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1260"/>
        <w:gridCol w:w="548"/>
        <w:gridCol w:w="1113"/>
        <w:gridCol w:w="1113"/>
        <w:gridCol w:w="938"/>
        <w:gridCol w:w="938"/>
        <w:gridCol w:w="859"/>
        <w:gridCol w:w="1533"/>
      </w:tblGrid>
      <w:tr w:rsidR="00DD11A1" w:rsidRPr="00DD11A1" w:rsidTr="00DD11A1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D11A1" w:rsidRPr="00DD11A1" w:rsidTr="00DD11A1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DD11A1" w:rsidRPr="00DD11A1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D11A1" w:rsidRPr="00DD11A1" w:rsidRDefault="00DD11A1" w:rsidP="00DD11A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D1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DD11A1" w:rsidRPr="00DD11A1" w:rsidTr="00DD11A1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DD11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D11A1" w:rsidRPr="00DD11A1" w:rsidTr="00DD11A1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DD11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DD11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DD11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DD11A1" w:rsidRPr="00DD11A1" w:rsidTr="00DD11A1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ind w:left="-379" w:firstLine="379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D11A1" w:rsidRPr="00DD11A1" w:rsidTr="00DD11A1">
        <w:trPr>
          <w:trHeight w:val="48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CSOP-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TO</w:t>
            </w:r>
            <w:r w:rsidRPr="00DD11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- 2025/259</w:t>
            </w:r>
          </w:p>
        </w:tc>
      </w:tr>
      <w:tr w:rsidR="00DD11A1" w:rsidRPr="00DD11A1" w:rsidTr="00DD11A1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06.05.2025</w:t>
            </w:r>
            <w:proofErr w:type="gramEnd"/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DD11A1" w:rsidRPr="00DD11A1" w:rsidTr="00DD11A1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D11A1" w:rsidRPr="00DD11A1" w:rsidTr="00DD11A1">
        <w:trPr>
          <w:trHeight w:val="37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DD11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FloorCon</w:t>
            </w:r>
            <w:proofErr w:type="spellEnd"/>
            <w:r w:rsidRPr="00DD11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s.r.o.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D11A1" w:rsidRPr="00DD11A1" w:rsidTr="00DD11A1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Augustinova 24/2059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bookmarkStart w:id="0" w:name="_GoBack"/>
        <w:bookmarkEnd w:id="0"/>
      </w:tr>
      <w:tr w:rsidR="00DD11A1" w:rsidRPr="00DD11A1" w:rsidTr="00DD11A1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148 00 Praha 4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D11A1" w:rsidRPr="00DD11A1" w:rsidTr="00DD11A1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06-08/2025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D11A1" w:rsidRPr="00DD11A1" w:rsidTr="00DD11A1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IČ: 03234207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D11A1" w:rsidRPr="00DD11A1" w:rsidTr="00DD11A1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.: 3685107399/0800</w:t>
            </w:r>
            <w:proofErr w:type="gram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D11A1" w:rsidRPr="00DD11A1" w:rsidTr="00DD11A1">
        <w:trPr>
          <w:trHeight w:val="31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Pečovatelská služba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D11A1" w:rsidRPr="00DD11A1" w:rsidTr="00DD11A1">
        <w:trPr>
          <w:trHeight w:val="39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24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DD11A1" w:rsidRPr="00DD11A1" w:rsidTr="00DD11A1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2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Cena celkem</w:t>
            </w:r>
          </w:p>
        </w:tc>
      </w:tr>
      <w:tr w:rsidR="00DD11A1" w:rsidRPr="00DD11A1" w:rsidTr="00DD11A1">
        <w:trPr>
          <w:trHeight w:val="31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D11A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D11A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D11A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</w:tr>
      <w:tr w:rsidR="00DD11A1" w:rsidRPr="00DD11A1" w:rsidTr="00DD11A1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D11A1" w:rsidRPr="00DD11A1" w:rsidTr="00DD11A1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0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 dle nabídky NV25039: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D11A1" w:rsidRPr="00DD11A1" w:rsidTr="00DD11A1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4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výměnu </w:t>
            </w:r>
            <w:proofErr w:type="spellStart"/>
            <w:proofErr w:type="gramStart"/>
            <w:r w:rsidRPr="00DD11A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podlah</w:t>
            </w:r>
            <w:proofErr w:type="gramEnd"/>
            <w:r w:rsidRPr="00DD11A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  <w:proofErr w:type="gramStart"/>
            <w:r w:rsidRPr="00DD11A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krytiny</w:t>
            </w:r>
            <w:proofErr w:type="spellEnd"/>
            <w:proofErr w:type="gramEnd"/>
            <w:r w:rsidRPr="00DD11A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 kanceláři vedoucí Pečovatelské služby a místnosti pro pečovatelky: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D11A1" w:rsidRPr="00DD11A1" w:rsidTr="00DD11A1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9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lang w:eastAsia="cs-CZ"/>
              </w:rPr>
              <w:t>trhání povlaku krytiny ručně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78 m2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54,27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lang w:eastAsia="cs-CZ"/>
              </w:rPr>
              <w:t xml:space="preserve">    4 232,67</w:t>
            </w:r>
          </w:p>
        </w:tc>
      </w:tr>
      <w:tr w:rsidR="00DD11A1" w:rsidRPr="00DD11A1" w:rsidTr="00DD11A1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89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lang w:eastAsia="cs-CZ"/>
              </w:rPr>
              <w:t>broušení podkladu hrubé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78 m2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77,79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lang w:eastAsia="cs-CZ"/>
              </w:rPr>
              <w:t xml:space="preserve">    6 067,64</w:t>
            </w:r>
          </w:p>
        </w:tc>
      </w:tr>
      <w:tr w:rsidR="00DD11A1" w:rsidRPr="00DD11A1" w:rsidTr="00DD11A1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89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lang w:eastAsia="cs-CZ"/>
              </w:rPr>
              <w:t>příprava pracoviště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78 m2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29,77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lang w:eastAsia="cs-CZ"/>
              </w:rPr>
              <w:t xml:space="preserve">    2 322,28</w:t>
            </w:r>
          </w:p>
        </w:tc>
      </w:tr>
      <w:tr w:rsidR="00DD11A1" w:rsidRPr="00DD11A1" w:rsidTr="00DD11A1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89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lang w:eastAsia="cs-CZ"/>
              </w:rPr>
              <w:t>PU dilatace obvodová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68 </w:t>
            </w:r>
            <w:proofErr w:type="spellStart"/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bm</w:t>
            </w:r>
            <w:proofErr w:type="spellEnd"/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27,25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lang w:eastAsia="cs-CZ"/>
              </w:rPr>
              <w:t xml:space="preserve">    1 853,03</w:t>
            </w:r>
          </w:p>
        </w:tc>
      </w:tr>
      <w:tr w:rsidR="00DD11A1" w:rsidRPr="00DD11A1" w:rsidTr="00DD11A1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00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lang w:eastAsia="cs-CZ"/>
              </w:rPr>
              <w:t>penetrace hloubková G16-G17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78 m2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74,61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lang w:eastAsia="cs-CZ"/>
              </w:rPr>
              <w:t xml:space="preserve">    5 819,92</w:t>
            </w:r>
          </w:p>
        </w:tc>
      </w:tr>
      <w:tr w:rsidR="00DD11A1" w:rsidRPr="00DD11A1" w:rsidTr="00DD11A1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94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lang w:eastAsia="cs-CZ"/>
              </w:rPr>
              <w:t xml:space="preserve">Nivelace </w:t>
            </w:r>
            <w:proofErr w:type="spellStart"/>
            <w:r w:rsidRPr="00DD11A1">
              <w:rPr>
                <w:rFonts w:ascii="Calibri" w:eastAsia="Times New Roman" w:hAnsi="Calibri" w:cs="Calibri"/>
                <w:lang w:eastAsia="cs-CZ"/>
              </w:rPr>
              <w:t>tl</w:t>
            </w:r>
            <w:proofErr w:type="spellEnd"/>
            <w:r w:rsidRPr="00DD11A1">
              <w:rPr>
                <w:rFonts w:ascii="Calibri" w:eastAsia="Times New Roman" w:hAnsi="Calibri" w:cs="Calibri"/>
                <w:lang w:eastAsia="cs-CZ"/>
              </w:rPr>
              <w:t xml:space="preserve">. 5mm </w:t>
            </w:r>
            <w:proofErr w:type="spellStart"/>
            <w:r w:rsidRPr="00DD11A1">
              <w:rPr>
                <w:rFonts w:ascii="Calibri" w:eastAsia="Times New Roman" w:hAnsi="Calibri" w:cs="Calibri"/>
                <w:lang w:eastAsia="cs-CZ"/>
              </w:rPr>
              <w:t>Thomsit</w:t>
            </w:r>
            <w:proofErr w:type="spellEnd"/>
            <w:r w:rsidRPr="00DD11A1">
              <w:rPr>
                <w:rFonts w:ascii="Calibri" w:eastAsia="Times New Roman" w:hAnsi="Calibri" w:cs="Calibri"/>
                <w:lang w:eastAsia="cs-CZ"/>
              </w:rPr>
              <w:t xml:space="preserve"> NX40 cementová TOP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78 m2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380,06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lang w:eastAsia="cs-CZ"/>
              </w:rPr>
              <w:t xml:space="preserve">   29 644,99</w:t>
            </w:r>
          </w:p>
        </w:tc>
      </w:tr>
      <w:tr w:rsidR="00DD11A1" w:rsidRPr="00DD11A1" w:rsidTr="00DD11A1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89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lang w:eastAsia="cs-CZ"/>
              </w:rPr>
              <w:t xml:space="preserve">Broušení nivelace jemné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78 m2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28,26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lang w:eastAsia="cs-CZ"/>
              </w:rPr>
              <w:t xml:space="preserve">    2 204,34</w:t>
            </w:r>
          </w:p>
        </w:tc>
      </w:tr>
      <w:tr w:rsidR="00DD11A1" w:rsidRPr="00DD11A1" w:rsidTr="00DD11A1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lang w:eastAsia="cs-CZ"/>
              </w:rPr>
              <w:t xml:space="preserve">Lepení </w:t>
            </w:r>
            <w:proofErr w:type="spellStart"/>
            <w:r w:rsidRPr="00DD11A1">
              <w:rPr>
                <w:rFonts w:ascii="Calibri" w:eastAsia="Times New Roman" w:hAnsi="Calibri" w:cs="Calibri"/>
                <w:lang w:eastAsia="cs-CZ"/>
              </w:rPr>
              <w:t>pvc</w:t>
            </w:r>
            <w:proofErr w:type="spellEnd"/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78 m2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175,89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lang w:eastAsia="cs-CZ"/>
              </w:rPr>
              <w:t xml:space="preserve">   13 719,38</w:t>
            </w:r>
          </w:p>
        </w:tc>
      </w:tr>
      <w:tr w:rsidR="00DD11A1" w:rsidRPr="00DD11A1" w:rsidTr="00DD11A1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89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DD11A1">
              <w:rPr>
                <w:rFonts w:ascii="Calibri" w:eastAsia="Times New Roman" w:hAnsi="Calibri" w:cs="Calibri"/>
                <w:lang w:eastAsia="cs-CZ"/>
              </w:rPr>
              <w:t>Svařováíní</w:t>
            </w:r>
            <w:proofErr w:type="spellEnd"/>
            <w:r w:rsidRPr="00DD11A1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DD11A1">
              <w:rPr>
                <w:rFonts w:ascii="Calibri" w:eastAsia="Times New Roman" w:hAnsi="Calibri" w:cs="Calibri"/>
                <w:lang w:eastAsia="cs-CZ"/>
              </w:rPr>
              <w:t>pvc</w:t>
            </w:r>
            <w:proofErr w:type="spellEnd"/>
            <w:r w:rsidRPr="00DD11A1">
              <w:rPr>
                <w:rFonts w:ascii="Calibri" w:eastAsia="Times New Roman" w:hAnsi="Calibri" w:cs="Calibri"/>
                <w:lang w:eastAsia="cs-CZ"/>
              </w:rPr>
              <w:t xml:space="preserve"> tepelně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28 </w:t>
            </w:r>
            <w:proofErr w:type="spellStart"/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bm</w:t>
            </w:r>
            <w:proofErr w:type="spellEnd"/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52,02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lang w:eastAsia="cs-CZ"/>
              </w:rPr>
              <w:t xml:space="preserve">    1 456,66</w:t>
            </w:r>
          </w:p>
        </w:tc>
      </w:tr>
      <w:tr w:rsidR="00DD11A1" w:rsidRPr="00DD11A1" w:rsidTr="00DD11A1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00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lang w:eastAsia="cs-CZ"/>
              </w:rPr>
              <w:t xml:space="preserve">Soklová lišta </w:t>
            </w:r>
            <w:proofErr w:type="spellStart"/>
            <w:r w:rsidRPr="00DD11A1">
              <w:rPr>
                <w:rFonts w:ascii="Calibri" w:eastAsia="Times New Roman" w:hAnsi="Calibri" w:cs="Calibri"/>
                <w:lang w:eastAsia="cs-CZ"/>
              </w:rPr>
              <w:t>Tarkett</w:t>
            </w:r>
            <w:proofErr w:type="spellEnd"/>
            <w:r w:rsidRPr="00DD11A1">
              <w:rPr>
                <w:rFonts w:ascii="Calibri" w:eastAsia="Times New Roman" w:hAnsi="Calibri" w:cs="Calibri"/>
                <w:lang w:eastAsia="cs-CZ"/>
              </w:rPr>
              <w:t xml:space="preserve"> originál/</w:t>
            </w:r>
            <w:proofErr w:type="spellStart"/>
            <w:r w:rsidRPr="00DD11A1">
              <w:rPr>
                <w:rFonts w:ascii="Calibri" w:eastAsia="Times New Roman" w:hAnsi="Calibri" w:cs="Calibri"/>
                <w:lang w:eastAsia="cs-CZ"/>
              </w:rPr>
              <w:t>bolta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38 </w:t>
            </w:r>
            <w:proofErr w:type="spellStart"/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bm</w:t>
            </w:r>
            <w:proofErr w:type="spellEnd"/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235,94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lang w:eastAsia="cs-CZ"/>
              </w:rPr>
              <w:t xml:space="preserve">    8 965,53</w:t>
            </w:r>
          </w:p>
        </w:tc>
      </w:tr>
      <w:tr w:rsidR="00DD11A1" w:rsidRPr="00DD11A1" w:rsidTr="00DD11A1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89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lang w:eastAsia="cs-CZ"/>
              </w:rPr>
              <w:t>Sokl Fatra lepený 3x3cm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38 </w:t>
            </w:r>
            <w:proofErr w:type="spellStart"/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bm</w:t>
            </w:r>
            <w:proofErr w:type="spellEnd"/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124,96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lang w:eastAsia="cs-CZ"/>
              </w:rPr>
              <w:t xml:space="preserve">    4 748,32</w:t>
            </w:r>
          </w:p>
        </w:tc>
      </w:tr>
      <w:tr w:rsidR="00DD11A1" w:rsidRPr="00DD11A1" w:rsidTr="00DD11A1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89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DD11A1">
              <w:rPr>
                <w:rFonts w:ascii="Calibri" w:eastAsia="Times New Roman" w:hAnsi="Calibri" w:cs="Calibri"/>
                <w:lang w:eastAsia="cs-CZ"/>
              </w:rPr>
              <w:t>Tarkett</w:t>
            </w:r>
            <w:proofErr w:type="spellEnd"/>
            <w:r w:rsidRPr="00DD11A1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DD11A1">
              <w:rPr>
                <w:rFonts w:ascii="Calibri" w:eastAsia="Times New Roman" w:hAnsi="Calibri" w:cs="Calibri"/>
                <w:lang w:eastAsia="cs-CZ"/>
              </w:rPr>
              <w:t>pvc</w:t>
            </w:r>
            <w:proofErr w:type="spellEnd"/>
            <w:r w:rsidRPr="00DD11A1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DD11A1">
              <w:rPr>
                <w:rFonts w:ascii="Calibri" w:eastAsia="Times New Roman" w:hAnsi="Calibri" w:cs="Calibri"/>
                <w:lang w:eastAsia="cs-CZ"/>
              </w:rPr>
              <w:t>Rubby</w:t>
            </w:r>
            <w:proofErr w:type="spellEnd"/>
            <w:r w:rsidRPr="00DD11A1">
              <w:rPr>
                <w:rFonts w:ascii="Calibri" w:eastAsia="Times New Roman" w:hAnsi="Calibri" w:cs="Calibri"/>
                <w:lang w:eastAsia="cs-CZ"/>
              </w:rPr>
              <w:t xml:space="preserve"> 25098077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96 m2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375,25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lang w:eastAsia="cs-CZ"/>
              </w:rPr>
              <w:t xml:space="preserve">   36 023,90</w:t>
            </w:r>
          </w:p>
        </w:tc>
      </w:tr>
      <w:tr w:rsidR="00DD11A1" w:rsidRPr="00DD11A1" w:rsidTr="00DD11A1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89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lang w:eastAsia="cs-CZ"/>
              </w:rPr>
              <w:t>Přechodová lišta samolepící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8 </w:t>
            </w:r>
            <w:proofErr w:type="spellStart"/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bm</w:t>
            </w:r>
            <w:proofErr w:type="spellEnd"/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487,23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lang w:eastAsia="cs-CZ"/>
              </w:rPr>
              <w:t xml:space="preserve">    3 897,84</w:t>
            </w:r>
          </w:p>
        </w:tc>
      </w:tr>
      <w:tr w:rsidR="00DD11A1" w:rsidRPr="00DD11A1" w:rsidTr="00DD11A1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00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lang w:eastAsia="cs-CZ"/>
              </w:rPr>
              <w:t>pomocný a spotřební materiál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lang w:eastAsia="cs-CZ"/>
              </w:rPr>
              <w:t>10 ks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182,85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lang w:eastAsia="cs-CZ"/>
              </w:rPr>
              <w:t xml:space="preserve">    1 828,50</w:t>
            </w:r>
          </w:p>
        </w:tc>
      </w:tr>
      <w:tr w:rsidR="00DD11A1" w:rsidRPr="00DD11A1" w:rsidTr="00DD11A1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doprava a PHM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paušál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3 122,60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lang w:eastAsia="cs-CZ"/>
              </w:rPr>
              <w:t xml:space="preserve">    3 122,60</w:t>
            </w:r>
          </w:p>
        </w:tc>
      </w:tr>
      <w:tr w:rsidR="00DD11A1" w:rsidRPr="00DD11A1" w:rsidTr="00DD11A1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DD11A1" w:rsidRPr="00DD11A1" w:rsidTr="00DD11A1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Cena celkem bez DPH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lang w:eastAsia="cs-CZ"/>
              </w:rPr>
              <w:t xml:space="preserve">  125 907,60</w:t>
            </w:r>
          </w:p>
        </w:tc>
      </w:tr>
      <w:tr w:rsidR="00DD11A1" w:rsidRPr="00DD11A1" w:rsidTr="00DD11A1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Cena celkem s DPH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152 348,20</w:t>
            </w:r>
          </w:p>
        </w:tc>
      </w:tr>
      <w:tr w:rsidR="00DD11A1" w:rsidRPr="00DD11A1" w:rsidTr="00DD11A1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DD11A1" w:rsidRPr="00DD11A1" w:rsidTr="00DD11A1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89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D11A1" w:rsidRPr="00DD11A1" w:rsidTr="00DD11A1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D11A1" w:rsidRPr="00DD11A1" w:rsidTr="00DD11A1">
        <w:trPr>
          <w:trHeight w:val="31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D11A1" w:rsidRPr="00DD11A1" w:rsidTr="00DD11A1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2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DD11A1" w:rsidRPr="00DD11A1" w:rsidTr="00DD11A1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2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DD11A1" w:rsidRPr="00DD11A1" w:rsidTr="00DD11A1">
        <w:trPr>
          <w:trHeight w:val="31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2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DD11A1" w:rsidRPr="00DD11A1" w:rsidTr="00DD11A1">
        <w:trPr>
          <w:trHeight w:val="31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2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A1" w:rsidRPr="00DD11A1" w:rsidRDefault="00DD11A1" w:rsidP="00DD11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11A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7A07C3" w:rsidRDefault="007A07C3"/>
    <w:sectPr w:rsidR="007A0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1A1"/>
    <w:rsid w:val="007A07C3"/>
    <w:rsid w:val="00DD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30284D0-C3B7-4EA5-803F-E828E5F8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8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332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2025-05-21T13:08:00Z</dcterms:created>
  <dcterms:modified xsi:type="dcterms:W3CDTF">2025-05-21T13:26:00Z</dcterms:modified>
</cp:coreProperties>
</file>