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61"/>
        <w:gridCol w:w="3193"/>
        <w:gridCol w:w="2245"/>
        <w:gridCol w:w="1538"/>
      </w:tblGrid>
      <w:tr w:rsidR="006917BB" w14:paraId="199ED850" w14:textId="77777777" w:rsidTr="1D0EA693">
        <w:tc>
          <w:tcPr>
            <w:tcW w:w="2694" w:type="dxa"/>
            <w:vAlign w:val="top"/>
          </w:tcPr>
          <w:p w14:paraId="3C501EA0" w14:textId="77777777" w:rsidR="006917BB" w:rsidRDefault="006917BB" w:rsidP="008755C1">
            <w:pPr>
              <w:pStyle w:val="dajenadpis"/>
            </w:pPr>
            <w:r>
              <w:t>Váš dopis značky / ze dne</w:t>
            </w:r>
          </w:p>
          <w:p w14:paraId="68B3B4A4" w14:textId="1431C00E" w:rsidR="006917BB" w:rsidRPr="00844AF3" w:rsidRDefault="006917BB" w:rsidP="008755C1">
            <w:pPr>
              <w:pStyle w:val="dajetext"/>
            </w:pPr>
            <w:fldSimple w:instr="COMMENTS  D.VASDOPISZNACKY  \* MERGEFORMAT"/>
          </w:p>
          <w:p w14:paraId="5125F395" w14:textId="53A1A85C" w:rsidR="006917BB" w:rsidRDefault="006917BB" w:rsidP="008755C1">
            <w:pPr>
              <w:pStyle w:val="dajetext"/>
            </w:pPr>
            <w:fldSimple w:instr="COMMENTS  D.VASDOPISZEDNE  \* MERGEFORMAT"/>
          </w:p>
          <w:p w14:paraId="37FE8C92" w14:textId="77777777" w:rsidR="006917BB" w:rsidRDefault="006917BB" w:rsidP="008755C1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03E0B9EE" w14:textId="762A7078" w:rsidR="00344195" w:rsidRDefault="3FAACDD3" w:rsidP="008755C1">
            <w:pPr>
              <w:pStyle w:val="dajetext"/>
            </w:pPr>
            <w:r>
              <w:t>Č.</w:t>
            </w:r>
            <w:r w:rsidR="00C2639B">
              <w:t xml:space="preserve"> j.: </w:t>
            </w:r>
            <w:r w:rsidR="789E06E7">
              <w:t xml:space="preserve"> </w:t>
            </w:r>
            <w:r w:rsidR="00CC2E1C" w:rsidRPr="00CC2E1C">
              <w:t>11749/SFDI/130131/7449/2025</w:t>
            </w:r>
          </w:p>
          <w:p w14:paraId="50D5F451" w14:textId="6C18031B" w:rsidR="006917BB" w:rsidRPr="00BE7681" w:rsidRDefault="00C2639B" w:rsidP="008755C1">
            <w:pPr>
              <w:pStyle w:val="dajetext"/>
            </w:pPr>
            <w:r w:rsidRPr="1D0EA693">
              <w:rPr>
                <w:color w:val="00447A" w:themeColor="text2"/>
              </w:rPr>
              <w:t>CEO</w:t>
            </w:r>
            <w:r w:rsidR="789E06E7" w:rsidRPr="1D0EA693">
              <w:rPr>
                <w:color w:val="00447A" w:themeColor="text2"/>
              </w:rPr>
              <w:t>:</w:t>
            </w:r>
            <w:r w:rsidR="00344195">
              <w:rPr>
                <w:color w:val="00447A" w:themeColor="text2"/>
              </w:rPr>
              <w:t xml:space="preserve"> </w:t>
            </w:r>
            <w:r w:rsidR="00582D71">
              <w:rPr>
                <w:color w:val="00447A" w:themeColor="text2"/>
              </w:rPr>
              <w:t>96/2025</w:t>
            </w:r>
          </w:p>
          <w:p w14:paraId="3B0A967A" w14:textId="77777777" w:rsidR="006917BB" w:rsidRDefault="006917BB" w:rsidP="008755C1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755C1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0601EB56" w:rsidR="006917BB" w:rsidRPr="00844AF3" w:rsidRDefault="003C0F32" w:rsidP="008755C1">
            <w:pPr>
              <w:pStyle w:val="dajetext"/>
            </w:pPr>
            <w:fldSimple w:instr="COMMENTS  D.VYRIZUJE  \* MERGEFORMAT">
              <w:r>
                <w:t>Martina Křemenová</w:t>
              </w:r>
            </w:fldSimple>
          </w:p>
          <w:p w14:paraId="0B7E64BC" w14:textId="51212C0B" w:rsidR="006917BB" w:rsidRDefault="00E26E05" w:rsidP="008755C1">
            <w:pPr>
              <w:pStyle w:val="dajetext"/>
            </w:pPr>
            <w:r>
              <w:t>XXX</w:t>
            </w:r>
          </w:p>
          <w:p w14:paraId="0AEB2E15" w14:textId="77777777" w:rsidR="006917BB" w:rsidRDefault="006917BB" w:rsidP="008755C1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8755C1">
            <w:pPr>
              <w:pStyle w:val="dajenadpis"/>
            </w:pPr>
            <w:r w:rsidRPr="002A39F2">
              <w:t>Praha dne</w:t>
            </w:r>
          </w:p>
          <w:p w14:paraId="4F8BF1A5" w14:textId="1DD1BF7E" w:rsidR="006917BB" w:rsidRDefault="000A175C" w:rsidP="008755C1">
            <w:pPr>
              <w:pStyle w:val="dajetext"/>
            </w:pPr>
            <w:r>
              <w:t>1</w:t>
            </w:r>
            <w:r w:rsidR="008D332B">
              <w:t>9</w:t>
            </w:r>
            <w:r w:rsidR="003365F1">
              <w:t>.</w:t>
            </w:r>
            <w:r w:rsidR="006B39D9">
              <w:t xml:space="preserve"> 5</w:t>
            </w:r>
            <w:r w:rsidR="003365F1">
              <w:t>.</w:t>
            </w:r>
            <w:r>
              <w:t xml:space="preserve"> </w:t>
            </w:r>
            <w:r w:rsidR="003365F1">
              <w:t>202</w:t>
            </w:r>
            <w:r w:rsidR="006B39D9">
              <w:t>5</w:t>
            </w:r>
          </w:p>
          <w:p w14:paraId="46C21F22" w14:textId="77777777" w:rsidR="006917BB" w:rsidRDefault="006917BB" w:rsidP="008755C1">
            <w:pPr>
              <w:pStyle w:val="dajetext"/>
            </w:pPr>
          </w:p>
          <w:p w14:paraId="20312D2D" w14:textId="77777777" w:rsidR="006917BB" w:rsidRDefault="006917BB" w:rsidP="008755C1">
            <w:pPr>
              <w:pStyle w:val="Zkladn"/>
            </w:pPr>
          </w:p>
        </w:tc>
      </w:tr>
    </w:tbl>
    <w:p w14:paraId="287F2E8A" w14:textId="77777777" w:rsidR="00AF7451" w:rsidRDefault="00AF7451" w:rsidP="00AF7451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22EB2E02" w14:textId="529C1415" w:rsidR="00C2639B" w:rsidRDefault="00C2639B" w:rsidP="00AF7451">
      <w:pPr>
        <w:pStyle w:val="Zkladn"/>
        <w:rPr>
          <w:rStyle w:val="Nadpis1Char"/>
        </w:rPr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AF745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Školení</w:t>
      </w:r>
      <w:r w:rsidRPr="00AF7451">
        <w:rPr>
          <w:rStyle w:val="Nadpis1Char"/>
        </w:rPr>
        <w:t xml:space="preserve"> </w:t>
      </w:r>
      <w:r w:rsidR="00C60BD4">
        <w:rPr>
          <w:rStyle w:val="Nadpis1Char"/>
        </w:rPr>
        <w:t xml:space="preserve">– </w:t>
      </w:r>
      <w:r w:rsidR="00962733">
        <w:rPr>
          <w:rStyle w:val="Nadpis1Char"/>
        </w:rPr>
        <w:t>Zvládání mimořádných a krizových situací</w:t>
      </w:r>
    </w:p>
    <w:p w14:paraId="0F9151C9" w14:textId="77777777" w:rsidR="00AF7451" w:rsidRDefault="00AF7451" w:rsidP="00AF7451">
      <w:pPr>
        <w:pStyle w:val="Zkladn"/>
      </w:pPr>
    </w:p>
    <w:p w14:paraId="7C73EAE7" w14:textId="1D543370" w:rsidR="00962733" w:rsidRDefault="00B51D40" w:rsidP="00B57465">
      <w:pPr>
        <w:jc w:val="both"/>
        <w:rPr>
          <w:rFonts w:cs="Arial"/>
          <w:sz w:val="20"/>
          <w:szCs w:val="20"/>
        </w:rPr>
      </w:pPr>
      <w:r w:rsidRPr="00D224F9">
        <w:rPr>
          <w:rFonts w:cs="Arial"/>
          <w:sz w:val="20"/>
          <w:szCs w:val="20"/>
        </w:rPr>
        <w:t xml:space="preserve">Státní fond dopravní infrastruktury u Vás objednává </w:t>
      </w:r>
      <w:r w:rsidR="00962733">
        <w:rPr>
          <w:rFonts w:cs="Arial"/>
          <w:sz w:val="20"/>
          <w:szCs w:val="20"/>
        </w:rPr>
        <w:t xml:space="preserve">čtyři běhy </w:t>
      </w:r>
      <w:r w:rsidR="00932E75">
        <w:rPr>
          <w:rFonts w:cs="Arial"/>
          <w:sz w:val="20"/>
          <w:szCs w:val="20"/>
        </w:rPr>
        <w:t>školení</w:t>
      </w:r>
      <w:r w:rsidR="00962733">
        <w:rPr>
          <w:rFonts w:cs="Arial"/>
          <w:sz w:val="20"/>
          <w:szCs w:val="20"/>
        </w:rPr>
        <w:t xml:space="preserve"> na téma: Zvládání mimořádných a krizových situací.</w:t>
      </w:r>
    </w:p>
    <w:p w14:paraId="69439C62" w14:textId="707355E6" w:rsidR="00E71E49" w:rsidRDefault="00A451AF" w:rsidP="00B57465">
      <w:pPr>
        <w:jc w:val="both"/>
        <w:rPr>
          <w:rFonts w:cs="Arial"/>
          <w:sz w:val="20"/>
          <w:szCs w:val="20"/>
        </w:rPr>
      </w:pPr>
      <w:r w:rsidRPr="1D0EA693">
        <w:rPr>
          <w:rFonts w:cs="Arial"/>
          <w:sz w:val="20"/>
          <w:szCs w:val="20"/>
        </w:rPr>
        <w:t>Každ</w:t>
      </w:r>
      <w:r w:rsidR="32B23E35" w:rsidRPr="1D0EA693">
        <w:rPr>
          <w:rFonts w:cs="Arial"/>
          <w:sz w:val="20"/>
          <w:szCs w:val="20"/>
        </w:rPr>
        <w:t>é</w:t>
      </w:r>
      <w:r w:rsidR="00244326" w:rsidRPr="1D0EA693">
        <w:rPr>
          <w:rFonts w:cs="Arial"/>
          <w:sz w:val="20"/>
          <w:szCs w:val="20"/>
        </w:rPr>
        <w:t xml:space="preserve"> školení </w:t>
      </w:r>
      <w:r w:rsidRPr="1D0EA693">
        <w:rPr>
          <w:rFonts w:cs="Arial"/>
          <w:sz w:val="20"/>
          <w:szCs w:val="20"/>
        </w:rPr>
        <w:t>bude mít</w:t>
      </w:r>
      <w:r w:rsidR="00737A5E" w:rsidRPr="1D0EA693">
        <w:rPr>
          <w:rFonts w:cs="Arial"/>
          <w:sz w:val="20"/>
          <w:szCs w:val="20"/>
        </w:rPr>
        <w:t xml:space="preserve"> kapacitu</w:t>
      </w:r>
      <w:r w:rsidRPr="1D0EA693">
        <w:rPr>
          <w:rFonts w:cs="Arial"/>
          <w:sz w:val="20"/>
          <w:szCs w:val="20"/>
        </w:rPr>
        <w:t xml:space="preserve"> </w:t>
      </w:r>
      <w:r w:rsidR="009F0EF3" w:rsidRPr="1D0EA693">
        <w:rPr>
          <w:rFonts w:cs="Arial"/>
          <w:sz w:val="20"/>
          <w:szCs w:val="20"/>
        </w:rPr>
        <w:t>max.</w:t>
      </w:r>
      <w:r w:rsidRPr="1D0EA693">
        <w:rPr>
          <w:rFonts w:cs="Arial"/>
          <w:sz w:val="20"/>
          <w:szCs w:val="20"/>
        </w:rPr>
        <w:t xml:space="preserve"> </w:t>
      </w:r>
      <w:r w:rsidR="00244326" w:rsidRPr="1D0EA693">
        <w:rPr>
          <w:rFonts w:cs="Arial"/>
          <w:sz w:val="20"/>
          <w:szCs w:val="20"/>
        </w:rPr>
        <w:t>20 zam</w:t>
      </w:r>
      <w:r w:rsidR="009F0EF3" w:rsidRPr="1D0EA693">
        <w:rPr>
          <w:rFonts w:cs="Arial"/>
          <w:sz w:val="20"/>
          <w:szCs w:val="20"/>
        </w:rPr>
        <w:t>ěst</w:t>
      </w:r>
      <w:r w:rsidR="00244326" w:rsidRPr="1D0EA693">
        <w:rPr>
          <w:rFonts w:cs="Arial"/>
          <w:sz w:val="20"/>
          <w:szCs w:val="20"/>
        </w:rPr>
        <w:t>nanců</w:t>
      </w:r>
      <w:r w:rsidR="00752BDF" w:rsidRPr="1D0EA693">
        <w:rPr>
          <w:rFonts w:cs="Arial"/>
          <w:sz w:val="20"/>
          <w:szCs w:val="20"/>
        </w:rPr>
        <w:t xml:space="preserve"> a bude v rozsahu </w:t>
      </w:r>
      <w:r w:rsidR="008F3536">
        <w:rPr>
          <w:rFonts w:cs="Arial"/>
          <w:sz w:val="20"/>
          <w:szCs w:val="20"/>
        </w:rPr>
        <w:t>3</w:t>
      </w:r>
      <w:r w:rsidR="00752BDF" w:rsidRPr="1D0EA693">
        <w:rPr>
          <w:rFonts w:cs="Arial"/>
          <w:sz w:val="20"/>
          <w:szCs w:val="20"/>
        </w:rPr>
        <w:t xml:space="preserve"> hodin</w:t>
      </w:r>
      <w:r w:rsidR="008F3536">
        <w:rPr>
          <w:rFonts w:cs="Arial"/>
          <w:sz w:val="20"/>
          <w:szCs w:val="20"/>
        </w:rPr>
        <w:t>.</w:t>
      </w:r>
    </w:p>
    <w:p w14:paraId="505931FE" w14:textId="77777777" w:rsidR="00FB26C9" w:rsidRDefault="00FB26C9" w:rsidP="00B57465">
      <w:pPr>
        <w:jc w:val="both"/>
        <w:rPr>
          <w:rFonts w:cs="Arial"/>
          <w:sz w:val="20"/>
          <w:szCs w:val="20"/>
        </w:rPr>
      </w:pPr>
    </w:p>
    <w:p w14:paraId="7790961B" w14:textId="36BF8029" w:rsidR="005D4741" w:rsidRDefault="00F17442" w:rsidP="1D0EA693">
      <w:pPr>
        <w:pStyle w:val="Zkladn"/>
        <w:rPr>
          <w:rFonts w:cs="Arial"/>
        </w:rPr>
      </w:pPr>
      <w:r w:rsidRPr="00274195">
        <w:rPr>
          <w:rFonts w:cs="Arial"/>
        </w:rPr>
        <w:t xml:space="preserve">Obsah školení </w:t>
      </w:r>
      <w:r w:rsidR="00274195" w:rsidRPr="00274195">
        <w:rPr>
          <w:rFonts w:cs="Arial"/>
        </w:rPr>
        <w:t>bude následující:</w:t>
      </w:r>
    </w:p>
    <w:p w14:paraId="0C9441C6" w14:textId="77777777" w:rsidR="00FB26C9" w:rsidRDefault="00FB26C9" w:rsidP="1D0EA693">
      <w:pPr>
        <w:pStyle w:val="Zkladn"/>
        <w:rPr>
          <w:rFonts w:cs="Arial"/>
        </w:rPr>
      </w:pPr>
    </w:p>
    <w:p w14:paraId="125F091D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Co je mimořádná událost, její druhy a specifika.</w:t>
      </w:r>
    </w:p>
    <w:p w14:paraId="62ED5D99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Činnost při mimořádných událostech (zaměstnanec, pracovník SBS, návštěvník).</w:t>
      </w:r>
    </w:p>
    <w:p w14:paraId="472C9C09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Evakuace, Invakuace a Lock Down – Definice, rozdíly a činnost při jednotlivých MU.</w:t>
      </w:r>
    </w:p>
    <w:p w14:paraId="156ADCDD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Problémy v rozhodování o přijetí adekvátních způsobů řešení vzniklé mimořádné situace.</w:t>
      </w:r>
    </w:p>
    <w:p w14:paraId="3FA7CAB9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Nutná obrana, krajní nouze – definice a specifika. Vybočení z NO a KN (příklady z praxe).</w:t>
      </w:r>
    </w:p>
    <w:p w14:paraId="2318FD24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Druhy mimořádných situací vyvolané úmyslnou činností osob (Nástražný výbušný systém, anonymy atd.).</w:t>
      </w:r>
    </w:p>
    <w:p w14:paraId="10B41111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Krizové situace – Face to face jednání s agresorem.</w:t>
      </w:r>
    </w:p>
    <w:p w14:paraId="66FF7B7C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Definice zbraně – zbraně použité v konfliktech a jejich specifika.</w:t>
      </w:r>
    </w:p>
    <w:p w14:paraId="72313ABB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Cooperova stupnice ostražitosti.</w:t>
      </w:r>
    </w:p>
    <w:p w14:paraId="65A70D58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Aktivní střelec/útočník – základní definice pojmu „aktivní střelec“ a základní činnosti v dané situaci.</w:t>
      </w:r>
    </w:p>
    <w:p w14:paraId="54B7DB15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Uteč – Skryj se – Bojuj – základní pravidla sebezáchovy.</w:t>
      </w:r>
    </w:p>
    <w:p w14:paraId="2C5CA6F9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Policejní zákrok – specifika a činnost IZS na místě incidentu.</w:t>
      </w:r>
    </w:p>
    <w:p w14:paraId="797E58F9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Trauma a posttraumatická stresová porucha.</w:t>
      </w:r>
    </w:p>
    <w:p w14:paraId="7F284356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Komunikace směrem k médiím.</w:t>
      </w:r>
    </w:p>
    <w:p w14:paraId="46AC3640" w14:textId="77777777" w:rsidR="004F5B88" w:rsidRPr="004F5B88" w:rsidRDefault="004F5B88" w:rsidP="004F5B88">
      <w:pPr>
        <w:pStyle w:val="Zkladn"/>
        <w:rPr>
          <w:rFonts w:cs="Arial"/>
        </w:rPr>
      </w:pPr>
      <w:r w:rsidRPr="004F5B88">
        <w:rPr>
          <w:rFonts w:cs="Arial"/>
        </w:rPr>
        <w:t>Prevence, aneb lepší být připraven, než překvapen.</w:t>
      </w:r>
    </w:p>
    <w:p w14:paraId="533DFAAE" w14:textId="77777777" w:rsidR="008755C1" w:rsidRDefault="008755C1" w:rsidP="00DA0191">
      <w:pPr>
        <w:pStyle w:val="Zkladn"/>
      </w:pPr>
    </w:p>
    <w:p w14:paraId="0325477B" w14:textId="1F13BCC8" w:rsidR="00DA0191" w:rsidRDefault="00CE30D8" w:rsidP="00DA0191">
      <w:pPr>
        <w:pStyle w:val="Zkladn"/>
      </w:pPr>
      <w:r>
        <w:t>R</w:t>
      </w:r>
      <w:r w:rsidR="00CE1A0F">
        <w:t>ealiz</w:t>
      </w:r>
      <w:r w:rsidR="00186E1A">
        <w:t>a</w:t>
      </w:r>
      <w:r w:rsidR="00CE1A0F">
        <w:t>ce</w:t>
      </w:r>
      <w:r>
        <w:t xml:space="preserve"> školení bude </w:t>
      </w:r>
      <w:r w:rsidR="008D1C45">
        <w:t>v roce 2025.</w:t>
      </w:r>
      <w:r w:rsidR="00CE1A0F">
        <w:t xml:space="preserve"> </w:t>
      </w:r>
      <w:r w:rsidR="008D1C45">
        <w:t>Přesné</w:t>
      </w:r>
      <w:r w:rsidR="00CE1A0F">
        <w:t xml:space="preserve"> termín</w:t>
      </w:r>
      <w:r w:rsidR="008D1C45">
        <w:t>y</w:t>
      </w:r>
      <w:r w:rsidR="00CE1A0F">
        <w:t xml:space="preserve"> </w:t>
      </w:r>
      <w:r w:rsidR="002D19D5">
        <w:t xml:space="preserve">budou </w:t>
      </w:r>
      <w:r w:rsidR="00CE1A0F">
        <w:t>upřesněn</w:t>
      </w:r>
      <w:r w:rsidR="002D19D5">
        <w:t>y</w:t>
      </w:r>
      <w:r w:rsidR="00CE1A0F">
        <w:t xml:space="preserve"> po dohodě.</w:t>
      </w:r>
    </w:p>
    <w:p w14:paraId="1B8C99CB" w14:textId="6BA47D88" w:rsidR="002D59A7" w:rsidRPr="005B7DEE" w:rsidRDefault="002D19D5" w:rsidP="00DA0191">
      <w:pPr>
        <w:pStyle w:val="Zkladn"/>
      </w:pPr>
      <w:r>
        <w:t xml:space="preserve">Školení </w:t>
      </w:r>
      <w:r w:rsidR="008C454E">
        <w:t xml:space="preserve">proběhnou </w:t>
      </w:r>
      <w:r>
        <w:t xml:space="preserve">ve školicí místnosti SFDI v Praze. </w:t>
      </w:r>
    </w:p>
    <w:p w14:paraId="43C28D1A" w14:textId="43DCDEEB" w:rsidR="00AF7451" w:rsidRPr="00D224F9" w:rsidRDefault="00926EC1" w:rsidP="00AF7451">
      <w:pPr>
        <w:rPr>
          <w:rFonts w:cs="Arial"/>
          <w:sz w:val="20"/>
          <w:szCs w:val="20"/>
        </w:rPr>
      </w:pPr>
      <w:r w:rsidRPr="6C2AFFE9">
        <w:rPr>
          <w:rFonts w:cs="Arial"/>
          <w:sz w:val="20"/>
          <w:szCs w:val="20"/>
        </w:rPr>
        <w:t>Č</w:t>
      </w:r>
      <w:r w:rsidR="00AF7451" w:rsidRPr="6C2AFFE9">
        <w:rPr>
          <w:rFonts w:cs="Arial"/>
          <w:sz w:val="20"/>
          <w:szCs w:val="20"/>
        </w:rPr>
        <w:t xml:space="preserve">ástka </w:t>
      </w:r>
      <w:r w:rsidR="002D19D5" w:rsidRPr="6C2AFFE9">
        <w:rPr>
          <w:rFonts w:cs="Arial"/>
          <w:sz w:val="20"/>
          <w:szCs w:val="20"/>
        </w:rPr>
        <w:t>za</w:t>
      </w:r>
      <w:r w:rsidR="008D1C45" w:rsidRPr="6C2AFFE9">
        <w:rPr>
          <w:rFonts w:cs="Arial"/>
          <w:sz w:val="20"/>
          <w:szCs w:val="20"/>
        </w:rPr>
        <w:t xml:space="preserve"> jeden </w:t>
      </w:r>
      <w:r w:rsidR="071C4C01" w:rsidRPr="6C2AFFE9">
        <w:rPr>
          <w:rFonts w:cs="Arial"/>
          <w:sz w:val="20"/>
          <w:szCs w:val="20"/>
        </w:rPr>
        <w:t>běh</w:t>
      </w:r>
      <w:r w:rsidR="002D19D5" w:rsidRPr="6C2AFFE9">
        <w:rPr>
          <w:rFonts w:cs="Arial"/>
          <w:sz w:val="20"/>
          <w:szCs w:val="20"/>
        </w:rPr>
        <w:t xml:space="preserve"> školení </w:t>
      </w:r>
      <w:r w:rsidR="00AF7451" w:rsidRPr="6C2AFFE9">
        <w:rPr>
          <w:rFonts w:cs="Arial"/>
          <w:sz w:val="20"/>
          <w:szCs w:val="20"/>
        </w:rPr>
        <w:t>bez DPH</w:t>
      </w:r>
      <w:r w:rsidR="00B1229E" w:rsidRPr="6C2AFFE9">
        <w:rPr>
          <w:rFonts w:cs="Arial"/>
          <w:sz w:val="20"/>
          <w:szCs w:val="20"/>
        </w:rPr>
        <w:t xml:space="preserve"> je 15.000</w:t>
      </w:r>
      <w:r w:rsidR="00842496" w:rsidRPr="6C2AFFE9">
        <w:rPr>
          <w:rFonts w:cs="Arial"/>
          <w:sz w:val="20"/>
          <w:szCs w:val="20"/>
        </w:rPr>
        <w:t xml:space="preserve"> Kč</w:t>
      </w:r>
      <w:r w:rsidR="002F1DCF" w:rsidRPr="6C2AFFE9">
        <w:rPr>
          <w:rFonts w:cs="Arial"/>
          <w:sz w:val="20"/>
          <w:szCs w:val="20"/>
        </w:rPr>
        <w:t xml:space="preserve">. </w:t>
      </w:r>
      <w:r w:rsidR="001A47D0" w:rsidRPr="6C2AFFE9">
        <w:rPr>
          <w:rFonts w:cs="Arial"/>
          <w:sz w:val="20"/>
          <w:szCs w:val="20"/>
        </w:rPr>
        <w:t>Dodavatel není plátcem DPH</w:t>
      </w:r>
      <w:r w:rsidR="00B1229E" w:rsidRPr="6C2AFFE9">
        <w:rPr>
          <w:rFonts w:cs="Arial"/>
          <w:sz w:val="20"/>
          <w:szCs w:val="20"/>
        </w:rPr>
        <w:t xml:space="preserve">. </w:t>
      </w:r>
      <w:r w:rsidR="00BF05D4" w:rsidRPr="6C2AFFE9">
        <w:rPr>
          <w:rFonts w:cs="Arial"/>
          <w:sz w:val="20"/>
          <w:szCs w:val="20"/>
        </w:rPr>
        <w:t>Celk</w:t>
      </w:r>
      <w:r w:rsidR="001A4D0B" w:rsidRPr="6C2AFFE9">
        <w:rPr>
          <w:rFonts w:cs="Arial"/>
          <w:sz w:val="20"/>
          <w:szCs w:val="20"/>
        </w:rPr>
        <w:t>ová částka</w:t>
      </w:r>
      <w:r w:rsidR="7E2AA4C0" w:rsidRPr="6C2AFFE9">
        <w:rPr>
          <w:rFonts w:cs="Arial"/>
          <w:sz w:val="20"/>
          <w:szCs w:val="20"/>
        </w:rPr>
        <w:t xml:space="preserve"> za </w:t>
      </w:r>
      <w:r w:rsidR="0019403E" w:rsidRPr="6C2AFFE9">
        <w:rPr>
          <w:rFonts w:cs="Arial"/>
          <w:sz w:val="20"/>
          <w:szCs w:val="20"/>
        </w:rPr>
        <w:t>čtyři</w:t>
      </w:r>
      <w:r w:rsidR="001A4D0B" w:rsidRPr="6C2AFFE9">
        <w:rPr>
          <w:rFonts w:cs="Arial"/>
          <w:sz w:val="20"/>
          <w:szCs w:val="20"/>
        </w:rPr>
        <w:t xml:space="preserve"> běhy</w:t>
      </w:r>
      <w:r w:rsidR="7E2AA4C0" w:rsidRPr="6C2AFFE9">
        <w:rPr>
          <w:rFonts w:cs="Arial"/>
          <w:sz w:val="20"/>
          <w:szCs w:val="20"/>
        </w:rPr>
        <w:t xml:space="preserve"> školení</w:t>
      </w:r>
      <w:r w:rsidR="00BF05D4" w:rsidRPr="6C2AFFE9">
        <w:rPr>
          <w:rFonts w:cs="Arial"/>
          <w:sz w:val="20"/>
          <w:szCs w:val="20"/>
        </w:rPr>
        <w:t xml:space="preserve"> </w:t>
      </w:r>
      <w:r w:rsidR="001A4D0B" w:rsidRPr="6C2AFFE9">
        <w:rPr>
          <w:rFonts w:cs="Arial"/>
          <w:sz w:val="20"/>
          <w:szCs w:val="20"/>
        </w:rPr>
        <w:t xml:space="preserve">je </w:t>
      </w:r>
      <w:r w:rsidR="0019403E" w:rsidRPr="6C2AFFE9">
        <w:rPr>
          <w:rFonts w:cs="Arial"/>
          <w:sz w:val="20"/>
          <w:szCs w:val="20"/>
        </w:rPr>
        <w:t>60</w:t>
      </w:r>
      <w:r w:rsidR="00752827" w:rsidRPr="6C2AFFE9">
        <w:rPr>
          <w:rFonts w:cs="Arial"/>
          <w:sz w:val="20"/>
          <w:szCs w:val="20"/>
        </w:rPr>
        <w:t>.</w:t>
      </w:r>
      <w:r w:rsidR="0019403E" w:rsidRPr="6C2AFFE9">
        <w:rPr>
          <w:rFonts w:cs="Arial"/>
          <w:sz w:val="20"/>
          <w:szCs w:val="20"/>
        </w:rPr>
        <w:t>0</w:t>
      </w:r>
      <w:r w:rsidR="00752827" w:rsidRPr="6C2AFFE9">
        <w:rPr>
          <w:rFonts w:cs="Arial"/>
          <w:sz w:val="20"/>
          <w:szCs w:val="20"/>
        </w:rPr>
        <w:t>00 Kč s DPH.</w:t>
      </w:r>
    </w:p>
    <w:p w14:paraId="2B71A887" w14:textId="77777777" w:rsidR="00350D4E" w:rsidRDefault="00350D4E" w:rsidP="00855563">
      <w:pPr>
        <w:pStyle w:val="Zkladn"/>
        <w:jc w:val="both"/>
      </w:pPr>
    </w:p>
    <w:p w14:paraId="238C49BB" w14:textId="6D274066" w:rsidR="00C2639B" w:rsidRDefault="00C2639B" w:rsidP="00350D4E">
      <w:pPr>
        <w:pStyle w:val="Zkladn"/>
        <w:jc w:val="both"/>
      </w:pPr>
      <w:r>
        <w:t>S pozdravem</w:t>
      </w:r>
    </w:p>
    <w:p w14:paraId="0BD19086" w14:textId="76511EAC" w:rsidR="00C2639B" w:rsidRDefault="00C2639B" w:rsidP="00C2639B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B51D40">
        <w:t>Ing. Zbyněk Hořelic</w:t>
      </w:r>
      <w:r w:rsidR="00987AE4">
        <w:t>a</w:t>
      </w:r>
    </w:p>
    <w:p w14:paraId="14EF566F" w14:textId="3C82578B" w:rsidR="00C71EAC" w:rsidRDefault="00C2639B" w:rsidP="00350D4E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C76B53">
        <w:t>ř</w:t>
      </w:r>
      <w:r w:rsidR="00B51D40">
        <w:t>editel</w:t>
      </w:r>
      <w:r w:rsidR="00C76B53">
        <w:t xml:space="preserve"> SFDI</w:t>
      </w:r>
    </w:p>
    <w:p w14:paraId="2FFF6180" w14:textId="734C499B" w:rsidR="00C2639B" w:rsidRDefault="00C2639B" w:rsidP="00C71EAC">
      <w:pPr>
        <w:pStyle w:val="Zkladn"/>
      </w:pPr>
    </w:p>
    <w:p w14:paraId="50B0C4E8" w14:textId="77777777" w:rsidR="00C2639B" w:rsidRDefault="00C2639B" w:rsidP="00C71EAC">
      <w:pPr>
        <w:pStyle w:val="Zkladn"/>
      </w:pPr>
    </w:p>
    <w:p w14:paraId="4D24AB39" w14:textId="77777777" w:rsidR="00C2639B" w:rsidRDefault="00C2639B" w:rsidP="00C2639B">
      <w:pPr>
        <w:pStyle w:val="Podpis2"/>
        <w:spacing w:after="0" w:line="360" w:lineRule="auto"/>
        <w:ind w:left="0"/>
        <w:jc w:val="left"/>
        <w:rPr>
          <w:b/>
          <w:bCs/>
        </w:rPr>
      </w:pPr>
      <w:r w:rsidRPr="00F34078">
        <w:rPr>
          <w:b/>
          <w:bCs/>
        </w:rPr>
        <w:t>Dodavatel</w:t>
      </w:r>
    </w:p>
    <w:p w14:paraId="12C995AF" w14:textId="1D8CFE70" w:rsidR="00C2639B" w:rsidRDefault="00C2639B" w:rsidP="00C2639B">
      <w:pPr>
        <w:pStyle w:val="Podpis2"/>
        <w:spacing w:after="0" w:line="360" w:lineRule="auto"/>
        <w:ind w:left="0"/>
        <w:jc w:val="left"/>
      </w:pPr>
      <w:r>
        <w:t>Název:</w:t>
      </w:r>
      <w:r w:rsidR="00A07525">
        <w:t xml:space="preserve"> </w:t>
      </w:r>
      <w:r w:rsidR="00AB6A85">
        <w:t xml:space="preserve">Mgr. </w:t>
      </w:r>
      <w:r w:rsidR="000D0CF5">
        <w:t>Pavel Kovanda</w:t>
      </w:r>
    </w:p>
    <w:p w14:paraId="5A80043C" w14:textId="3AF8868F" w:rsidR="00C2639B" w:rsidRDefault="00C2639B" w:rsidP="00C2639B">
      <w:pPr>
        <w:pStyle w:val="Podpis2"/>
        <w:spacing w:after="0" w:line="360" w:lineRule="auto"/>
        <w:ind w:left="0"/>
        <w:jc w:val="left"/>
      </w:pPr>
      <w:r>
        <w:t>Adresa:</w:t>
      </w:r>
      <w:r w:rsidR="00A07525">
        <w:t xml:space="preserve"> </w:t>
      </w:r>
      <w:r w:rsidR="000D0CF5">
        <w:t>Svitákova 2728/2, 150 00 /Praha 5</w:t>
      </w:r>
    </w:p>
    <w:p w14:paraId="7C2F4B55" w14:textId="11C7B55B" w:rsidR="00C2639B" w:rsidRDefault="00C2639B" w:rsidP="00C2639B">
      <w:pPr>
        <w:pStyle w:val="Podpis2"/>
        <w:spacing w:after="0" w:line="360" w:lineRule="auto"/>
        <w:ind w:left="0"/>
        <w:jc w:val="left"/>
      </w:pPr>
      <w:r>
        <w:t>IČ</w:t>
      </w:r>
      <w:r w:rsidR="00855563">
        <w:t>O</w:t>
      </w:r>
      <w:r>
        <w:t>:</w:t>
      </w:r>
      <w:r w:rsidR="00A07525">
        <w:t xml:space="preserve"> </w:t>
      </w:r>
      <w:r w:rsidR="00F718E1">
        <w:t>09115544</w:t>
      </w:r>
    </w:p>
    <w:p w14:paraId="3D69FE68" w14:textId="46ADD479" w:rsidR="00C2639B" w:rsidRPr="00D81059" w:rsidRDefault="00C2639B" w:rsidP="00C2639B">
      <w:pPr>
        <w:pStyle w:val="Podpis2"/>
        <w:spacing w:after="0" w:line="360" w:lineRule="auto"/>
        <w:ind w:left="0"/>
        <w:jc w:val="left"/>
      </w:pPr>
      <w:r>
        <w:t xml:space="preserve">Č. </w:t>
      </w:r>
      <w:r w:rsidRPr="008E68F3">
        <w:rPr>
          <w:szCs w:val="20"/>
        </w:rPr>
        <w:t>účtu:</w:t>
      </w:r>
      <w:r w:rsidR="00A07525" w:rsidRPr="008E68F3">
        <w:rPr>
          <w:szCs w:val="20"/>
        </w:rPr>
        <w:t xml:space="preserve"> </w:t>
      </w:r>
      <w:r w:rsidR="00E26E05">
        <w:rPr>
          <w:szCs w:val="20"/>
        </w:rPr>
        <w:t>XXX</w:t>
      </w:r>
    </w:p>
    <w:p w14:paraId="4B461747" w14:textId="77777777" w:rsidR="00C2639B" w:rsidRDefault="00C2639B" w:rsidP="0023741C">
      <w:pPr>
        <w:pStyle w:val="Bezmezer"/>
      </w:pPr>
    </w:p>
    <w:p w14:paraId="0B4AED23" w14:textId="77777777" w:rsidR="002E098C" w:rsidRDefault="002E098C" w:rsidP="0023741C">
      <w:pPr>
        <w:pStyle w:val="Bezmezer"/>
      </w:pPr>
    </w:p>
    <w:p w14:paraId="06DFECAC" w14:textId="77777777" w:rsidR="002E098C" w:rsidRDefault="002E098C" w:rsidP="0023741C">
      <w:pPr>
        <w:pStyle w:val="Bezmezer"/>
      </w:pPr>
    </w:p>
    <w:p w14:paraId="78E33366" w14:textId="77777777" w:rsidR="002E098C" w:rsidRDefault="002E098C" w:rsidP="0023741C">
      <w:pPr>
        <w:pStyle w:val="Bezmezer"/>
      </w:pPr>
    </w:p>
    <w:p w14:paraId="59FB5435" w14:textId="77777777" w:rsidR="002E098C" w:rsidRDefault="002E098C" w:rsidP="0023741C">
      <w:pPr>
        <w:pStyle w:val="Bezmezer"/>
      </w:pPr>
    </w:p>
    <w:p w14:paraId="68413011" w14:textId="77777777" w:rsidR="002E098C" w:rsidRDefault="002E098C" w:rsidP="0023741C">
      <w:pPr>
        <w:pStyle w:val="Bezmezer"/>
      </w:pPr>
    </w:p>
    <w:p w14:paraId="09B7CBF5" w14:textId="77777777" w:rsidR="002E098C" w:rsidRDefault="002E098C" w:rsidP="0023741C">
      <w:pPr>
        <w:pStyle w:val="Bezmezer"/>
      </w:pPr>
    </w:p>
    <w:p w14:paraId="1A01B997" w14:textId="77777777" w:rsidR="002E098C" w:rsidRDefault="002E098C" w:rsidP="0023741C">
      <w:pPr>
        <w:pStyle w:val="Bezmezer"/>
      </w:pPr>
    </w:p>
    <w:p w14:paraId="6E928553" w14:textId="77777777" w:rsidR="002E098C" w:rsidRDefault="002E098C" w:rsidP="0023741C">
      <w:pPr>
        <w:pStyle w:val="Bezmezer"/>
      </w:pPr>
    </w:p>
    <w:p w14:paraId="6D70C8A3" w14:textId="77777777" w:rsidR="002E098C" w:rsidRDefault="002E098C" w:rsidP="0023741C">
      <w:pPr>
        <w:pStyle w:val="Bezmezer"/>
      </w:pPr>
    </w:p>
    <w:p w14:paraId="6D77AE71" w14:textId="77777777" w:rsidR="002E098C" w:rsidRDefault="002E098C" w:rsidP="0023741C">
      <w:pPr>
        <w:pStyle w:val="Bezmezer"/>
      </w:pPr>
    </w:p>
    <w:p w14:paraId="0673A539" w14:textId="77777777" w:rsidR="002E098C" w:rsidRDefault="002E098C" w:rsidP="0023741C">
      <w:pPr>
        <w:pStyle w:val="Bezmezer"/>
      </w:pPr>
    </w:p>
    <w:p w14:paraId="277CFA27" w14:textId="77777777" w:rsidR="002E098C" w:rsidRDefault="002E098C" w:rsidP="0023741C">
      <w:pPr>
        <w:pStyle w:val="Bezmezer"/>
      </w:pPr>
    </w:p>
    <w:p w14:paraId="7D7E3160" w14:textId="77777777" w:rsidR="002E098C" w:rsidRDefault="002E098C" w:rsidP="0023741C">
      <w:pPr>
        <w:pStyle w:val="Bezmezer"/>
      </w:pPr>
    </w:p>
    <w:p w14:paraId="47B3D86E" w14:textId="77777777" w:rsidR="002E098C" w:rsidRDefault="002E098C" w:rsidP="0023741C">
      <w:pPr>
        <w:pStyle w:val="Bezmezer"/>
      </w:pPr>
    </w:p>
    <w:p w14:paraId="0BE9EE75" w14:textId="77777777" w:rsidR="002E098C" w:rsidRDefault="002E098C" w:rsidP="0023741C">
      <w:pPr>
        <w:pStyle w:val="Bezmezer"/>
      </w:pPr>
    </w:p>
    <w:p w14:paraId="122C890D" w14:textId="77777777" w:rsidR="002E098C" w:rsidRDefault="002E098C" w:rsidP="0023741C">
      <w:pPr>
        <w:pStyle w:val="Bezmezer"/>
      </w:pPr>
    </w:p>
    <w:p w14:paraId="78D6D8D1" w14:textId="77777777" w:rsidR="002E098C" w:rsidRDefault="002E098C" w:rsidP="0023741C">
      <w:pPr>
        <w:pStyle w:val="Bezmezer"/>
      </w:pPr>
    </w:p>
    <w:p w14:paraId="347965FF" w14:textId="77777777" w:rsidR="002E098C" w:rsidRDefault="002E098C" w:rsidP="0023741C">
      <w:pPr>
        <w:pStyle w:val="Bezmezer"/>
      </w:pPr>
    </w:p>
    <w:p w14:paraId="3B63BFBB" w14:textId="77777777" w:rsidR="002E098C" w:rsidRDefault="002E098C" w:rsidP="0023741C">
      <w:pPr>
        <w:pStyle w:val="Bezmezer"/>
      </w:pPr>
    </w:p>
    <w:p w14:paraId="4F71A31C" w14:textId="77777777" w:rsidR="002E098C" w:rsidRDefault="002E098C" w:rsidP="0023741C">
      <w:pPr>
        <w:pStyle w:val="Bezmezer"/>
      </w:pPr>
    </w:p>
    <w:p w14:paraId="5DC1374A" w14:textId="77777777" w:rsidR="002E098C" w:rsidRDefault="002E098C" w:rsidP="0023741C">
      <w:pPr>
        <w:pStyle w:val="Bezmezer"/>
      </w:pPr>
    </w:p>
    <w:p w14:paraId="4FC93BD7" w14:textId="77777777" w:rsidR="002E098C" w:rsidRDefault="002E098C" w:rsidP="0023741C">
      <w:pPr>
        <w:pStyle w:val="Bezmezer"/>
      </w:pPr>
    </w:p>
    <w:p w14:paraId="642EE665" w14:textId="77777777" w:rsidR="002E098C" w:rsidRDefault="002E098C" w:rsidP="0023741C">
      <w:pPr>
        <w:pStyle w:val="Bezmezer"/>
      </w:pPr>
    </w:p>
    <w:p w14:paraId="03CF15F9" w14:textId="77777777" w:rsidR="002E098C" w:rsidRDefault="002E098C" w:rsidP="0023741C">
      <w:pPr>
        <w:pStyle w:val="Bezmezer"/>
      </w:pPr>
    </w:p>
    <w:p w14:paraId="716DD2F2" w14:textId="77777777" w:rsidR="002E098C" w:rsidRDefault="002E098C" w:rsidP="0023741C">
      <w:pPr>
        <w:pStyle w:val="Bezmezer"/>
      </w:pPr>
    </w:p>
    <w:p w14:paraId="1B253FBD" w14:textId="77777777" w:rsidR="002E098C" w:rsidRDefault="002E098C" w:rsidP="0023741C">
      <w:pPr>
        <w:pStyle w:val="Bezmezer"/>
      </w:pPr>
    </w:p>
    <w:p w14:paraId="136EEB52" w14:textId="77777777" w:rsidR="002E098C" w:rsidRDefault="002E098C" w:rsidP="0023741C">
      <w:pPr>
        <w:pStyle w:val="Bezmezer"/>
      </w:pPr>
    </w:p>
    <w:p w14:paraId="542C4A5B" w14:textId="77777777" w:rsidR="002E098C" w:rsidRPr="00D81059" w:rsidRDefault="002E098C" w:rsidP="002E098C">
      <w:pPr>
        <w:pStyle w:val="Zkladn"/>
        <w:rPr>
          <w:b/>
          <w:bCs/>
          <w:u w:val="single"/>
        </w:rPr>
      </w:pPr>
      <w:r w:rsidRPr="00D81059">
        <w:rPr>
          <w:b/>
          <w:bCs/>
          <w:u w:val="single"/>
        </w:rPr>
        <w:t xml:space="preserve">Potvrzení objednávky </w:t>
      </w:r>
    </w:p>
    <w:p w14:paraId="422D736E" w14:textId="20E00EA8" w:rsidR="002E098C" w:rsidRDefault="002E098C" w:rsidP="002E098C">
      <w:pPr>
        <w:pStyle w:val="Zkladn"/>
      </w:pPr>
      <w:r>
        <w:t xml:space="preserve">Tímto potvrzuji přijetí objednávky CEO </w:t>
      </w:r>
      <w:r w:rsidR="00587671">
        <w:t>96</w:t>
      </w:r>
      <w:r>
        <w:t>/2025 a akceptuji tak veškerá její ustanovení.</w:t>
      </w:r>
    </w:p>
    <w:p w14:paraId="64B20BCA" w14:textId="77777777" w:rsidR="002E098C" w:rsidRDefault="002E098C" w:rsidP="002E098C">
      <w:pPr>
        <w:pStyle w:val="Zkladn"/>
        <w:spacing w:after="0"/>
      </w:pPr>
    </w:p>
    <w:p w14:paraId="1D7B3381" w14:textId="77777777" w:rsidR="002E098C" w:rsidRPr="00D81059" w:rsidRDefault="002E098C" w:rsidP="002E098C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1A739DA7" w14:textId="77777777" w:rsidR="002E098C" w:rsidRDefault="002E098C" w:rsidP="002E098C">
      <w:pPr>
        <w:pStyle w:val="Zkladn"/>
        <w:spacing w:after="0"/>
      </w:pPr>
    </w:p>
    <w:p w14:paraId="6073D593" w14:textId="77777777" w:rsidR="002E098C" w:rsidRDefault="002E098C" w:rsidP="002E098C">
      <w:pPr>
        <w:pStyle w:val="Zkladn"/>
        <w:spacing w:after="0"/>
      </w:pPr>
      <w:r>
        <w:t>Jméno a příjmení (hůlkově):</w:t>
      </w:r>
    </w:p>
    <w:p w14:paraId="56D5544C" w14:textId="77777777" w:rsidR="002E098C" w:rsidRDefault="002E098C" w:rsidP="002E098C">
      <w:pPr>
        <w:pStyle w:val="Zkladn"/>
        <w:spacing w:after="0"/>
      </w:pPr>
    </w:p>
    <w:p w14:paraId="510FD707" w14:textId="77777777" w:rsidR="002E098C" w:rsidRDefault="002E098C" w:rsidP="002E098C">
      <w:pPr>
        <w:pStyle w:val="Zkladn"/>
        <w:spacing w:after="0"/>
      </w:pPr>
      <w:r>
        <w:t>Datum:</w:t>
      </w:r>
    </w:p>
    <w:p w14:paraId="67B90534" w14:textId="77777777" w:rsidR="002E098C" w:rsidRDefault="002E098C" w:rsidP="002E098C">
      <w:pPr>
        <w:pStyle w:val="Zkladn"/>
        <w:spacing w:after="0"/>
      </w:pPr>
    </w:p>
    <w:p w14:paraId="400977AE" w14:textId="77777777" w:rsidR="002E098C" w:rsidRDefault="002E098C" w:rsidP="002E098C">
      <w:pPr>
        <w:pStyle w:val="Zkladn"/>
        <w:spacing w:after="0"/>
      </w:pPr>
      <w:r>
        <w:t>Podpis:</w:t>
      </w:r>
    </w:p>
    <w:p w14:paraId="4641153E" w14:textId="77777777" w:rsidR="002E098C" w:rsidRPr="00C71EAC" w:rsidRDefault="002E098C" w:rsidP="002E098C">
      <w:pPr>
        <w:pStyle w:val="Zkladn"/>
      </w:pPr>
    </w:p>
    <w:p w14:paraId="1AFC17DD" w14:textId="77777777" w:rsidR="002E098C" w:rsidRDefault="002E098C" w:rsidP="0023741C">
      <w:pPr>
        <w:pStyle w:val="Bezmezer"/>
      </w:pPr>
    </w:p>
    <w:sectPr w:rsidR="002E098C" w:rsidSect="006A4690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559F" w14:textId="77777777" w:rsidR="00F6345B" w:rsidRDefault="00F6345B" w:rsidP="009B4613">
      <w:r>
        <w:separator/>
      </w:r>
    </w:p>
  </w:endnote>
  <w:endnote w:type="continuationSeparator" w:id="0">
    <w:p w14:paraId="4ED6ED98" w14:textId="77777777" w:rsidR="00F6345B" w:rsidRDefault="00F6345B" w:rsidP="009B4613">
      <w:r>
        <w:continuationSeparator/>
      </w:r>
    </w:p>
  </w:endnote>
  <w:endnote w:type="continuationNotice" w:id="1">
    <w:p w14:paraId="2729C86D" w14:textId="77777777" w:rsidR="00F6345B" w:rsidRDefault="00F63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4AAB" w14:textId="77777777" w:rsidR="00EF4F53" w:rsidRPr="00940935" w:rsidRDefault="00EF4F53" w:rsidP="00EF4F53">
    <w:pPr>
      <w:pStyle w:val="Zpat"/>
    </w:pPr>
    <w:r w:rsidRPr="00940935">
      <w:t xml:space="preserve">Státní fond dopravní infrastruktury, Sokolovská </w:t>
    </w:r>
    <w:r>
      <w:t>1955/</w:t>
    </w:r>
    <w:r w:rsidRPr="00940935">
      <w:t>278, 190 00 Praha 9</w:t>
    </w:r>
  </w:p>
  <w:p w14:paraId="54956D0B" w14:textId="77777777" w:rsidR="00EF4F53" w:rsidRPr="00C237B1" w:rsidRDefault="00EF4F53" w:rsidP="00EF4F5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>
      <w:t>podatelna</w:t>
    </w:r>
    <w:r w:rsidRPr="00940935">
      <w:t>@sfdi.</w:t>
    </w:r>
    <w:r>
      <w:t>gov.</w:t>
    </w:r>
    <w:r w:rsidRPr="00940935">
      <w:t xml:space="preserve">cz, </w:t>
    </w:r>
    <w:hyperlink r:id="rId1" w:history="1">
      <w:r w:rsidRPr="00C27DC1">
        <w:rPr>
          <w:rStyle w:val="Hypertextovodkaz"/>
          <w:color w:val="00447A" w:themeColor="text1"/>
          <w:u w:val="none"/>
        </w:rPr>
        <w:t>sfdi.</w:t>
      </w:r>
      <w:r>
        <w:rPr>
          <w:rStyle w:val="Hypertextovodkaz"/>
          <w:color w:val="00447A" w:themeColor="text1"/>
          <w:u w:val="none"/>
        </w:rPr>
        <w:t>gov.</w:t>
      </w:r>
      <w:r w:rsidRPr="00C27DC1">
        <w:rPr>
          <w:rStyle w:val="Hypertextovodkaz"/>
          <w:color w:val="00447A" w:themeColor="text1"/>
          <w:u w:val="none"/>
        </w:rPr>
        <w:t>cz</w:t>
      </w:r>
    </w:hyperlink>
  </w:p>
  <w:p w14:paraId="50EAECAA" w14:textId="0385208F" w:rsidR="00384A5F" w:rsidRPr="00113936" w:rsidRDefault="00EF4F53" w:rsidP="00EF4F53">
    <w:pPr>
      <w:pStyle w:val="Zpat"/>
      <w:tabs>
        <w:tab w:val="clear" w:pos="9180"/>
        <w:tab w:val="right" w:pos="9637"/>
      </w:tabs>
    </w:pPr>
    <w:r w:rsidRPr="00940935">
      <w:t>certifikát ISO 9001:2016</w:t>
    </w:r>
    <w:r w:rsidR="006315CB">
      <w:tab/>
    </w:r>
    <w:r w:rsidR="006315CB">
      <w:tab/>
    </w:r>
    <w:r w:rsidR="006315CB">
      <w:rPr>
        <w:b/>
        <w:bCs/>
      </w:rPr>
      <w:fldChar w:fldCharType="begin"/>
    </w:r>
    <w:r w:rsidR="006315CB">
      <w:rPr>
        <w:b/>
        <w:bCs/>
      </w:rPr>
      <w:instrText>PAGE  \* Arabic  \* MERGEFORMAT</w:instrText>
    </w:r>
    <w:r w:rsidR="006315CB">
      <w:rPr>
        <w:b/>
        <w:bCs/>
      </w:rPr>
      <w:fldChar w:fldCharType="separate"/>
    </w:r>
    <w:r w:rsidR="006315CB">
      <w:rPr>
        <w:b/>
        <w:bCs/>
      </w:rPr>
      <w:t>1</w:t>
    </w:r>
    <w:r w:rsidR="006315CB">
      <w:rPr>
        <w:b/>
        <w:bCs/>
      </w:rPr>
      <w:fldChar w:fldCharType="end"/>
    </w:r>
    <w:r w:rsidR="006315CB">
      <w:t>/</w:t>
    </w:r>
    <w:r w:rsidR="006315CB">
      <w:rPr>
        <w:b/>
        <w:bCs/>
      </w:rPr>
      <w:fldChar w:fldCharType="begin"/>
    </w:r>
    <w:r w:rsidR="006315CB">
      <w:rPr>
        <w:b/>
        <w:bCs/>
      </w:rPr>
      <w:instrText>NUMPAGES  \* Arabic  \* MERGEFORMAT</w:instrText>
    </w:r>
    <w:r w:rsidR="006315CB">
      <w:rPr>
        <w:b/>
        <w:bCs/>
      </w:rPr>
      <w:fldChar w:fldCharType="separate"/>
    </w:r>
    <w:r w:rsidR="006315CB">
      <w:rPr>
        <w:b/>
        <w:bCs/>
      </w:rPr>
      <w:t>2</w:t>
    </w:r>
    <w:r w:rsidR="006315CB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6874" w14:textId="77777777" w:rsidR="00C37374" w:rsidRPr="00940935" w:rsidRDefault="00C37374" w:rsidP="00C37374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>
      <w:t>1955/</w:t>
    </w:r>
    <w:r w:rsidRPr="00940935">
      <w:t>278, 190 00 Praha 9</w:t>
    </w:r>
  </w:p>
  <w:p w14:paraId="54D2F285" w14:textId="77777777" w:rsidR="00C37374" w:rsidRPr="00C237B1" w:rsidRDefault="00C37374" w:rsidP="00C37374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>
      <w:t>podatelna</w:t>
    </w:r>
    <w:r w:rsidRPr="00940935">
      <w:t>@sfdi.</w:t>
    </w:r>
    <w:r>
      <w:t>gov.</w:t>
    </w:r>
    <w:r w:rsidRPr="00940935">
      <w:t xml:space="preserve">cz, </w:t>
    </w:r>
    <w:hyperlink r:id="rId1" w:history="1">
      <w:r w:rsidRPr="00C27DC1">
        <w:rPr>
          <w:rStyle w:val="Hypertextovodkaz"/>
          <w:color w:val="00447A" w:themeColor="text1"/>
          <w:u w:val="none"/>
        </w:rPr>
        <w:t>sfdi.</w:t>
      </w:r>
      <w:r>
        <w:rPr>
          <w:rStyle w:val="Hypertextovodkaz"/>
          <w:color w:val="00447A" w:themeColor="text1"/>
          <w:u w:val="none"/>
        </w:rPr>
        <w:t>gov.</w:t>
      </w:r>
      <w:r w:rsidRPr="00C27DC1">
        <w:rPr>
          <w:rStyle w:val="Hypertextovodkaz"/>
          <w:color w:val="00447A" w:themeColor="text1"/>
          <w:u w:val="none"/>
        </w:rPr>
        <w:t>cz</w:t>
      </w:r>
    </w:hyperlink>
  </w:p>
  <w:p w14:paraId="4705A79C" w14:textId="3BAEC3FD" w:rsidR="00384A5F" w:rsidRPr="006315CB" w:rsidRDefault="00C37374" w:rsidP="00C37374">
    <w:pPr>
      <w:pStyle w:val="Zpat"/>
      <w:tabs>
        <w:tab w:val="clear" w:pos="9180"/>
        <w:tab w:val="right" w:pos="9637"/>
      </w:tabs>
    </w:pPr>
    <w:r w:rsidRPr="00940935">
      <w:t>certifikát ISO 9001:2016</w:t>
    </w:r>
    <w:r w:rsidR="006315CB">
      <w:tab/>
    </w:r>
    <w:r w:rsidR="006315CB">
      <w:tab/>
    </w:r>
    <w:bookmarkEnd w:id="0"/>
    <w:bookmarkEnd w:id="1"/>
    <w:bookmarkEnd w:id="2"/>
    <w:bookmarkEnd w:id="3"/>
    <w:bookmarkEnd w:id="4"/>
    <w:bookmarkEnd w:id="5"/>
    <w:bookmarkEnd w:id="6"/>
    <w:bookmarkEnd w:id="7"/>
    <w:r w:rsidR="006315CB">
      <w:rPr>
        <w:b/>
        <w:bCs/>
      </w:rPr>
      <w:fldChar w:fldCharType="begin"/>
    </w:r>
    <w:r w:rsidR="006315CB">
      <w:rPr>
        <w:b/>
        <w:bCs/>
      </w:rPr>
      <w:instrText>PAGE  \* Arabic  \* MERGEFORMAT</w:instrText>
    </w:r>
    <w:r w:rsidR="006315CB">
      <w:rPr>
        <w:b/>
        <w:bCs/>
      </w:rPr>
      <w:fldChar w:fldCharType="separate"/>
    </w:r>
    <w:r w:rsidR="006315CB">
      <w:rPr>
        <w:b/>
        <w:bCs/>
      </w:rPr>
      <w:t>1</w:t>
    </w:r>
    <w:r w:rsidR="006315CB">
      <w:rPr>
        <w:b/>
        <w:bCs/>
      </w:rPr>
      <w:fldChar w:fldCharType="end"/>
    </w:r>
    <w:r w:rsidR="006315CB">
      <w:t>/</w:t>
    </w:r>
    <w:r w:rsidR="006315CB">
      <w:rPr>
        <w:b/>
        <w:bCs/>
      </w:rPr>
      <w:fldChar w:fldCharType="begin"/>
    </w:r>
    <w:r w:rsidR="006315CB">
      <w:rPr>
        <w:b/>
        <w:bCs/>
      </w:rPr>
      <w:instrText>NUMPAGES  \* Arabic  \* MERGEFORMAT</w:instrText>
    </w:r>
    <w:r w:rsidR="006315CB">
      <w:rPr>
        <w:b/>
        <w:bCs/>
      </w:rPr>
      <w:fldChar w:fldCharType="separate"/>
    </w:r>
    <w:r w:rsidR="006315CB">
      <w:rPr>
        <w:b/>
        <w:bCs/>
      </w:rPr>
      <w:t>2</w:t>
    </w:r>
    <w:r w:rsidR="006315C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89C3" w14:textId="77777777" w:rsidR="00F6345B" w:rsidRDefault="00F6345B" w:rsidP="009B4613">
      <w:r>
        <w:separator/>
      </w:r>
    </w:p>
  </w:footnote>
  <w:footnote w:type="continuationSeparator" w:id="0">
    <w:p w14:paraId="74E74B76" w14:textId="77777777" w:rsidR="00F6345B" w:rsidRDefault="00F6345B" w:rsidP="009B4613">
      <w:r>
        <w:continuationSeparator/>
      </w:r>
    </w:p>
  </w:footnote>
  <w:footnote w:type="continuationNotice" w:id="1">
    <w:p w14:paraId="053ECDAC" w14:textId="77777777" w:rsidR="00F6345B" w:rsidRDefault="00F63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D0854"/>
    <w:multiLevelType w:val="hybridMultilevel"/>
    <w:tmpl w:val="22E2A316"/>
    <w:lvl w:ilvl="0" w:tplc="6A8CF86E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"/>
  </w:num>
  <w:num w:numId="2" w16cid:durableId="570581371">
    <w:abstractNumId w:val="2"/>
  </w:num>
  <w:num w:numId="3" w16cid:durableId="11412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4383"/>
    <w:rsid w:val="00045185"/>
    <w:rsid w:val="00094B17"/>
    <w:rsid w:val="000A175C"/>
    <w:rsid w:val="000A3D0E"/>
    <w:rsid w:val="000A445E"/>
    <w:rsid w:val="000B4AA4"/>
    <w:rsid w:val="000C7972"/>
    <w:rsid w:val="000D0CF5"/>
    <w:rsid w:val="000D0D6C"/>
    <w:rsid w:val="000F6377"/>
    <w:rsid w:val="00104679"/>
    <w:rsid w:val="001062F2"/>
    <w:rsid w:val="00113380"/>
    <w:rsid w:val="00113936"/>
    <w:rsid w:val="00135F31"/>
    <w:rsid w:val="0014208B"/>
    <w:rsid w:val="0014422F"/>
    <w:rsid w:val="00161BEF"/>
    <w:rsid w:val="00175AC3"/>
    <w:rsid w:val="00176C56"/>
    <w:rsid w:val="00186E1A"/>
    <w:rsid w:val="00190BB0"/>
    <w:rsid w:val="001926A7"/>
    <w:rsid w:val="0019403E"/>
    <w:rsid w:val="001A47D0"/>
    <w:rsid w:val="001A4D0B"/>
    <w:rsid w:val="001B316E"/>
    <w:rsid w:val="001C50B0"/>
    <w:rsid w:val="001D394C"/>
    <w:rsid w:val="00214D46"/>
    <w:rsid w:val="00224F29"/>
    <w:rsid w:val="002309A3"/>
    <w:rsid w:val="00236941"/>
    <w:rsid w:val="0023741C"/>
    <w:rsid w:val="0023779F"/>
    <w:rsid w:val="00244326"/>
    <w:rsid w:val="00246DB0"/>
    <w:rsid w:val="00252B02"/>
    <w:rsid w:val="00252B81"/>
    <w:rsid w:val="0025720F"/>
    <w:rsid w:val="0027385E"/>
    <w:rsid w:val="00274195"/>
    <w:rsid w:val="002A11AE"/>
    <w:rsid w:val="002A39F2"/>
    <w:rsid w:val="002B570B"/>
    <w:rsid w:val="002B7E83"/>
    <w:rsid w:val="002D19D5"/>
    <w:rsid w:val="002D59A7"/>
    <w:rsid w:val="002E098C"/>
    <w:rsid w:val="002F1DCF"/>
    <w:rsid w:val="00301767"/>
    <w:rsid w:val="003167C1"/>
    <w:rsid w:val="003365F1"/>
    <w:rsid w:val="00336E09"/>
    <w:rsid w:val="00344195"/>
    <w:rsid w:val="00347603"/>
    <w:rsid w:val="00350D4E"/>
    <w:rsid w:val="00351591"/>
    <w:rsid w:val="0038035A"/>
    <w:rsid w:val="00384A5F"/>
    <w:rsid w:val="003A5538"/>
    <w:rsid w:val="003B27EB"/>
    <w:rsid w:val="003B3E9E"/>
    <w:rsid w:val="003C0326"/>
    <w:rsid w:val="003C0F32"/>
    <w:rsid w:val="003C70C1"/>
    <w:rsid w:val="003E03F3"/>
    <w:rsid w:val="003F5BEA"/>
    <w:rsid w:val="004004B8"/>
    <w:rsid w:val="00410E2F"/>
    <w:rsid w:val="004114CA"/>
    <w:rsid w:val="0041635B"/>
    <w:rsid w:val="004166B7"/>
    <w:rsid w:val="004A2722"/>
    <w:rsid w:val="004A6DE8"/>
    <w:rsid w:val="004C5937"/>
    <w:rsid w:val="004D75E3"/>
    <w:rsid w:val="004E6BDF"/>
    <w:rsid w:val="004F51F7"/>
    <w:rsid w:val="004F5B88"/>
    <w:rsid w:val="00522AAF"/>
    <w:rsid w:val="005305CF"/>
    <w:rsid w:val="00542A03"/>
    <w:rsid w:val="0054746C"/>
    <w:rsid w:val="00550F89"/>
    <w:rsid w:val="00562F4A"/>
    <w:rsid w:val="00563E56"/>
    <w:rsid w:val="00565C3F"/>
    <w:rsid w:val="00571C5C"/>
    <w:rsid w:val="005762EA"/>
    <w:rsid w:val="00580EB6"/>
    <w:rsid w:val="005811ED"/>
    <w:rsid w:val="00582D71"/>
    <w:rsid w:val="0058321A"/>
    <w:rsid w:val="00583600"/>
    <w:rsid w:val="00584AE7"/>
    <w:rsid w:val="00587671"/>
    <w:rsid w:val="00595BF8"/>
    <w:rsid w:val="005C748D"/>
    <w:rsid w:val="005D4741"/>
    <w:rsid w:val="005F78BF"/>
    <w:rsid w:val="006145FC"/>
    <w:rsid w:val="006251DD"/>
    <w:rsid w:val="006315CB"/>
    <w:rsid w:val="006413FA"/>
    <w:rsid w:val="00644537"/>
    <w:rsid w:val="006519E0"/>
    <w:rsid w:val="006644B6"/>
    <w:rsid w:val="006679BD"/>
    <w:rsid w:val="006757FB"/>
    <w:rsid w:val="006917BB"/>
    <w:rsid w:val="006A4690"/>
    <w:rsid w:val="006A5B0C"/>
    <w:rsid w:val="006B39D9"/>
    <w:rsid w:val="006C1238"/>
    <w:rsid w:val="006D452E"/>
    <w:rsid w:val="006E2635"/>
    <w:rsid w:val="006E2A66"/>
    <w:rsid w:val="00717D04"/>
    <w:rsid w:val="00724307"/>
    <w:rsid w:val="007279F7"/>
    <w:rsid w:val="0073690C"/>
    <w:rsid w:val="00737A5E"/>
    <w:rsid w:val="00752827"/>
    <w:rsid w:val="00752BDF"/>
    <w:rsid w:val="00760BFD"/>
    <w:rsid w:val="0077255C"/>
    <w:rsid w:val="007728DE"/>
    <w:rsid w:val="007813F1"/>
    <w:rsid w:val="00781A66"/>
    <w:rsid w:val="007974BF"/>
    <w:rsid w:val="007A6BAC"/>
    <w:rsid w:val="007B16EB"/>
    <w:rsid w:val="007B6127"/>
    <w:rsid w:val="007B6EDB"/>
    <w:rsid w:val="007C0F32"/>
    <w:rsid w:val="007D4A1F"/>
    <w:rsid w:val="00803A83"/>
    <w:rsid w:val="00807B6B"/>
    <w:rsid w:val="008132B5"/>
    <w:rsid w:val="008154D3"/>
    <w:rsid w:val="00817545"/>
    <w:rsid w:val="008240CE"/>
    <w:rsid w:val="008419A0"/>
    <w:rsid w:val="00842496"/>
    <w:rsid w:val="00842FF8"/>
    <w:rsid w:val="00844AF3"/>
    <w:rsid w:val="00845EC6"/>
    <w:rsid w:val="00852F01"/>
    <w:rsid w:val="00855563"/>
    <w:rsid w:val="00873171"/>
    <w:rsid w:val="0087360A"/>
    <w:rsid w:val="008755C1"/>
    <w:rsid w:val="00891AA4"/>
    <w:rsid w:val="00891F79"/>
    <w:rsid w:val="008C454E"/>
    <w:rsid w:val="008C4EB6"/>
    <w:rsid w:val="008D1C45"/>
    <w:rsid w:val="008D332B"/>
    <w:rsid w:val="008D6D3F"/>
    <w:rsid w:val="008E68F3"/>
    <w:rsid w:val="008F23A2"/>
    <w:rsid w:val="008F3536"/>
    <w:rsid w:val="00905DB9"/>
    <w:rsid w:val="00922FB8"/>
    <w:rsid w:val="00923D5A"/>
    <w:rsid w:val="00926EC1"/>
    <w:rsid w:val="00932E75"/>
    <w:rsid w:val="00940935"/>
    <w:rsid w:val="00942611"/>
    <w:rsid w:val="00946344"/>
    <w:rsid w:val="00946DF4"/>
    <w:rsid w:val="00951271"/>
    <w:rsid w:val="00960FB8"/>
    <w:rsid w:val="00962733"/>
    <w:rsid w:val="00980BA9"/>
    <w:rsid w:val="00987059"/>
    <w:rsid w:val="00987AE4"/>
    <w:rsid w:val="00994FB4"/>
    <w:rsid w:val="009A6DCA"/>
    <w:rsid w:val="009B4613"/>
    <w:rsid w:val="009B58ED"/>
    <w:rsid w:val="009C4E2F"/>
    <w:rsid w:val="009D2668"/>
    <w:rsid w:val="009F0EF3"/>
    <w:rsid w:val="00A07525"/>
    <w:rsid w:val="00A10898"/>
    <w:rsid w:val="00A15FA9"/>
    <w:rsid w:val="00A226F1"/>
    <w:rsid w:val="00A451AF"/>
    <w:rsid w:val="00A67856"/>
    <w:rsid w:val="00A7359C"/>
    <w:rsid w:val="00A86932"/>
    <w:rsid w:val="00AA01D1"/>
    <w:rsid w:val="00AB6A85"/>
    <w:rsid w:val="00AC3F99"/>
    <w:rsid w:val="00AC7166"/>
    <w:rsid w:val="00AD5750"/>
    <w:rsid w:val="00AE0B78"/>
    <w:rsid w:val="00AF570A"/>
    <w:rsid w:val="00AF7451"/>
    <w:rsid w:val="00B1229E"/>
    <w:rsid w:val="00B15F0C"/>
    <w:rsid w:val="00B16E7D"/>
    <w:rsid w:val="00B24B5B"/>
    <w:rsid w:val="00B403C0"/>
    <w:rsid w:val="00B504A5"/>
    <w:rsid w:val="00B51D40"/>
    <w:rsid w:val="00B57465"/>
    <w:rsid w:val="00B77615"/>
    <w:rsid w:val="00B96894"/>
    <w:rsid w:val="00B9729C"/>
    <w:rsid w:val="00BA636B"/>
    <w:rsid w:val="00BB1A58"/>
    <w:rsid w:val="00BC48AA"/>
    <w:rsid w:val="00BC676C"/>
    <w:rsid w:val="00BE7681"/>
    <w:rsid w:val="00BF05D4"/>
    <w:rsid w:val="00BF10C0"/>
    <w:rsid w:val="00BF5B24"/>
    <w:rsid w:val="00C237B1"/>
    <w:rsid w:val="00C2639B"/>
    <w:rsid w:val="00C27DC1"/>
    <w:rsid w:val="00C307B0"/>
    <w:rsid w:val="00C37374"/>
    <w:rsid w:val="00C43880"/>
    <w:rsid w:val="00C44FB7"/>
    <w:rsid w:val="00C60BD4"/>
    <w:rsid w:val="00C66AFC"/>
    <w:rsid w:val="00C71EAC"/>
    <w:rsid w:val="00C76B53"/>
    <w:rsid w:val="00C82682"/>
    <w:rsid w:val="00C85A5B"/>
    <w:rsid w:val="00C94A94"/>
    <w:rsid w:val="00CA5E4D"/>
    <w:rsid w:val="00CB008F"/>
    <w:rsid w:val="00CB169B"/>
    <w:rsid w:val="00CC2E1C"/>
    <w:rsid w:val="00CE1A0F"/>
    <w:rsid w:val="00CE1D8C"/>
    <w:rsid w:val="00CE30D8"/>
    <w:rsid w:val="00D16C96"/>
    <w:rsid w:val="00D21BEF"/>
    <w:rsid w:val="00D224F9"/>
    <w:rsid w:val="00D3420D"/>
    <w:rsid w:val="00D4524D"/>
    <w:rsid w:val="00D5190F"/>
    <w:rsid w:val="00D71FBB"/>
    <w:rsid w:val="00D95340"/>
    <w:rsid w:val="00D954C2"/>
    <w:rsid w:val="00D97E71"/>
    <w:rsid w:val="00DA0191"/>
    <w:rsid w:val="00DA3558"/>
    <w:rsid w:val="00DA69A1"/>
    <w:rsid w:val="00DC2F8F"/>
    <w:rsid w:val="00DC435F"/>
    <w:rsid w:val="00DD274F"/>
    <w:rsid w:val="00DE4A66"/>
    <w:rsid w:val="00DF20FA"/>
    <w:rsid w:val="00DF78B4"/>
    <w:rsid w:val="00E05FEE"/>
    <w:rsid w:val="00E17D36"/>
    <w:rsid w:val="00E26E05"/>
    <w:rsid w:val="00E31B9E"/>
    <w:rsid w:val="00E44DF6"/>
    <w:rsid w:val="00E57E9B"/>
    <w:rsid w:val="00E71E49"/>
    <w:rsid w:val="00E71EFA"/>
    <w:rsid w:val="00E74C4D"/>
    <w:rsid w:val="00E82418"/>
    <w:rsid w:val="00EB26BE"/>
    <w:rsid w:val="00EB70E4"/>
    <w:rsid w:val="00EC1BB0"/>
    <w:rsid w:val="00EC2290"/>
    <w:rsid w:val="00EC661B"/>
    <w:rsid w:val="00EC7466"/>
    <w:rsid w:val="00ED2F08"/>
    <w:rsid w:val="00EF0BFB"/>
    <w:rsid w:val="00EF4F53"/>
    <w:rsid w:val="00F17442"/>
    <w:rsid w:val="00F21DA1"/>
    <w:rsid w:val="00F23BFF"/>
    <w:rsid w:val="00F361C8"/>
    <w:rsid w:val="00F47F22"/>
    <w:rsid w:val="00F6345B"/>
    <w:rsid w:val="00F718E1"/>
    <w:rsid w:val="00F84CC1"/>
    <w:rsid w:val="00FB26C9"/>
    <w:rsid w:val="00FE1F88"/>
    <w:rsid w:val="071C4C01"/>
    <w:rsid w:val="1D0EA693"/>
    <w:rsid w:val="32B23E35"/>
    <w:rsid w:val="3FAACDD3"/>
    <w:rsid w:val="3FBEB6E5"/>
    <w:rsid w:val="556DE2DE"/>
    <w:rsid w:val="6C2AFFE9"/>
    <w:rsid w:val="789E06E7"/>
    <w:rsid w:val="7E2AA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MDSR">
    <w:name w:val="MDS ČR"/>
    <w:basedOn w:val="Normln"/>
    <w:rsid w:val="0058321A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  <w:style w:type="paragraph" w:styleId="Revize">
    <w:name w:val="Revision"/>
    <w:hidden/>
    <w:uiPriority w:val="99"/>
    <w:semiHidden/>
    <w:rsid w:val="005C748D"/>
    <w:pPr>
      <w:spacing w:after="0"/>
    </w:pPr>
    <w:rPr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602BE-8DED-44B7-B18F-09A6AE9D07FE}"/>
</file>

<file path=customXml/itemProps3.xml><?xml version="1.0" encoding="utf-8"?>
<ds:datastoreItem xmlns:ds="http://schemas.openxmlformats.org/officeDocument/2006/customXml" ds:itemID="{8EFEEDD0-883B-426B-BDE2-5B0D72AFE532}"/>
</file>

<file path=customXml/itemProps4.xml><?xml version="1.0" encoding="utf-8"?>
<ds:datastoreItem xmlns:ds="http://schemas.openxmlformats.org/officeDocument/2006/customXml" ds:itemID="{D5CB7926-826C-4B98-B6F3-F352653C9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2025-05-21T07:58:00Z</dcterms:created>
  <dcterms:modified xsi:type="dcterms:W3CDTF">2025-05-21T07:58:00Z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0x010100914F1FAEBFF2C6459CC036F8CF6D6915</vt:lpwstr>
  </property>
</Properties>
</file>