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D5795" w14:textId="5928F086" w:rsidR="004879B0" w:rsidRDefault="003443EE" w:rsidP="00A97157">
      <w:pPr>
        <w:pStyle w:val="Nzev"/>
      </w:pPr>
      <w:r>
        <w:t>Kupní smlouva</w:t>
      </w:r>
    </w:p>
    <w:p w14:paraId="7115E031" w14:textId="2895F454" w:rsidR="004879B0" w:rsidRPr="00994E1E" w:rsidRDefault="004879B0" w:rsidP="00C54B43">
      <w:pPr>
        <w:pStyle w:val="slosmlouvy"/>
      </w:pPr>
      <w:bookmarkStart w:id="0" w:name="OLE_LINK4"/>
      <w:r w:rsidRPr="00994E1E">
        <w:t xml:space="preserve">číslo smlouvy: </w:t>
      </w:r>
      <w:bookmarkStart w:id="1" w:name="OLE_LINK3"/>
      <w:bookmarkEnd w:id="0"/>
      <w:sdt>
        <w:sdtPr>
          <w:alias w:val="Číslo smlouvy"/>
          <w:tag w:val="Číslo smlouvy"/>
          <w:id w:val="-2123749910"/>
          <w:placeholder>
            <w:docPart w:val="44B5A234A46D467283DB7A22B222B91B"/>
          </w:placeholder>
        </w:sdtPr>
        <w:sdtEndPr/>
        <w:sdtContent>
          <w:r w:rsidR="00BF1AB9">
            <w:t>1000032812/4000259788</w:t>
          </w:r>
        </w:sdtContent>
      </w:sdt>
      <w:bookmarkEnd w:id="1"/>
    </w:p>
    <w:p w14:paraId="0E7CC9DF" w14:textId="13B16B15" w:rsidR="00926209" w:rsidRDefault="00926209" w:rsidP="00000359">
      <w:pPr>
        <w:pStyle w:val="Hlavika"/>
      </w:pPr>
    </w:p>
    <w:p w14:paraId="1865C0F3" w14:textId="77777777" w:rsidR="008012EB" w:rsidRPr="00E8331E" w:rsidRDefault="008012EB" w:rsidP="00000359">
      <w:pPr>
        <w:pStyle w:val="Hlavika"/>
      </w:pPr>
    </w:p>
    <w:p w14:paraId="1F903F02" w14:textId="77777777" w:rsidR="002948F0" w:rsidRPr="00680F25" w:rsidRDefault="002948F0" w:rsidP="00680F25"/>
    <w:p w14:paraId="496E7587" w14:textId="77777777" w:rsidR="00C04794" w:rsidRPr="00680F25" w:rsidRDefault="00C04794" w:rsidP="00680F25">
      <w:pPr>
        <w:sectPr w:rsidR="00C04794" w:rsidRPr="00680F25" w:rsidSect="00000359">
          <w:headerReference w:type="default" r:id="rId11"/>
          <w:footerReference w:type="even" r:id="rId12"/>
          <w:footerReference w:type="default" r:id="rId13"/>
          <w:headerReference w:type="first" r:id="rId14"/>
          <w:footerReference w:type="first" r:id="rId15"/>
          <w:pgSz w:w="11906" w:h="16838" w:code="9"/>
          <w:pgMar w:top="851" w:right="567" w:bottom="1134" w:left="1134" w:header="567" w:footer="567" w:gutter="0"/>
          <w:cols w:space="708"/>
          <w:titlePg/>
          <w:docGrid w:linePitch="360"/>
        </w:sectPr>
      </w:pPr>
    </w:p>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14"/>
        <w:gridCol w:w="10"/>
      </w:tblGrid>
      <w:tr w:rsidR="00A00925" w:rsidRPr="00851F89" w14:paraId="3889F670" w14:textId="77777777" w:rsidTr="00DC4DFA">
        <w:trPr>
          <w:trHeight w:val="284"/>
        </w:trPr>
        <w:tc>
          <w:tcPr>
            <w:tcW w:w="2381" w:type="dxa"/>
            <w:tcBorders>
              <w:top w:val="single" w:sz="12" w:space="0" w:color="auto"/>
              <w:bottom w:val="single" w:sz="4" w:space="0" w:color="auto"/>
              <w:right w:val="single" w:sz="48" w:space="0" w:color="FFFFFF" w:themeColor="background1"/>
            </w:tcBorders>
          </w:tcPr>
          <w:p w14:paraId="15E7BCD8" w14:textId="77777777" w:rsidR="00A00925" w:rsidRPr="00152713" w:rsidRDefault="00A00925" w:rsidP="00DC4DFA">
            <w:pPr>
              <w:rPr>
                <w:rFonts w:asciiTheme="majorHAnsi" w:hAnsiTheme="majorHAnsi"/>
                <w:b/>
                <w:bCs/>
              </w:rPr>
            </w:pPr>
            <w:r w:rsidRPr="008012EB">
              <w:rPr>
                <w:rStyle w:val="Siln"/>
              </w:rPr>
              <w:t>Prodávající</w:t>
            </w:r>
            <w:r w:rsidRPr="00851F89">
              <w:rPr>
                <w:rStyle w:val="Siln"/>
              </w:rPr>
              <w:t>:</w:t>
            </w:r>
          </w:p>
        </w:tc>
        <w:tc>
          <w:tcPr>
            <w:tcW w:w="7824" w:type="dxa"/>
            <w:gridSpan w:val="2"/>
            <w:tcBorders>
              <w:top w:val="single" w:sz="12" w:space="0" w:color="auto"/>
              <w:left w:val="single" w:sz="48" w:space="0" w:color="FFFFFF" w:themeColor="background1"/>
              <w:bottom w:val="single" w:sz="4" w:space="0" w:color="auto"/>
            </w:tcBorders>
          </w:tcPr>
          <w:p w14:paraId="764462A9" w14:textId="77777777" w:rsidR="00A00925" w:rsidRPr="00851F89" w:rsidRDefault="00A00925" w:rsidP="00DC4DFA">
            <w:pPr>
              <w:rPr>
                <w:rStyle w:val="Siln"/>
              </w:rPr>
            </w:pPr>
            <w:r w:rsidRPr="00851F89">
              <w:rPr>
                <w:rStyle w:val="Siln"/>
              </w:rPr>
              <w:t>GasNet, s.r.o.</w:t>
            </w:r>
          </w:p>
        </w:tc>
      </w:tr>
      <w:tr w:rsidR="00A00925" w:rsidRPr="00851F89" w14:paraId="270CC968" w14:textId="77777777" w:rsidTr="00DC4DFA">
        <w:trPr>
          <w:trHeight w:val="284"/>
        </w:trPr>
        <w:tc>
          <w:tcPr>
            <w:tcW w:w="2381" w:type="dxa"/>
            <w:tcBorders>
              <w:top w:val="single" w:sz="4" w:space="0" w:color="auto"/>
              <w:bottom w:val="single" w:sz="4" w:space="0" w:color="auto"/>
              <w:right w:val="single" w:sz="48" w:space="0" w:color="FFFFFF" w:themeColor="background1"/>
            </w:tcBorders>
          </w:tcPr>
          <w:p w14:paraId="1FC00912" w14:textId="77777777" w:rsidR="00A00925" w:rsidRPr="00851F89" w:rsidRDefault="00A00925" w:rsidP="00DC4DFA">
            <w:r w:rsidRPr="00851F89">
              <w:t>Sídlo:</w:t>
            </w:r>
          </w:p>
        </w:tc>
        <w:tc>
          <w:tcPr>
            <w:tcW w:w="7824" w:type="dxa"/>
            <w:gridSpan w:val="2"/>
            <w:tcBorders>
              <w:top w:val="single" w:sz="4" w:space="0" w:color="auto"/>
              <w:left w:val="single" w:sz="48" w:space="0" w:color="FFFFFF" w:themeColor="background1"/>
              <w:bottom w:val="single" w:sz="4" w:space="0" w:color="auto"/>
            </w:tcBorders>
          </w:tcPr>
          <w:p w14:paraId="2528BDF9" w14:textId="77777777" w:rsidR="00A00925" w:rsidRPr="00851F89" w:rsidRDefault="00A00925" w:rsidP="00DC4DFA">
            <w:r w:rsidRPr="00851F89">
              <w:t xml:space="preserve">Klíšská 940/96, </w:t>
            </w:r>
            <w:proofErr w:type="spellStart"/>
            <w:r w:rsidRPr="00851F89">
              <w:t>Klíše</w:t>
            </w:r>
            <w:proofErr w:type="spellEnd"/>
            <w:r w:rsidRPr="00851F89">
              <w:t>, 400 01 Ústí nad Labem</w:t>
            </w:r>
          </w:p>
        </w:tc>
      </w:tr>
      <w:tr w:rsidR="00A00925" w:rsidRPr="00851F89" w14:paraId="3C4AF5FB" w14:textId="77777777" w:rsidTr="00DC4DFA">
        <w:trPr>
          <w:gridAfter w:val="1"/>
          <w:wAfter w:w="10" w:type="dxa"/>
          <w:trHeight w:val="284"/>
        </w:trPr>
        <w:tc>
          <w:tcPr>
            <w:tcW w:w="10195" w:type="dxa"/>
            <w:gridSpan w:val="2"/>
            <w:tcBorders>
              <w:top w:val="single" w:sz="4" w:space="0" w:color="auto"/>
              <w:bottom w:val="single" w:sz="4" w:space="0" w:color="auto"/>
            </w:tcBorders>
          </w:tcPr>
          <w:p w14:paraId="30976D5A" w14:textId="47A81D66" w:rsidR="00A00925" w:rsidRPr="00851F89" w:rsidRDefault="00A00925" w:rsidP="00DC4DFA">
            <w:r w:rsidRPr="00851F89">
              <w:t>Zapsaný</w:t>
            </w:r>
            <w:r w:rsidR="002B4CAE">
              <w:t xml:space="preserve"> v </w:t>
            </w:r>
            <w:r w:rsidRPr="00851F89">
              <w:t>obchodním rejstříku, vedeném Krajským soudem</w:t>
            </w:r>
            <w:r w:rsidR="002B4CAE">
              <w:t xml:space="preserve"> v </w:t>
            </w:r>
            <w:r w:rsidRPr="00851F89">
              <w:t xml:space="preserve">Ústí nad Labem, pod </w:t>
            </w:r>
            <w:proofErr w:type="spellStart"/>
            <w:r w:rsidRPr="00851F89">
              <w:t>sp</w:t>
            </w:r>
            <w:proofErr w:type="spellEnd"/>
            <w:r w:rsidRPr="00851F89">
              <w:t>. zn. C 23083</w:t>
            </w:r>
          </w:p>
        </w:tc>
      </w:tr>
      <w:tr w:rsidR="00A00925" w:rsidRPr="00851F89" w14:paraId="0454E2B8" w14:textId="77777777" w:rsidTr="00DC4DFA">
        <w:trPr>
          <w:trHeight w:val="284"/>
        </w:trPr>
        <w:tc>
          <w:tcPr>
            <w:tcW w:w="2381" w:type="dxa"/>
            <w:tcBorders>
              <w:top w:val="single" w:sz="4" w:space="0" w:color="auto"/>
              <w:bottom w:val="single" w:sz="4" w:space="0" w:color="auto"/>
              <w:right w:val="single" w:sz="48" w:space="0" w:color="FFFFFF" w:themeColor="background1"/>
            </w:tcBorders>
          </w:tcPr>
          <w:p w14:paraId="22CB6152" w14:textId="77777777" w:rsidR="00A00925" w:rsidRPr="00851F89" w:rsidRDefault="00A00925" w:rsidP="00DC4DFA">
            <w:r w:rsidRPr="00851F89">
              <w:t>Zastoupený:</w:t>
            </w:r>
          </w:p>
        </w:tc>
        <w:tc>
          <w:tcPr>
            <w:tcW w:w="7824" w:type="dxa"/>
            <w:gridSpan w:val="2"/>
            <w:tcBorders>
              <w:top w:val="single" w:sz="4" w:space="0" w:color="auto"/>
              <w:left w:val="single" w:sz="48" w:space="0" w:color="FFFFFF" w:themeColor="background1"/>
              <w:bottom w:val="single" w:sz="4" w:space="0" w:color="auto"/>
            </w:tcBorders>
          </w:tcPr>
          <w:p w14:paraId="6F615709" w14:textId="286E76A7" w:rsidR="00A00925" w:rsidRPr="00851F89" w:rsidRDefault="00A00925" w:rsidP="00FA0EE1"/>
        </w:tc>
      </w:tr>
      <w:tr w:rsidR="00A00925" w:rsidRPr="00851F89" w14:paraId="45761DB0" w14:textId="77777777" w:rsidTr="00DC4DFA">
        <w:trPr>
          <w:trHeight w:val="284"/>
        </w:trPr>
        <w:tc>
          <w:tcPr>
            <w:tcW w:w="2381" w:type="dxa"/>
            <w:tcBorders>
              <w:top w:val="single" w:sz="4" w:space="0" w:color="auto"/>
              <w:bottom w:val="single" w:sz="4" w:space="0" w:color="auto"/>
              <w:right w:val="single" w:sz="48" w:space="0" w:color="FFFFFF" w:themeColor="background1"/>
            </w:tcBorders>
          </w:tcPr>
          <w:p w14:paraId="478A566E" w14:textId="77777777" w:rsidR="00A00925" w:rsidRPr="00851F89" w:rsidRDefault="00A00925" w:rsidP="00DC4DFA"/>
        </w:tc>
        <w:tc>
          <w:tcPr>
            <w:tcW w:w="7824" w:type="dxa"/>
            <w:gridSpan w:val="2"/>
            <w:tcBorders>
              <w:top w:val="single" w:sz="4" w:space="0" w:color="auto"/>
              <w:left w:val="single" w:sz="48" w:space="0" w:color="FFFFFF" w:themeColor="background1"/>
              <w:bottom w:val="single" w:sz="4" w:space="0" w:color="auto"/>
            </w:tcBorders>
          </w:tcPr>
          <w:p w14:paraId="21228C89" w14:textId="77777777" w:rsidR="00A00925" w:rsidRPr="00851F89" w:rsidRDefault="00A00925" w:rsidP="00DC4DFA">
            <w:r w:rsidRPr="00851F89">
              <w:t>a</w:t>
            </w:r>
          </w:p>
        </w:tc>
      </w:tr>
      <w:tr w:rsidR="00C230D2" w:rsidRPr="00851F89" w14:paraId="2C34D945" w14:textId="77777777" w:rsidTr="00DC4DFA">
        <w:trPr>
          <w:trHeight w:val="284"/>
        </w:trPr>
        <w:tc>
          <w:tcPr>
            <w:tcW w:w="2381" w:type="dxa"/>
            <w:tcBorders>
              <w:top w:val="single" w:sz="4" w:space="0" w:color="auto"/>
              <w:bottom w:val="single" w:sz="4" w:space="0" w:color="auto"/>
              <w:right w:val="single" w:sz="48" w:space="0" w:color="FFFFFF" w:themeColor="background1"/>
            </w:tcBorders>
          </w:tcPr>
          <w:p w14:paraId="5F5DD26F" w14:textId="77777777" w:rsidR="00C230D2" w:rsidRPr="00851F89" w:rsidRDefault="00C230D2" w:rsidP="00C230D2"/>
        </w:tc>
        <w:tc>
          <w:tcPr>
            <w:tcW w:w="7824" w:type="dxa"/>
            <w:gridSpan w:val="2"/>
            <w:tcBorders>
              <w:top w:val="single" w:sz="4" w:space="0" w:color="auto"/>
              <w:left w:val="single" w:sz="48" w:space="0" w:color="FFFFFF" w:themeColor="background1"/>
              <w:bottom w:val="single" w:sz="4" w:space="0" w:color="auto"/>
            </w:tcBorders>
          </w:tcPr>
          <w:p w14:paraId="2D5EE2F0" w14:textId="30CABEF5" w:rsidR="00C230D2" w:rsidRPr="00851F89" w:rsidRDefault="00C230D2" w:rsidP="00C230D2"/>
        </w:tc>
      </w:tr>
      <w:tr w:rsidR="00C230D2" w:rsidRPr="00851F89" w14:paraId="07F20AB0" w14:textId="77777777" w:rsidTr="00DC4DFA">
        <w:trPr>
          <w:trHeight w:val="284"/>
        </w:trPr>
        <w:tc>
          <w:tcPr>
            <w:tcW w:w="2381" w:type="dxa"/>
            <w:tcBorders>
              <w:top w:val="single" w:sz="4" w:space="0" w:color="auto"/>
              <w:bottom w:val="single" w:sz="4" w:space="0" w:color="auto"/>
              <w:right w:val="single" w:sz="48" w:space="0" w:color="FFFFFF" w:themeColor="background1"/>
            </w:tcBorders>
          </w:tcPr>
          <w:p w14:paraId="027FFBDE" w14:textId="77777777" w:rsidR="00C230D2" w:rsidRPr="00851F89" w:rsidRDefault="00C230D2" w:rsidP="00C230D2">
            <w:r w:rsidRPr="00851F89">
              <w:t>IČO:</w:t>
            </w:r>
          </w:p>
        </w:tc>
        <w:tc>
          <w:tcPr>
            <w:tcW w:w="7824" w:type="dxa"/>
            <w:gridSpan w:val="2"/>
            <w:tcBorders>
              <w:top w:val="single" w:sz="4" w:space="0" w:color="auto"/>
              <w:left w:val="single" w:sz="48" w:space="0" w:color="FFFFFF" w:themeColor="background1"/>
              <w:bottom w:val="single" w:sz="4" w:space="0" w:color="auto"/>
            </w:tcBorders>
          </w:tcPr>
          <w:p w14:paraId="02EE3849" w14:textId="77777777" w:rsidR="00C230D2" w:rsidRPr="00851F89" w:rsidRDefault="00C230D2" w:rsidP="00C230D2">
            <w:r w:rsidRPr="00851F89">
              <w:t>27295567</w:t>
            </w:r>
          </w:p>
        </w:tc>
      </w:tr>
      <w:tr w:rsidR="00C230D2" w:rsidRPr="00851F89" w14:paraId="6FED8B2F" w14:textId="77777777" w:rsidTr="00DC4DFA">
        <w:trPr>
          <w:trHeight w:val="284"/>
        </w:trPr>
        <w:tc>
          <w:tcPr>
            <w:tcW w:w="2381" w:type="dxa"/>
            <w:tcBorders>
              <w:top w:val="single" w:sz="4" w:space="0" w:color="auto"/>
              <w:bottom w:val="single" w:sz="4" w:space="0" w:color="auto"/>
              <w:right w:val="single" w:sz="48" w:space="0" w:color="FFFFFF" w:themeColor="background1"/>
            </w:tcBorders>
          </w:tcPr>
          <w:p w14:paraId="6B90B4F5" w14:textId="77777777" w:rsidR="00C230D2" w:rsidRPr="00851F89" w:rsidRDefault="00C230D2" w:rsidP="00C230D2">
            <w:r w:rsidRPr="00851F89">
              <w:t>DIČ:</w:t>
            </w:r>
          </w:p>
        </w:tc>
        <w:tc>
          <w:tcPr>
            <w:tcW w:w="7824" w:type="dxa"/>
            <w:gridSpan w:val="2"/>
            <w:tcBorders>
              <w:top w:val="single" w:sz="4" w:space="0" w:color="auto"/>
              <w:left w:val="single" w:sz="48" w:space="0" w:color="FFFFFF" w:themeColor="background1"/>
              <w:bottom w:val="single" w:sz="4" w:space="0" w:color="auto"/>
            </w:tcBorders>
          </w:tcPr>
          <w:p w14:paraId="297B07F8" w14:textId="77777777" w:rsidR="00C230D2" w:rsidRPr="00851F89" w:rsidRDefault="00C230D2" w:rsidP="00C230D2">
            <w:r w:rsidRPr="00851F89">
              <w:t>CZ27295567</w:t>
            </w:r>
          </w:p>
        </w:tc>
      </w:tr>
      <w:tr w:rsidR="00C230D2" w:rsidRPr="00851F89" w14:paraId="7B911420" w14:textId="77777777" w:rsidTr="00DC4DFA">
        <w:trPr>
          <w:trHeight w:val="284"/>
        </w:trPr>
        <w:tc>
          <w:tcPr>
            <w:tcW w:w="2381" w:type="dxa"/>
            <w:tcBorders>
              <w:top w:val="single" w:sz="4" w:space="0" w:color="auto"/>
              <w:bottom w:val="single" w:sz="4" w:space="0" w:color="auto"/>
              <w:right w:val="single" w:sz="48" w:space="0" w:color="FFFFFF" w:themeColor="background1"/>
            </w:tcBorders>
          </w:tcPr>
          <w:p w14:paraId="07017EF7" w14:textId="77777777" w:rsidR="00C230D2" w:rsidRPr="00851F89" w:rsidRDefault="00C230D2" w:rsidP="00C230D2">
            <w:r w:rsidRPr="00851F89">
              <w:t>Bankovní spojení:</w:t>
            </w:r>
          </w:p>
        </w:tc>
        <w:tc>
          <w:tcPr>
            <w:tcW w:w="7824" w:type="dxa"/>
            <w:gridSpan w:val="2"/>
            <w:tcBorders>
              <w:top w:val="single" w:sz="4" w:space="0" w:color="auto"/>
              <w:left w:val="single" w:sz="48" w:space="0" w:color="FFFFFF" w:themeColor="background1"/>
              <w:bottom w:val="single" w:sz="4" w:space="0" w:color="auto"/>
            </w:tcBorders>
          </w:tcPr>
          <w:p w14:paraId="5F708AFE" w14:textId="77777777" w:rsidR="00C230D2" w:rsidRPr="00851F89" w:rsidRDefault="00C230D2" w:rsidP="00C230D2">
            <w:r w:rsidRPr="00851F89">
              <w:t>Československá obchodní banka, a.s.</w:t>
            </w:r>
          </w:p>
        </w:tc>
      </w:tr>
      <w:tr w:rsidR="00C230D2" w:rsidRPr="00851F89" w14:paraId="4A4885BC" w14:textId="77777777" w:rsidTr="00DC4DFA">
        <w:trPr>
          <w:trHeight w:val="284"/>
        </w:trPr>
        <w:tc>
          <w:tcPr>
            <w:tcW w:w="2381" w:type="dxa"/>
            <w:tcBorders>
              <w:top w:val="single" w:sz="4" w:space="0" w:color="auto"/>
              <w:bottom w:val="single" w:sz="4" w:space="0" w:color="auto"/>
              <w:right w:val="single" w:sz="48" w:space="0" w:color="FFFFFF" w:themeColor="background1"/>
            </w:tcBorders>
          </w:tcPr>
          <w:p w14:paraId="07BE185F" w14:textId="77777777" w:rsidR="00C230D2" w:rsidRPr="00851F89" w:rsidRDefault="00C230D2" w:rsidP="00C230D2">
            <w:r w:rsidRPr="00851F89">
              <w:t>Číslo účtu:</w:t>
            </w:r>
          </w:p>
        </w:tc>
        <w:tc>
          <w:tcPr>
            <w:tcW w:w="7824" w:type="dxa"/>
            <w:gridSpan w:val="2"/>
            <w:tcBorders>
              <w:top w:val="single" w:sz="4" w:space="0" w:color="auto"/>
              <w:left w:val="single" w:sz="48" w:space="0" w:color="FFFFFF" w:themeColor="background1"/>
              <w:bottom w:val="single" w:sz="4" w:space="0" w:color="auto"/>
            </w:tcBorders>
          </w:tcPr>
          <w:p w14:paraId="22B9BB05" w14:textId="77777777" w:rsidR="00C230D2" w:rsidRPr="00851F89" w:rsidRDefault="00C230D2" w:rsidP="00C230D2">
            <w:r w:rsidRPr="00851F89">
              <w:t>17663193/0300</w:t>
            </w:r>
          </w:p>
        </w:tc>
      </w:tr>
      <w:tr w:rsidR="00C230D2" w:rsidRPr="00851F89" w14:paraId="7632EEF8" w14:textId="77777777" w:rsidTr="00DC4DFA">
        <w:trPr>
          <w:trHeight w:val="284"/>
        </w:trPr>
        <w:tc>
          <w:tcPr>
            <w:tcW w:w="2381" w:type="dxa"/>
            <w:tcBorders>
              <w:top w:val="single" w:sz="4" w:space="0" w:color="auto"/>
              <w:bottom w:val="single" w:sz="4" w:space="0" w:color="auto"/>
              <w:right w:val="single" w:sz="48" w:space="0" w:color="FFFFFF" w:themeColor="background1"/>
            </w:tcBorders>
          </w:tcPr>
          <w:p w14:paraId="5B3F4BBF" w14:textId="77777777" w:rsidR="00C230D2" w:rsidRPr="00851F89" w:rsidRDefault="00C230D2" w:rsidP="00C230D2">
            <w:r w:rsidRPr="00144377">
              <w:t>Telefon:</w:t>
            </w:r>
          </w:p>
        </w:tc>
        <w:tc>
          <w:tcPr>
            <w:tcW w:w="7824" w:type="dxa"/>
            <w:gridSpan w:val="2"/>
            <w:tcBorders>
              <w:top w:val="single" w:sz="4" w:space="0" w:color="auto"/>
              <w:left w:val="single" w:sz="48" w:space="0" w:color="FFFFFF" w:themeColor="background1"/>
              <w:bottom w:val="single" w:sz="4" w:space="0" w:color="auto"/>
            </w:tcBorders>
          </w:tcPr>
          <w:p w14:paraId="2649BF0C" w14:textId="164E964A" w:rsidR="00C230D2" w:rsidRPr="00851F89" w:rsidRDefault="00C230D2" w:rsidP="00C230D2"/>
        </w:tc>
      </w:tr>
      <w:tr w:rsidR="000D2704" w:rsidRPr="00851F89" w14:paraId="7B0F9AA0" w14:textId="77777777" w:rsidTr="00DC4DFA">
        <w:trPr>
          <w:trHeight w:val="284"/>
        </w:trPr>
        <w:tc>
          <w:tcPr>
            <w:tcW w:w="2381" w:type="dxa"/>
            <w:tcBorders>
              <w:top w:val="single" w:sz="4" w:space="0" w:color="auto"/>
              <w:bottom w:val="single" w:sz="4" w:space="0" w:color="auto"/>
              <w:right w:val="single" w:sz="48" w:space="0" w:color="FFFFFF" w:themeColor="background1"/>
            </w:tcBorders>
          </w:tcPr>
          <w:p w14:paraId="1B06A877" w14:textId="77777777" w:rsidR="000D2704" w:rsidRPr="00851F89" w:rsidRDefault="000D2704" w:rsidP="000D2704">
            <w:r w:rsidRPr="00144377">
              <w:t>Email:</w:t>
            </w:r>
          </w:p>
        </w:tc>
        <w:tc>
          <w:tcPr>
            <w:tcW w:w="7824" w:type="dxa"/>
            <w:gridSpan w:val="2"/>
            <w:tcBorders>
              <w:top w:val="single" w:sz="4" w:space="0" w:color="auto"/>
              <w:left w:val="single" w:sz="48" w:space="0" w:color="FFFFFF" w:themeColor="background1"/>
              <w:bottom w:val="single" w:sz="4" w:space="0" w:color="auto"/>
            </w:tcBorders>
          </w:tcPr>
          <w:p w14:paraId="6979A72F" w14:textId="6D0C921F" w:rsidR="000D2704" w:rsidRPr="00851F89" w:rsidRDefault="000D2704" w:rsidP="000D2704"/>
        </w:tc>
      </w:tr>
      <w:tr w:rsidR="000D2704" w:rsidRPr="00851F89" w14:paraId="536B8809" w14:textId="77777777" w:rsidTr="00DC4DFA">
        <w:trPr>
          <w:trHeight w:val="284"/>
        </w:trPr>
        <w:tc>
          <w:tcPr>
            <w:tcW w:w="2381" w:type="dxa"/>
            <w:tcBorders>
              <w:top w:val="single" w:sz="4" w:space="0" w:color="auto"/>
              <w:bottom w:val="single" w:sz="12" w:space="0" w:color="auto"/>
              <w:right w:val="single" w:sz="48" w:space="0" w:color="FFFFFF" w:themeColor="background1"/>
            </w:tcBorders>
          </w:tcPr>
          <w:p w14:paraId="20ABE330" w14:textId="77777777" w:rsidR="000D2704" w:rsidRPr="00851F89" w:rsidRDefault="000D2704" w:rsidP="000D2704">
            <w:r w:rsidRPr="00851F89">
              <w:t>ID datové schránky:</w:t>
            </w:r>
          </w:p>
        </w:tc>
        <w:tc>
          <w:tcPr>
            <w:tcW w:w="7824" w:type="dxa"/>
            <w:gridSpan w:val="2"/>
            <w:tcBorders>
              <w:top w:val="single" w:sz="4" w:space="0" w:color="auto"/>
              <w:left w:val="single" w:sz="48" w:space="0" w:color="FFFFFF" w:themeColor="background1"/>
              <w:bottom w:val="single" w:sz="12" w:space="0" w:color="auto"/>
            </w:tcBorders>
          </w:tcPr>
          <w:p w14:paraId="7D377409" w14:textId="77777777" w:rsidR="000D2704" w:rsidRPr="00851F89" w:rsidRDefault="000D2704" w:rsidP="000D2704">
            <w:proofErr w:type="spellStart"/>
            <w:r w:rsidRPr="00851F89">
              <w:t>rdxzhzt</w:t>
            </w:r>
            <w:proofErr w:type="spellEnd"/>
          </w:p>
        </w:tc>
      </w:tr>
    </w:tbl>
    <w:p w14:paraId="5F4EAA64" w14:textId="77777777" w:rsidR="00A00925" w:rsidRDefault="00A00925" w:rsidP="00A00925"/>
    <w:p w14:paraId="59FD7C4F" w14:textId="6FC7243F" w:rsidR="008012EB" w:rsidRDefault="00AC42FE" w:rsidP="008012EB">
      <w:r w:rsidRPr="00AC42FE">
        <w:t>(dále jen „prodávající“ nebo „PDS</w:t>
      </w:r>
      <w:r>
        <w:t>“</w:t>
      </w:r>
      <w:r w:rsidRPr="00AC42FE">
        <w:t xml:space="preserve"> (Provozovatel distribuční soustavy))</w:t>
      </w:r>
    </w:p>
    <w:p w14:paraId="77554BD6" w14:textId="77777777" w:rsidR="008012EB" w:rsidRPr="00720478" w:rsidRDefault="008012EB" w:rsidP="008012EB"/>
    <w:p w14:paraId="1E4B50DF" w14:textId="77777777" w:rsidR="008012EB" w:rsidRPr="00720478" w:rsidRDefault="008012EB" w:rsidP="008012EB">
      <w:r w:rsidRPr="00720478">
        <w:t>a</w:t>
      </w:r>
    </w:p>
    <w:p w14:paraId="4A6A45DD" w14:textId="7E2EAD38" w:rsidR="008012EB" w:rsidRDefault="008012EB" w:rsidP="008012EB"/>
    <w:p w14:paraId="4CE6143C" w14:textId="77777777" w:rsidR="00524DA6" w:rsidRPr="0091229D" w:rsidRDefault="00524DA6" w:rsidP="00524DA6">
      <w:pPr>
        <w:rPr>
          <w:rStyle w:val="Npovda"/>
        </w:rPr>
      </w:pPr>
      <w:r w:rsidRPr="0091229D">
        <w:rPr>
          <w:rStyle w:val="Npovda"/>
        </w:rPr>
        <w:t xml:space="preserve">(alt: </w:t>
      </w:r>
      <w:r w:rsidRPr="00EF2927">
        <w:rPr>
          <w:rStyle w:val="Npovda"/>
        </w:rPr>
        <w:t>pro obec – neplátce DPH</w:t>
      </w:r>
      <w:r w:rsidRPr="0091229D">
        <w:rPr>
          <w:rStyle w:val="Npovda"/>
        </w:rPr>
        <w: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25"/>
      </w:tblGrid>
      <w:tr w:rsidR="00FE728F" w:rsidRPr="00144377" w14:paraId="2975DF03" w14:textId="77777777" w:rsidTr="009E44AB">
        <w:trPr>
          <w:trHeight w:val="284"/>
        </w:trPr>
        <w:tc>
          <w:tcPr>
            <w:tcW w:w="2381" w:type="dxa"/>
            <w:tcBorders>
              <w:top w:val="single" w:sz="12" w:space="0" w:color="auto"/>
              <w:bottom w:val="single" w:sz="4" w:space="0" w:color="auto"/>
              <w:right w:val="single" w:sz="48" w:space="0" w:color="FFFFFF" w:themeColor="background1"/>
            </w:tcBorders>
          </w:tcPr>
          <w:p w14:paraId="31A318CA" w14:textId="07E19C70" w:rsidR="00FE728F" w:rsidRPr="000E1A5B" w:rsidRDefault="00FE728F" w:rsidP="00FE728F">
            <w:pPr>
              <w:rPr>
                <w:rStyle w:val="Siln"/>
              </w:rPr>
            </w:pPr>
            <w:r w:rsidRPr="008012EB">
              <w:rPr>
                <w:rStyle w:val="Siln"/>
              </w:rPr>
              <w:t>Kupující</w:t>
            </w:r>
            <w:r w:rsidRPr="000E1A5B">
              <w:rPr>
                <w:rStyle w:val="Siln"/>
              </w:rPr>
              <w:t>:</w:t>
            </w:r>
          </w:p>
        </w:tc>
        <w:tc>
          <w:tcPr>
            <w:tcW w:w="7825" w:type="dxa"/>
            <w:tcBorders>
              <w:top w:val="single" w:sz="12" w:space="0" w:color="auto"/>
              <w:left w:val="single" w:sz="48" w:space="0" w:color="FFFFFF" w:themeColor="background1"/>
              <w:bottom w:val="single" w:sz="4" w:space="0" w:color="auto"/>
            </w:tcBorders>
          </w:tcPr>
          <w:p w14:paraId="58FAD2CD" w14:textId="16F685FC" w:rsidR="00FE728F" w:rsidRPr="00FE728F" w:rsidRDefault="00EA15F9" w:rsidP="00FE728F">
            <w:pPr>
              <w:rPr>
                <w:rStyle w:val="Siln"/>
              </w:rPr>
            </w:pPr>
            <w:r>
              <w:rPr>
                <w:rStyle w:val="Siln"/>
                <w:rFonts w:eastAsia="Calibri"/>
              </w:rPr>
              <w:t>Město Kralovice</w:t>
            </w:r>
          </w:p>
        </w:tc>
      </w:tr>
      <w:tr w:rsidR="00FE728F" w:rsidRPr="00144377" w14:paraId="06445077" w14:textId="77777777" w:rsidTr="009E44AB">
        <w:trPr>
          <w:trHeight w:val="284"/>
        </w:trPr>
        <w:tc>
          <w:tcPr>
            <w:tcW w:w="2381" w:type="dxa"/>
            <w:tcBorders>
              <w:top w:val="single" w:sz="4" w:space="0" w:color="auto"/>
              <w:bottom w:val="single" w:sz="4" w:space="0" w:color="auto"/>
              <w:right w:val="single" w:sz="48" w:space="0" w:color="FFFFFF" w:themeColor="background1"/>
            </w:tcBorders>
          </w:tcPr>
          <w:p w14:paraId="29F93615" w14:textId="77777777" w:rsidR="00FE728F" w:rsidRPr="00144377" w:rsidRDefault="00FE728F" w:rsidP="00FE728F">
            <w:r>
              <w:t>Adresa</w:t>
            </w:r>
            <w:r w:rsidRPr="00144377">
              <w:t>:</w:t>
            </w:r>
          </w:p>
        </w:tc>
        <w:tc>
          <w:tcPr>
            <w:tcW w:w="7825" w:type="dxa"/>
            <w:tcBorders>
              <w:top w:val="single" w:sz="4" w:space="0" w:color="auto"/>
              <w:left w:val="single" w:sz="48" w:space="0" w:color="FFFFFF" w:themeColor="background1"/>
              <w:bottom w:val="single" w:sz="4" w:space="0" w:color="auto"/>
            </w:tcBorders>
          </w:tcPr>
          <w:p w14:paraId="589C7BC0" w14:textId="116421D7" w:rsidR="00FE728F" w:rsidRPr="00144377" w:rsidRDefault="00EA15F9" w:rsidP="00FE728F">
            <w:r>
              <w:rPr>
                <w:rFonts w:eastAsia="Calibri"/>
              </w:rPr>
              <w:t>Markova tř. 2, 331 41 Kralovice</w:t>
            </w:r>
          </w:p>
        </w:tc>
      </w:tr>
      <w:tr w:rsidR="00FE728F" w:rsidRPr="00144377" w14:paraId="7FD1919D" w14:textId="77777777" w:rsidTr="009E44AB">
        <w:trPr>
          <w:trHeight w:val="284"/>
        </w:trPr>
        <w:tc>
          <w:tcPr>
            <w:tcW w:w="2381" w:type="dxa"/>
            <w:tcBorders>
              <w:top w:val="single" w:sz="4" w:space="0" w:color="auto"/>
              <w:bottom w:val="single" w:sz="4" w:space="0" w:color="auto"/>
              <w:right w:val="single" w:sz="48" w:space="0" w:color="FFFFFF" w:themeColor="background1"/>
            </w:tcBorders>
          </w:tcPr>
          <w:p w14:paraId="05CFA54C" w14:textId="77777777" w:rsidR="00FE728F" w:rsidRDefault="00FE728F" w:rsidP="00FE728F">
            <w:r w:rsidRPr="00851F89">
              <w:t>Zastoupený:</w:t>
            </w:r>
          </w:p>
        </w:tc>
        <w:tc>
          <w:tcPr>
            <w:tcW w:w="7825" w:type="dxa"/>
            <w:tcBorders>
              <w:top w:val="single" w:sz="4" w:space="0" w:color="auto"/>
              <w:left w:val="single" w:sz="48" w:space="0" w:color="FFFFFF" w:themeColor="background1"/>
              <w:bottom w:val="single" w:sz="4" w:space="0" w:color="auto"/>
            </w:tcBorders>
          </w:tcPr>
          <w:p w14:paraId="0A0513B4" w14:textId="7C22CD05" w:rsidR="00FE728F" w:rsidRDefault="00EA15F9" w:rsidP="00FE728F">
            <w:r>
              <w:rPr>
                <w:rFonts w:eastAsia="Calibri"/>
              </w:rPr>
              <w:t>Ing. Karlem Popelem, starostou</w:t>
            </w:r>
          </w:p>
        </w:tc>
      </w:tr>
      <w:tr w:rsidR="00FE728F" w:rsidRPr="00144377" w14:paraId="77F68E79" w14:textId="77777777" w:rsidTr="00A25483">
        <w:trPr>
          <w:trHeight w:val="284"/>
        </w:trPr>
        <w:tc>
          <w:tcPr>
            <w:tcW w:w="2381" w:type="dxa"/>
            <w:tcBorders>
              <w:top w:val="single" w:sz="4" w:space="0" w:color="auto"/>
              <w:bottom w:val="single" w:sz="4" w:space="0" w:color="auto"/>
              <w:right w:val="single" w:sz="48" w:space="0" w:color="FFFFFF" w:themeColor="background1"/>
            </w:tcBorders>
          </w:tcPr>
          <w:p w14:paraId="50691600" w14:textId="43ADAC60" w:rsidR="00FE728F" w:rsidRPr="00144377" w:rsidRDefault="00FE728F" w:rsidP="00FE728F">
            <w:r w:rsidRPr="00851F89">
              <w:t>IČO:</w:t>
            </w:r>
          </w:p>
        </w:tc>
        <w:tc>
          <w:tcPr>
            <w:tcW w:w="7825" w:type="dxa"/>
            <w:tcBorders>
              <w:top w:val="single" w:sz="4" w:space="0" w:color="auto"/>
              <w:left w:val="single" w:sz="48" w:space="0" w:color="FFFFFF" w:themeColor="background1"/>
              <w:bottom w:val="single" w:sz="4" w:space="0" w:color="auto"/>
            </w:tcBorders>
          </w:tcPr>
          <w:p w14:paraId="6A7DD238" w14:textId="243D2F95" w:rsidR="00FE728F" w:rsidRPr="00144377" w:rsidRDefault="00EA15F9" w:rsidP="00FE728F">
            <w:r>
              <w:rPr>
                <w:rFonts w:eastAsia="Calibri"/>
              </w:rPr>
              <w:t>0025796</w:t>
            </w:r>
            <w:r w:rsidR="00E32478">
              <w:rPr>
                <w:rFonts w:eastAsia="Calibri"/>
              </w:rPr>
              <w:t>6</w:t>
            </w:r>
          </w:p>
        </w:tc>
      </w:tr>
      <w:tr w:rsidR="00FE728F" w:rsidRPr="00144377" w14:paraId="532DF968" w14:textId="77777777" w:rsidTr="00A25483">
        <w:trPr>
          <w:trHeight w:val="284"/>
        </w:trPr>
        <w:tc>
          <w:tcPr>
            <w:tcW w:w="2381" w:type="dxa"/>
            <w:tcBorders>
              <w:top w:val="single" w:sz="4" w:space="0" w:color="auto"/>
              <w:bottom w:val="single" w:sz="4" w:space="0" w:color="auto"/>
              <w:right w:val="single" w:sz="48" w:space="0" w:color="FFFFFF" w:themeColor="background1"/>
            </w:tcBorders>
          </w:tcPr>
          <w:p w14:paraId="137658D1" w14:textId="46A543DD" w:rsidR="00FE728F" w:rsidRPr="00851F89" w:rsidRDefault="00FE728F" w:rsidP="00FE728F">
            <w:r w:rsidRPr="00144377">
              <w:t>Bankovní spojení:</w:t>
            </w:r>
          </w:p>
        </w:tc>
        <w:tc>
          <w:tcPr>
            <w:tcW w:w="7825" w:type="dxa"/>
            <w:tcBorders>
              <w:top w:val="single" w:sz="4" w:space="0" w:color="auto"/>
              <w:left w:val="single" w:sz="48" w:space="0" w:color="FFFFFF" w:themeColor="background1"/>
              <w:bottom w:val="single" w:sz="4" w:space="0" w:color="auto"/>
            </w:tcBorders>
          </w:tcPr>
          <w:p w14:paraId="3E3A0711" w14:textId="32649B55" w:rsidR="00FE728F" w:rsidRDefault="00EA15F9" w:rsidP="00FE728F">
            <w:r>
              <w:rPr>
                <w:rFonts w:eastAsia="Calibri"/>
              </w:rPr>
              <w:t>Česká spořitelna, a.s.</w:t>
            </w:r>
          </w:p>
        </w:tc>
      </w:tr>
      <w:tr w:rsidR="00FE728F" w:rsidRPr="00144377" w14:paraId="1D584B3B" w14:textId="77777777" w:rsidTr="00A25483">
        <w:trPr>
          <w:trHeight w:val="284"/>
        </w:trPr>
        <w:tc>
          <w:tcPr>
            <w:tcW w:w="2381" w:type="dxa"/>
            <w:tcBorders>
              <w:top w:val="single" w:sz="4" w:space="0" w:color="auto"/>
              <w:bottom w:val="single" w:sz="4" w:space="0" w:color="auto"/>
              <w:right w:val="single" w:sz="48" w:space="0" w:color="FFFFFF" w:themeColor="background1"/>
            </w:tcBorders>
          </w:tcPr>
          <w:p w14:paraId="220D2764" w14:textId="4A078332" w:rsidR="00FE728F" w:rsidRPr="00851F89" w:rsidRDefault="00FE728F" w:rsidP="00FE728F">
            <w:r w:rsidRPr="00144377">
              <w:t>Číslo účtu:</w:t>
            </w:r>
          </w:p>
        </w:tc>
        <w:tc>
          <w:tcPr>
            <w:tcW w:w="7825" w:type="dxa"/>
            <w:tcBorders>
              <w:top w:val="single" w:sz="4" w:space="0" w:color="auto"/>
              <w:left w:val="single" w:sz="48" w:space="0" w:color="FFFFFF" w:themeColor="background1"/>
              <w:bottom w:val="single" w:sz="4" w:space="0" w:color="auto"/>
            </w:tcBorders>
          </w:tcPr>
          <w:p w14:paraId="6DACE84A" w14:textId="6958581B" w:rsidR="00FE728F" w:rsidRDefault="00EA15F9" w:rsidP="00FE728F">
            <w:r>
              <w:rPr>
                <w:rFonts w:eastAsia="Calibri"/>
              </w:rPr>
              <w:t>07256587379/0800</w:t>
            </w:r>
          </w:p>
        </w:tc>
      </w:tr>
      <w:tr w:rsidR="00FE728F" w:rsidRPr="00144377" w14:paraId="405A90E7" w14:textId="77777777" w:rsidTr="00A25483">
        <w:trPr>
          <w:trHeight w:val="284"/>
        </w:trPr>
        <w:tc>
          <w:tcPr>
            <w:tcW w:w="2381" w:type="dxa"/>
            <w:tcBorders>
              <w:top w:val="single" w:sz="4" w:space="0" w:color="auto"/>
              <w:bottom w:val="single" w:sz="4" w:space="0" w:color="auto"/>
              <w:right w:val="single" w:sz="48" w:space="0" w:color="FFFFFF" w:themeColor="background1"/>
            </w:tcBorders>
          </w:tcPr>
          <w:p w14:paraId="4CE01514" w14:textId="55A336C1" w:rsidR="00FE728F" w:rsidRPr="00851F89" w:rsidRDefault="00FE728F" w:rsidP="00FE728F">
            <w:r w:rsidRPr="00144377">
              <w:t>Telefon:</w:t>
            </w:r>
          </w:p>
        </w:tc>
        <w:tc>
          <w:tcPr>
            <w:tcW w:w="7825" w:type="dxa"/>
            <w:tcBorders>
              <w:top w:val="single" w:sz="4" w:space="0" w:color="auto"/>
              <w:left w:val="single" w:sz="48" w:space="0" w:color="FFFFFF" w:themeColor="background1"/>
              <w:bottom w:val="single" w:sz="4" w:space="0" w:color="auto"/>
            </w:tcBorders>
          </w:tcPr>
          <w:p w14:paraId="4B957948" w14:textId="155BAEFC" w:rsidR="00FE728F" w:rsidRDefault="00EA15F9" w:rsidP="00FE728F">
            <w:r>
              <w:rPr>
                <w:rFonts w:eastAsia="Calibri"/>
              </w:rPr>
              <w:t>373 300 261</w:t>
            </w:r>
          </w:p>
        </w:tc>
      </w:tr>
      <w:tr w:rsidR="00FE728F" w:rsidRPr="00144377" w14:paraId="190B0D14" w14:textId="77777777" w:rsidTr="00A25483">
        <w:trPr>
          <w:trHeight w:val="284"/>
        </w:trPr>
        <w:tc>
          <w:tcPr>
            <w:tcW w:w="2381" w:type="dxa"/>
            <w:tcBorders>
              <w:top w:val="single" w:sz="4" w:space="0" w:color="auto"/>
              <w:bottom w:val="single" w:sz="4" w:space="0" w:color="auto"/>
              <w:right w:val="single" w:sz="48" w:space="0" w:color="FFFFFF" w:themeColor="background1"/>
            </w:tcBorders>
          </w:tcPr>
          <w:p w14:paraId="09749AC3" w14:textId="70189F27" w:rsidR="00FE728F" w:rsidRPr="00851F89" w:rsidRDefault="00FE728F" w:rsidP="00FE728F">
            <w:r w:rsidRPr="00144377">
              <w:t>Email:</w:t>
            </w:r>
          </w:p>
        </w:tc>
        <w:tc>
          <w:tcPr>
            <w:tcW w:w="7825" w:type="dxa"/>
            <w:tcBorders>
              <w:top w:val="single" w:sz="4" w:space="0" w:color="auto"/>
              <w:left w:val="single" w:sz="48" w:space="0" w:color="FFFFFF" w:themeColor="background1"/>
              <w:bottom w:val="single" w:sz="4" w:space="0" w:color="auto"/>
            </w:tcBorders>
          </w:tcPr>
          <w:p w14:paraId="5961D3E6" w14:textId="7C45B3F7" w:rsidR="00FE728F" w:rsidRDefault="00EA15F9" w:rsidP="00FE728F">
            <w:r>
              <w:rPr>
                <w:rFonts w:eastAsia="Calibri"/>
              </w:rPr>
              <w:t>podatelna@kralovice.cz</w:t>
            </w:r>
          </w:p>
        </w:tc>
      </w:tr>
    </w:tbl>
    <w:p w14:paraId="0E417BB2" w14:textId="77777777" w:rsidR="008012EB" w:rsidRDefault="008012EB" w:rsidP="00EF2927"/>
    <w:p w14:paraId="032FCC17" w14:textId="5AD86A19" w:rsidR="004879B0" w:rsidRPr="00720478" w:rsidRDefault="00656304" w:rsidP="00720478">
      <w:bookmarkStart w:id="3" w:name="_Hlk54773244"/>
      <w:r w:rsidRPr="00656304">
        <w:t>(dále jen „kupující“ nebo „strana povinná“)</w:t>
      </w:r>
    </w:p>
    <w:bookmarkEnd w:id="3"/>
    <w:p w14:paraId="41AC3220" w14:textId="404B4357" w:rsidR="00BC7635" w:rsidRDefault="00BC7635" w:rsidP="00BC7635"/>
    <w:p w14:paraId="659ED9A4" w14:textId="77777777" w:rsidR="008A7E0B" w:rsidRPr="00ED4A3B" w:rsidRDefault="008A7E0B" w:rsidP="00F57F62">
      <w:pPr>
        <w:pStyle w:val="Nadpis1"/>
      </w:pPr>
      <w:bookmarkStart w:id="4" w:name="_Ref46422570"/>
      <w:r w:rsidRPr="00F57F62">
        <w:t>Předmět</w:t>
      </w:r>
      <w:r w:rsidRPr="000B4439">
        <w:t xml:space="preserve"> </w:t>
      </w:r>
      <w:r w:rsidRPr="00DE172E">
        <w:t>smlouvy</w:t>
      </w:r>
      <w:bookmarkEnd w:id="4"/>
    </w:p>
    <w:p w14:paraId="0DB23DDE" w14:textId="044696D4" w:rsidR="0031363A" w:rsidRPr="00741B35" w:rsidRDefault="00E73E4E" w:rsidP="00741B35">
      <w:pPr>
        <w:pStyle w:val="Textodstavec1"/>
      </w:pPr>
      <w:r w:rsidRPr="00E73E4E">
        <w:t>Předmětem této kupní smlouvy je úplatný převod funkční plynovodní přípojky (dále jen „PP“). Prodávající výslovně prohlašuje, že je výlučným vlastníkem PP, včetně veškeré dokumentace související</w:t>
      </w:r>
      <w:r w:rsidR="002B4CAE">
        <w:t xml:space="preserve"> s </w:t>
      </w:r>
      <w:r w:rsidRPr="00E73E4E">
        <w:t>touto PP, která je specifikována takto:</w:t>
      </w:r>
    </w:p>
    <w:p w14:paraId="6C07570D" w14:textId="39BACB3D" w:rsidR="00A11A03" w:rsidRDefault="00A11A03" w:rsidP="00FB4A65">
      <w:pPr>
        <w:pStyle w:val="Textodstavec1"/>
        <w:numPr>
          <w:ilvl w:val="0"/>
          <w:numId w:val="0"/>
        </w:numPr>
        <w:ind w:left="340"/>
      </w:pPr>
    </w:p>
    <w:tbl>
      <w:tblPr>
        <w:tblStyle w:val="Mkatabulky"/>
        <w:tblW w:w="992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1417"/>
        <w:gridCol w:w="2041"/>
        <w:gridCol w:w="2551"/>
        <w:gridCol w:w="1984"/>
        <w:gridCol w:w="1928"/>
      </w:tblGrid>
      <w:tr w:rsidR="00E73E4E" w:rsidRPr="001C7964" w14:paraId="0AB7A668" w14:textId="2093ECBE" w:rsidTr="00E73E4E">
        <w:trPr>
          <w:trHeight w:val="284"/>
        </w:trPr>
        <w:tc>
          <w:tcPr>
            <w:tcW w:w="1417" w:type="dxa"/>
            <w:tcBorders>
              <w:top w:val="single" w:sz="12" w:space="0" w:color="auto"/>
              <w:bottom w:val="single" w:sz="4" w:space="0" w:color="auto"/>
              <w:right w:val="single" w:sz="48" w:space="0" w:color="FFFFFF" w:themeColor="background1"/>
            </w:tcBorders>
          </w:tcPr>
          <w:p w14:paraId="0D5744E1" w14:textId="34324F45" w:rsidR="00E73E4E" w:rsidRPr="00E73E4E" w:rsidRDefault="00E73E4E" w:rsidP="00E73E4E">
            <w:r>
              <w:lastRenderedPageBreak/>
              <w:t>Tlak</w:t>
            </w:r>
          </w:p>
        </w:tc>
        <w:tc>
          <w:tcPr>
            <w:tcW w:w="2041" w:type="dxa"/>
            <w:tcBorders>
              <w:top w:val="single" w:sz="12" w:space="0" w:color="auto"/>
              <w:left w:val="single" w:sz="48" w:space="0" w:color="FFFFFF" w:themeColor="background1"/>
              <w:bottom w:val="single" w:sz="4" w:space="0" w:color="auto"/>
            </w:tcBorders>
          </w:tcPr>
          <w:p w14:paraId="67FA2D86" w14:textId="4D690C27" w:rsidR="00E73E4E" w:rsidRPr="00986095" w:rsidRDefault="00E73E4E" w:rsidP="00E73E4E">
            <w:r>
              <w:t>Materiál</w:t>
            </w:r>
          </w:p>
        </w:tc>
        <w:tc>
          <w:tcPr>
            <w:tcW w:w="2551" w:type="dxa"/>
            <w:tcBorders>
              <w:top w:val="single" w:sz="12" w:space="0" w:color="auto"/>
              <w:left w:val="single" w:sz="48" w:space="0" w:color="FFFFFF" w:themeColor="background1"/>
              <w:bottom w:val="single" w:sz="4" w:space="0" w:color="auto"/>
            </w:tcBorders>
          </w:tcPr>
          <w:p w14:paraId="03B159F4" w14:textId="03F06829" w:rsidR="00E73E4E" w:rsidRPr="00986095" w:rsidRDefault="00E73E4E" w:rsidP="00E73E4E">
            <w:r w:rsidRPr="00E73E4E">
              <w:t>TYP PP / GIS ID</w:t>
            </w:r>
          </w:p>
        </w:tc>
        <w:tc>
          <w:tcPr>
            <w:tcW w:w="1984" w:type="dxa"/>
            <w:tcBorders>
              <w:top w:val="single" w:sz="12" w:space="0" w:color="auto"/>
              <w:left w:val="single" w:sz="48" w:space="0" w:color="FFFFFF" w:themeColor="background1"/>
              <w:bottom w:val="single" w:sz="4" w:space="0" w:color="auto"/>
              <w:right w:val="single" w:sz="48" w:space="0" w:color="FFFFFF" w:themeColor="background1"/>
            </w:tcBorders>
          </w:tcPr>
          <w:p w14:paraId="45D4AB2D" w14:textId="003B8840" w:rsidR="00E73E4E" w:rsidRPr="00986095" w:rsidRDefault="00E73E4E" w:rsidP="00E73E4E">
            <w:r>
              <w:t>Délka</w:t>
            </w:r>
            <w:r w:rsidRPr="00E73E4E">
              <w:t xml:space="preserve"> dle evidence [m]</w:t>
            </w:r>
          </w:p>
        </w:tc>
        <w:tc>
          <w:tcPr>
            <w:tcW w:w="1928" w:type="dxa"/>
            <w:tcBorders>
              <w:top w:val="single" w:sz="12" w:space="0" w:color="auto"/>
              <w:left w:val="single" w:sz="48" w:space="0" w:color="FFFFFF" w:themeColor="background1"/>
              <w:bottom w:val="single" w:sz="4" w:space="0" w:color="auto"/>
            </w:tcBorders>
          </w:tcPr>
          <w:p w14:paraId="65EDEDD1" w14:textId="5CF221F5" w:rsidR="00E73E4E" w:rsidRPr="00986095" w:rsidRDefault="00E73E4E" w:rsidP="00E73E4E">
            <w:r w:rsidRPr="00E73E4E">
              <w:t>Datum uvedení</w:t>
            </w:r>
            <w:r w:rsidR="002B4CAE">
              <w:t xml:space="preserve"> do </w:t>
            </w:r>
            <w:r w:rsidRPr="00E73E4E">
              <w:t xml:space="preserve">provozu </w:t>
            </w:r>
          </w:p>
        </w:tc>
      </w:tr>
      <w:tr w:rsidR="00FE728F" w:rsidRPr="001C7964" w14:paraId="0D1D4D04" w14:textId="240D9791" w:rsidTr="00E73E4E">
        <w:trPr>
          <w:trHeight w:val="284"/>
        </w:trPr>
        <w:tc>
          <w:tcPr>
            <w:tcW w:w="1417" w:type="dxa"/>
            <w:tcBorders>
              <w:top w:val="single" w:sz="4" w:space="0" w:color="auto"/>
              <w:bottom w:val="single" w:sz="12" w:space="0" w:color="auto"/>
              <w:right w:val="single" w:sz="48" w:space="0" w:color="FFFFFF" w:themeColor="background1"/>
            </w:tcBorders>
          </w:tcPr>
          <w:p w14:paraId="42779B14" w14:textId="59D52BC1" w:rsidR="00FE728F" w:rsidRPr="001C7964" w:rsidRDefault="00EA15F9" w:rsidP="00FE728F">
            <w:r>
              <w:rPr>
                <w:rFonts w:eastAsia="Calibri"/>
              </w:rPr>
              <w:t>STL</w:t>
            </w:r>
          </w:p>
        </w:tc>
        <w:tc>
          <w:tcPr>
            <w:tcW w:w="2041" w:type="dxa"/>
            <w:tcBorders>
              <w:top w:val="single" w:sz="4" w:space="0" w:color="auto"/>
              <w:left w:val="single" w:sz="48" w:space="0" w:color="FFFFFF" w:themeColor="background1"/>
              <w:bottom w:val="single" w:sz="12" w:space="0" w:color="auto"/>
            </w:tcBorders>
          </w:tcPr>
          <w:p w14:paraId="01852A0F" w14:textId="0402C262" w:rsidR="00FE728F" w:rsidRPr="001C7964" w:rsidRDefault="00EA15F9" w:rsidP="00FE728F">
            <w:r>
              <w:rPr>
                <w:rFonts w:eastAsia="Calibri"/>
              </w:rPr>
              <w:t>PE</w:t>
            </w:r>
          </w:p>
        </w:tc>
        <w:tc>
          <w:tcPr>
            <w:tcW w:w="2551" w:type="dxa"/>
            <w:tcBorders>
              <w:top w:val="single" w:sz="4" w:space="0" w:color="auto"/>
              <w:left w:val="single" w:sz="48" w:space="0" w:color="FFFFFF" w:themeColor="background1"/>
              <w:bottom w:val="single" w:sz="12" w:space="0" w:color="auto"/>
            </w:tcBorders>
          </w:tcPr>
          <w:p w14:paraId="6CAB221E" w14:textId="2771D649" w:rsidR="00FE728F" w:rsidRPr="001C7964" w:rsidRDefault="00EA15F9" w:rsidP="00FE728F">
            <w:r>
              <w:rPr>
                <w:rFonts w:eastAsia="Calibri"/>
              </w:rPr>
              <w:t>STL plyn. zařízení PE d50/534329</w:t>
            </w:r>
          </w:p>
        </w:tc>
        <w:tc>
          <w:tcPr>
            <w:tcW w:w="1984" w:type="dxa"/>
            <w:tcBorders>
              <w:top w:val="single" w:sz="4" w:space="0" w:color="auto"/>
              <w:left w:val="single" w:sz="48" w:space="0" w:color="FFFFFF" w:themeColor="background1"/>
              <w:bottom w:val="single" w:sz="12" w:space="0" w:color="auto"/>
              <w:right w:val="single" w:sz="48" w:space="0" w:color="FFFFFF" w:themeColor="background1"/>
            </w:tcBorders>
          </w:tcPr>
          <w:p w14:paraId="7C48BA3A" w14:textId="6F7486DE" w:rsidR="00FE728F" w:rsidRPr="001C7964" w:rsidRDefault="00EA15F9" w:rsidP="00FE728F">
            <w:r>
              <w:rPr>
                <w:rFonts w:eastAsia="Calibri"/>
              </w:rPr>
              <w:t>73,601</w:t>
            </w:r>
          </w:p>
        </w:tc>
        <w:tc>
          <w:tcPr>
            <w:tcW w:w="1928" w:type="dxa"/>
            <w:tcBorders>
              <w:top w:val="single" w:sz="4" w:space="0" w:color="auto"/>
              <w:left w:val="single" w:sz="48" w:space="0" w:color="FFFFFF" w:themeColor="background1"/>
              <w:bottom w:val="single" w:sz="12" w:space="0" w:color="auto"/>
            </w:tcBorders>
          </w:tcPr>
          <w:p w14:paraId="387C530B" w14:textId="33AED301" w:rsidR="00FE728F" w:rsidRPr="001C7964" w:rsidRDefault="00EA15F9" w:rsidP="00FE728F">
            <w:r>
              <w:rPr>
                <w:rFonts w:eastAsia="Calibri"/>
              </w:rPr>
              <w:t>2001</w:t>
            </w:r>
          </w:p>
        </w:tc>
      </w:tr>
    </w:tbl>
    <w:p w14:paraId="4D66498B" w14:textId="7FFC6F06" w:rsidR="00E73E4E" w:rsidRDefault="00E73E4E" w:rsidP="00FB4A65">
      <w:pPr>
        <w:pStyle w:val="Textodstavec1"/>
        <w:numPr>
          <w:ilvl w:val="0"/>
          <w:numId w:val="0"/>
        </w:numPr>
        <w:ind w:left="340"/>
      </w:pPr>
    </w:p>
    <w:tbl>
      <w:tblPr>
        <w:tblStyle w:val="Mkatabulky"/>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3402"/>
        <w:gridCol w:w="6520"/>
      </w:tblGrid>
      <w:tr w:rsidR="00FE728F" w:rsidRPr="00144377" w14:paraId="50A60693" w14:textId="77777777" w:rsidTr="00FB4A65">
        <w:trPr>
          <w:trHeight w:val="284"/>
        </w:trPr>
        <w:tc>
          <w:tcPr>
            <w:tcW w:w="3402" w:type="dxa"/>
            <w:tcBorders>
              <w:top w:val="single" w:sz="12" w:space="0" w:color="auto"/>
              <w:bottom w:val="single" w:sz="4" w:space="0" w:color="auto"/>
              <w:right w:val="single" w:sz="48" w:space="0" w:color="FFFFFF" w:themeColor="background1"/>
            </w:tcBorders>
          </w:tcPr>
          <w:p w14:paraId="3A274E5E" w14:textId="794FB4E3" w:rsidR="00FE728F" w:rsidRPr="00E73E4E" w:rsidRDefault="00FE728F" w:rsidP="00FE728F">
            <w:r>
              <w:t>Obec, PSČ:</w:t>
            </w:r>
          </w:p>
        </w:tc>
        <w:tc>
          <w:tcPr>
            <w:tcW w:w="6520" w:type="dxa"/>
            <w:tcBorders>
              <w:top w:val="single" w:sz="12" w:space="0" w:color="auto"/>
              <w:left w:val="single" w:sz="48" w:space="0" w:color="FFFFFF" w:themeColor="background1"/>
              <w:bottom w:val="single" w:sz="4" w:space="0" w:color="auto"/>
            </w:tcBorders>
          </w:tcPr>
          <w:p w14:paraId="10F636EE" w14:textId="373D586E" w:rsidR="00FE728F" w:rsidRPr="00E73E4E" w:rsidRDefault="00EA15F9" w:rsidP="00FE728F">
            <w:r>
              <w:rPr>
                <w:rFonts w:eastAsia="Calibri"/>
              </w:rPr>
              <w:t>Kralovice, 331 41</w:t>
            </w:r>
          </w:p>
        </w:tc>
      </w:tr>
      <w:tr w:rsidR="00FE728F" w:rsidRPr="00144377" w14:paraId="51632414" w14:textId="77777777" w:rsidTr="00FB4A65">
        <w:trPr>
          <w:trHeight w:val="284"/>
        </w:trPr>
        <w:tc>
          <w:tcPr>
            <w:tcW w:w="3402" w:type="dxa"/>
            <w:tcBorders>
              <w:top w:val="single" w:sz="4" w:space="0" w:color="auto"/>
              <w:bottom w:val="single" w:sz="4" w:space="0" w:color="auto"/>
              <w:right w:val="single" w:sz="48" w:space="0" w:color="FFFFFF" w:themeColor="background1"/>
            </w:tcBorders>
          </w:tcPr>
          <w:p w14:paraId="0C572580" w14:textId="7E39F7EC" w:rsidR="00FE728F" w:rsidRPr="00144377" w:rsidRDefault="00FE728F" w:rsidP="00FE728F">
            <w:r>
              <w:t>Katastrální území:</w:t>
            </w:r>
          </w:p>
        </w:tc>
        <w:tc>
          <w:tcPr>
            <w:tcW w:w="6520" w:type="dxa"/>
            <w:tcBorders>
              <w:top w:val="single" w:sz="4" w:space="0" w:color="auto"/>
              <w:left w:val="single" w:sz="48" w:space="0" w:color="FFFFFF" w:themeColor="background1"/>
              <w:bottom w:val="single" w:sz="4" w:space="0" w:color="auto"/>
            </w:tcBorders>
          </w:tcPr>
          <w:p w14:paraId="064648CA" w14:textId="21E26830" w:rsidR="00FE728F" w:rsidRPr="00144377" w:rsidRDefault="00EA15F9" w:rsidP="00FE728F">
            <w:r>
              <w:rPr>
                <w:rFonts w:eastAsia="Calibri"/>
              </w:rPr>
              <w:t>Kralovice u Rakovníka</w:t>
            </w:r>
          </w:p>
        </w:tc>
      </w:tr>
      <w:tr w:rsidR="00FE728F" w:rsidRPr="00144377" w14:paraId="22006A17" w14:textId="77777777" w:rsidTr="00FB4A65">
        <w:trPr>
          <w:trHeight w:val="284"/>
        </w:trPr>
        <w:tc>
          <w:tcPr>
            <w:tcW w:w="3402" w:type="dxa"/>
            <w:tcBorders>
              <w:top w:val="single" w:sz="4" w:space="0" w:color="auto"/>
              <w:bottom w:val="single" w:sz="4" w:space="0" w:color="auto"/>
              <w:right w:val="single" w:sz="48" w:space="0" w:color="FFFFFF" w:themeColor="background1"/>
            </w:tcBorders>
          </w:tcPr>
          <w:p w14:paraId="5E40F4EB" w14:textId="5A524CAD" w:rsidR="00FE728F" w:rsidRPr="00144377" w:rsidRDefault="00FE728F" w:rsidP="00FE728F">
            <w:r>
              <w:t>Ulice, č. p.:</w:t>
            </w:r>
          </w:p>
        </w:tc>
        <w:tc>
          <w:tcPr>
            <w:tcW w:w="6520" w:type="dxa"/>
            <w:tcBorders>
              <w:top w:val="single" w:sz="4" w:space="0" w:color="auto"/>
              <w:left w:val="single" w:sz="48" w:space="0" w:color="FFFFFF" w:themeColor="background1"/>
              <w:bottom w:val="single" w:sz="4" w:space="0" w:color="auto"/>
            </w:tcBorders>
          </w:tcPr>
          <w:p w14:paraId="7D00C7DD" w14:textId="35FD00E0" w:rsidR="00FE728F" w:rsidRPr="00144377" w:rsidRDefault="00EA15F9" w:rsidP="00FE728F">
            <w:r>
              <w:rPr>
                <w:rFonts w:eastAsia="Calibri"/>
              </w:rPr>
              <w:t>Manětínská</w:t>
            </w:r>
          </w:p>
        </w:tc>
      </w:tr>
      <w:tr w:rsidR="00FE728F" w:rsidRPr="00144377" w14:paraId="2948DE8E" w14:textId="77777777" w:rsidTr="00FB4A65">
        <w:trPr>
          <w:trHeight w:val="284"/>
        </w:trPr>
        <w:tc>
          <w:tcPr>
            <w:tcW w:w="3402" w:type="dxa"/>
            <w:tcBorders>
              <w:top w:val="single" w:sz="4" w:space="0" w:color="auto"/>
              <w:bottom w:val="single" w:sz="12" w:space="0" w:color="auto"/>
              <w:right w:val="single" w:sz="48" w:space="0" w:color="FFFFFF" w:themeColor="background1"/>
            </w:tcBorders>
          </w:tcPr>
          <w:p w14:paraId="04F2B120" w14:textId="230F3474" w:rsidR="00FE728F" w:rsidRPr="00CA652F" w:rsidRDefault="00FE728F" w:rsidP="00FE728F">
            <w:pPr>
              <w:rPr>
                <w:spacing w:val="-4"/>
              </w:rPr>
            </w:pPr>
            <w:r>
              <w:rPr>
                <w:spacing w:val="-4"/>
              </w:rPr>
              <w:t>Umístění přípojky na parcele číslo:</w:t>
            </w:r>
          </w:p>
        </w:tc>
        <w:tc>
          <w:tcPr>
            <w:tcW w:w="6520" w:type="dxa"/>
            <w:tcBorders>
              <w:top w:val="single" w:sz="4" w:space="0" w:color="auto"/>
              <w:left w:val="single" w:sz="48" w:space="0" w:color="FFFFFF" w:themeColor="background1"/>
              <w:bottom w:val="single" w:sz="12" w:space="0" w:color="auto"/>
            </w:tcBorders>
          </w:tcPr>
          <w:p w14:paraId="6D81D803" w14:textId="6F146FDC" w:rsidR="00FE728F" w:rsidRDefault="00EA15F9" w:rsidP="00FE728F">
            <w:r>
              <w:rPr>
                <w:rFonts w:eastAsia="Calibri"/>
              </w:rPr>
              <w:t>5915/1,4306/21</w:t>
            </w:r>
          </w:p>
        </w:tc>
      </w:tr>
    </w:tbl>
    <w:p w14:paraId="123C302B" w14:textId="306D8B76" w:rsidR="00E73E4E" w:rsidRDefault="00E73E4E" w:rsidP="00FB4A65">
      <w:pPr>
        <w:pStyle w:val="Textodstavec1"/>
        <w:numPr>
          <w:ilvl w:val="0"/>
          <w:numId w:val="0"/>
        </w:numPr>
        <w:ind w:left="340"/>
      </w:pPr>
    </w:p>
    <w:p w14:paraId="758BFABE" w14:textId="7712E800" w:rsidR="00FB4A65" w:rsidRDefault="00FB4A65" w:rsidP="00FB4A65">
      <w:pPr>
        <w:pStyle w:val="Textodstavec1"/>
        <w:numPr>
          <w:ilvl w:val="0"/>
          <w:numId w:val="0"/>
        </w:numPr>
        <w:ind w:left="340"/>
      </w:pPr>
      <w:r w:rsidRPr="00FB4A65">
        <w:t>Přílohou je situační zákres</w:t>
      </w:r>
      <w:r w:rsidR="002B4CAE">
        <w:t xml:space="preserve"> s </w:t>
      </w:r>
      <w:r w:rsidRPr="00FB4A65">
        <w:t>vyznačením prodávané PP. Předmět prodeje vede od místa zrušení PP (jejího odpojení)</w:t>
      </w:r>
      <w:r w:rsidR="002B4CAE">
        <w:t xml:space="preserve"> k </w:t>
      </w:r>
      <w:r w:rsidRPr="00FB4A65">
        <w:t>hlavnímu uzávěru plynu. Přesné určení bude uvedeno</w:t>
      </w:r>
      <w:r w:rsidR="002B4CAE">
        <w:t xml:space="preserve"> v </w:t>
      </w:r>
      <w:r w:rsidRPr="00FB4A65">
        <w:t>protokolu o zrušení PP.</w:t>
      </w:r>
    </w:p>
    <w:p w14:paraId="0366D593" w14:textId="77777777" w:rsidR="00FB4A65" w:rsidRPr="00911ED7" w:rsidRDefault="00FB4A65" w:rsidP="00911ED7"/>
    <w:p w14:paraId="5052D372" w14:textId="401CEF87" w:rsidR="00316B0D" w:rsidRDefault="00FB4A65" w:rsidP="00E2277D">
      <w:pPr>
        <w:pStyle w:val="Textodstavec1"/>
      </w:pPr>
      <w:r w:rsidRPr="00FB4A65">
        <w:t>Prodávající touto smlouvou PP kupujícímu prodává</w:t>
      </w:r>
      <w:r w:rsidR="002B4CAE">
        <w:t xml:space="preserve"> a </w:t>
      </w:r>
      <w:r w:rsidRPr="00FB4A65">
        <w:t>kupující jej, za níže dohodnutou kupní cenu, kupuje</w:t>
      </w:r>
      <w:r w:rsidR="002B4CAE">
        <w:t xml:space="preserve"> do </w:t>
      </w:r>
      <w:r w:rsidRPr="00FB4A65">
        <w:t>svého vlastnictví</w:t>
      </w:r>
      <w:r w:rsidR="002B4CAE">
        <w:t xml:space="preserve"> a </w:t>
      </w:r>
      <w:r w:rsidRPr="00FB4A65">
        <w:t>PP přejímá. Kupující potvrzuje, že se seznámil se stavem PP, která je určena</w:t>
      </w:r>
      <w:r w:rsidR="002B4CAE">
        <w:t xml:space="preserve"> k </w:t>
      </w:r>
      <w:r w:rsidRPr="00FB4A65">
        <w:t>odstranění</w:t>
      </w:r>
      <w:r w:rsidR="002B4CAE">
        <w:t xml:space="preserve"> a </w:t>
      </w:r>
      <w:r w:rsidRPr="00FB4A65">
        <w:t>nemá proti němu výhrad.</w:t>
      </w:r>
    </w:p>
    <w:p w14:paraId="19773392" w14:textId="002EE651" w:rsidR="001E7219" w:rsidRDefault="00FB4A65" w:rsidP="001E7219">
      <w:pPr>
        <w:pStyle w:val="Nadpis1"/>
      </w:pPr>
      <w:r w:rsidRPr="00FB4A65">
        <w:t>Kupní cena</w:t>
      </w:r>
      <w:r w:rsidR="002B4CAE">
        <w:t xml:space="preserve"> a </w:t>
      </w:r>
      <w:r w:rsidRPr="00FB4A65">
        <w:t>platební podmínky</w:t>
      </w:r>
    </w:p>
    <w:p w14:paraId="3DE0458C" w14:textId="7C56EF6B" w:rsidR="00995AAD" w:rsidRPr="009F2419" w:rsidRDefault="00EB3AD7" w:rsidP="00820867">
      <w:pPr>
        <w:pStyle w:val="Textodstavec1"/>
      </w:pPr>
      <w:bookmarkStart w:id="5" w:name="_Ref57283333"/>
      <w:r w:rsidRPr="00EB3AD7">
        <w:rPr>
          <w:rStyle w:val="Npovda"/>
        </w:rPr>
        <w:t>(alt.</w:t>
      </w:r>
      <w:r w:rsidR="001867F9">
        <w:rPr>
          <w:rStyle w:val="Npovda"/>
        </w:rPr>
        <w:t xml:space="preserve"> </w:t>
      </w:r>
      <w:r w:rsidRPr="00EB3AD7">
        <w:rPr>
          <w:rStyle w:val="Npovda"/>
        </w:rPr>
        <w:t>odstavce </w:t>
      </w:r>
      <w:r w:rsidR="0072322A">
        <w:rPr>
          <w:rStyle w:val="Npovda"/>
        </w:rPr>
        <w:fldChar w:fldCharType="begin"/>
      </w:r>
      <w:r w:rsidR="0072322A">
        <w:rPr>
          <w:rStyle w:val="Npovda"/>
        </w:rPr>
        <w:instrText xml:space="preserve"> REF _Ref57283333 \n \h </w:instrText>
      </w:r>
      <w:r w:rsidR="0072322A">
        <w:rPr>
          <w:rStyle w:val="Npovda"/>
        </w:rPr>
      </w:r>
      <w:r w:rsidR="0072322A">
        <w:rPr>
          <w:rStyle w:val="Npovda"/>
        </w:rPr>
        <w:fldChar w:fldCharType="separate"/>
      </w:r>
      <w:r w:rsidR="00F3650F">
        <w:rPr>
          <w:rStyle w:val="Npovda"/>
        </w:rPr>
        <w:t>1</w:t>
      </w:r>
      <w:r w:rsidR="0072322A">
        <w:rPr>
          <w:rStyle w:val="Npovda"/>
        </w:rPr>
        <w:fldChar w:fldCharType="end"/>
      </w:r>
      <w:r w:rsidRPr="00EB3AD7">
        <w:rPr>
          <w:rStyle w:val="Npovda"/>
        </w:rPr>
        <w:t xml:space="preserve"> použít </w:t>
      </w:r>
      <w:r w:rsidR="0072322A" w:rsidRPr="0072322A">
        <w:rPr>
          <w:rStyle w:val="Npovda"/>
        </w:rPr>
        <w:t>dle stáří PP</w:t>
      </w:r>
      <w:r w:rsidRPr="00EB3AD7">
        <w:rPr>
          <w:rStyle w:val="Npovda"/>
        </w:rPr>
        <w:t>)</w:t>
      </w:r>
      <w:r w:rsidR="00995AAD" w:rsidRPr="00995AAD">
        <w:rPr>
          <w:rStyle w:val="Npovda"/>
        </w:rPr>
        <w:br/>
      </w:r>
      <w:r w:rsidR="0072322A" w:rsidRPr="00420853">
        <w:t>Kupní cena stanovená dohodou stran činí celkem</w:t>
      </w:r>
      <w:r w:rsidR="00995AAD">
        <w:t> </w:t>
      </w:r>
      <w:r w:rsidR="00EA15F9">
        <w:rPr>
          <w:rStyle w:val="Siln"/>
          <w:rFonts w:eastAsia="Calibri"/>
        </w:rPr>
        <w:t>60 683</w:t>
      </w:r>
      <w:r w:rsidR="00995AAD" w:rsidRPr="00995AAD">
        <w:rPr>
          <w:rStyle w:val="Siln"/>
        </w:rPr>
        <w:t>,- Kč</w:t>
      </w:r>
      <w:r w:rsidR="00995AAD" w:rsidRPr="00995AAD">
        <w:t xml:space="preserve"> (slovy:</w:t>
      </w:r>
      <w:r w:rsidR="002B4CAE">
        <w:t> </w:t>
      </w:r>
      <w:r w:rsidR="00EA15F9">
        <w:rPr>
          <w:rFonts w:eastAsia="Calibri"/>
        </w:rPr>
        <w:t>šedesát tisíc šest set osmdesát tři</w:t>
      </w:r>
      <w:r w:rsidR="00995AAD">
        <w:t> </w:t>
      </w:r>
      <w:r w:rsidR="00995AAD" w:rsidRPr="00995AAD">
        <w:t xml:space="preserve">korun českých). </w:t>
      </w:r>
      <w:bookmarkEnd w:id="5"/>
      <w:r w:rsidR="0072322A" w:rsidRPr="0072322A">
        <w:t>Předmět smlouvy splňuje podmínky osvobození od</w:t>
      </w:r>
      <w:r w:rsidR="002B4CAE">
        <w:t> </w:t>
      </w:r>
      <w:r w:rsidR="0072322A" w:rsidRPr="0072322A">
        <w:t>daně z</w:t>
      </w:r>
      <w:r w:rsidR="00F90083">
        <w:t> </w:t>
      </w:r>
      <w:r w:rsidR="0072322A" w:rsidRPr="0072322A">
        <w:t xml:space="preserve">přidané hodnoty ve smyslu </w:t>
      </w:r>
      <w:proofErr w:type="spellStart"/>
      <w:r w:rsidR="0072322A" w:rsidRPr="0072322A">
        <w:t>ust</w:t>
      </w:r>
      <w:proofErr w:type="spellEnd"/>
      <w:r w:rsidR="0072322A" w:rsidRPr="0072322A">
        <w:t>.</w:t>
      </w:r>
      <w:r w:rsidR="00F90083">
        <w:t> </w:t>
      </w:r>
      <w:r w:rsidR="0072322A" w:rsidRPr="0072322A">
        <w:t>§</w:t>
      </w:r>
      <w:r w:rsidR="00F90083">
        <w:t> </w:t>
      </w:r>
      <w:r w:rsidR="0072322A" w:rsidRPr="0072322A">
        <w:t>56 odst.</w:t>
      </w:r>
      <w:r w:rsidR="00F90083">
        <w:t> </w:t>
      </w:r>
      <w:r w:rsidR="0072322A" w:rsidRPr="0072322A">
        <w:t>3 zákona</w:t>
      </w:r>
      <w:r w:rsidR="00F90083">
        <w:t> </w:t>
      </w:r>
      <w:r w:rsidR="0072322A" w:rsidRPr="0072322A">
        <w:t>č.</w:t>
      </w:r>
      <w:r w:rsidR="00F90083">
        <w:t> </w:t>
      </w:r>
      <w:r w:rsidR="0072322A" w:rsidRPr="0072322A">
        <w:t>235/2004</w:t>
      </w:r>
      <w:r w:rsidR="00F90083">
        <w:t> </w:t>
      </w:r>
      <w:r w:rsidR="0072322A" w:rsidRPr="0072322A">
        <w:t>Sb., o</w:t>
      </w:r>
      <w:r w:rsidR="002B4CAE">
        <w:t> </w:t>
      </w:r>
      <w:r w:rsidR="0072322A" w:rsidRPr="0072322A">
        <w:t>dani z</w:t>
      </w:r>
      <w:r w:rsidR="00F90083">
        <w:t> </w:t>
      </w:r>
      <w:r w:rsidR="0072322A" w:rsidRPr="0072322A">
        <w:t>přidané hodnoty, ve</w:t>
      </w:r>
      <w:r w:rsidR="00F90083">
        <w:t> </w:t>
      </w:r>
      <w:r w:rsidR="0072322A" w:rsidRPr="0072322A">
        <w:t>znění platném</w:t>
      </w:r>
      <w:r w:rsidR="002B4CAE">
        <w:t xml:space="preserve"> k </w:t>
      </w:r>
      <w:r w:rsidR="0072322A" w:rsidRPr="0072322A">
        <w:t>datu uzavření kupní smlouvy, neboť PP je starší 5</w:t>
      </w:r>
      <w:r w:rsidR="002B4CAE">
        <w:t> </w:t>
      </w:r>
      <w:r w:rsidR="0072322A" w:rsidRPr="0072322A">
        <w:t>let.</w:t>
      </w:r>
      <w:r w:rsidR="00995AAD" w:rsidRPr="00995AAD">
        <w:rPr>
          <w:rStyle w:val="Npovda"/>
        </w:rPr>
        <w:br/>
      </w:r>
      <w:r w:rsidRPr="00EB3AD7">
        <w:rPr>
          <w:rStyle w:val="Npovda"/>
        </w:rPr>
        <w:t>(</w:t>
      </w:r>
      <w:r w:rsidR="0072322A" w:rsidRPr="00EB3AD7">
        <w:rPr>
          <w:rStyle w:val="Npovda"/>
        </w:rPr>
        <w:t>alt.</w:t>
      </w:r>
      <w:r w:rsidR="001867F9">
        <w:rPr>
          <w:rStyle w:val="Npovda"/>
        </w:rPr>
        <w:t xml:space="preserve"> </w:t>
      </w:r>
      <w:r w:rsidR="0072322A" w:rsidRPr="00EB3AD7">
        <w:rPr>
          <w:rStyle w:val="Npovda"/>
        </w:rPr>
        <w:t>odstavce </w:t>
      </w:r>
      <w:r w:rsidR="0072322A">
        <w:rPr>
          <w:rStyle w:val="Npovda"/>
        </w:rPr>
        <w:fldChar w:fldCharType="begin"/>
      </w:r>
      <w:r w:rsidR="0072322A">
        <w:rPr>
          <w:rStyle w:val="Npovda"/>
        </w:rPr>
        <w:instrText xml:space="preserve"> REF _Ref57283333 \n \h </w:instrText>
      </w:r>
      <w:r w:rsidR="0072322A">
        <w:rPr>
          <w:rStyle w:val="Npovda"/>
        </w:rPr>
      </w:r>
      <w:r w:rsidR="0072322A">
        <w:rPr>
          <w:rStyle w:val="Npovda"/>
        </w:rPr>
        <w:fldChar w:fldCharType="separate"/>
      </w:r>
      <w:r w:rsidR="00F3650F">
        <w:rPr>
          <w:rStyle w:val="Npovda"/>
        </w:rPr>
        <w:t>1</w:t>
      </w:r>
      <w:r w:rsidR="0072322A">
        <w:rPr>
          <w:rStyle w:val="Npovda"/>
        </w:rPr>
        <w:fldChar w:fldCharType="end"/>
      </w:r>
      <w:r w:rsidR="0072322A" w:rsidRPr="00EB3AD7">
        <w:rPr>
          <w:rStyle w:val="Npovda"/>
        </w:rPr>
        <w:t xml:space="preserve"> použít </w:t>
      </w:r>
      <w:r w:rsidR="0072322A" w:rsidRPr="0072322A">
        <w:rPr>
          <w:rStyle w:val="Npovda"/>
        </w:rPr>
        <w:t>dle stáří PP</w:t>
      </w:r>
      <w:r w:rsidRPr="00EB3AD7">
        <w:rPr>
          <w:rStyle w:val="Npovda"/>
        </w:rPr>
        <w:t>)</w:t>
      </w:r>
    </w:p>
    <w:p w14:paraId="5352C441" w14:textId="293FC217" w:rsidR="005434EA" w:rsidRDefault="00C025B1" w:rsidP="008C3C92">
      <w:pPr>
        <w:pStyle w:val="Textodstavec1"/>
      </w:pPr>
      <w:r w:rsidRPr="00C025B1">
        <w:t>Dohodnutou kupní cenu uhradí kupující bankovním převodem ve prospěch účtu prodávajícího, uvedeného</w:t>
      </w:r>
      <w:r w:rsidR="002B4CAE">
        <w:t xml:space="preserve"> v </w:t>
      </w:r>
      <w:r w:rsidRPr="00C025B1">
        <w:t>záhlaví této smlouvy</w:t>
      </w:r>
      <w:r w:rsidR="002B4CAE">
        <w:t xml:space="preserve"> v </w:t>
      </w:r>
      <w:r w:rsidRPr="00C025B1">
        <w:t>jedné splátce</w:t>
      </w:r>
      <w:r w:rsidR="002B4CAE">
        <w:t xml:space="preserve"> do </w:t>
      </w:r>
      <w:r w:rsidRPr="00C025B1">
        <w:t>30 dnů od uzavření této smlouvy</w:t>
      </w:r>
      <w:r w:rsidR="002B4CAE">
        <w:t xml:space="preserve"> s </w:t>
      </w:r>
      <w:r w:rsidRPr="00C025B1">
        <w:t>uvedením variabilního symbolu (VS = číslo smlouvy). Na přijatou úplatu vystaví prodávající daňový doklad (současně konečnou fakturu)</w:t>
      </w:r>
      <w:r w:rsidR="002B4CAE">
        <w:t xml:space="preserve"> s </w:t>
      </w:r>
      <w:r w:rsidRPr="00C025B1">
        <w:t>odkazem na číslo této smlouvy. Datem uskutečnění zdanitelného plnění bude</w:t>
      </w:r>
      <w:r w:rsidR="002B4CAE">
        <w:t xml:space="preserve"> v </w:t>
      </w:r>
      <w:r w:rsidRPr="00C025B1">
        <w:t>souladu</w:t>
      </w:r>
      <w:r w:rsidR="002B4CAE">
        <w:t xml:space="preserve"> s </w:t>
      </w:r>
      <w:proofErr w:type="spellStart"/>
      <w:r w:rsidRPr="00C025B1">
        <w:t>ust</w:t>
      </w:r>
      <w:proofErr w:type="spellEnd"/>
      <w:r w:rsidRPr="00C025B1">
        <w:t>.</w:t>
      </w:r>
      <w:r w:rsidR="00F90083">
        <w:t> </w:t>
      </w:r>
      <w:r w:rsidRPr="00C025B1">
        <w:t>§</w:t>
      </w:r>
      <w:r w:rsidR="00F90083">
        <w:t> </w:t>
      </w:r>
      <w:r w:rsidRPr="00C025B1">
        <w:t>13 odst.</w:t>
      </w:r>
      <w:r w:rsidR="00F90083">
        <w:t> </w:t>
      </w:r>
      <w:r w:rsidRPr="00C025B1">
        <w:t>1 zákona</w:t>
      </w:r>
      <w:r w:rsidR="00F90083">
        <w:t> </w:t>
      </w:r>
      <w:r w:rsidRPr="00C025B1">
        <w:t>č.</w:t>
      </w:r>
      <w:r w:rsidR="00F90083">
        <w:t> </w:t>
      </w:r>
      <w:r w:rsidRPr="00C025B1">
        <w:t>235/2004</w:t>
      </w:r>
      <w:r w:rsidR="00F90083">
        <w:t> </w:t>
      </w:r>
      <w:r w:rsidRPr="00C025B1">
        <w:t>Sb.</w:t>
      </w:r>
      <w:r w:rsidR="002133CD">
        <w:t>,</w:t>
      </w:r>
      <w:r w:rsidRPr="00C025B1">
        <w:t xml:space="preserve"> o dani z</w:t>
      </w:r>
      <w:r w:rsidR="002B4CAE">
        <w:t> </w:t>
      </w:r>
      <w:r w:rsidRPr="00C025B1">
        <w:t>přidané hodnoty datum převodu práva nakládat se zbožím jako vlastník, tedy den zaplacení kupní cen</w:t>
      </w:r>
      <w:r w:rsidR="005434EA">
        <w:t xml:space="preserve">y, </w:t>
      </w:r>
      <w:r w:rsidR="006C3E7F">
        <w:t>kdy je PP rovněž předána kupujícímu k užívání</w:t>
      </w:r>
      <w:r w:rsidR="006C3E7F" w:rsidRPr="00C025B1">
        <w:t>.</w:t>
      </w:r>
    </w:p>
    <w:p w14:paraId="06BD5055" w14:textId="68D1CA82" w:rsidR="002C3A8A" w:rsidRPr="005434EA" w:rsidRDefault="00C025B1" w:rsidP="008C3C92">
      <w:pPr>
        <w:pStyle w:val="Textodstavec1"/>
        <w:rPr>
          <w:rStyle w:val="Npovda"/>
          <w:rFonts w:asciiTheme="minorHAnsi" w:hAnsiTheme="minorHAnsi"/>
          <w:vanish w:val="0"/>
          <w:color w:val="auto"/>
        </w:rPr>
      </w:pPr>
      <w:r w:rsidRPr="00C025B1">
        <w:t>Závazek kupujícího je splněn dnem připsání kupní ceny na bankovní účet prodávajícího, jehož číslo je uvedeno</w:t>
      </w:r>
      <w:r w:rsidR="002B4CAE">
        <w:t xml:space="preserve"> v </w:t>
      </w:r>
      <w:r w:rsidRPr="00C025B1">
        <w:t>záhlaví této smlouvy, neoznámí-li prodávající písemně kupujícímu změnu bankovního účtu</w:t>
      </w:r>
      <w:r>
        <w:t>.</w:t>
      </w:r>
    </w:p>
    <w:p w14:paraId="22D20F25" w14:textId="2CAE7670" w:rsidR="00FB2926" w:rsidRDefault="00C025B1" w:rsidP="00FB2926">
      <w:pPr>
        <w:pStyle w:val="Nadpis1"/>
      </w:pPr>
      <w:r w:rsidRPr="00C025B1">
        <w:t>Převod vlastnictví</w:t>
      </w:r>
    </w:p>
    <w:p w14:paraId="41926B5C" w14:textId="469408AA" w:rsidR="00FB2926" w:rsidRPr="00FB2926" w:rsidRDefault="00C025B1" w:rsidP="00FB2926">
      <w:pPr>
        <w:pStyle w:val="Textodstavec1"/>
      </w:pPr>
      <w:r w:rsidRPr="00C025B1">
        <w:t>Vlastnické právo</w:t>
      </w:r>
      <w:r w:rsidR="002B4CAE">
        <w:t xml:space="preserve"> k </w:t>
      </w:r>
      <w:r w:rsidRPr="00C025B1">
        <w:t>PP se převádí ke dni zaplacení kupní ceny. Ke stejnému okamžiku přechází na</w:t>
      </w:r>
      <w:r w:rsidR="00F90083">
        <w:t> </w:t>
      </w:r>
      <w:r w:rsidRPr="00C025B1">
        <w:t>kupujícího nebezpečí škody na věci.</w:t>
      </w:r>
    </w:p>
    <w:p w14:paraId="20511B43" w14:textId="084BE792" w:rsidR="00FB2926" w:rsidRDefault="00C025B1" w:rsidP="00FB2926">
      <w:pPr>
        <w:pStyle w:val="Nadpis1"/>
      </w:pPr>
      <w:r w:rsidRPr="00C025B1">
        <w:t>Odpojení PP od plynovodu</w:t>
      </w:r>
    </w:p>
    <w:p w14:paraId="5D31139B" w14:textId="4FF4A34A" w:rsidR="00014E8A" w:rsidRDefault="00C025B1" w:rsidP="00014E8A">
      <w:pPr>
        <w:pStyle w:val="Textodstavec1"/>
      </w:pPr>
      <w:r w:rsidRPr="00C025B1">
        <w:t>Odpojení PP od plynovodu,</w:t>
      </w:r>
      <w:r w:rsidR="002B4CAE">
        <w:t xml:space="preserve"> k </w:t>
      </w:r>
      <w:r w:rsidRPr="00C025B1">
        <w:t>němuž je PP připojena, se kupující zavazuje provést na svůj náklad po</w:t>
      </w:r>
      <w:r>
        <w:t> </w:t>
      </w:r>
      <w:r w:rsidRPr="00C025B1">
        <w:t xml:space="preserve">uhrazení dohodnuté kupní ceny. </w:t>
      </w:r>
      <w:r w:rsidR="00B8456D">
        <w:t>V opačném případě kupující odpovídá prodávajícímu za veškeré škody a jiné újmy, které porušením této smluvní povinnosti způsobí</w:t>
      </w:r>
      <w:r w:rsidR="00B8456D" w:rsidRPr="00C025B1">
        <w:t xml:space="preserve">. </w:t>
      </w:r>
      <w:r w:rsidR="00123701" w:rsidRPr="00033F56">
        <w:rPr>
          <w:rStyle w:val="xnormaltextrun"/>
          <w:rFonts w:asciiTheme="majorHAnsi" w:hAnsiTheme="majorHAnsi" w:cstheme="majorHAnsi"/>
          <w:color w:val="000000"/>
          <w:szCs w:val="22"/>
        </w:rPr>
        <w:t xml:space="preserve">Realizaci odpojení plynovodní </w:t>
      </w:r>
      <w:r w:rsidR="00123701" w:rsidRPr="00033F56">
        <w:rPr>
          <w:rStyle w:val="xnormaltextrun"/>
          <w:rFonts w:asciiTheme="majorHAnsi" w:hAnsiTheme="majorHAnsi" w:cstheme="majorHAnsi"/>
          <w:color w:val="000000"/>
          <w:szCs w:val="22"/>
        </w:rPr>
        <w:lastRenderedPageBreak/>
        <w:t>přípojky může provádět výhradně organizace certifikovaná pro činnosti na plynárenských zařízeních v souladu s TPG 923 01. Certifikát musí odpovídat typu PZ a prováděné činnosti. Kupující se zavazuje, že zajistí odpojení PP od distribuční soustavy</w:t>
      </w:r>
      <w:r w:rsidR="00123701">
        <w:t> </w:t>
      </w:r>
      <w:r w:rsidR="00123701" w:rsidRPr="00C025B1">
        <w:t>nejpozději do</w:t>
      </w:r>
      <w:r w:rsidR="00123701">
        <w:t> </w:t>
      </w:r>
      <w:r w:rsidR="00123701" w:rsidRPr="00C025B1">
        <w:t>6</w:t>
      </w:r>
      <w:r w:rsidR="00123701">
        <w:t xml:space="preserve"> </w:t>
      </w:r>
      <w:r w:rsidR="00123701" w:rsidRPr="00C025B1">
        <w:t xml:space="preserve">měsíců od data </w:t>
      </w:r>
      <w:r w:rsidR="00123701">
        <w:t>uzavření</w:t>
      </w:r>
      <w:r w:rsidR="00123701" w:rsidRPr="00C025B1">
        <w:t xml:space="preserve"> smlouvy</w:t>
      </w:r>
      <w:r w:rsidR="00123701">
        <w:t>, tj. od jejího podpisu poslední ze smluvních stran</w:t>
      </w:r>
      <w:r w:rsidR="00C11FE4" w:rsidRPr="00FE728F">
        <w:t>.</w:t>
      </w:r>
      <w:r w:rsidR="00C11FE4" w:rsidRPr="00C025B1">
        <w:t xml:space="preserve"> </w:t>
      </w:r>
      <w:r w:rsidRPr="00C025B1">
        <w:t>Odpojení PP je možné na základě povolení</w:t>
      </w:r>
      <w:r w:rsidR="002B4CAE">
        <w:t xml:space="preserve"> k </w:t>
      </w:r>
      <w:r w:rsidRPr="00C025B1">
        <w:t>odstranění stavby vydaného příslušným stavebním úřadem.</w:t>
      </w:r>
    </w:p>
    <w:p w14:paraId="5CC9665E" w14:textId="51CD5677" w:rsidR="0099482C" w:rsidRDefault="00C025B1" w:rsidP="00FB2926">
      <w:pPr>
        <w:pStyle w:val="Textodstavec1"/>
      </w:pPr>
      <w:r w:rsidRPr="00C025B1">
        <w:t>V souladu</w:t>
      </w:r>
      <w:r w:rsidR="002B4CAE">
        <w:t xml:space="preserve"> s </w:t>
      </w:r>
      <w:r w:rsidRPr="00C025B1">
        <w:t>ustanovením § 66 odst. 3</w:t>
      </w:r>
      <w:r w:rsidR="002B4CAE">
        <w:t xml:space="preserve"> a </w:t>
      </w:r>
      <w:r w:rsidRPr="00C025B1">
        <w:t>4 zákona 458/2000 Sb.</w:t>
      </w:r>
      <w:r w:rsidR="002133CD">
        <w:t>,</w:t>
      </w:r>
      <w:r w:rsidRPr="00C025B1">
        <w:t xml:space="preserve"> se prodávající zavazuje, že</w:t>
      </w:r>
      <w:r w:rsidR="002B4CAE">
        <w:t> do </w:t>
      </w:r>
      <w:r w:rsidRPr="00C025B1">
        <w:t>doby odpojení, nejdéle však 6 měsíců od uzavření této smlouvy, bude i nadále zajišťovat provoz</w:t>
      </w:r>
      <w:r w:rsidR="002B4CAE">
        <w:t xml:space="preserve"> a </w:t>
      </w:r>
      <w:r w:rsidRPr="00C025B1">
        <w:t>údržbu PP</w:t>
      </w:r>
      <w:r w:rsidR="003E7AFD">
        <w:t>,</w:t>
      </w:r>
      <w:r w:rsidR="001B37E1">
        <w:t xml:space="preserve"> což je zohledněno ve sjednané kupní ceně</w:t>
      </w:r>
      <w:r w:rsidR="001B37E1" w:rsidRPr="00C025B1">
        <w:t xml:space="preserve">. </w:t>
      </w:r>
      <w:r w:rsidR="001B37E1">
        <w:t>V</w:t>
      </w:r>
      <w:r w:rsidR="002B4CAE">
        <w:t> </w:t>
      </w:r>
      <w:r w:rsidRPr="00C025B1">
        <w:t>případě neodpojení PP ve stanovené lhůtě je kupující povinen na své náklady zajistit si její provoz, údržbu</w:t>
      </w:r>
      <w:r w:rsidR="002B4CAE">
        <w:t xml:space="preserve"> a </w:t>
      </w:r>
      <w:r w:rsidRPr="00C025B1">
        <w:t>opravy tak, aby se nestala příčinou ohrožení života, zdraví či majetku osob.</w:t>
      </w:r>
    </w:p>
    <w:p w14:paraId="7B4AB836" w14:textId="309445C4" w:rsidR="003F7832" w:rsidRPr="008B0302" w:rsidRDefault="003F7832" w:rsidP="003F7832">
      <w:pPr>
        <w:pStyle w:val="Nadpis1"/>
      </w:pPr>
      <w:bookmarkStart w:id="6" w:name="_Ref54003983"/>
      <w:r w:rsidRPr="00D34AF7">
        <w:rPr>
          <w:rFonts w:eastAsia="Calibri"/>
        </w:rPr>
        <w:t>Registr smluv</w:t>
      </w:r>
      <w:bookmarkEnd w:id="6"/>
      <w:r>
        <w:rPr>
          <w:rStyle w:val="Npovda"/>
        </w:rPr>
        <w:t xml:space="preserve"> </w:t>
      </w:r>
      <w:r>
        <w:rPr>
          <w:rStyle w:val="Npovda"/>
        </w:rPr>
        <w:br/>
      </w:r>
      <w:r w:rsidRPr="008B0302">
        <w:rPr>
          <w:rStyle w:val="Npovda"/>
          <w:rFonts w:eastAsia="Calibri"/>
        </w:rPr>
        <w:t>A.</w:t>
      </w:r>
      <w:r>
        <w:rPr>
          <w:rStyle w:val="Npovda"/>
          <w:rFonts w:eastAsia="Calibri"/>
        </w:rPr>
        <w:t xml:space="preserve"> </w:t>
      </w:r>
      <w:r w:rsidRPr="008B0302">
        <w:rPr>
          <w:rStyle w:val="Npovda"/>
          <w:rFonts w:eastAsia="Calibri"/>
        </w:rPr>
        <w:t>Registr smluv – povinné (zákonné) uveřejnění smlouvy protistranou</w:t>
      </w:r>
      <w:r>
        <w:rPr>
          <w:rStyle w:val="Npovda"/>
        </w:rPr>
        <w:br/>
        <w:t>(v</w:t>
      </w:r>
      <w:r w:rsidRPr="00D34AF7">
        <w:rPr>
          <w:rStyle w:val="Npovda"/>
        </w:rPr>
        <w:t xml:space="preserve">ybrat </w:t>
      </w:r>
      <w:r w:rsidR="00F17B52">
        <w:rPr>
          <w:rStyle w:val="Npovda"/>
        </w:rPr>
        <w:t>variantu</w:t>
      </w:r>
      <w:r w:rsidR="002B4CAE">
        <w:rPr>
          <w:rStyle w:val="Npovda"/>
        </w:rPr>
        <w:t xml:space="preserve"> </w:t>
      </w:r>
      <w:r w:rsidR="00463774">
        <w:rPr>
          <w:rStyle w:val="Npovda"/>
        </w:rPr>
        <w:t>A</w:t>
      </w:r>
      <w:r w:rsidR="002B4CAE">
        <w:rPr>
          <w:rStyle w:val="Npovda"/>
        </w:rPr>
        <w:t> </w:t>
      </w:r>
      <w:r w:rsidR="00DD24AA">
        <w:rPr>
          <w:rStyle w:val="Npovda"/>
        </w:rPr>
        <w:t xml:space="preserve">nebo </w:t>
      </w:r>
      <w:r w:rsidRPr="00D34AF7">
        <w:rPr>
          <w:rStyle w:val="Npovda"/>
        </w:rPr>
        <w:t>B</w:t>
      </w:r>
      <w:r w:rsidR="002B4CAE">
        <w:rPr>
          <w:rStyle w:val="Npovda"/>
        </w:rPr>
        <w:t xml:space="preserve"> a </w:t>
      </w:r>
      <w:r w:rsidR="00F17B52">
        <w:rPr>
          <w:rStyle w:val="Npovda"/>
        </w:rPr>
        <w:t>nevybranou</w:t>
      </w:r>
      <w:r>
        <w:rPr>
          <w:rStyle w:val="Npovda"/>
        </w:rPr>
        <w:t xml:space="preserve"> smazat)</w:t>
      </w:r>
    </w:p>
    <w:p w14:paraId="7C89F0CA" w14:textId="559DC0D0" w:rsidR="003F7832" w:rsidRDefault="003F7832" w:rsidP="003F7832">
      <w:pPr>
        <w:pStyle w:val="Textodstavec1"/>
        <w:rPr>
          <w:rFonts w:eastAsia="Calibri"/>
        </w:rPr>
      </w:pPr>
      <w:r w:rsidRPr="008B0302">
        <w:rPr>
          <w:rFonts w:eastAsia="Calibri"/>
        </w:rPr>
        <w:t>Tato smlouva včetně jejích případných dodatků podléhá uveřejnění</w:t>
      </w:r>
      <w:r w:rsidR="002B4CAE">
        <w:rPr>
          <w:rFonts w:eastAsia="Calibri"/>
        </w:rPr>
        <w:t xml:space="preserve"> v </w:t>
      </w:r>
      <w:r w:rsidRPr="008B0302">
        <w:rPr>
          <w:rFonts w:eastAsia="Calibri"/>
        </w:rPr>
        <w:t>registru smluv dle zákona číslo</w:t>
      </w:r>
      <w:r>
        <w:rPr>
          <w:rFonts w:eastAsia="Calibri"/>
        </w:rPr>
        <w:t> </w:t>
      </w:r>
      <w:r w:rsidRPr="008B0302">
        <w:rPr>
          <w:rFonts w:eastAsia="Calibri"/>
        </w:rPr>
        <w:t>340/2015</w:t>
      </w:r>
      <w:r>
        <w:rPr>
          <w:rFonts w:eastAsia="Calibri"/>
        </w:rPr>
        <w:t> </w:t>
      </w:r>
      <w:r w:rsidRPr="008B0302">
        <w:rPr>
          <w:rFonts w:eastAsia="Calibri"/>
        </w:rPr>
        <w:t>Sb., o</w:t>
      </w:r>
      <w:r>
        <w:rPr>
          <w:rFonts w:eastAsia="Calibri"/>
        </w:rPr>
        <w:t> </w:t>
      </w:r>
      <w:r w:rsidRPr="008B0302">
        <w:rPr>
          <w:rFonts w:eastAsia="Calibri"/>
        </w:rPr>
        <w:t>zvláštních podmínkách účinnosti některých smluv, uveřejňování těchto smluv</w:t>
      </w:r>
      <w:r w:rsidR="002B4CAE">
        <w:rPr>
          <w:rFonts w:eastAsia="Calibri"/>
        </w:rPr>
        <w:t xml:space="preserve"> a </w:t>
      </w:r>
      <w:r w:rsidRPr="008B0302">
        <w:rPr>
          <w:rFonts w:eastAsia="Calibri"/>
        </w:rPr>
        <w:t>o</w:t>
      </w:r>
      <w:r>
        <w:rPr>
          <w:rFonts w:eastAsia="Calibri"/>
        </w:rPr>
        <w:t> </w:t>
      </w:r>
      <w:r w:rsidRPr="008B0302">
        <w:rPr>
          <w:rFonts w:eastAsia="Calibri"/>
        </w:rPr>
        <w:t>registru smluv (zákon o registru smluv), ve znění pozdějších předpisů (dále jen „zákon o</w:t>
      </w:r>
      <w:r>
        <w:rPr>
          <w:rFonts w:eastAsia="Calibri"/>
        </w:rPr>
        <w:t> </w:t>
      </w:r>
      <w:r w:rsidRPr="008B0302">
        <w:rPr>
          <w:rFonts w:eastAsia="Calibri"/>
        </w:rPr>
        <w:t>registru smluv“).</w:t>
      </w:r>
    </w:p>
    <w:p w14:paraId="52E77B47" w14:textId="2D4CF77F" w:rsidR="003F7832" w:rsidRDefault="003F7832" w:rsidP="003F7832">
      <w:pPr>
        <w:pStyle w:val="Textodstavec1"/>
        <w:rPr>
          <w:rFonts w:eastAsia="Calibri"/>
        </w:rPr>
      </w:pPr>
      <w:r w:rsidRPr="008B0302">
        <w:rPr>
          <w:rFonts w:eastAsia="Calibri"/>
        </w:rPr>
        <w:t>Smlouvu bez zbytečného odkladu, nejpozději</w:t>
      </w:r>
      <w:r w:rsidR="002B4CAE">
        <w:rPr>
          <w:rFonts w:eastAsia="Calibri"/>
        </w:rPr>
        <w:t xml:space="preserve"> do </w:t>
      </w:r>
      <w:r w:rsidRPr="008B0302">
        <w:rPr>
          <w:rFonts w:eastAsia="Calibri"/>
        </w:rPr>
        <w:t>5</w:t>
      </w:r>
      <w:r>
        <w:rPr>
          <w:rFonts w:eastAsia="Calibri"/>
        </w:rPr>
        <w:t> </w:t>
      </w:r>
      <w:r w:rsidRPr="008B0302">
        <w:rPr>
          <w:rFonts w:eastAsia="Calibri"/>
        </w:rPr>
        <w:t>dnů</w:t>
      </w:r>
      <w:r w:rsidRPr="007C3000">
        <w:rPr>
          <w:rStyle w:val="Npovda"/>
          <w:rFonts w:eastAsia="Calibri"/>
        </w:rPr>
        <w:t xml:space="preserve"> (</w:t>
      </w:r>
      <w:r>
        <w:rPr>
          <w:rStyle w:val="Npovda"/>
        </w:rPr>
        <w:t>N</w:t>
      </w:r>
      <w:r w:rsidRPr="007C3000">
        <w:rPr>
          <w:rStyle w:val="Npovda"/>
        </w:rPr>
        <w:t>ad 10 dnů nutno zaslat na email „registr“</w:t>
      </w:r>
      <w:r w:rsidR="002B4CAE">
        <w:rPr>
          <w:rStyle w:val="Npovda"/>
        </w:rPr>
        <w:t xml:space="preserve"> a </w:t>
      </w:r>
      <w:r w:rsidRPr="007C3000">
        <w:rPr>
          <w:rStyle w:val="Npovda"/>
        </w:rPr>
        <w:t>konzultovat</w:t>
      </w:r>
      <w:r w:rsidR="002B4CAE">
        <w:rPr>
          <w:rStyle w:val="Npovda"/>
        </w:rPr>
        <w:t xml:space="preserve"> s </w:t>
      </w:r>
      <w:r w:rsidRPr="007C3000">
        <w:rPr>
          <w:rStyle w:val="Npovda"/>
        </w:rPr>
        <w:t>PBLA</w:t>
      </w:r>
      <w:r>
        <w:rPr>
          <w:rStyle w:val="Npovda"/>
        </w:rPr>
        <w:t>.</w:t>
      </w:r>
      <w:r w:rsidRPr="007C3000">
        <w:rPr>
          <w:rStyle w:val="Npovda"/>
          <w:rFonts w:eastAsia="Calibri"/>
        </w:rPr>
        <w:t>)</w:t>
      </w:r>
      <w:r>
        <w:rPr>
          <w:rFonts w:eastAsia="Calibri"/>
        </w:rPr>
        <w:t xml:space="preserve"> </w:t>
      </w:r>
      <w:r w:rsidRPr="008B0302">
        <w:rPr>
          <w:rFonts w:eastAsia="Calibri"/>
        </w:rPr>
        <w:t>od</w:t>
      </w:r>
      <w:r>
        <w:rPr>
          <w:rFonts w:eastAsia="Calibri"/>
        </w:rPr>
        <w:t> </w:t>
      </w:r>
      <w:r w:rsidRPr="008B0302">
        <w:rPr>
          <w:rFonts w:eastAsia="Calibri"/>
        </w:rPr>
        <w:t>uzavření smlouvy, uveřejní strana povinná. Při uveřejnění je strana povinná povinna postupovat tak, aby nebyla ohrožena doba zahájení plnění ze smlouvy, pokud si ji smluvní strany sjednaly, případně vyplývá-li z účelu smlouvy. Pro uveřejnění opravy platí ustanovení tohoto článku o</w:t>
      </w:r>
      <w:r>
        <w:rPr>
          <w:rFonts w:eastAsia="Calibri"/>
        </w:rPr>
        <w:t> </w:t>
      </w:r>
      <w:r w:rsidRPr="008B0302">
        <w:rPr>
          <w:rFonts w:eastAsia="Calibri"/>
        </w:rPr>
        <w:t>uveřejnění obdobně.</w:t>
      </w:r>
    </w:p>
    <w:p w14:paraId="1571436A" w14:textId="77777777" w:rsidR="003F7832" w:rsidRDefault="003F7832" w:rsidP="003F7832">
      <w:pPr>
        <w:pStyle w:val="Textodstavec1"/>
        <w:rPr>
          <w:rFonts w:eastAsia="Calibri"/>
        </w:rPr>
      </w:pPr>
      <w:r w:rsidRPr="008B0302">
        <w:rPr>
          <w:rFonts w:eastAsia="Calibri"/>
        </w:rPr>
        <w:t>Smluvní strany prohlašují, že tato smlouva neobsahuje obchodní tajemství, jež by nebylo možné uveřejnit.</w:t>
      </w:r>
    </w:p>
    <w:p w14:paraId="3533ED36" w14:textId="0059A613" w:rsidR="003F7832" w:rsidRDefault="003F7832" w:rsidP="003F7832">
      <w:pPr>
        <w:pStyle w:val="Textodstavec1"/>
        <w:rPr>
          <w:rFonts w:eastAsia="Calibri"/>
        </w:rPr>
      </w:pPr>
      <w:r w:rsidRPr="008B0302">
        <w:rPr>
          <w:rFonts w:eastAsia="Calibri"/>
        </w:rPr>
        <w:t>Strana povinná zajistí, aby při uveřejnění této smlouvy nebyly uveřejněny informace, které nelze uveřejnit podle platných právních předpisů (osobní údaje zaměstnanců PDS, jejich pracovní pozice</w:t>
      </w:r>
      <w:r w:rsidR="002B4CAE">
        <w:rPr>
          <w:rFonts w:eastAsia="Calibri"/>
        </w:rPr>
        <w:t xml:space="preserve"> a </w:t>
      </w:r>
      <w:r w:rsidRPr="008B0302">
        <w:rPr>
          <w:rFonts w:eastAsia="Calibri"/>
        </w:rPr>
        <w:t>kontakty, telefonické i emailové adresy apod.)</w:t>
      </w:r>
      <w:r w:rsidR="002B4CAE">
        <w:rPr>
          <w:rFonts w:eastAsia="Calibri"/>
        </w:rPr>
        <w:t xml:space="preserve"> a </w:t>
      </w:r>
      <w:r w:rsidRPr="008B0302">
        <w:rPr>
          <w:rFonts w:eastAsia="Calibri"/>
        </w:rPr>
        <w:t>dále, aby byly znečitelněny podpisy osob zastupujících smluvní strany.</w:t>
      </w:r>
    </w:p>
    <w:p w14:paraId="241FF0D5" w14:textId="0A79125B" w:rsidR="003F7832" w:rsidRPr="00F634F6" w:rsidRDefault="003F7832" w:rsidP="003F7832">
      <w:pPr>
        <w:pStyle w:val="Textodstavec1"/>
        <w:rPr>
          <w:rFonts w:eastAsia="Calibri"/>
        </w:rPr>
      </w:pPr>
      <w:bookmarkStart w:id="7" w:name="_Ref54003752"/>
      <w:r w:rsidRPr="00F634F6">
        <w:rPr>
          <w:rFonts w:eastAsia="Calibri"/>
        </w:rPr>
        <w:t>Verze smlouvy</w:t>
      </w:r>
      <w:r w:rsidR="002B4CAE">
        <w:rPr>
          <w:rFonts w:eastAsia="Calibri"/>
        </w:rPr>
        <w:t xml:space="preserve"> k </w:t>
      </w:r>
      <w:r w:rsidRPr="00F634F6">
        <w:rPr>
          <w:rFonts w:eastAsia="Calibri"/>
        </w:rPr>
        <w:t>uveřejnění</w:t>
      </w:r>
      <w:r w:rsidR="002B4CAE">
        <w:rPr>
          <w:rFonts w:eastAsia="Calibri"/>
        </w:rPr>
        <w:t xml:space="preserve"> a </w:t>
      </w:r>
      <w:r w:rsidRPr="00F634F6">
        <w:rPr>
          <w:rFonts w:eastAsia="Calibri"/>
        </w:rPr>
        <w:t>znění metadat budou před uveřejněním</w:t>
      </w:r>
      <w:r w:rsidR="002B4CAE">
        <w:rPr>
          <w:rFonts w:eastAsia="Calibri"/>
        </w:rPr>
        <w:t xml:space="preserve"> v </w:t>
      </w:r>
      <w:r w:rsidRPr="00F634F6">
        <w:rPr>
          <w:rFonts w:eastAsia="Calibri"/>
        </w:rPr>
        <w:t>registru smluv odsouhlaseny oběma smluvními stranami. Strana povinná zašle</w:t>
      </w:r>
      <w:r w:rsidR="002B4CAE">
        <w:rPr>
          <w:rFonts w:eastAsia="Calibri"/>
        </w:rPr>
        <w:t xml:space="preserve"> k </w:t>
      </w:r>
      <w:r w:rsidRPr="00F634F6">
        <w:rPr>
          <w:rFonts w:eastAsia="Calibri"/>
        </w:rPr>
        <w:t>potvrzení smlouvu</w:t>
      </w:r>
      <w:r w:rsidR="002B4CAE">
        <w:rPr>
          <w:rFonts w:eastAsia="Calibri"/>
        </w:rPr>
        <w:t xml:space="preserve"> k </w:t>
      </w:r>
      <w:r w:rsidRPr="00F634F6">
        <w:rPr>
          <w:rFonts w:eastAsia="Calibri"/>
        </w:rPr>
        <w:t>uveřejnění včetně metadat</w:t>
      </w:r>
      <w:r w:rsidR="002B4CAE">
        <w:rPr>
          <w:rFonts w:eastAsia="Calibri"/>
        </w:rPr>
        <w:t xml:space="preserve"> do </w:t>
      </w:r>
      <w:r w:rsidRPr="00F634F6">
        <w:rPr>
          <w:rFonts w:eastAsia="Calibri"/>
        </w:rPr>
        <w:t>5 dnů od podpisu smlouvy, PDS zašle vyjádření straně povinné</w:t>
      </w:r>
      <w:r w:rsidR="002B4CAE">
        <w:rPr>
          <w:rFonts w:eastAsia="Calibri"/>
        </w:rPr>
        <w:t xml:space="preserve"> k </w:t>
      </w:r>
      <w:r w:rsidRPr="00F634F6">
        <w:rPr>
          <w:rFonts w:eastAsia="Calibri"/>
        </w:rPr>
        <w:t>obdrženým dokumentům</w:t>
      </w:r>
      <w:r w:rsidR="002B4CAE">
        <w:rPr>
          <w:rFonts w:eastAsia="Calibri"/>
        </w:rPr>
        <w:t xml:space="preserve"> k </w:t>
      </w:r>
      <w:r w:rsidRPr="00F634F6">
        <w:rPr>
          <w:rFonts w:eastAsia="Calibri"/>
        </w:rPr>
        <w:t>uveřejnění</w:t>
      </w:r>
      <w:r w:rsidR="002B4CAE">
        <w:rPr>
          <w:rFonts w:eastAsia="Calibri"/>
        </w:rPr>
        <w:t xml:space="preserve"> do </w:t>
      </w:r>
      <w:r w:rsidRPr="00F634F6">
        <w:rPr>
          <w:rFonts w:eastAsia="Calibri"/>
        </w:rPr>
        <w:t>5 dnů od jejich obdržení.</w:t>
      </w:r>
      <w:bookmarkEnd w:id="7"/>
      <w:r w:rsidRPr="001B1648">
        <w:rPr>
          <w:rStyle w:val="Npovda"/>
        </w:rPr>
        <w:t xml:space="preserve"> </w:t>
      </w:r>
      <w:r w:rsidRPr="00F634F6">
        <w:rPr>
          <w:rStyle w:val="Npovda"/>
          <w:rFonts w:eastAsia="Calibri"/>
        </w:rPr>
        <w:t>(</w:t>
      </w:r>
      <w:r w:rsidRPr="001B1648">
        <w:rPr>
          <w:rStyle w:val="Npovda"/>
        </w:rPr>
        <w:t>za předpokladu, že je strana povinná druhým podepisujícím, jinak lze celé souvětí „Strana povinná zašle</w:t>
      </w:r>
      <w:r w:rsidRPr="00F634F6">
        <w:rPr>
          <w:rStyle w:val="Npovda"/>
          <w:rFonts w:eastAsia="Calibri"/>
        </w:rPr>
        <w:t>... ...</w:t>
      </w:r>
      <w:r w:rsidRPr="001B1648">
        <w:rPr>
          <w:rStyle w:val="Npovda"/>
        </w:rPr>
        <w:t>do 5 dnů od jejich obdržení</w:t>
      </w:r>
      <w:r w:rsidRPr="00F634F6">
        <w:rPr>
          <w:rStyle w:val="Npovda"/>
          <w:rFonts w:eastAsia="Calibri"/>
        </w:rPr>
        <w:t xml:space="preserve">.“ </w:t>
      </w:r>
      <w:r w:rsidRPr="001B1648">
        <w:rPr>
          <w:rStyle w:val="Npovda"/>
        </w:rPr>
        <w:t>vypustit)</w:t>
      </w:r>
      <w:r w:rsidRPr="00F634F6">
        <w:br/>
      </w:r>
      <w:r>
        <w:br/>
      </w:r>
      <w:r w:rsidRPr="00F634F6">
        <w:rPr>
          <w:rStyle w:val="Npovda"/>
        </w:rPr>
        <w:t xml:space="preserve">(alternativa odst. </w:t>
      </w:r>
      <w:r w:rsidRPr="00F634F6">
        <w:rPr>
          <w:rStyle w:val="Npovda"/>
        </w:rPr>
        <w:fldChar w:fldCharType="begin"/>
      </w:r>
      <w:r w:rsidRPr="00F634F6">
        <w:rPr>
          <w:rStyle w:val="Npovda"/>
        </w:rPr>
        <w:instrText xml:space="preserve"> REF _Ref54003752 \n \h </w:instrText>
      </w:r>
      <w:r>
        <w:rPr>
          <w:rStyle w:val="Npovda"/>
        </w:rPr>
        <w:instrText xml:space="preserve"> \* MERGEFORMAT </w:instrText>
      </w:r>
      <w:r w:rsidRPr="00F634F6">
        <w:rPr>
          <w:rStyle w:val="Npovda"/>
        </w:rPr>
      </w:r>
      <w:r w:rsidRPr="00F634F6">
        <w:rPr>
          <w:rStyle w:val="Npovda"/>
        </w:rPr>
        <w:fldChar w:fldCharType="separate"/>
      </w:r>
      <w:r w:rsidR="00F3650F">
        <w:rPr>
          <w:rStyle w:val="Npovda"/>
        </w:rPr>
        <w:t>5</w:t>
      </w:r>
      <w:r w:rsidRPr="00F634F6">
        <w:rPr>
          <w:rStyle w:val="Npovda"/>
        </w:rPr>
        <w:fldChar w:fldCharType="end"/>
      </w:r>
      <w:r w:rsidRPr="00F634F6">
        <w:rPr>
          <w:rStyle w:val="Npovda"/>
        </w:rPr>
        <w:t>, pokud připravuje PDS)</w:t>
      </w:r>
      <w:r w:rsidRPr="00F634F6">
        <w:rPr>
          <w:rStyle w:val="Npovda"/>
        </w:rPr>
        <w:br/>
      </w:r>
      <w:r w:rsidRPr="00F634F6">
        <w:rPr>
          <w:rFonts w:eastAsia="Calibri"/>
        </w:rPr>
        <w:t>Strojově čitelnou verzi</w:t>
      </w:r>
      <w:r w:rsidR="002B4CAE">
        <w:rPr>
          <w:rFonts w:eastAsia="Calibri"/>
        </w:rPr>
        <w:t xml:space="preserve"> k </w:t>
      </w:r>
      <w:r w:rsidRPr="00F634F6">
        <w:rPr>
          <w:rFonts w:eastAsia="Calibri"/>
        </w:rPr>
        <w:t>uveřejnění připraví pro stranu povinnou PDS.</w:t>
      </w:r>
      <w:r>
        <w:rPr>
          <w:rStyle w:val="Npovda"/>
        </w:rPr>
        <w:br/>
      </w:r>
      <w:r w:rsidRPr="008B0302">
        <w:rPr>
          <w:rStyle w:val="Npovda"/>
        </w:rPr>
        <w:t xml:space="preserve">(alternativa odst. </w:t>
      </w:r>
      <w:r>
        <w:rPr>
          <w:rStyle w:val="Npovda"/>
        </w:rPr>
        <w:fldChar w:fldCharType="begin"/>
      </w:r>
      <w:r>
        <w:rPr>
          <w:rStyle w:val="Npovda"/>
        </w:rPr>
        <w:instrText xml:space="preserve"> REF _Ref54003752 \n \h </w:instrText>
      </w:r>
      <w:r>
        <w:rPr>
          <w:rStyle w:val="Npovda"/>
        </w:rPr>
      </w:r>
      <w:r>
        <w:rPr>
          <w:rStyle w:val="Npovda"/>
        </w:rPr>
        <w:fldChar w:fldCharType="separate"/>
      </w:r>
      <w:r w:rsidR="00F3650F">
        <w:rPr>
          <w:rStyle w:val="Npovda"/>
        </w:rPr>
        <w:t>5</w:t>
      </w:r>
      <w:r>
        <w:rPr>
          <w:rStyle w:val="Npovda"/>
        </w:rPr>
        <w:fldChar w:fldCharType="end"/>
      </w:r>
      <w:r w:rsidRPr="008B0302">
        <w:rPr>
          <w:rStyle w:val="Npovda"/>
        </w:rPr>
        <w:t>, pokud připravuje PDS)</w:t>
      </w:r>
    </w:p>
    <w:p w14:paraId="7866E867" w14:textId="0F30736A" w:rsidR="003F7832" w:rsidRDefault="003F7832" w:rsidP="003F7832">
      <w:pPr>
        <w:pStyle w:val="Textodstavec1"/>
        <w:rPr>
          <w:rFonts w:eastAsia="Calibri"/>
        </w:rPr>
      </w:pPr>
      <w:r w:rsidRPr="008B0302">
        <w:rPr>
          <w:rFonts w:eastAsia="Calibri"/>
        </w:rPr>
        <w:t>Tato smlouva nabývá účinnosti</w:t>
      </w:r>
      <w:r w:rsidRPr="003964BB">
        <w:rPr>
          <w:rStyle w:val="Npovda"/>
          <w:rFonts w:eastAsia="Calibri"/>
        </w:rPr>
        <w:t xml:space="preserve"> („</w:t>
      </w:r>
      <w:r w:rsidRPr="003964BB">
        <w:rPr>
          <w:rStyle w:val="Npovda"/>
        </w:rPr>
        <w:t>nabývá účinnosti</w:t>
      </w:r>
      <w:r w:rsidRPr="003964BB">
        <w:rPr>
          <w:rStyle w:val="Npovda"/>
          <w:rFonts w:eastAsia="Calibri"/>
        </w:rPr>
        <w:t>“</w:t>
      </w:r>
      <w:r w:rsidRPr="003964BB">
        <w:rPr>
          <w:rStyle w:val="Npovda"/>
        </w:rPr>
        <w:t xml:space="preserve"> nutno smazat nebo změnit</w:t>
      </w:r>
      <w:r w:rsidR="002B4CAE">
        <w:rPr>
          <w:rStyle w:val="Npovda"/>
        </w:rPr>
        <w:t xml:space="preserve"> v </w:t>
      </w:r>
      <w:r w:rsidRPr="003964BB">
        <w:rPr>
          <w:rStyle w:val="Npovda"/>
        </w:rPr>
        <w:t>závěrečných ustanoveních, platnost může zůstat ponechána beze změny nebo doplněna</w:t>
      </w:r>
      <w:r w:rsidR="002B4CAE">
        <w:rPr>
          <w:rStyle w:val="Npovda"/>
        </w:rPr>
        <w:t xml:space="preserve"> do </w:t>
      </w:r>
      <w:r w:rsidRPr="003964BB">
        <w:rPr>
          <w:rStyle w:val="Npovda"/>
        </w:rPr>
        <w:t>tohoto ustanovení, příp. toto ustanovení může být doplněno</w:t>
      </w:r>
      <w:r w:rsidR="002B4CAE">
        <w:rPr>
          <w:rStyle w:val="Npovda"/>
        </w:rPr>
        <w:t xml:space="preserve"> v </w:t>
      </w:r>
      <w:r w:rsidRPr="003964BB">
        <w:rPr>
          <w:rStyle w:val="Npovda"/>
        </w:rPr>
        <w:t>závěrečných ustanoveních)</w:t>
      </w:r>
      <w:r w:rsidRPr="008B0302">
        <w:rPr>
          <w:rFonts w:eastAsia="Calibri"/>
        </w:rPr>
        <w:t xml:space="preserve"> dnem uveřejnění</w:t>
      </w:r>
      <w:r w:rsidRPr="003964BB">
        <w:rPr>
          <w:rStyle w:val="Npovda"/>
        </w:rPr>
        <w:t xml:space="preserve"> </w:t>
      </w:r>
      <w:r w:rsidRPr="003964BB">
        <w:rPr>
          <w:rStyle w:val="Npovda"/>
          <w:rFonts w:eastAsia="Calibri"/>
        </w:rPr>
        <w:t>(m</w:t>
      </w:r>
      <w:r w:rsidRPr="003964BB">
        <w:rPr>
          <w:rStyle w:val="Npovda"/>
        </w:rPr>
        <w:t>ožno sjednat datum pozdější)</w:t>
      </w:r>
      <w:r w:rsidR="002B4CAE">
        <w:rPr>
          <w:rFonts w:eastAsia="Calibri"/>
        </w:rPr>
        <w:t xml:space="preserve"> v </w:t>
      </w:r>
      <w:r w:rsidRPr="002D1F32">
        <w:rPr>
          <w:rFonts w:eastAsia="Calibri"/>
        </w:rPr>
        <w:t>registru smluv</w:t>
      </w:r>
      <w:r w:rsidR="002B4CAE">
        <w:rPr>
          <w:rFonts w:eastAsia="Calibri"/>
        </w:rPr>
        <w:t xml:space="preserve"> v </w:t>
      </w:r>
      <w:r w:rsidRPr="002D1F32">
        <w:rPr>
          <w:rFonts w:eastAsia="Calibri"/>
        </w:rPr>
        <w:t>souladu</w:t>
      </w:r>
      <w:r w:rsidR="002B4CAE">
        <w:rPr>
          <w:rFonts w:eastAsia="Calibri"/>
        </w:rPr>
        <w:t xml:space="preserve"> s </w:t>
      </w:r>
      <w:r w:rsidRPr="002D1F32">
        <w:rPr>
          <w:rFonts w:eastAsia="Calibri"/>
        </w:rPr>
        <w:t>§ 6 odst.</w:t>
      </w:r>
      <w:r w:rsidR="002B4CAE">
        <w:rPr>
          <w:rFonts w:eastAsia="Calibri"/>
        </w:rPr>
        <w:t> </w:t>
      </w:r>
      <w:r w:rsidRPr="002D1F32">
        <w:rPr>
          <w:rFonts w:eastAsia="Calibri"/>
        </w:rPr>
        <w:t>1</w:t>
      </w:r>
      <w:r w:rsidR="002B4CAE">
        <w:rPr>
          <w:rFonts w:eastAsia="Calibri"/>
        </w:rPr>
        <w:t xml:space="preserve"> </w:t>
      </w:r>
      <w:r w:rsidRPr="002D1F32">
        <w:rPr>
          <w:rFonts w:eastAsia="Calibri"/>
        </w:rPr>
        <w:t>zákona o</w:t>
      </w:r>
      <w:r>
        <w:rPr>
          <w:rFonts w:eastAsia="Calibri"/>
        </w:rPr>
        <w:t> </w:t>
      </w:r>
      <w:r w:rsidRPr="002D1F32">
        <w:rPr>
          <w:rFonts w:eastAsia="Calibri"/>
        </w:rPr>
        <w:t>registru smluv</w:t>
      </w:r>
      <w:r w:rsidRPr="008B0302">
        <w:rPr>
          <w:rFonts w:eastAsia="Calibri"/>
        </w:rPr>
        <w:t>.</w:t>
      </w:r>
    </w:p>
    <w:p w14:paraId="1D9B40F7" w14:textId="02CF6275" w:rsidR="003E7D8E" w:rsidRDefault="003E7D8E" w:rsidP="00C152EC">
      <w:pPr>
        <w:pStyle w:val="Nadpis1"/>
      </w:pPr>
      <w:bookmarkStart w:id="8" w:name="_Ref47007731"/>
      <w:r>
        <w:t>Ochrana osobních údajů</w:t>
      </w:r>
    </w:p>
    <w:p w14:paraId="460043C7" w14:textId="77777777" w:rsidR="003E7D8E" w:rsidRDefault="003E7D8E" w:rsidP="003E7D8E">
      <w:pPr>
        <w:pStyle w:val="Textodstavec1"/>
      </w:pPr>
      <w:r>
        <w:t xml:space="preserve">Smluvní strany konající právní jednání na základě této smlouvy se zavazují, že při zpracování jakýchkoli osobních údajů, které si v souvislosti s ním předají, zpřístupní či získají, budou postupovat výlučně podle Nařízení Evropského parlamentu a Rady (EU) ze dne 27. dubna 2016 o ochraně fyzických osob v souvislosti se zpracováním osobních údajů a o volném pohybu těchto údajů a o zrušení směrnice 95/46/ES (obecné nařízení o ochraně osobních údajů; dále jen „GDPR“) a dalších obecně závazných právních předpisů upravujících jejich ochranu, včetně zákona 110/2019 Sb., o zpracování osobních údajů, ve znění pozdějších předpisů (dále jen „Právní předpisy o ochraně </w:t>
      </w:r>
      <w:r>
        <w:lastRenderedPageBreak/>
        <w:t>osobních údajů“), a takové osobní údaje budou zpracovávat výlučně za účelem splnění svých závazků plynoucích z tohoto právního jednání a jeho smyslu a účelu.</w:t>
      </w:r>
    </w:p>
    <w:p w14:paraId="1334F1C0" w14:textId="77777777" w:rsidR="003E7D8E" w:rsidRDefault="003E7D8E" w:rsidP="003E7D8E">
      <w:pPr>
        <w:pStyle w:val="Textodstavec1"/>
      </w:pPr>
      <w:r>
        <w:t>Smluvní strany berou na vědomí, že každá z nich může v roli samostatného správce zpracovávat osobní údaje ve smyslu Právních předpisů o ochraně osobních údajů, konkrétně identifikační, autentizační a adresní údaje, elektronické kontaktní údaje, pracovní či korporátní zařazení, záznamy vzájemné komunikace a další osobní údaje vztahující se k této smlouvě, fyzických osob podílejících se na plnění této smlouvy (zpravidla fyzická osoba jako smluvní strana, členové statutárních orgánů, zaměstnanci smluvní strany, příp. další osoby zastupující smluvní stranu), (dále jen „Zapojené osoby“), a to zejména pro následující účely: příprava, uzavření a plnění této smlouvy, vnitřní evidence a kontroly, ochrany právních nároků a provozních potřeb, plnění obecných zákonných povinností.</w:t>
      </w:r>
    </w:p>
    <w:p w14:paraId="57B690F3" w14:textId="6DE43B45" w:rsidR="003E7D8E" w:rsidRPr="003E7D8E" w:rsidRDefault="003E7D8E" w:rsidP="00205458">
      <w:pPr>
        <w:pStyle w:val="Textodstavec1"/>
      </w:pPr>
      <w:r>
        <w:t xml:space="preserve">PDS jako správce osobních údajů Zapojených osob </w:t>
      </w:r>
      <w:r w:rsidR="00E80C95">
        <w:t xml:space="preserve">kupujícího </w:t>
      </w:r>
      <w:r>
        <w:t>informuje v souladu s čl. 13 GDPR, že další podrobnosti o zpracování jejich osobních údajů, včetně jejich rozsahu a účelu zpracování, přehledu práv a povinností a aktualizovaného seznamu zpracovatelů osobních údajů jsou zveřejněny na webové stránce PDS v sekci Informace o zpracování osobních údajů (https://www.gasnet.cz/informace-o-</w:t>
      </w:r>
      <w:proofErr w:type="spellStart"/>
      <w:r>
        <w:t>zpracovani</w:t>
      </w:r>
      <w:proofErr w:type="spellEnd"/>
      <w:r>
        <w:t>-</w:t>
      </w:r>
      <w:proofErr w:type="spellStart"/>
      <w:r>
        <w:t>osobnich-udaju</w:t>
      </w:r>
      <w:proofErr w:type="spellEnd"/>
      <w:r>
        <w:t xml:space="preserve">), popřípadě jsou </w:t>
      </w:r>
      <w:r w:rsidR="00E80C95">
        <w:t>kupujícímu</w:t>
      </w:r>
      <w:r>
        <w:t xml:space="preserve"> k dispozici na jeho vyžádání, adresované písemně na adresu sídla PDS, nebo do jeho datové schránky. </w:t>
      </w:r>
      <w:r w:rsidR="00E80C95">
        <w:t>Kupující</w:t>
      </w:r>
      <w:r>
        <w:t xml:space="preserve"> se zavazuje informovat jím nominované Zapojené osoby o zpracování jejich osobních údajů dle tohoto článku.</w:t>
      </w:r>
    </w:p>
    <w:p w14:paraId="3644BDA7" w14:textId="75B4367D" w:rsidR="004879B0" w:rsidRPr="000B4439" w:rsidRDefault="00887D52" w:rsidP="00C152EC">
      <w:pPr>
        <w:pStyle w:val="Nadpis1"/>
      </w:pPr>
      <w:r>
        <w:t>Z</w:t>
      </w:r>
      <w:r w:rsidR="004879B0" w:rsidRPr="000B4439">
        <w:t>ávěrečná ustanovení</w:t>
      </w:r>
      <w:bookmarkEnd w:id="8"/>
    </w:p>
    <w:p w14:paraId="66D4A958" w14:textId="3C5375B0" w:rsidR="002A1A9D" w:rsidRDefault="002A1A9D" w:rsidP="002A1A9D">
      <w:pPr>
        <w:pStyle w:val="Textodstavec1"/>
      </w:pPr>
      <w:bookmarkStart w:id="9" w:name="_Ref62542216"/>
      <w:r w:rsidRPr="002A1A9D">
        <w:t>Tato smlouva vstoupí</w:t>
      </w:r>
      <w:r w:rsidR="002B4CAE">
        <w:t xml:space="preserve"> v </w:t>
      </w:r>
      <w:r w:rsidRPr="002A1A9D">
        <w:t>platnost</w:t>
      </w:r>
      <w:r w:rsidR="002B4CAE">
        <w:t xml:space="preserve"> a </w:t>
      </w:r>
      <w:r w:rsidRPr="002A1A9D">
        <w:t>účinnost dnem podpisu.</w:t>
      </w:r>
      <w:r>
        <w:br/>
      </w:r>
      <w:r>
        <w:br/>
      </w:r>
      <w:r w:rsidRPr="002A1A9D">
        <w:rPr>
          <w:rStyle w:val="Npovda"/>
        </w:rPr>
        <w:t>(alt. odst.</w:t>
      </w:r>
      <w:r>
        <w:rPr>
          <w:rStyle w:val="Npovda"/>
        </w:rPr>
        <w:t> </w:t>
      </w:r>
      <w:r>
        <w:rPr>
          <w:rStyle w:val="Npovda"/>
        </w:rPr>
        <w:fldChar w:fldCharType="begin"/>
      </w:r>
      <w:r>
        <w:rPr>
          <w:rStyle w:val="Npovda"/>
        </w:rPr>
        <w:instrText xml:space="preserve"> REF _Ref62542216 \n \h </w:instrText>
      </w:r>
      <w:r>
        <w:rPr>
          <w:rStyle w:val="Npovda"/>
        </w:rPr>
      </w:r>
      <w:r>
        <w:rPr>
          <w:rStyle w:val="Npovda"/>
        </w:rPr>
        <w:fldChar w:fldCharType="separate"/>
      </w:r>
      <w:r w:rsidR="00F3650F">
        <w:rPr>
          <w:rStyle w:val="Npovda"/>
        </w:rPr>
        <w:t>1</w:t>
      </w:r>
      <w:r>
        <w:rPr>
          <w:rStyle w:val="Npovda"/>
        </w:rPr>
        <w:fldChar w:fldCharType="end"/>
      </w:r>
      <w:r w:rsidRPr="002A1A9D">
        <w:rPr>
          <w:rStyle w:val="Npovda"/>
        </w:rPr>
        <w:t xml:space="preserve"> pro případy, kdy se smlouva zveřejňuje</w:t>
      </w:r>
      <w:r w:rsidR="002B4CAE">
        <w:rPr>
          <w:rStyle w:val="Npovda"/>
        </w:rPr>
        <w:t xml:space="preserve"> v </w:t>
      </w:r>
      <w:r w:rsidRPr="002A1A9D">
        <w:rPr>
          <w:rStyle w:val="Npovda"/>
        </w:rPr>
        <w:t>registru dle var.</w:t>
      </w:r>
      <w:r w:rsidR="002B4CAE">
        <w:rPr>
          <w:rStyle w:val="Npovda"/>
        </w:rPr>
        <w:t xml:space="preserve"> a </w:t>
      </w:r>
      <w:r w:rsidRPr="002A1A9D">
        <w:rPr>
          <w:rStyle w:val="Npovda"/>
        </w:rPr>
        <w:t>čl.</w:t>
      </w:r>
      <w:r>
        <w:rPr>
          <w:rStyle w:val="Npovda"/>
        </w:rPr>
        <w:t> </w:t>
      </w:r>
      <w:r>
        <w:rPr>
          <w:rStyle w:val="Npovda"/>
        </w:rPr>
        <w:fldChar w:fldCharType="begin"/>
      </w:r>
      <w:r>
        <w:rPr>
          <w:rStyle w:val="Npovda"/>
        </w:rPr>
        <w:instrText xml:space="preserve"> REF _Ref54003983 \n \h </w:instrText>
      </w:r>
      <w:r>
        <w:rPr>
          <w:rStyle w:val="Npovda"/>
        </w:rPr>
      </w:r>
      <w:r>
        <w:rPr>
          <w:rStyle w:val="Npovda"/>
        </w:rPr>
        <w:fldChar w:fldCharType="separate"/>
      </w:r>
      <w:r w:rsidR="00F3650F">
        <w:rPr>
          <w:rStyle w:val="Npovda"/>
        </w:rPr>
        <w:t>V</w:t>
      </w:r>
      <w:r>
        <w:rPr>
          <w:rStyle w:val="Npovda"/>
        </w:rPr>
        <w:fldChar w:fldCharType="end"/>
      </w:r>
      <w:r w:rsidRPr="002A1A9D">
        <w:rPr>
          <w:rStyle w:val="Npovda"/>
        </w:rPr>
        <w:t>)</w:t>
      </w:r>
      <w:r w:rsidRPr="002A1A9D">
        <w:rPr>
          <w:rStyle w:val="Npovda"/>
        </w:rPr>
        <w:br/>
      </w:r>
      <w:r w:rsidRPr="002A1A9D">
        <w:t>Tato smlouva vstoupí</w:t>
      </w:r>
      <w:r w:rsidR="002B4CAE">
        <w:t xml:space="preserve"> v </w:t>
      </w:r>
      <w:r w:rsidRPr="002A1A9D">
        <w:t>platnost dnem podpisu</w:t>
      </w:r>
      <w:r w:rsidR="002B4CAE">
        <w:t xml:space="preserve"> a v </w:t>
      </w:r>
      <w:r w:rsidRPr="002A1A9D">
        <w:t>účinnost dnem zveřejněním</w:t>
      </w:r>
      <w:r w:rsidR="002B4CAE">
        <w:t xml:space="preserve"> v </w:t>
      </w:r>
      <w:r w:rsidRPr="002A1A9D">
        <w:t>registru smluv podle zákona číslo</w:t>
      </w:r>
      <w:r>
        <w:t> </w:t>
      </w:r>
      <w:r w:rsidRPr="002A1A9D">
        <w:t>340/2015</w:t>
      </w:r>
      <w:r>
        <w:t> </w:t>
      </w:r>
      <w:r w:rsidRPr="002A1A9D">
        <w:t>Sb.</w:t>
      </w:r>
      <w:bookmarkEnd w:id="9"/>
      <w:r w:rsidRPr="002A1A9D">
        <w:rPr>
          <w:rStyle w:val="Npovda"/>
        </w:rPr>
        <w:br/>
        <w:t>(alt. odst.</w:t>
      </w:r>
      <w:r>
        <w:rPr>
          <w:rStyle w:val="Npovda"/>
        </w:rPr>
        <w:t> </w:t>
      </w:r>
      <w:r>
        <w:rPr>
          <w:rStyle w:val="Npovda"/>
        </w:rPr>
        <w:fldChar w:fldCharType="begin"/>
      </w:r>
      <w:r>
        <w:rPr>
          <w:rStyle w:val="Npovda"/>
        </w:rPr>
        <w:instrText xml:space="preserve"> REF _Ref62542216 \n \h </w:instrText>
      </w:r>
      <w:r>
        <w:rPr>
          <w:rStyle w:val="Npovda"/>
        </w:rPr>
      </w:r>
      <w:r>
        <w:rPr>
          <w:rStyle w:val="Npovda"/>
        </w:rPr>
        <w:fldChar w:fldCharType="separate"/>
      </w:r>
      <w:r w:rsidR="00F3650F">
        <w:rPr>
          <w:rStyle w:val="Npovda"/>
        </w:rPr>
        <w:t>1</w:t>
      </w:r>
      <w:r>
        <w:rPr>
          <w:rStyle w:val="Npovda"/>
        </w:rPr>
        <w:fldChar w:fldCharType="end"/>
      </w:r>
      <w:r w:rsidRPr="002A1A9D">
        <w:rPr>
          <w:rStyle w:val="Npovda"/>
        </w:rPr>
        <w:t xml:space="preserve"> pro případy, kdy se smlouva zveřejňuje</w:t>
      </w:r>
      <w:r w:rsidR="002B4CAE">
        <w:rPr>
          <w:rStyle w:val="Npovda"/>
        </w:rPr>
        <w:t xml:space="preserve"> v </w:t>
      </w:r>
      <w:r w:rsidRPr="002A1A9D">
        <w:rPr>
          <w:rStyle w:val="Npovda"/>
        </w:rPr>
        <w:t>registru dle var.</w:t>
      </w:r>
      <w:r w:rsidR="002B4CAE">
        <w:rPr>
          <w:rStyle w:val="Npovda"/>
        </w:rPr>
        <w:t xml:space="preserve"> a </w:t>
      </w:r>
      <w:r w:rsidRPr="002A1A9D">
        <w:rPr>
          <w:rStyle w:val="Npovda"/>
        </w:rPr>
        <w:t>čl.</w:t>
      </w:r>
      <w:r>
        <w:rPr>
          <w:rStyle w:val="Npovda"/>
        </w:rPr>
        <w:t> </w:t>
      </w:r>
      <w:r>
        <w:rPr>
          <w:rStyle w:val="Npovda"/>
        </w:rPr>
        <w:fldChar w:fldCharType="begin"/>
      </w:r>
      <w:r>
        <w:rPr>
          <w:rStyle w:val="Npovda"/>
        </w:rPr>
        <w:instrText xml:space="preserve"> REF _Ref54003983 \n \h </w:instrText>
      </w:r>
      <w:r>
        <w:rPr>
          <w:rStyle w:val="Npovda"/>
        </w:rPr>
      </w:r>
      <w:r>
        <w:rPr>
          <w:rStyle w:val="Npovda"/>
        </w:rPr>
        <w:fldChar w:fldCharType="separate"/>
      </w:r>
      <w:r w:rsidR="00F3650F">
        <w:rPr>
          <w:rStyle w:val="Npovda"/>
        </w:rPr>
        <w:t>V</w:t>
      </w:r>
      <w:r>
        <w:rPr>
          <w:rStyle w:val="Npovda"/>
        </w:rPr>
        <w:fldChar w:fldCharType="end"/>
      </w:r>
      <w:r w:rsidRPr="002A1A9D">
        <w:rPr>
          <w:rStyle w:val="Npovda"/>
        </w:rPr>
        <w:t>)</w:t>
      </w:r>
    </w:p>
    <w:p w14:paraId="25AFAAC5" w14:textId="314AE53B" w:rsidR="00D34AF7" w:rsidRDefault="002A1A9D" w:rsidP="00783F4A">
      <w:pPr>
        <w:pStyle w:val="Textodstavec1"/>
      </w:pPr>
      <w:r w:rsidRPr="002A1A9D">
        <w:t>Právní vztahy, neupravené touto smlouvou, se řídí příslušnými ustanoveními zákona č.</w:t>
      </w:r>
      <w:r>
        <w:t> </w:t>
      </w:r>
      <w:r w:rsidRPr="002A1A9D">
        <w:t>89/2012</w:t>
      </w:r>
      <w:r w:rsidR="002B4CAE">
        <w:t> </w:t>
      </w:r>
      <w:r w:rsidRPr="002A1A9D">
        <w:t>Sb., občanský zákoník, ve znění pozdějších předpisů.</w:t>
      </w:r>
    </w:p>
    <w:p w14:paraId="22980F1C" w14:textId="25BDB52C" w:rsidR="006F79EA" w:rsidRDefault="002A1A9D" w:rsidP="00783F4A">
      <w:pPr>
        <w:pStyle w:val="Textodstavec1"/>
      </w:pPr>
      <w:r w:rsidRPr="002A1A9D">
        <w:t>Účastníci smlouvy prohlašují, že neexistuje žádná právní ani faktická překážka, která by znemožnila uzavřít tuto smlouvu.</w:t>
      </w:r>
    </w:p>
    <w:p w14:paraId="580FC3AF" w14:textId="2C7FB4CE" w:rsidR="00300774" w:rsidRDefault="00300774" w:rsidP="00C152EC">
      <w:pPr>
        <w:pStyle w:val="Textodstavec1"/>
      </w:pPr>
      <w:r w:rsidRPr="00300774">
        <w:t>Tuto smlouvu, není-li ujednáno jinak, lze měnit pouze písemnou formou</w:t>
      </w:r>
    </w:p>
    <w:p w14:paraId="685BED46" w14:textId="19E41227" w:rsidR="006F79EA" w:rsidRPr="00B4655F" w:rsidRDefault="006F79EA" w:rsidP="00C152EC">
      <w:pPr>
        <w:pStyle w:val="Textodstavec1"/>
      </w:pPr>
      <w:r w:rsidRPr="006F79EA">
        <w:t>Uzavření této smlouvy bylo schváleno příslušným orgánem obce (města) dle zákona č.</w:t>
      </w:r>
      <w:r w:rsidR="00AC0117">
        <w:t> </w:t>
      </w:r>
      <w:r w:rsidRPr="006F79EA">
        <w:t>128/2000</w:t>
      </w:r>
      <w:r w:rsidR="002B4CAE">
        <w:t> </w:t>
      </w:r>
      <w:r w:rsidRPr="006F79EA">
        <w:t>Sb., o</w:t>
      </w:r>
      <w:r w:rsidR="00AC0117">
        <w:t> </w:t>
      </w:r>
      <w:r w:rsidRPr="006F79EA">
        <w:t>obcích,</w:t>
      </w:r>
      <w:r w:rsidR="002B4CAE">
        <w:t xml:space="preserve"> v </w:t>
      </w:r>
      <w:r w:rsidRPr="006F79EA">
        <w:t>platném znění, dne</w:t>
      </w:r>
      <w:r>
        <w:t> </w:t>
      </w:r>
      <w:r w:rsidR="0080512B">
        <w:rPr>
          <w:rFonts w:eastAsia="Calibri"/>
        </w:rPr>
        <w:t>7.5.2025</w:t>
      </w:r>
      <w:r w:rsidRPr="006F79EA">
        <w:t>, usnesením pod číslem jednacím</w:t>
      </w:r>
      <w:r>
        <w:t xml:space="preserve"> </w:t>
      </w:r>
      <w:r w:rsidR="0080512B">
        <w:rPr>
          <w:rFonts w:eastAsia="Calibri"/>
        </w:rPr>
        <w:t>153/2025</w:t>
      </w:r>
      <w:r w:rsidRPr="006F79EA">
        <w:t>.</w:t>
      </w:r>
      <w:r w:rsidR="00F90083">
        <w:br/>
      </w:r>
      <w:r w:rsidR="00F90083">
        <w:rPr>
          <w:rStyle w:val="Npovda"/>
        </w:rPr>
        <w:t>(</w:t>
      </w:r>
      <w:r w:rsidR="002A1A9D" w:rsidRPr="002A1A9D">
        <w:rPr>
          <w:rStyle w:val="Npovda"/>
        </w:rPr>
        <w:t>Koupě plynovodní přípojky (z pohledu obce) není ze zákona vyhrazena zastupitelstvu ani radě, takže by tam doložka být nemusela, nicméně lze předpokládat, že interní předpisy příslušné obce toto upravit mohou. Pokud příslušná obec má jinou úpravu postupu, toto ustanovení lze vypustit.</w:t>
      </w:r>
      <w:r w:rsidR="002A1A9D">
        <w:rPr>
          <w:rStyle w:val="Npovda"/>
        </w:rPr>
        <w:t>)</w:t>
      </w:r>
      <w:r w:rsidR="002A1A9D">
        <w:rPr>
          <w:rStyle w:val="Npovda"/>
        </w:rPr>
        <w:br/>
        <w:t xml:space="preserve">(odstavec </w:t>
      </w:r>
      <w:r w:rsidR="002A1A9D" w:rsidRPr="002A1A9D">
        <w:rPr>
          <w:rStyle w:val="Npovda"/>
        </w:rPr>
        <w:t>použít</w:t>
      </w:r>
      <w:r w:rsidR="002B4CAE">
        <w:rPr>
          <w:rStyle w:val="Npovda"/>
        </w:rPr>
        <w:t xml:space="preserve"> v </w:t>
      </w:r>
      <w:r w:rsidR="002A1A9D" w:rsidRPr="002A1A9D">
        <w:rPr>
          <w:rStyle w:val="Npovda"/>
        </w:rPr>
        <w:t>případě smlouvy</w:t>
      </w:r>
      <w:r w:rsidR="002B4CAE">
        <w:rPr>
          <w:rStyle w:val="Npovda"/>
        </w:rPr>
        <w:t xml:space="preserve"> s </w:t>
      </w:r>
      <w:r w:rsidR="002A1A9D" w:rsidRPr="002A1A9D">
        <w:rPr>
          <w:rStyle w:val="Npovda"/>
        </w:rPr>
        <w:t>obcí</w:t>
      </w:r>
      <w:r w:rsidRPr="006F79EA">
        <w:rPr>
          <w:rStyle w:val="Npovda"/>
        </w:rPr>
        <w:t>)</w:t>
      </w:r>
    </w:p>
    <w:p w14:paraId="25F9B2D5" w14:textId="0B15227D" w:rsidR="00D34AF7" w:rsidRDefault="002A1A9D" w:rsidP="00D34AF7">
      <w:pPr>
        <w:pStyle w:val="Textodstavec1"/>
      </w:pPr>
      <w:r w:rsidRPr="002A1A9D">
        <w:t>Obě smluvní strany prohlašují, že si smlouvu přečetly</w:t>
      </w:r>
      <w:r w:rsidR="002B4CAE">
        <w:t xml:space="preserve"> a </w:t>
      </w:r>
      <w:r w:rsidRPr="002A1A9D">
        <w:t>že jí rozumí. Dále prohlašují, že tato smlouva je</w:t>
      </w:r>
      <w:r w:rsidR="002B4CAE">
        <w:t xml:space="preserve"> v </w:t>
      </w:r>
      <w:r w:rsidRPr="002A1A9D">
        <w:t>celém svém obsahu výrazem jejich pravé</w:t>
      </w:r>
      <w:r w:rsidR="002B4CAE">
        <w:t xml:space="preserve"> a </w:t>
      </w:r>
      <w:r w:rsidRPr="002A1A9D">
        <w:t>svobodné vůle. Na důkaz toho připojují své podpisy.</w:t>
      </w:r>
    </w:p>
    <w:p w14:paraId="772C7CF8" w14:textId="77777777" w:rsidR="00EA15F9" w:rsidRDefault="000D3720" w:rsidP="00E82925">
      <w:pPr>
        <w:pStyle w:val="Textodstavec1"/>
      </w:pPr>
      <w:r w:rsidRPr="002A1A9D">
        <w:t>Tato kupní smlouva je sepsána</w:t>
      </w:r>
      <w:r>
        <w:t xml:space="preserve"> ve dvou </w:t>
      </w:r>
      <w:r w:rsidRPr="002A1A9D">
        <w:t>stejnopisech, z nichž každý má platnost originálu.</w:t>
      </w:r>
      <w:r w:rsidRPr="003F5EFE">
        <w:t xml:space="preserve"> Jeden výtisk </w:t>
      </w:r>
      <w:proofErr w:type="gramStart"/>
      <w:r w:rsidRPr="003F5EFE">
        <w:t>obdrží</w:t>
      </w:r>
      <w:proofErr w:type="gramEnd"/>
      <w:r w:rsidRPr="003F5EFE">
        <w:t xml:space="preserve"> prodávající, jeden výtisk obdrží kupující.</w:t>
      </w:r>
      <w:r w:rsidR="007F7A41">
        <w:br/>
      </w:r>
    </w:p>
    <w:p w14:paraId="0787DB19" w14:textId="00C32358" w:rsidR="00654CED" w:rsidRPr="003E7AFD" w:rsidRDefault="000D3720" w:rsidP="00E82925">
      <w:pPr>
        <w:pStyle w:val="Textodstavec1"/>
      </w:pPr>
      <w:r w:rsidRPr="003E7AFD">
        <w:rPr>
          <w:rStyle w:val="Npovda"/>
        </w:rPr>
        <w:t>(alt. odst. </w:t>
      </w:r>
      <w:r w:rsidR="00623212" w:rsidRPr="003E7AFD">
        <w:rPr>
          <w:rStyle w:val="Npovda"/>
        </w:rPr>
        <w:fldChar w:fldCharType="begin"/>
      </w:r>
      <w:r w:rsidR="00623212" w:rsidRPr="003E7AFD">
        <w:rPr>
          <w:rStyle w:val="Npovda"/>
        </w:rPr>
        <w:instrText xml:space="preserve"> REF _Ref183417851 \r \h </w:instrText>
      </w:r>
      <w:r w:rsidR="003E7AFD">
        <w:rPr>
          <w:rStyle w:val="Npovda"/>
        </w:rPr>
        <w:instrText xml:space="preserve"> \* MERGEFORMAT </w:instrText>
      </w:r>
      <w:r w:rsidR="00623212" w:rsidRPr="003E7AFD">
        <w:rPr>
          <w:rStyle w:val="Npovda"/>
        </w:rPr>
      </w:r>
      <w:r w:rsidR="00623212" w:rsidRPr="003E7AFD">
        <w:rPr>
          <w:rStyle w:val="Npovda"/>
        </w:rPr>
        <w:fldChar w:fldCharType="separate"/>
      </w:r>
      <w:r w:rsidR="00623212" w:rsidRPr="003E7AFD">
        <w:rPr>
          <w:rStyle w:val="Npovda"/>
        </w:rPr>
        <w:t>7</w:t>
      </w:r>
      <w:r w:rsidR="00623212" w:rsidRPr="003E7AFD">
        <w:rPr>
          <w:rStyle w:val="Npovda"/>
        </w:rPr>
        <w:fldChar w:fldCharType="end"/>
      </w:r>
      <w:r w:rsidRPr="003E7AFD">
        <w:rPr>
          <w:rStyle w:val="Npovda"/>
        </w:rPr>
        <w:t xml:space="preserve"> pro případy, kdy se smlouva podepisuje elektronicky)</w:t>
      </w:r>
      <w:r w:rsidRPr="003E7AFD">
        <w:rPr>
          <w:rStyle w:val="Npovda"/>
        </w:rPr>
        <w:br/>
      </w:r>
      <w:bookmarkStart w:id="10" w:name="_Ref183417851"/>
      <w:r w:rsidRPr="003E7AFD">
        <w:t xml:space="preserve">Smluvní strany se dohodly, že tato smlouva je podepsána oběma smluvními stranami prostřednictvím kvalifikovaného elektronického podpisu. Kvalifikovaným elektronickým podpisem se rozumí zaručený elektronický podpis, který je vytvořen kvalifikovaným prostředkem pro vytváření elektronických podpisů a který je založen na kvalifikovaném certifikátu pro elektronické podpisy , ve smyslu nařízení Evropského parlamentu a Rady (EU) č. 910/2014 ze dne 23. července 2014, o elektronické identifikaci </w:t>
      </w:r>
      <w:r w:rsidRPr="003E7AFD">
        <w:lastRenderedPageBreak/>
        <w:t>a službách vytvářejí</w:t>
      </w:r>
      <w:r w:rsidRPr="003F0191">
        <w:t>cích důvěru pro elektronickou identifikaci a službách vytvářejících důvěru pro elektronické transakce na vnitřním trhu a o zrušení směrnice 1999/93/ES (</w:t>
      </w:r>
      <w:proofErr w:type="spellStart"/>
      <w:r w:rsidRPr="003F0191">
        <w:t>eIDAS</w:t>
      </w:r>
      <w:proofErr w:type="spellEnd"/>
      <w:r w:rsidRPr="003F0191">
        <w:t>).</w:t>
      </w:r>
      <w:bookmarkEnd w:id="10"/>
      <w:r w:rsidRPr="003E7AFD">
        <w:rPr>
          <w:rStyle w:val="Npovda"/>
        </w:rPr>
        <w:br/>
        <w:t>(alt. odst. </w:t>
      </w:r>
      <w:r w:rsidR="00623212" w:rsidRPr="003E7AFD">
        <w:rPr>
          <w:rStyle w:val="Npovda"/>
        </w:rPr>
        <w:fldChar w:fldCharType="begin"/>
      </w:r>
      <w:r w:rsidR="00623212" w:rsidRPr="003E7AFD">
        <w:rPr>
          <w:rStyle w:val="Npovda"/>
        </w:rPr>
        <w:instrText xml:space="preserve"> REF _Ref183417851 \r \h </w:instrText>
      </w:r>
      <w:r w:rsidR="003E7AFD">
        <w:rPr>
          <w:rStyle w:val="Npovda"/>
        </w:rPr>
        <w:instrText xml:space="preserve"> \* MERGEFORMAT </w:instrText>
      </w:r>
      <w:r w:rsidR="00623212" w:rsidRPr="003E7AFD">
        <w:rPr>
          <w:rStyle w:val="Npovda"/>
        </w:rPr>
      </w:r>
      <w:r w:rsidR="00623212" w:rsidRPr="003E7AFD">
        <w:rPr>
          <w:rStyle w:val="Npovda"/>
        </w:rPr>
        <w:fldChar w:fldCharType="separate"/>
      </w:r>
      <w:r w:rsidR="00623212" w:rsidRPr="003E7AFD">
        <w:rPr>
          <w:rStyle w:val="Npovda"/>
        </w:rPr>
        <w:t>7</w:t>
      </w:r>
      <w:r w:rsidR="00623212" w:rsidRPr="003E7AFD">
        <w:rPr>
          <w:rStyle w:val="Npovda"/>
        </w:rPr>
        <w:fldChar w:fldCharType="end"/>
      </w:r>
      <w:r w:rsidRPr="003E7AFD">
        <w:rPr>
          <w:rStyle w:val="Npovda"/>
        </w:rPr>
        <w:t xml:space="preserve"> pro případy, kdy se smlouva podepisuje elektronicky)</w:t>
      </w:r>
    </w:p>
    <w:p w14:paraId="2F88EFB7" w14:textId="1DF3B593" w:rsidR="00654CED" w:rsidRDefault="00654CED" w:rsidP="00654CED"/>
    <w:p w14:paraId="7ECF5F49" w14:textId="1C791A49" w:rsidR="00F90083" w:rsidRPr="00F90083" w:rsidRDefault="00F90083" w:rsidP="00F90083">
      <w:pPr>
        <w:rPr>
          <w:rStyle w:val="Siln"/>
        </w:rPr>
      </w:pPr>
      <w:r w:rsidRPr="00F90083">
        <w:rPr>
          <w:rStyle w:val="Siln"/>
        </w:rPr>
        <w:t>Příloha:</w:t>
      </w:r>
    </w:p>
    <w:p w14:paraId="2989914F" w14:textId="5567CB02" w:rsidR="00F90083" w:rsidRDefault="00F90083" w:rsidP="00F90083">
      <w:r>
        <w:t>Situační zákres</w:t>
      </w:r>
      <w:r w:rsidR="002B4CAE">
        <w:t xml:space="preserve"> s </w:t>
      </w:r>
      <w:r>
        <w:t>vyznačením prodávané plynovodní přípojky</w:t>
      </w:r>
      <w:r w:rsidRPr="00F90083">
        <w:rPr>
          <w:rStyle w:val="Npovda"/>
        </w:rPr>
        <w:t xml:space="preserve"> (Adresa + název</w:t>
      </w:r>
      <w:r w:rsidR="002B4CAE">
        <w:rPr>
          <w:rStyle w:val="Npovda"/>
        </w:rPr>
        <w:t xml:space="preserve"> a </w:t>
      </w:r>
      <w:r w:rsidRPr="00F90083">
        <w:rPr>
          <w:rStyle w:val="Npovda"/>
        </w:rPr>
        <w:t>číslo kú + snímek z</w:t>
      </w:r>
      <w:r w:rsidR="00EA15F9">
        <w:rPr>
          <w:rStyle w:val="Npovda"/>
        </w:rPr>
        <w:t> </w:t>
      </w:r>
      <w:r w:rsidRPr="00F90083">
        <w:rPr>
          <w:rStyle w:val="Npovda"/>
        </w:rPr>
        <w:t>GDO)</w:t>
      </w:r>
    </w:p>
    <w:p w14:paraId="115363F4" w14:textId="466FE165" w:rsidR="00EA15F9" w:rsidRDefault="00BA71A3" w:rsidP="00F90083">
      <w:r>
        <w:rPr>
          <w:noProof/>
        </w:rPr>
        <mc:AlternateContent>
          <mc:Choice Requires="wps">
            <w:drawing>
              <wp:anchor distT="0" distB="0" distL="114300" distR="114300" simplePos="0" relativeHeight="251659264" behindDoc="0" locked="0" layoutInCell="1" allowOverlap="1" wp14:anchorId="4D26BD93" wp14:editId="5692D9BE">
                <wp:simplePos x="0" y="0"/>
                <wp:positionH relativeFrom="column">
                  <wp:posOffset>2242185</wp:posOffset>
                </wp:positionH>
                <wp:positionV relativeFrom="paragraph">
                  <wp:posOffset>1009015</wp:posOffset>
                </wp:positionV>
                <wp:extent cx="666750" cy="1143000"/>
                <wp:effectExtent l="38100" t="38100" r="38100" b="38100"/>
                <wp:wrapNone/>
                <wp:docPr id="1842152043" name="Přímá spojnice 1"/>
                <wp:cNvGraphicFramePr/>
                <a:graphic xmlns:a="http://schemas.openxmlformats.org/drawingml/2006/main">
                  <a:graphicData uri="http://schemas.microsoft.com/office/word/2010/wordprocessingShape">
                    <wps:wsp>
                      <wps:cNvCnPr/>
                      <wps:spPr>
                        <a:xfrm flipH="1">
                          <a:off x="0" y="0"/>
                          <a:ext cx="666750" cy="1143000"/>
                        </a:xfrm>
                        <a:prstGeom prst="line">
                          <a:avLst/>
                        </a:prstGeom>
                        <a:ln w="762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FC7E6" id="Přímá spojnice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5pt,79.45pt" to="229.05pt,1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" strokecolor="#00b0f0" strokeweight="6pt"/>
            </w:pict>
          </mc:Fallback>
        </mc:AlternateContent>
      </w:r>
      <w:r w:rsidR="00EA15F9">
        <w:rPr>
          <w:noProof/>
        </w:rPr>
        <w:drawing>
          <wp:inline distT="0" distB="0" distL="0" distR="0" wp14:anchorId="55710BDC" wp14:editId="01913928">
            <wp:extent cx="4976629" cy="2963545"/>
            <wp:effectExtent l="0" t="0" r="0" b="8255"/>
            <wp:docPr id="75937538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75384" name=""/>
                    <pic:cNvPicPr/>
                  </pic:nvPicPr>
                  <pic:blipFill>
                    <a:blip r:embed="rId16"/>
                    <a:stretch>
                      <a:fillRect/>
                    </a:stretch>
                  </pic:blipFill>
                  <pic:spPr>
                    <a:xfrm>
                      <a:off x="0" y="0"/>
                      <a:ext cx="4992139" cy="2972781"/>
                    </a:xfrm>
                    <a:prstGeom prst="rect">
                      <a:avLst/>
                    </a:prstGeom>
                  </pic:spPr>
                </pic:pic>
              </a:graphicData>
            </a:graphic>
          </wp:inline>
        </w:drawing>
      </w:r>
    </w:p>
    <w:p w14:paraId="7ADCA914" w14:textId="7E4F5747" w:rsidR="00F90083" w:rsidRDefault="00F90083" w:rsidP="00F90083"/>
    <w:p w14:paraId="44D4381A" w14:textId="77777777" w:rsidR="00F90083" w:rsidRDefault="00F90083" w:rsidP="00F90083"/>
    <w:p w14:paraId="40EA82A1" w14:textId="77777777" w:rsidR="00FE728F" w:rsidRDefault="00FE728F" w:rsidP="00FE728F"/>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19"/>
        <w:gridCol w:w="567"/>
        <w:gridCol w:w="4819"/>
      </w:tblGrid>
      <w:tr w:rsidR="00FE728F" w:rsidRPr="00851F89" w14:paraId="312A8B4E" w14:textId="77777777" w:rsidTr="00D2352C">
        <w:trPr>
          <w:trHeight w:val="284"/>
        </w:trPr>
        <w:tc>
          <w:tcPr>
            <w:tcW w:w="4819" w:type="dxa"/>
            <w:tcBorders>
              <w:top w:val="single" w:sz="12" w:space="0" w:color="auto"/>
              <w:bottom w:val="single" w:sz="4" w:space="0" w:color="auto"/>
            </w:tcBorders>
          </w:tcPr>
          <w:p w14:paraId="7FA22065" w14:textId="4D846210" w:rsidR="00FE728F" w:rsidRPr="00E255CB" w:rsidRDefault="00FE728F" w:rsidP="00D2352C">
            <w:pPr>
              <w:keepNext/>
            </w:pPr>
            <w:r>
              <w:t>V</w:t>
            </w:r>
            <w:r w:rsidR="006F1F09">
              <w:t> </w:t>
            </w:r>
            <w:proofErr w:type="gramStart"/>
            <w:r w:rsidR="006F1F09">
              <w:t xml:space="preserve">Plzni </w:t>
            </w:r>
            <w:r>
              <w:t xml:space="preserve"> dne</w:t>
            </w:r>
            <w:proofErr w:type="gramEnd"/>
          </w:p>
        </w:tc>
        <w:tc>
          <w:tcPr>
            <w:tcW w:w="567" w:type="dxa"/>
            <w:tcBorders>
              <w:top w:val="nil"/>
            </w:tcBorders>
          </w:tcPr>
          <w:p w14:paraId="09C1AE97" w14:textId="77777777" w:rsidR="00FE728F" w:rsidRPr="00E255CB" w:rsidRDefault="00FE728F" w:rsidP="00D2352C">
            <w:pPr>
              <w:keepNext/>
            </w:pPr>
          </w:p>
        </w:tc>
        <w:tc>
          <w:tcPr>
            <w:tcW w:w="4819" w:type="dxa"/>
            <w:tcBorders>
              <w:top w:val="single" w:sz="12" w:space="0" w:color="auto"/>
              <w:bottom w:val="single" w:sz="4" w:space="0" w:color="auto"/>
            </w:tcBorders>
          </w:tcPr>
          <w:p w14:paraId="66539FE9" w14:textId="01D4C827" w:rsidR="00FE728F" w:rsidRPr="00E255CB" w:rsidRDefault="00FE728F" w:rsidP="00D2352C">
            <w:pPr>
              <w:keepNext/>
            </w:pPr>
            <w:r>
              <w:t xml:space="preserve">V </w:t>
            </w:r>
            <w:r w:rsidR="006F1F09">
              <w:t xml:space="preserve">              </w:t>
            </w:r>
            <w:r>
              <w:t xml:space="preserve"> dne</w:t>
            </w:r>
          </w:p>
        </w:tc>
      </w:tr>
      <w:tr w:rsidR="00FE728F" w:rsidRPr="00851F89" w14:paraId="001AB6C1" w14:textId="77777777" w:rsidTr="00D2352C">
        <w:trPr>
          <w:trHeight w:val="284"/>
        </w:trPr>
        <w:tc>
          <w:tcPr>
            <w:tcW w:w="4819" w:type="dxa"/>
            <w:tcBorders>
              <w:top w:val="single" w:sz="4" w:space="0" w:color="auto"/>
            </w:tcBorders>
          </w:tcPr>
          <w:p w14:paraId="482F0B1F" w14:textId="77777777" w:rsidR="00FE728F" w:rsidRDefault="00FE728F" w:rsidP="00D2352C">
            <w:pPr>
              <w:keepNext/>
            </w:pPr>
          </w:p>
        </w:tc>
        <w:tc>
          <w:tcPr>
            <w:tcW w:w="567" w:type="dxa"/>
          </w:tcPr>
          <w:p w14:paraId="4FCA91A8" w14:textId="77777777" w:rsidR="00FE728F" w:rsidRPr="00E255CB" w:rsidRDefault="00FE728F" w:rsidP="00D2352C">
            <w:pPr>
              <w:keepNext/>
            </w:pPr>
          </w:p>
        </w:tc>
        <w:tc>
          <w:tcPr>
            <w:tcW w:w="4819" w:type="dxa"/>
            <w:tcBorders>
              <w:top w:val="single" w:sz="4" w:space="0" w:color="auto"/>
            </w:tcBorders>
          </w:tcPr>
          <w:p w14:paraId="2942BB5D" w14:textId="77777777" w:rsidR="00FE728F" w:rsidRDefault="00FE728F" w:rsidP="00D2352C">
            <w:pPr>
              <w:keepNext/>
            </w:pPr>
          </w:p>
        </w:tc>
      </w:tr>
      <w:tr w:rsidR="00FE728F" w:rsidRPr="00851F89" w14:paraId="5541437A" w14:textId="77777777" w:rsidTr="00D2352C">
        <w:trPr>
          <w:trHeight w:val="284"/>
        </w:trPr>
        <w:tc>
          <w:tcPr>
            <w:tcW w:w="4819" w:type="dxa"/>
          </w:tcPr>
          <w:p w14:paraId="1BE1C708" w14:textId="77777777" w:rsidR="00FE728F" w:rsidRDefault="00FE728F" w:rsidP="00D2352C">
            <w:pPr>
              <w:keepNext/>
            </w:pPr>
            <w:r w:rsidRPr="00D6164B">
              <w:t xml:space="preserve">Za </w:t>
            </w:r>
            <w:r w:rsidRPr="00621A17">
              <w:t>prodávajícího</w:t>
            </w:r>
            <w:r w:rsidRPr="00D6164B">
              <w:t>:</w:t>
            </w:r>
          </w:p>
        </w:tc>
        <w:tc>
          <w:tcPr>
            <w:tcW w:w="567" w:type="dxa"/>
          </w:tcPr>
          <w:p w14:paraId="3F9D4B3C" w14:textId="77777777" w:rsidR="00FE728F" w:rsidRPr="00E255CB" w:rsidRDefault="00FE728F" w:rsidP="00D2352C">
            <w:pPr>
              <w:keepNext/>
            </w:pPr>
          </w:p>
        </w:tc>
        <w:tc>
          <w:tcPr>
            <w:tcW w:w="4819" w:type="dxa"/>
          </w:tcPr>
          <w:p w14:paraId="105C100C" w14:textId="77777777" w:rsidR="00FE728F" w:rsidRDefault="00FE728F" w:rsidP="00D2352C">
            <w:pPr>
              <w:keepNext/>
            </w:pPr>
            <w:r w:rsidRPr="00D6164B">
              <w:t xml:space="preserve">Za </w:t>
            </w:r>
            <w:r w:rsidRPr="00621A17">
              <w:t>kupujícího</w:t>
            </w:r>
            <w:r w:rsidRPr="00D6164B">
              <w:t>:</w:t>
            </w:r>
          </w:p>
          <w:p w14:paraId="36E04845" w14:textId="06EF3B31" w:rsidR="00FE728F" w:rsidRDefault="00FE728F" w:rsidP="00D2352C"/>
        </w:tc>
      </w:tr>
      <w:tr w:rsidR="0056152D" w:rsidRPr="0056152D" w14:paraId="6EC2A092" w14:textId="77777777" w:rsidTr="00D2352C">
        <w:trPr>
          <w:trHeight w:val="1417"/>
        </w:trPr>
        <w:tc>
          <w:tcPr>
            <w:tcW w:w="4819" w:type="dxa"/>
            <w:tcBorders>
              <w:bottom w:val="single" w:sz="4" w:space="0" w:color="auto"/>
            </w:tcBorders>
          </w:tcPr>
          <w:p w14:paraId="69340221" w14:textId="77777777" w:rsidR="00FE728F" w:rsidRPr="0056152D" w:rsidRDefault="00FE728F" w:rsidP="00D2352C">
            <w:pPr>
              <w:keepNext/>
            </w:pPr>
          </w:p>
          <w:p w14:paraId="1393367D" w14:textId="77777777" w:rsidR="008741A6" w:rsidRPr="0056152D" w:rsidRDefault="008741A6" w:rsidP="008741A6"/>
          <w:p w14:paraId="7B6923B5" w14:textId="77777777" w:rsidR="008741A6" w:rsidRPr="0056152D" w:rsidRDefault="008741A6" w:rsidP="008741A6"/>
          <w:p w14:paraId="43C672F1" w14:textId="0B8BC0DB" w:rsidR="008741A6" w:rsidRPr="0056152D" w:rsidRDefault="008741A6" w:rsidP="008741A6">
            <w:pPr>
              <w:jc w:val="center"/>
            </w:pPr>
            <w:r w:rsidRPr="0056152D">
              <w:rPr>
                <w:color w:val="FFFFFF" w:themeColor="background1"/>
              </w:rPr>
              <w:t>PodpisZÁK1</w:t>
            </w:r>
          </w:p>
        </w:tc>
        <w:tc>
          <w:tcPr>
            <w:tcW w:w="567" w:type="dxa"/>
          </w:tcPr>
          <w:p w14:paraId="2F34564D" w14:textId="77777777" w:rsidR="00FE728F" w:rsidRPr="0056152D" w:rsidRDefault="00FE728F" w:rsidP="00D2352C">
            <w:pPr>
              <w:keepNext/>
            </w:pPr>
          </w:p>
        </w:tc>
        <w:tc>
          <w:tcPr>
            <w:tcW w:w="4819" w:type="dxa"/>
            <w:tcBorders>
              <w:bottom w:val="single" w:sz="4" w:space="0" w:color="auto"/>
            </w:tcBorders>
          </w:tcPr>
          <w:p w14:paraId="7F81A8AE" w14:textId="77777777" w:rsidR="00FE728F" w:rsidRPr="0056152D" w:rsidRDefault="00FE728F" w:rsidP="00D2352C">
            <w:pPr>
              <w:keepNext/>
            </w:pPr>
          </w:p>
          <w:p w14:paraId="6FC2482F" w14:textId="77777777" w:rsidR="008741A6" w:rsidRPr="0056152D" w:rsidRDefault="008741A6" w:rsidP="008741A6"/>
          <w:p w14:paraId="51831ED0" w14:textId="77777777" w:rsidR="008741A6" w:rsidRPr="0056152D" w:rsidRDefault="008741A6" w:rsidP="008741A6"/>
          <w:p w14:paraId="05DF9E25" w14:textId="2E41F239" w:rsidR="008741A6" w:rsidRPr="0056152D" w:rsidRDefault="008741A6" w:rsidP="008741A6">
            <w:pPr>
              <w:jc w:val="center"/>
            </w:pPr>
            <w:r w:rsidRPr="0056152D">
              <w:rPr>
                <w:color w:val="FFFFFF" w:themeColor="background1"/>
              </w:rPr>
              <w:t>PodpisGN1</w:t>
            </w:r>
          </w:p>
        </w:tc>
      </w:tr>
      <w:tr w:rsidR="00FE728F" w:rsidRPr="0056152D" w14:paraId="32378A3D" w14:textId="77777777" w:rsidTr="00D2352C">
        <w:trPr>
          <w:trHeight w:val="284"/>
        </w:trPr>
        <w:tc>
          <w:tcPr>
            <w:tcW w:w="4819" w:type="dxa"/>
            <w:tcBorders>
              <w:top w:val="single" w:sz="4" w:space="0" w:color="auto"/>
            </w:tcBorders>
          </w:tcPr>
          <w:p w14:paraId="26CA8ABB" w14:textId="77777777" w:rsidR="00FE728F" w:rsidRPr="0056152D" w:rsidRDefault="00FE728F" w:rsidP="002B005B">
            <w:pPr>
              <w:keepNext/>
            </w:pPr>
          </w:p>
        </w:tc>
        <w:tc>
          <w:tcPr>
            <w:tcW w:w="567" w:type="dxa"/>
          </w:tcPr>
          <w:p w14:paraId="4338E06E" w14:textId="77777777" w:rsidR="00FE728F" w:rsidRPr="0056152D" w:rsidRDefault="00FE728F" w:rsidP="00D2352C">
            <w:pPr>
              <w:keepNext/>
            </w:pPr>
          </w:p>
        </w:tc>
        <w:tc>
          <w:tcPr>
            <w:tcW w:w="4819" w:type="dxa"/>
            <w:tcBorders>
              <w:top w:val="single" w:sz="4" w:space="0" w:color="auto"/>
            </w:tcBorders>
          </w:tcPr>
          <w:p w14:paraId="7806B426" w14:textId="4E0CF535" w:rsidR="00FE728F" w:rsidRPr="00BA71A3" w:rsidRDefault="00BA71A3" w:rsidP="00D2352C">
            <w:pPr>
              <w:keepNext/>
              <w:rPr>
                <w:b/>
                <w:bCs/>
              </w:rPr>
            </w:pPr>
            <w:r w:rsidRPr="00BA71A3">
              <w:rPr>
                <w:b/>
                <w:bCs/>
              </w:rPr>
              <w:t xml:space="preserve">Ing. </w:t>
            </w:r>
            <w:r w:rsidR="006B3233">
              <w:rPr>
                <w:b/>
                <w:bCs/>
              </w:rPr>
              <w:t>Karel</w:t>
            </w:r>
            <w:r w:rsidRPr="00BA71A3">
              <w:rPr>
                <w:b/>
                <w:bCs/>
              </w:rPr>
              <w:t xml:space="preserve"> Popel</w:t>
            </w:r>
          </w:p>
          <w:p w14:paraId="343A0DFE" w14:textId="7AE03E11" w:rsidR="00FE728F" w:rsidRPr="0056152D" w:rsidRDefault="00BA71A3" w:rsidP="00D2352C">
            <w:pPr>
              <w:keepNext/>
            </w:pPr>
            <w:r>
              <w:t>starosta</w:t>
            </w:r>
          </w:p>
        </w:tc>
      </w:tr>
    </w:tbl>
    <w:p w14:paraId="17BF0C25" w14:textId="77777777" w:rsidR="00FE728F" w:rsidRPr="0056152D" w:rsidRDefault="00FE728F" w:rsidP="00FE728F"/>
    <w:tbl>
      <w:tblPr>
        <w:tblStyle w:val="Mkatabulky"/>
        <w:tblpPr w:rightFromText="539" w:topFromText="284" w:vertAnchor="text" w:tblpY="1"/>
        <w:tblOverlap w:val="never"/>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20"/>
      </w:tblGrid>
      <w:tr w:rsidR="0056152D" w:rsidRPr="0056152D" w14:paraId="4EA10FD9" w14:textId="77777777" w:rsidTr="00D2352C">
        <w:trPr>
          <w:cantSplit/>
          <w:trHeight w:val="1417"/>
        </w:trPr>
        <w:tc>
          <w:tcPr>
            <w:tcW w:w="4820" w:type="dxa"/>
            <w:tcBorders>
              <w:bottom w:val="single" w:sz="4" w:space="0" w:color="auto"/>
            </w:tcBorders>
          </w:tcPr>
          <w:p w14:paraId="606A035C" w14:textId="77777777" w:rsidR="00FE728F" w:rsidRPr="0056152D" w:rsidRDefault="00FE728F" w:rsidP="00D2352C"/>
          <w:p w14:paraId="1CF367CE" w14:textId="77777777" w:rsidR="008741A6" w:rsidRPr="0056152D" w:rsidRDefault="008741A6" w:rsidP="008741A6"/>
          <w:p w14:paraId="3D8840A4" w14:textId="77777777" w:rsidR="008741A6" w:rsidRPr="0056152D" w:rsidRDefault="008741A6" w:rsidP="008741A6"/>
          <w:p w14:paraId="1741B3F2" w14:textId="2F24B61C" w:rsidR="008741A6" w:rsidRPr="0056152D" w:rsidRDefault="008741A6" w:rsidP="008741A6">
            <w:pPr>
              <w:jc w:val="center"/>
            </w:pPr>
            <w:r w:rsidRPr="0056152D">
              <w:rPr>
                <w:color w:val="FFFFFF" w:themeColor="background1"/>
              </w:rPr>
              <w:t>PodpisZÁK2</w:t>
            </w:r>
          </w:p>
        </w:tc>
      </w:tr>
      <w:tr w:rsidR="0056152D" w:rsidRPr="0056152D" w14:paraId="02F152CD" w14:textId="77777777" w:rsidTr="00D2352C">
        <w:trPr>
          <w:cantSplit/>
          <w:trHeight w:val="284"/>
        </w:trPr>
        <w:tc>
          <w:tcPr>
            <w:tcW w:w="4820" w:type="dxa"/>
            <w:tcBorders>
              <w:top w:val="single" w:sz="4" w:space="0" w:color="auto"/>
            </w:tcBorders>
          </w:tcPr>
          <w:p w14:paraId="0CBE7DEB" w14:textId="77777777" w:rsidR="00FE728F" w:rsidRPr="0056152D" w:rsidRDefault="00FE728F" w:rsidP="00D2352C"/>
        </w:tc>
      </w:tr>
    </w:tbl>
    <w:tbl>
      <w:tblPr>
        <w:tblStyle w:val="Mkatabulky"/>
        <w:tblW w:w="48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20"/>
      </w:tblGrid>
      <w:tr w:rsidR="0056152D" w:rsidRPr="0056152D" w14:paraId="1443CCCA" w14:textId="77777777" w:rsidTr="00D2352C">
        <w:trPr>
          <w:cantSplit/>
          <w:trHeight w:val="1417"/>
          <w:jc w:val="right"/>
        </w:trPr>
        <w:tc>
          <w:tcPr>
            <w:tcW w:w="4820" w:type="dxa"/>
            <w:tcBorders>
              <w:bottom w:val="single" w:sz="4" w:space="0" w:color="auto"/>
            </w:tcBorders>
          </w:tcPr>
          <w:p w14:paraId="7F023F50" w14:textId="4A530798" w:rsidR="008741A6" w:rsidRPr="0056152D" w:rsidRDefault="008741A6" w:rsidP="008741A6">
            <w:pPr>
              <w:jc w:val="center"/>
            </w:pPr>
          </w:p>
        </w:tc>
      </w:tr>
      <w:tr w:rsidR="00FE728F" w:rsidRPr="00851F89" w14:paraId="2FB144A5" w14:textId="77777777" w:rsidTr="00D2352C">
        <w:trPr>
          <w:cantSplit/>
          <w:trHeight w:val="624"/>
          <w:jc w:val="right"/>
        </w:trPr>
        <w:tc>
          <w:tcPr>
            <w:tcW w:w="4820" w:type="dxa"/>
            <w:tcBorders>
              <w:top w:val="single" w:sz="4" w:space="0" w:color="auto"/>
            </w:tcBorders>
          </w:tcPr>
          <w:p w14:paraId="065CC2FE" w14:textId="5C45D0CB" w:rsidR="00FE728F" w:rsidRDefault="00FE728F" w:rsidP="00D2352C"/>
        </w:tc>
      </w:tr>
    </w:tbl>
    <w:p w14:paraId="3EA33486" w14:textId="77777777" w:rsidR="00FE728F" w:rsidRDefault="00FE728F" w:rsidP="00FE728F"/>
    <w:p w14:paraId="1622D691" w14:textId="77777777" w:rsidR="00FE728F" w:rsidRDefault="00FE728F" w:rsidP="00FE728F">
      <w:pPr>
        <w:sectPr w:rsidR="00FE728F" w:rsidSect="00571A7B">
          <w:type w:val="continuous"/>
          <w:pgSz w:w="11906" w:h="16838" w:code="9"/>
          <w:pgMar w:top="1418" w:right="567" w:bottom="1134" w:left="1134" w:header="567" w:footer="567" w:gutter="0"/>
          <w:cols w:space="565"/>
          <w:titlePg/>
          <w:docGrid w:linePitch="360"/>
        </w:sectPr>
      </w:pPr>
    </w:p>
    <w:p w14:paraId="71C20F71" w14:textId="77777777" w:rsidR="00FE728F" w:rsidRDefault="00FE728F" w:rsidP="00FE728F"/>
    <w:sectPr w:rsidR="00FE728F" w:rsidSect="00EE2256">
      <w:type w:val="continuous"/>
      <w:pgSz w:w="11906" w:h="16838" w:code="9"/>
      <w:pgMar w:top="1418" w:right="567" w:bottom="1134" w:left="1134" w:header="567" w:footer="567" w:gutter="0"/>
      <w:cols w:space="56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7697" w14:textId="77777777" w:rsidR="00463C85" w:rsidRDefault="00463C85">
      <w:r>
        <w:separator/>
      </w:r>
    </w:p>
  </w:endnote>
  <w:endnote w:type="continuationSeparator" w:id="0">
    <w:p w14:paraId="7195F0A5" w14:textId="77777777" w:rsidR="00463C85" w:rsidRDefault="0046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AE25" w14:textId="6D46E5D6" w:rsidR="003443EE" w:rsidRDefault="003443EE" w:rsidP="00802A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426B84CD" w14:textId="77777777" w:rsidR="003443EE" w:rsidRDefault="003443E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8934" w14:textId="69F7232B" w:rsidR="003443EE" w:rsidRPr="005E61D9" w:rsidRDefault="003443EE" w:rsidP="005E61D9">
    <w:pPr>
      <w:pStyle w:val="ZpatCalibriLight"/>
    </w:pPr>
    <w:r w:rsidRPr="005E61D9">
      <w:rPr>
        <w:noProof/>
      </w:rPr>
      <mc:AlternateContent>
        <mc:Choice Requires="wps">
          <w:drawing>
            <wp:anchor distT="0" distB="0" distL="114300" distR="114300" simplePos="0" relativeHeight="251666432" behindDoc="0" locked="0" layoutInCell="1" allowOverlap="1" wp14:anchorId="490D12A5" wp14:editId="34275175">
              <wp:simplePos x="0" y="0"/>
              <wp:positionH relativeFrom="page">
                <wp:posOffset>288290</wp:posOffset>
              </wp:positionH>
              <wp:positionV relativeFrom="page">
                <wp:posOffset>8533130</wp:posOffset>
              </wp:positionV>
              <wp:extent cx="288000" cy="1800000"/>
              <wp:effectExtent l="0" t="0" r="1714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8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9FD8" w14:textId="71E049F8" w:rsidR="003443EE" w:rsidRPr="000B466F" w:rsidRDefault="00C11FE4" w:rsidP="000B466F">
                          <w:pPr>
                            <w:pStyle w:val="Kdbokem"/>
                          </w:pPr>
                          <w:r>
                            <w:fldChar w:fldCharType="begin"/>
                          </w:r>
                          <w:r>
                            <w:instrText xml:space="preserve"> REF kod_bokem </w:instrText>
                          </w:r>
                          <w:r>
                            <w:fldChar w:fldCharType="separate"/>
                          </w:r>
                          <w:sdt>
                            <w:sdtPr>
                              <w:alias w:val="ód bokem"/>
                              <w:tag w:val="Kód bokem"/>
                              <w:id w:val="1069994104"/>
                              <w:lock w:val="sdtLocked"/>
                            </w:sdtPr>
                            <w:sdtEndPr/>
                            <w:sdtContent>
                              <w:r w:rsidR="00F3650F" w:rsidRPr="00776B5E">
                                <w:t>20</w:t>
                              </w:r>
                              <w:r w:rsidR="00F3650F">
                                <w:t>2</w:t>
                              </w:r>
                              <w:r w:rsidR="00B67C06">
                                <w:t>4</w:t>
                              </w:r>
                              <w:r w:rsidR="00F3650F" w:rsidRPr="00776B5E">
                                <w:t>_0</w:t>
                              </w:r>
                              <w:r w:rsidR="00C1504A">
                                <w:t>1</w:t>
                              </w:r>
                              <w:r w:rsidR="00F3650F" w:rsidRPr="00776B5E">
                                <w:t>_Prodej_PP_reg</w:t>
                              </w:r>
                            </w:sdtContent>
                          </w:sdt>
                          <w:r>
                            <w:fldChar w:fldCharType="end"/>
                          </w:r>
                        </w:p>
                      </w:txbxContent>
                    </wps:txbx>
                    <wps:bodyPr rot="0" vert="vert270"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D12A5" id="_x0000_t202" coordsize="21600,21600" o:spt="202" path="m,l,21600r21600,l21600,xe">
              <v:stroke joinstyle="miter"/>
              <v:path gradientshapeok="t" o:connecttype="rect"/>
            </v:shapetype>
            <v:shape id="Text Box 4" o:spid="_x0000_s1026" type="#_x0000_t202" style="position:absolute;left:0;text-align:left;margin-left:22.7pt;margin-top:671.9pt;width:22.7pt;height:141.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" filled="f" stroked="f">
              <v:textbox style="layout-flow:vertical;mso-layout-flow-alt:bottom-to-top" inset="0,0,0,0">
                <w:txbxContent>
                  <w:p w14:paraId="776E9FD8" w14:textId="71E049F8" w:rsidR="003443EE" w:rsidRPr="000B466F" w:rsidRDefault="00C11FE4" w:rsidP="000B466F">
                    <w:pPr>
                      <w:pStyle w:val="Kdbokem"/>
                    </w:pPr>
                    <w:r>
                      <w:fldChar w:fldCharType="begin"/>
                    </w:r>
                    <w:r>
                      <w:instrText xml:space="preserve"> REF kod_bokem </w:instrText>
                    </w:r>
                    <w:r>
                      <w:fldChar w:fldCharType="separate"/>
                    </w:r>
                    <w:sdt>
                      <w:sdtPr>
                        <w:alias w:val="ód bokem"/>
                        <w:tag w:val="Kód bokem"/>
                        <w:id w:val="1069994104"/>
                        <w:lock w:val="sdtLocked"/>
                      </w:sdtPr>
                      <w:sdtEndPr/>
                      <w:sdtContent>
                        <w:r w:rsidR="00F3650F" w:rsidRPr="00776B5E">
                          <w:t>20</w:t>
                        </w:r>
                        <w:r w:rsidR="00F3650F">
                          <w:t>2</w:t>
                        </w:r>
                        <w:r w:rsidR="00B67C06">
                          <w:t>4</w:t>
                        </w:r>
                        <w:r w:rsidR="00F3650F" w:rsidRPr="00776B5E">
                          <w:t>_0</w:t>
                        </w:r>
                        <w:r w:rsidR="00C1504A">
                          <w:t>1</w:t>
                        </w:r>
                        <w:r w:rsidR="00F3650F" w:rsidRPr="00776B5E">
                          <w:t>_Prodej_PP_reg</w:t>
                        </w:r>
                      </w:sdtContent>
                    </w:sdt>
                    <w:r>
                      <w:fldChar w:fldCharType="end"/>
                    </w:r>
                  </w:p>
                </w:txbxContent>
              </v:textbox>
              <w10:wrap anchorx="page" anchory="page"/>
            </v:shape>
          </w:pict>
        </mc:Fallback>
      </mc:AlternateContent>
    </w:r>
    <w:r w:rsidRPr="005E61D9">
      <w:t xml:space="preserve">Strana </w:t>
    </w:r>
    <w:r w:rsidRPr="005E61D9">
      <w:fldChar w:fldCharType="begin"/>
    </w:r>
    <w:r w:rsidRPr="005E61D9">
      <w:instrText xml:space="preserve"> PAGE </w:instrText>
    </w:r>
    <w:r w:rsidRPr="005E61D9">
      <w:fldChar w:fldCharType="separate"/>
    </w:r>
    <w:r w:rsidRPr="005E61D9">
      <w:t>11</w:t>
    </w:r>
    <w:r w:rsidRPr="005E61D9">
      <w:fldChar w:fldCharType="end"/>
    </w:r>
    <w:r>
      <w:t>/</w:t>
    </w:r>
    <w:r w:rsidR="00C11FE4">
      <w:fldChar w:fldCharType="begin"/>
    </w:r>
    <w:r w:rsidR="00C11FE4">
      <w:instrText xml:space="preserve"> NUMPAGES </w:instrText>
    </w:r>
    <w:r w:rsidR="00C11FE4">
      <w:fldChar w:fldCharType="separate"/>
    </w:r>
    <w:r w:rsidRPr="005E61D9">
      <w:t>11</w:t>
    </w:r>
    <w:r w:rsidR="00C11FE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7D62" w14:textId="5E0796B2" w:rsidR="003443EE" w:rsidRPr="005E61D9" w:rsidRDefault="003443EE" w:rsidP="005E61D9">
    <w:pPr>
      <w:pStyle w:val="ZpatCalibriLight"/>
    </w:pPr>
    <w:r w:rsidRPr="005E61D9">
      <w:rPr>
        <w:noProof/>
      </w:rPr>
      <mc:AlternateContent>
        <mc:Choice Requires="wps">
          <w:drawing>
            <wp:anchor distT="0" distB="0" distL="114300" distR="114300" simplePos="0" relativeHeight="251664384" behindDoc="0" locked="0" layoutInCell="1" allowOverlap="1" wp14:anchorId="642D24B8" wp14:editId="244F5ACC">
              <wp:simplePos x="0" y="0"/>
              <wp:positionH relativeFrom="page">
                <wp:posOffset>288290</wp:posOffset>
              </wp:positionH>
              <wp:positionV relativeFrom="page">
                <wp:posOffset>8533130</wp:posOffset>
              </wp:positionV>
              <wp:extent cx="288000" cy="1800000"/>
              <wp:effectExtent l="0" t="0" r="17145"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8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 w:name="kod_bokem"/>
                        <w:p w14:paraId="729F22D1" w14:textId="57325D1F" w:rsidR="003443EE" w:rsidRPr="000B466F" w:rsidRDefault="002B005B" w:rsidP="000B466F">
                          <w:pPr>
                            <w:pStyle w:val="Kdbokem"/>
                          </w:pPr>
                          <w:sdt>
                            <w:sdtPr>
                              <w:alias w:val="ód bokem"/>
                              <w:tag w:val="Kód bokem"/>
                              <w:id w:val="2000460599"/>
                            </w:sdtPr>
                            <w:sdtEndPr/>
                            <w:sdtContent>
                              <w:r w:rsidR="00776B5E" w:rsidRPr="00776B5E">
                                <w:t>20</w:t>
                              </w:r>
                              <w:r w:rsidR="009D748C">
                                <w:t>2</w:t>
                              </w:r>
                              <w:r w:rsidR="003E7ED9">
                                <w:t>4</w:t>
                              </w:r>
                              <w:r w:rsidR="00776B5E" w:rsidRPr="00776B5E">
                                <w:t>_0</w:t>
                              </w:r>
                              <w:r w:rsidR="00C1504A">
                                <w:t>1</w:t>
                              </w:r>
                              <w:r w:rsidR="00776B5E" w:rsidRPr="00776B5E">
                                <w:t>_Prodej_PP_reg</w:t>
                              </w:r>
                            </w:sdtContent>
                          </w:sdt>
                          <w:bookmarkEnd w:id="2"/>
                        </w:p>
                      </w:txbxContent>
                    </wps:txbx>
                    <wps:bodyPr rot="0" vert="vert270"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D24B8" id="_x0000_t202" coordsize="21600,21600" o:spt="202" path="m,l,21600r21600,l21600,xe">
              <v:stroke joinstyle="miter"/>
              <v:path gradientshapeok="t" o:connecttype="rect"/>
            </v:shapetype>
            <v:shape id="_x0000_s1027" type="#_x0000_t202" style="position:absolute;left:0;text-align:left;margin-left:22.7pt;margin-top:671.9pt;width:22.7pt;height:141.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" filled="f" stroked="f">
              <v:textbox style="layout-flow:vertical;mso-layout-flow-alt:bottom-to-top" inset="0,0,0,0">
                <w:txbxContent>
                  <w:bookmarkStart w:id="3" w:name="kod_bokem"/>
                  <w:p w14:paraId="729F22D1" w14:textId="57325D1F" w:rsidR="003443EE" w:rsidRPr="000B466F" w:rsidRDefault="00BA71A3" w:rsidP="000B466F">
                    <w:pPr>
                      <w:pStyle w:val="Kdbokem"/>
                    </w:pPr>
                    <w:sdt>
                      <w:sdtPr>
                        <w:alias w:val="ód bokem"/>
                        <w:tag w:val="Kód bokem"/>
                        <w:id w:val="2000460599"/>
                      </w:sdtPr>
                      <w:sdtEndPr/>
                      <w:sdtContent>
                        <w:r w:rsidR="00776B5E" w:rsidRPr="00776B5E">
                          <w:t>20</w:t>
                        </w:r>
                        <w:r w:rsidR="009D748C">
                          <w:t>2</w:t>
                        </w:r>
                        <w:r w:rsidR="003E7ED9">
                          <w:t>4</w:t>
                        </w:r>
                        <w:r w:rsidR="00776B5E" w:rsidRPr="00776B5E">
                          <w:t>_0</w:t>
                        </w:r>
                        <w:r w:rsidR="00C1504A">
                          <w:t>1</w:t>
                        </w:r>
                        <w:r w:rsidR="00776B5E" w:rsidRPr="00776B5E">
                          <w:t>_Prodej_PP_reg</w:t>
                        </w:r>
                      </w:sdtContent>
                    </w:sdt>
                    <w:bookmarkEnd w:id="3"/>
                  </w:p>
                </w:txbxContent>
              </v:textbox>
              <w10:wrap anchorx="page" anchory="page"/>
            </v:shape>
          </w:pict>
        </mc:Fallback>
      </mc:AlternateContent>
    </w:r>
    <w:r w:rsidRPr="005E61D9">
      <w:t xml:space="preserve">Strana </w:t>
    </w:r>
    <w:r w:rsidRPr="005E61D9">
      <w:fldChar w:fldCharType="begin"/>
    </w:r>
    <w:r w:rsidRPr="005E61D9">
      <w:instrText xml:space="preserve"> PAGE </w:instrText>
    </w:r>
    <w:r w:rsidRPr="005E61D9">
      <w:fldChar w:fldCharType="separate"/>
    </w:r>
    <w:r w:rsidRPr="005E61D9">
      <w:t>1</w:t>
    </w:r>
    <w:r w:rsidRPr="005E61D9">
      <w:fldChar w:fldCharType="end"/>
    </w:r>
    <w:r>
      <w:t>/</w:t>
    </w:r>
    <w:r w:rsidR="00C11FE4">
      <w:fldChar w:fldCharType="begin"/>
    </w:r>
    <w:r w:rsidR="00C11FE4">
      <w:instrText xml:space="preserve"> NUMPAGES </w:instrText>
    </w:r>
    <w:r w:rsidR="00C11FE4">
      <w:fldChar w:fldCharType="separate"/>
    </w:r>
    <w:r w:rsidRPr="005E61D9">
      <w:t>11</w:t>
    </w:r>
    <w:r w:rsidR="00C11F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1DAB" w14:textId="77777777" w:rsidR="00463C85" w:rsidRDefault="00463C85">
      <w:r>
        <w:separator/>
      </w:r>
    </w:p>
  </w:footnote>
  <w:footnote w:type="continuationSeparator" w:id="0">
    <w:p w14:paraId="5DC52267" w14:textId="77777777" w:rsidR="00463C85" w:rsidRDefault="00463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8483" w14:textId="0D2B0553" w:rsidR="003443EE" w:rsidRDefault="003443EE" w:rsidP="00702473">
    <w:pPr>
      <w:pStyle w:val="ZpatCalibriLight"/>
    </w:pPr>
    <w:r>
      <w:t xml:space="preserve">číslo smlouvy: </w:t>
    </w:r>
    <w:r>
      <w:fldChar w:fldCharType="begin"/>
    </w:r>
    <w:r>
      <w:instrText xml:space="preserve"> REF OLE_LINK3 \h </w:instrText>
    </w:r>
    <w:r>
      <w:fldChar w:fldCharType="separate"/>
    </w:r>
    <w:sdt>
      <w:sdtPr>
        <w:alias w:val="Číslo smlouvy"/>
        <w:tag w:val="Číslo smlouvy"/>
        <w:id w:val="-268626120"/>
        <w:placeholder>
          <w:docPart w:val="3399EB3FACEE4CD292FD3317392B2270"/>
        </w:placeholder>
        <w:showingPlcHdr/>
      </w:sdtPr>
      <w:sdtEndPr/>
      <w:sdtContent>
        <w:r w:rsidR="00F3650F" w:rsidRPr="00B12F39">
          <w:rPr>
            <w:rStyle w:val="Zstupntext"/>
          </w:rPr>
          <w:t>zadejte číslo smlouvy</w:t>
        </w:r>
      </w:sdtContent>
    </w:sdt>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3A41" w14:textId="2D4F37A4" w:rsidR="003443EE" w:rsidRDefault="00FE728F">
    <w:pPr>
      <w:pStyle w:val="Zhlav"/>
    </w:pPr>
    <w:r>
      <w:rPr>
        <w:noProof/>
      </w:rPr>
      <w:drawing>
        <wp:anchor distT="0" distB="0" distL="114300" distR="114300" simplePos="0" relativeHeight="251668480" behindDoc="0" locked="0" layoutInCell="1" allowOverlap="1" wp14:anchorId="53165430" wp14:editId="0FA7E828">
          <wp:simplePos x="0" y="0"/>
          <wp:positionH relativeFrom="column">
            <wp:posOffset>5307330</wp:posOffset>
          </wp:positionH>
          <wp:positionV relativeFrom="paragraph">
            <wp:posOffset>-194310</wp:posOffset>
          </wp:positionV>
          <wp:extent cx="1422000" cy="1245600"/>
          <wp:effectExtent l="0" t="0" r="0" b="0"/>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96DAC541-7B7A-43D3-8B79-37D633B846F1}">
                        <asvg:svgBlip xmlns:asvg="http://schemas.microsoft.com/office/drawing/2016/SVG/main" r:embed="rId2"/>
                      </a:ext>
                    </a:extLst>
                  </a:blip>
                  <a:stretch>
                    <a:fillRect/>
                  </a:stretch>
                </pic:blipFill>
                <pic:spPr>
                  <a:xfrm>
                    <a:off x="0" y="0"/>
                    <a:ext cx="1422000" cy="124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B29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9C6E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3091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28CF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F44E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2453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8488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A9F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2E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9A8F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046C4"/>
    <w:multiLevelType w:val="multilevel"/>
    <w:tmpl w:val="114E5F1C"/>
    <w:numStyleLink w:val="GasNet"/>
  </w:abstractNum>
  <w:abstractNum w:abstractNumId="11" w15:restartNumberingAfterBreak="0">
    <w:nsid w:val="04E45B5B"/>
    <w:multiLevelType w:val="multilevel"/>
    <w:tmpl w:val="114E5F1C"/>
    <w:numStyleLink w:val="GasNet"/>
  </w:abstractNum>
  <w:abstractNum w:abstractNumId="12" w15:restartNumberingAfterBreak="0">
    <w:nsid w:val="06260614"/>
    <w:multiLevelType w:val="multilevel"/>
    <w:tmpl w:val="114E5F1C"/>
    <w:name w:val="GasNet seznam7"/>
    <w:numStyleLink w:val="GasNet"/>
  </w:abstractNum>
  <w:abstractNum w:abstractNumId="13" w15:restartNumberingAfterBreak="0">
    <w:nsid w:val="17E13A82"/>
    <w:multiLevelType w:val="multilevel"/>
    <w:tmpl w:val="114E5F1C"/>
    <w:name w:val="GasNet seznam10"/>
    <w:numStyleLink w:val="GasNet"/>
  </w:abstractNum>
  <w:abstractNum w:abstractNumId="14" w15:restartNumberingAfterBreak="0">
    <w:nsid w:val="1D145007"/>
    <w:multiLevelType w:val="multilevel"/>
    <w:tmpl w:val="114E5F1C"/>
    <w:name w:val="GasNet seznam4"/>
    <w:numStyleLink w:val="GasNet"/>
  </w:abstractNum>
  <w:abstractNum w:abstractNumId="15" w15:restartNumberingAfterBreak="0">
    <w:nsid w:val="211D0A65"/>
    <w:multiLevelType w:val="multilevel"/>
    <w:tmpl w:val="114E5F1C"/>
    <w:name w:val="GasNet seznam"/>
    <w:styleLink w:val="GasNet"/>
    <w:lvl w:ilvl="0">
      <w:start w:val="1"/>
      <w:numFmt w:val="upperRoman"/>
      <w:pStyle w:val="Nadpis1"/>
      <w:lvlText w:val="%1."/>
      <w:lvlJc w:val="center"/>
      <w:pPr>
        <w:ind w:left="340" w:hanging="340"/>
      </w:pPr>
      <w:rPr>
        <w:rFonts w:asciiTheme="majorHAnsi" w:hAnsiTheme="majorHAnsi" w:hint="default"/>
        <w:b/>
        <w:sz w:val="26"/>
      </w:rPr>
    </w:lvl>
    <w:lvl w:ilvl="1">
      <w:start w:val="1"/>
      <w:numFmt w:val="decimal"/>
      <w:pStyle w:val="Textodstavec1"/>
      <w:lvlText w:val="%2."/>
      <w:lvlJc w:val="left"/>
      <w:pPr>
        <w:ind w:left="340" w:hanging="340"/>
      </w:pPr>
      <w:rPr>
        <w:rFonts w:asciiTheme="minorHAnsi" w:hAnsiTheme="minorHAnsi" w:hint="default"/>
        <w:color w:val="auto"/>
        <w:sz w:val="22"/>
      </w:rPr>
    </w:lvl>
    <w:lvl w:ilvl="2">
      <w:start w:val="1"/>
      <w:numFmt w:val="lowerLetter"/>
      <w:pStyle w:val="Textodstavec2"/>
      <w:lvlText w:val="%3)"/>
      <w:lvlJc w:val="left"/>
      <w:pPr>
        <w:ind w:left="680" w:hanging="340"/>
      </w:pPr>
      <w:rPr>
        <w:rFonts w:asciiTheme="minorHAnsi" w:hAnsiTheme="minorHAnsi" w:hint="default"/>
        <w:sz w:val="22"/>
      </w:rPr>
    </w:lvl>
    <w:lvl w:ilvl="3">
      <w:start w:val="1"/>
      <w:numFmt w:val="bullet"/>
      <w:lvlRestart w:val="2"/>
      <w:pStyle w:val="Textodstavec3"/>
      <w:lvlText w:val=""/>
      <w:lvlJc w:val="left"/>
      <w:pPr>
        <w:ind w:left="680" w:hanging="340"/>
      </w:pPr>
      <w:rPr>
        <w:rFonts w:ascii="Symbol" w:hAnsi="Symbol" w:hint="default"/>
        <w:sz w:val="22"/>
      </w:rPr>
    </w:lvl>
    <w:lvl w:ilvl="4">
      <w:start w:val="1"/>
      <w:numFmt w:val="lowerLetter"/>
      <w:lvlText w:val="%5)"/>
      <w:lvlJc w:val="left"/>
      <w:pPr>
        <w:ind w:left="680" w:firstLine="0"/>
      </w:pPr>
      <w:rPr>
        <w:rFonts w:asciiTheme="minorHAnsi" w:hAnsiTheme="minorHAnsi" w:hint="default"/>
        <w:sz w:val="22"/>
      </w:rPr>
    </w:lvl>
    <w:lvl w:ilvl="5">
      <w:start w:val="1"/>
      <w:numFmt w:val="decimal"/>
      <w:lvlText w:val="%6)"/>
      <w:lvlJc w:val="left"/>
      <w:pPr>
        <w:ind w:left="1021" w:firstLine="0"/>
      </w:pPr>
      <w:rPr>
        <w:rFonts w:asciiTheme="minorHAnsi" w:hAnsiTheme="minorHAnsi" w:hint="default"/>
        <w:sz w:val="22"/>
      </w:rPr>
    </w:lvl>
    <w:lvl w:ilvl="6">
      <w:start w:val="1"/>
      <w:numFmt w:val="none"/>
      <w:lvlText w:val=""/>
      <w:lvlJc w:val="left"/>
      <w:pPr>
        <w:ind w:left="340" w:firstLine="0"/>
      </w:pPr>
      <w:rPr>
        <w:rFonts w:hint="default"/>
      </w:rPr>
    </w:lvl>
    <w:lvl w:ilvl="7">
      <w:start w:val="1"/>
      <w:numFmt w:val="none"/>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16" w15:restartNumberingAfterBreak="0">
    <w:nsid w:val="2C073B56"/>
    <w:multiLevelType w:val="hybridMultilevel"/>
    <w:tmpl w:val="D42E7E6A"/>
    <w:lvl w:ilvl="0" w:tplc="1200FA42">
      <w:start w:val="1"/>
      <w:numFmt w:val="decimal"/>
      <w:pStyle w:val="odstpolVIII"/>
      <w:lvlText w:val="%1)"/>
      <w:lvlJc w:val="left"/>
      <w:pPr>
        <w:tabs>
          <w:tab w:val="num" w:pos="964"/>
        </w:tabs>
        <w:ind w:left="964" w:hanging="397"/>
      </w:pPr>
      <w:rPr>
        <w:rFonts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694E38"/>
    <w:multiLevelType w:val="multilevel"/>
    <w:tmpl w:val="C484AEE8"/>
    <w:styleLink w:val="Textsmlouvy"/>
    <w:lvl w:ilvl="0">
      <w:start w:val="1"/>
      <w:numFmt w:val="ordinal"/>
      <w:lvlText w:val="%1"/>
      <w:lvlJc w:val="left"/>
      <w:pPr>
        <w:tabs>
          <w:tab w:val="num" w:pos="284"/>
        </w:tabs>
        <w:ind w:left="284" w:hanging="284"/>
      </w:pPr>
      <w:rPr>
        <w:rFonts w:asciiTheme="minorHAnsi" w:hAnsiTheme="minorHAnsi" w:hint="default"/>
        <w:color w:val="auto"/>
        <w:sz w:val="22"/>
      </w:rPr>
    </w:lvl>
    <w:lvl w:ilvl="1">
      <w:start w:val="1"/>
      <w:numFmt w:val="bullet"/>
      <w:lvlText w:val=""/>
      <w:lvlJc w:val="left"/>
      <w:pPr>
        <w:tabs>
          <w:tab w:val="num" w:pos="567"/>
        </w:tabs>
        <w:ind w:left="567" w:hanging="283"/>
      </w:pPr>
      <w:rPr>
        <w:rFonts w:ascii="Symbol" w:hAnsi="Symbol" w:hint="default"/>
      </w:rPr>
    </w:lvl>
    <w:lvl w:ilvl="2">
      <w:start w:val="1"/>
      <w:numFmt w:val="lowerLetter"/>
      <w:lvlText w:val="%3."/>
      <w:lvlJc w:val="left"/>
      <w:pPr>
        <w:tabs>
          <w:tab w:val="num" w:pos="567"/>
        </w:tabs>
        <w:ind w:left="567" w:hanging="283"/>
      </w:pPr>
      <w:rPr>
        <w:rFonts w:cs="Times New Roman" w:hint="default"/>
      </w:rPr>
    </w:lvl>
    <w:lvl w:ilvl="3">
      <w:start w:val="1"/>
      <w:numFmt w:val="lowerRoman"/>
      <w:lvlText w:val="%4."/>
      <w:lvlJc w:val="left"/>
      <w:pPr>
        <w:tabs>
          <w:tab w:val="num" w:pos="851"/>
        </w:tabs>
        <w:ind w:left="851" w:hanging="284"/>
      </w:pPr>
      <w:rPr>
        <w:rFonts w:cs="Times New Roman" w:hint="default"/>
      </w:rPr>
    </w:lvl>
    <w:lvl w:ilvl="4">
      <w:start w:val="1"/>
      <w:numFmt w:val="lowerLetter"/>
      <w:lvlText w:val="%5."/>
      <w:lvlJc w:val="left"/>
      <w:pPr>
        <w:tabs>
          <w:tab w:val="num" w:pos="5460"/>
        </w:tabs>
        <w:ind w:left="5460" w:hanging="360"/>
      </w:pPr>
      <w:rPr>
        <w:rFonts w:cs="Times New Roman" w:hint="default"/>
      </w:rPr>
    </w:lvl>
    <w:lvl w:ilvl="5">
      <w:start w:val="1"/>
      <w:numFmt w:val="lowerRoman"/>
      <w:lvlText w:val="%6."/>
      <w:lvlJc w:val="right"/>
      <w:pPr>
        <w:tabs>
          <w:tab w:val="num" w:pos="6180"/>
        </w:tabs>
        <w:ind w:left="6180" w:hanging="180"/>
      </w:pPr>
      <w:rPr>
        <w:rFonts w:cs="Times New Roman" w:hint="default"/>
      </w:rPr>
    </w:lvl>
    <w:lvl w:ilvl="6">
      <w:start w:val="1"/>
      <w:numFmt w:val="decimal"/>
      <w:lvlText w:val="%7."/>
      <w:lvlJc w:val="left"/>
      <w:pPr>
        <w:tabs>
          <w:tab w:val="num" w:pos="6900"/>
        </w:tabs>
        <w:ind w:left="6900" w:hanging="360"/>
      </w:pPr>
      <w:rPr>
        <w:rFonts w:cs="Times New Roman" w:hint="default"/>
      </w:rPr>
    </w:lvl>
    <w:lvl w:ilvl="7">
      <w:start w:val="1"/>
      <w:numFmt w:val="lowerLetter"/>
      <w:lvlText w:val="%8."/>
      <w:lvlJc w:val="left"/>
      <w:pPr>
        <w:tabs>
          <w:tab w:val="num" w:pos="7620"/>
        </w:tabs>
        <w:ind w:left="7620" w:hanging="360"/>
      </w:pPr>
      <w:rPr>
        <w:rFonts w:cs="Times New Roman" w:hint="default"/>
      </w:rPr>
    </w:lvl>
    <w:lvl w:ilvl="8">
      <w:start w:val="1"/>
      <w:numFmt w:val="lowerRoman"/>
      <w:lvlText w:val="%9."/>
      <w:lvlJc w:val="right"/>
      <w:pPr>
        <w:tabs>
          <w:tab w:val="num" w:pos="8340"/>
        </w:tabs>
        <w:ind w:left="8340" w:hanging="180"/>
      </w:pPr>
      <w:rPr>
        <w:rFonts w:cs="Times New Roman" w:hint="default"/>
      </w:rPr>
    </w:lvl>
  </w:abstractNum>
  <w:abstractNum w:abstractNumId="18" w15:restartNumberingAfterBreak="0">
    <w:nsid w:val="32FB051C"/>
    <w:multiLevelType w:val="hybridMultilevel"/>
    <w:tmpl w:val="877E7AD6"/>
    <w:lvl w:ilvl="0" w:tplc="A8288936">
      <w:start w:val="1"/>
      <w:numFmt w:val="decimal"/>
      <w:pStyle w:val="odstpolVI"/>
      <w:lvlText w:val="%1)"/>
      <w:lvlJc w:val="left"/>
      <w:pPr>
        <w:tabs>
          <w:tab w:val="num" w:pos="964"/>
        </w:tabs>
        <w:ind w:left="964" w:hanging="397"/>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B9044FF"/>
    <w:multiLevelType w:val="hybridMultilevel"/>
    <w:tmpl w:val="7E1C9DFE"/>
    <w:name w:val="GasNet seznam5"/>
    <w:lvl w:ilvl="0" w:tplc="25AEFE90">
      <w:start w:val="1"/>
      <w:numFmt w:val="upperRoman"/>
      <w:lvlText w:val="%1."/>
      <w:lvlJc w:val="left"/>
      <w:pPr>
        <w:ind w:left="720" w:hanging="360"/>
      </w:pPr>
      <w:rPr>
        <w:rFonts w:asciiTheme="majorHAnsi" w:hAnsiTheme="majorHAnsi" w:hint="default"/>
        <w:b/>
        <w:bCs w:val="0"/>
        <w:i w:val="0"/>
        <w:iCs w:val="0"/>
        <w:caps w:val="0"/>
        <w:strike w:val="0"/>
        <w:dstrike w:val="0"/>
        <w:outline w:val="0"/>
        <w:shadow w:val="0"/>
        <w:emboss w:val="0"/>
        <w:imprint w:val="0"/>
        <w:vanish w:val="0"/>
        <w:spacing w:val="0"/>
        <w:kern w:val="0"/>
        <w:position w:val="0"/>
        <w:sz w:val="26"/>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5E4DC5"/>
    <w:multiLevelType w:val="multilevel"/>
    <w:tmpl w:val="114E5F1C"/>
    <w:name w:val="GasNet seznam6"/>
    <w:numStyleLink w:val="GasNet"/>
  </w:abstractNum>
  <w:abstractNum w:abstractNumId="21" w15:restartNumberingAfterBreak="0">
    <w:nsid w:val="4DDF3AAD"/>
    <w:multiLevelType w:val="multilevel"/>
    <w:tmpl w:val="0405001D"/>
    <w:name w:val="GasNet seznam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537F22"/>
    <w:multiLevelType w:val="hybridMultilevel"/>
    <w:tmpl w:val="49CC91BE"/>
    <w:lvl w:ilvl="0" w:tplc="869A552E">
      <w:start w:val="1"/>
      <w:numFmt w:val="upperRoman"/>
      <w:pStyle w:val="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E844E7"/>
    <w:multiLevelType w:val="multilevel"/>
    <w:tmpl w:val="114E5F1C"/>
    <w:name w:val="GasNet seznam3"/>
    <w:numStyleLink w:val="GasNet"/>
  </w:abstractNum>
  <w:abstractNum w:abstractNumId="24" w15:restartNumberingAfterBreak="0">
    <w:nsid w:val="56A131AE"/>
    <w:multiLevelType w:val="multilevel"/>
    <w:tmpl w:val="114E5F1C"/>
    <w:name w:val="GasNet seznam32"/>
    <w:numStyleLink w:val="GasNet"/>
  </w:abstractNum>
  <w:abstractNum w:abstractNumId="25" w15:restartNumberingAfterBreak="0">
    <w:nsid w:val="59E8740F"/>
    <w:multiLevelType w:val="hybridMultilevel"/>
    <w:tmpl w:val="5C4642CA"/>
    <w:lvl w:ilvl="0" w:tplc="AED0038C">
      <w:start w:val="1"/>
      <w:numFmt w:val="decimal"/>
      <w:pStyle w:val="odstpolV"/>
      <w:lvlText w:val="%1)"/>
      <w:lvlJc w:val="left"/>
      <w:pPr>
        <w:tabs>
          <w:tab w:val="num" w:pos="964"/>
        </w:tabs>
        <w:ind w:left="964" w:hanging="397"/>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F5B728A"/>
    <w:multiLevelType w:val="multilevel"/>
    <w:tmpl w:val="114E5F1C"/>
    <w:name w:val="GasNet seznam8"/>
    <w:numStyleLink w:val="GasNet"/>
  </w:abstractNum>
  <w:abstractNum w:abstractNumId="27" w15:restartNumberingAfterBreak="0">
    <w:nsid w:val="69AE7C08"/>
    <w:multiLevelType w:val="multilevel"/>
    <w:tmpl w:val="114E5F1C"/>
    <w:name w:val="GasNet seznam9"/>
    <w:numStyleLink w:val="GasNet"/>
  </w:abstractNum>
  <w:abstractNum w:abstractNumId="28" w15:restartNumberingAfterBreak="0">
    <w:nsid w:val="6A3C46F5"/>
    <w:multiLevelType w:val="hybridMultilevel"/>
    <w:tmpl w:val="63A069B6"/>
    <w:lvl w:ilvl="0" w:tplc="AA4470F4">
      <w:start w:val="1"/>
      <w:numFmt w:val="upperRoman"/>
      <w:lvlText w:val="%1."/>
      <w:lvlJc w:val="left"/>
      <w:pPr>
        <w:ind w:left="360" w:hanging="360"/>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9F13E2"/>
    <w:multiLevelType w:val="multilevel"/>
    <w:tmpl w:val="0405001D"/>
    <w:name w:val="GasNe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07402976">
    <w:abstractNumId w:val="22"/>
  </w:num>
  <w:num w:numId="2" w16cid:durableId="385640403">
    <w:abstractNumId w:val="18"/>
  </w:num>
  <w:num w:numId="3" w16cid:durableId="1892185347">
    <w:abstractNumId w:val="16"/>
  </w:num>
  <w:num w:numId="4" w16cid:durableId="1106120829">
    <w:abstractNumId w:val="25"/>
  </w:num>
  <w:num w:numId="5" w16cid:durableId="1468426227">
    <w:abstractNumId w:val="28"/>
  </w:num>
  <w:num w:numId="6" w16cid:durableId="1112096463">
    <w:abstractNumId w:val="17"/>
    <w:lvlOverride w:ilvl="0">
      <w:lvl w:ilvl="0">
        <w:start w:val="1"/>
        <w:numFmt w:val="ordinal"/>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Text w:val=""/>
        <w:lvlJc w:val="left"/>
        <w:pPr>
          <w:tabs>
            <w:tab w:val="num" w:pos="567"/>
          </w:tabs>
          <w:ind w:left="567" w:hanging="283"/>
        </w:pPr>
        <w:rPr>
          <w:rFonts w:ascii="Symbol" w:hAnsi="Symbol" w:hint="default"/>
        </w:rPr>
      </w:lvl>
    </w:lvlOverride>
    <w:lvlOverride w:ilvl="2">
      <w:lvl w:ilvl="2">
        <w:start w:val="1"/>
        <w:numFmt w:val="lowerLetter"/>
        <w:lvlText w:val="%3)"/>
        <w:lvlJc w:val="left"/>
        <w:pPr>
          <w:tabs>
            <w:tab w:val="num" w:pos="567"/>
          </w:tabs>
          <w:ind w:left="567" w:hanging="283"/>
        </w:pPr>
        <w:rPr>
          <w:rFonts w:cs="Times New Roman" w:hint="default"/>
        </w:rPr>
      </w:lvl>
    </w:lvlOverride>
    <w:lvlOverride w:ilvl="3">
      <w:lvl w:ilvl="3">
        <w:start w:val="1"/>
        <w:numFmt w:val="lowerRoman"/>
        <w:lvlText w:val="%4."/>
        <w:lvlJc w:val="left"/>
        <w:pPr>
          <w:tabs>
            <w:tab w:val="num" w:pos="851"/>
          </w:tabs>
          <w:ind w:left="851" w:hanging="284"/>
        </w:pPr>
        <w:rPr>
          <w:rFonts w:cs="Times New Roman" w:hint="default"/>
        </w:rPr>
      </w:lvl>
    </w:lvlOverride>
    <w:lvlOverride w:ilvl="4">
      <w:lvl w:ilvl="4">
        <w:start w:val="1"/>
        <w:numFmt w:val="lowerLetter"/>
        <w:lvlText w:val="%5."/>
        <w:lvlJc w:val="left"/>
        <w:pPr>
          <w:tabs>
            <w:tab w:val="num" w:pos="5460"/>
          </w:tabs>
          <w:ind w:left="5460" w:hanging="360"/>
        </w:pPr>
        <w:rPr>
          <w:rFonts w:cs="Times New Roman" w:hint="default"/>
        </w:rPr>
      </w:lvl>
    </w:lvlOverride>
    <w:lvlOverride w:ilvl="5">
      <w:lvl w:ilvl="5">
        <w:start w:val="1"/>
        <w:numFmt w:val="lowerRoman"/>
        <w:lvlText w:val="%6."/>
        <w:lvlJc w:val="right"/>
        <w:pPr>
          <w:tabs>
            <w:tab w:val="num" w:pos="6180"/>
          </w:tabs>
          <w:ind w:left="6180" w:hanging="180"/>
        </w:pPr>
        <w:rPr>
          <w:rFonts w:cs="Times New Roman" w:hint="default"/>
        </w:rPr>
      </w:lvl>
    </w:lvlOverride>
    <w:lvlOverride w:ilvl="6">
      <w:lvl w:ilvl="6">
        <w:start w:val="1"/>
        <w:numFmt w:val="decimal"/>
        <w:lvlText w:val="%7."/>
        <w:lvlJc w:val="left"/>
        <w:pPr>
          <w:tabs>
            <w:tab w:val="num" w:pos="6900"/>
          </w:tabs>
          <w:ind w:left="6900" w:hanging="360"/>
        </w:pPr>
        <w:rPr>
          <w:rFonts w:cs="Times New Roman" w:hint="default"/>
        </w:rPr>
      </w:lvl>
    </w:lvlOverride>
    <w:lvlOverride w:ilvl="7">
      <w:lvl w:ilvl="7">
        <w:start w:val="1"/>
        <w:numFmt w:val="lowerLetter"/>
        <w:lvlText w:val="%8."/>
        <w:lvlJc w:val="left"/>
        <w:pPr>
          <w:tabs>
            <w:tab w:val="num" w:pos="7620"/>
          </w:tabs>
          <w:ind w:left="7620" w:hanging="360"/>
        </w:pPr>
        <w:rPr>
          <w:rFonts w:cs="Times New Roman" w:hint="default"/>
        </w:rPr>
      </w:lvl>
    </w:lvlOverride>
    <w:lvlOverride w:ilvl="8">
      <w:lvl w:ilvl="8">
        <w:start w:val="1"/>
        <w:numFmt w:val="lowerRoman"/>
        <w:lvlText w:val="%9."/>
        <w:lvlJc w:val="right"/>
        <w:pPr>
          <w:tabs>
            <w:tab w:val="num" w:pos="8340"/>
          </w:tabs>
          <w:ind w:left="8340" w:hanging="180"/>
        </w:pPr>
        <w:rPr>
          <w:rFonts w:cs="Times New Roman" w:hint="default"/>
        </w:rPr>
      </w:lvl>
    </w:lvlOverride>
  </w:num>
  <w:num w:numId="7" w16cid:durableId="1970435492">
    <w:abstractNumId w:val="15"/>
  </w:num>
  <w:num w:numId="8" w16cid:durableId="707532203">
    <w:abstractNumId w:val="10"/>
    <w:lvlOverride w:ilvl="0">
      <w:lvl w:ilvl="0">
        <w:start w:val="1"/>
        <w:numFmt w:val="decimal"/>
        <w:lvlText w:val="%1."/>
        <w:lvlJc w:val="left"/>
        <w:pPr>
          <w:ind w:left="340" w:hanging="340"/>
        </w:pPr>
        <w:rPr>
          <w:rFonts w:hint="default"/>
        </w:rPr>
      </w:lvl>
    </w:lvlOverride>
    <w:lvlOverride w:ilvl="1">
      <w:lvl w:ilvl="1">
        <w:start w:val="1"/>
        <w:numFmt w:val="lowerLetter"/>
        <w:lvlText w:val="%2)"/>
        <w:lvlJc w:val="left"/>
        <w:pPr>
          <w:ind w:left="680" w:hanging="340"/>
        </w:pPr>
        <w:rPr>
          <w:rFonts w:hint="default"/>
        </w:rPr>
      </w:lvl>
    </w:lvlOverride>
    <w:lvlOverride w:ilvl="2">
      <w:lvl w:ilvl="2">
        <w:start w:val="1"/>
        <w:numFmt w:val="bullet"/>
        <w:lvlText w:val=""/>
        <w:lvlJc w:val="left"/>
        <w:pPr>
          <w:ind w:left="680" w:hanging="34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1427996521">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16cid:durableId="1284537805">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 w16cid:durableId="605694944">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16cid:durableId="1143692446">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16cid:durableId="1990281570">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16cid:durableId="1976521118">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16cid:durableId="333455249">
    <w:abstractNumId w:val="10"/>
    <w:lvlOverride w:ilvl="0">
      <w:startOverride w:val="1"/>
      <w:lvl w:ilvl="0">
        <w:start w:val="1"/>
        <w:numFmt w:val="decimal"/>
        <w:lvlText w:val="%1."/>
        <w:lvlJc w:val="left"/>
        <w:pPr>
          <w:ind w:left="340" w:hanging="340"/>
        </w:pPr>
        <w:rPr>
          <w:rFonts w:hint="default"/>
        </w:rPr>
      </w:lvl>
    </w:lvlOverride>
    <w:lvlOverride w:ilvl="1">
      <w:startOverride w:val="2"/>
      <w:lvl w:ilvl="1">
        <w:start w:val="2"/>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16cid:durableId="1505513583">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16cid:durableId="810443789">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16cid:durableId="1611162850">
    <w:abstractNumId w:val="10"/>
    <w:lvlOverride w:ilvl="0">
      <w:startOverride w:val="11"/>
      <w:lvl w:ilvl="0">
        <w:start w:val="1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 w16cid:durableId="8459344">
    <w:abstractNumId w:val="17"/>
  </w:num>
  <w:num w:numId="20" w16cid:durableId="1416318230">
    <w:abstractNumId w:val="9"/>
  </w:num>
  <w:num w:numId="21" w16cid:durableId="957417916">
    <w:abstractNumId w:val="8"/>
  </w:num>
  <w:num w:numId="22" w16cid:durableId="1814105756">
    <w:abstractNumId w:val="7"/>
  </w:num>
  <w:num w:numId="23" w16cid:durableId="1548252120">
    <w:abstractNumId w:val="6"/>
  </w:num>
  <w:num w:numId="24" w16cid:durableId="1479179761">
    <w:abstractNumId w:val="5"/>
  </w:num>
  <w:num w:numId="25" w16cid:durableId="997028519">
    <w:abstractNumId w:val="4"/>
  </w:num>
  <w:num w:numId="26" w16cid:durableId="162355125">
    <w:abstractNumId w:val="3"/>
  </w:num>
  <w:num w:numId="27" w16cid:durableId="156582269">
    <w:abstractNumId w:val="2"/>
  </w:num>
  <w:num w:numId="28" w16cid:durableId="176235979">
    <w:abstractNumId w:val="1"/>
  </w:num>
  <w:num w:numId="29" w16cid:durableId="365326751">
    <w:abstractNumId w:val="0"/>
  </w:num>
  <w:num w:numId="30" w16cid:durableId="2054109785">
    <w:abstractNumId w:val="29"/>
  </w:num>
  <w:num w:numId="31" w16cid:durableId="1580097179">
    <w:abstractNumId w:val="21"/>
  </w:num>
  <w:num w:numId="32" w16cid:durableId="1685933950">
    <w:abstractNumId w:val="23"/>
  </w:num>
  <w:num w:numId="33" w16cid:durableId="368343357">
    <w:abstractNumId w:val="24"/>
  </w:num>
  <w:num w:numId="34" w16cid:durableId="48195066">
    <w:abstractNumId w:val="14"/>
    <w:lvlOverride w:ilvl="0">
      <w:lvl w:ilvl="0">
        <w:start w:val="1"/>
        <w:numFmt w:val="upperRoman"/>
        <w:lvlText w:val="%1."/>
        <w:lvlJc w:val="center"/>
        <w:pPr>
          <w:ind w:left="340" w:hanging="340"/>
        </w:pPr>
        <w:rPr>
          <w:rFonts w:hint="default"/>
        </w:rPr>
      </w:lvl>
    </w:lvlOverride>
    <w:lvlOverride w:ilvl="1">
      <w:lvl w:ilvl="1">
        <w:start w:val="1"/>
        <w:numFmt w:val="decimal"/>
        <w:lvlText w:val="%2."/>
        <w:lvlJc w:val="left"/>
        <w:pPr>
          <w:ind w:left="340" w:hanging="340"/>
        </w:pPr>
        <w:rPr>
          <w:rFonts w:hint="default"/>
        </w:rPr>
      </w:lvl>
    </w:lvlOverride>
    <w:lvlOverride w:ilvl="2">
      <w:lvl w:ilvl="2">
        <w:start w:val="1"/>
        <w:numFmt w:val="lowerLetter"/>
        <w:lvlText w:val="%3)"/>
        <w:lvlJc w:val="left"/>
        <w:pPr>
          <w:ind w:left="680" w:hanging="340"/>
        </w:pPr>
        <w:rPr>
          <w:rFonts w:hint="default"/>
        </w:rPr>
      </w:lvl>
    </w:lvlOverride>
    <w:lvlOverride w:ilvl="3">
      <w:lvl w:ilvl="3">
        <w:start w:val="1"/>
        <w:numFmt w:val="none"/>
        <w:lvlRestart w:val="2"/>
        <w:lvlText w:val="–"/>
        <w:lvlJc w:val="left"/>
        <w:pPr>
          <w:ind w:left="680" w:hanging="340"/>
        </w:pPr>
        <w:rPr>
          <w:rFonts w:hint="default"/>
        </w:rPr>
      </w:lvl>
    </w:lvlOverride>
    <w:lvlOverride w:ilvl="4">
      <w:lvl w:ilvl="4">
        <w:start w:val="1"/>
        <w:numFmt w:val="none"/>
        <w:lvlText w:val="%5"/>
        <w:lvlJc w:val="left"/>
        <w:pPr>
          <w:ind w:left="0" w:firstLine="0"/>
        </w:pPr>
        <w:rPr>
          <w:rFonts w:ascii="Times New Roman" w:hAnsi="Times New Roman"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5" w16cid:durableId="1185943715">
    <w:abstractNumId w:val="14"/>
    <w:lvlOverride w:ilvl="0">
      <w:startOverride w:val="1"/>
      <w:lvl w:ilvl="0">
        <w:start w:val="1"/>
        <w:numFmt w:val="decimal"/>
        <w:lvlText w:val=""/>
        <w:lvlJc w:val="left"/>
      </w:lvl>
    </w:lvlOverride>
    <w:lvlOverride w:ilvl="1">
      <w:startOverride w:val="1"/>
      <w:lvl w:ilvl="1">
        <w:start w:val="1"/>
        <w:numFmt w:val="decimal"/>
        <w:lvlText w:val="%2."/>
        <w:lvlJc w:val="left"/>
        <w:pPr>
          <w:ind w:left="340" w:hanging="340"/>
        </w:pPr>
        <w:rPr>
          <w:rFonts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6" w16cid:durableId="1624386962">
    <w:abstractNumId w:val="19"/>
  </w:num>
  <w:num w:numId="37" w16cid:durableId="1640111176">
    <w:abstractNumId w:val="20"/>
  </w:num>
  <w:num w:numId="38" w16cid:durableId="472259165">
    <w:abstractNumId w:val="12"/>
  </w:num>
  <w:num w:numId="39" w16cid:durableId="697394748">
    <w:abstractNumId w:val="26"/>
    <w:lvlOverride w:ilvl="0">
      <w:lvl w:ilvl="0">
        <w:start w:val="1"/>
        <w:numFmt w:val="upperRoman"/>
        <w:lvlText w:val="%1."/>
        <w:lvlJc w:val="center"/>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16cid:durableId="641691147">
    <w:abstractNumId w:val="11"/>
    <w:lvlOverride w:ilvl="0">
      <w:lvl w:ilvl="0">
        <w:start w:val="1"/>
        <w:numFmt w:val="upperRoman"/>
        <w:lvlText w:val="%1."/>
        <w:lvlJc w:val="center"/>
        <w:pPr>
          <w:ind w:left="340" w:hanging="34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2."/>
        <w:lvlJc w:val="left"/>
        <w:pPr>
          <w:ind w:left="340" w:hanging="340"/>
        </w:pPr>
        <w:rPr>
          <w:rFonts w:asciiTheme="minorHAnsi" w:hAnsiTheme="minorHAnsi" w:hint="default"/>
          <w:color w:val="auto"/>
          <w:sz w:val="22"/>
        </w:rPr>
      </w:lvl>
    </w:lvlOverride>
  </w:num>
  <w:num w:numId="41" w16cid:durableId="151257247">
    <w:abstractNumId w:val="26"/>
    <w:lvlOverride w:ilvl="0">
      <w:lvl w:ilvl="0">
        <w:start w:val="1"/>
        <w:numFmt w:val="upperRoman"/>
        <w:lvlText w:val="%1."/>
        <w:lvlJc w:val="center"/>
        <w:pPr>
          <w:ind w:left="340" w:hanging="340"/>
        </w:pPr>
        <w:rPr>
          <w:rFonts w:asciiTheme="majorHAnsi" w:hAnsiTheme="majorHAnsi" w:hint="default"/>
          <w:b/>
          <w:color w:val="auto"/>
          <w:sz w:val="26"/>
        </w:rPr>
      </w:lvl>
    </w:lvlOverride>
  </w:num>
  <w:num w:numId="42" w16cid:durableId="1698890153">
    <w:abstractNumId w:val="27"/>
  </w:num>
  <w:num w:numId="43" w16cid:durableId="1899317857">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3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A59"/>
    <w:rsid w:val="00000359"/>
    <w:rsid w:val="00000A07"/>
    <w:rsid w:val="00006126"/>
    <w:rsid w:val="000068A7"/>
    <w:rsid w:val="000070C9"/>
    <w:rsid w:val="00012EEC"/>
    <w:rsid w:val="00013199"/>
    <w:rsid w:val="00013753"/>
    <w:rsid w:val="00013D54"/>
    <w:rsid w:val="00013E19"/>
    <w:rsid w:val="00014E8A"/>
    <w:rsid w:val="000157BC"/>
    <w:rsid w:val="00015BD9"/>
    <w:rsid w:val="0002099D"/>
    <w:rsid w:val="00022875"/>
    <w:rsid w:val="00023130"/>
    <w:rsid w:val="000248A3"/>
    <w:rsid w:val="000279FA"/>
    <w:rsid w:val="00030236"/>
    <w:rsid w:val="00030A1A"/>
    <w:rsid w:val="00031B43"/>
    <w:rsid w:val="0003336B"/>
    <w:rsid w:val="00040625"/>
    <w:rsid w:val="00040B18"/>
    <w:rsid w:val="00041540"/>
    <w:rsid w:val="000436F8"/>
    <w:rsid w:val="00043E85"/>
    <w:rsid w:val="0004457A"/>
    <w:rsid w:val="0004533E"/>
    <w:rsid w:val="000454B6"/>
    <w:rsid w:val="00045DA7"/>
    <w:rsid w:val="0004655E"/>
    <w:rsid w:val="000540BC"/>
    <w:rsid w:val="00054534"/>
    <w:rsid w:val="000552A1"/>
    <w:rsid w:val="00055850"/>
    <w:rsid w:val="00060696"/>
    <w:rsid w:val="00060E99"/>
    <w:rsid w:val="00063432"/>
    <w:rsid w:val="00064873"/>
    <w:rsid w:val="000653B4"/>
    <w:rsid w:val="00065BE1"/>
    <w:rsid w:val="00066163"/>
    <w:rsid w:val="0006778C"/>
    <w:rsid w:val="00067F6F"/>
    <w:rsid w:val="000724AF"/>
    <w:rsid w:val="00072CCD"/>
    <w:rsid w:val="00072E64"/>
    <w:rsid w:val="00074AFD"/>
    <w:rsid w:val="00075681"/>
    <w:rsid w:val="00076E51"/>
    <w:rsid w:val="000807AE"/>
    <w:rsid w:val="00080819"/>
    <w:rsid w:val="000810AF"/>
    <w:rsid w:val="00082300"/>
    <w:rsid w:val="000855E3"/>
    <w:rsid w:val="00086DA3"/>
    <w:rsid w:val="00086E42"/>
    <w:rsid w:val="000875CD"/>
    <w:rsid w:val="00087E57"/>
    <w:rsid w:val="000976CE"/>
    <w:rsid w:val="000A1794"/>
    <w:rsid w:val="000A2020"/>
    <w:rsid w:val="000A25F3"/>
    <w:rsid w:val="000A73E9"/>
    <w:rsid w:val="000B13B3"/>
    <w:rsid w:val="000B28B2"/>
    <w:rsid w:val="000B3739"/>
    <w:rsid w:val="000B3D05"/>
    <w:rsid w:val="000B4439"/>
    <w:rsid w:val="000B466F"/>
    <w:rsid w:val="000B4E15"/>
    <w:rsid w:val="000B6263"/>
    <w:rsid w:val="000C0269"/>
    <w:rsid w:val="000C2701"/>
    <w:rsid w:val="000C2F30"/>
    <w:rsid w:val="000C3039"/>
    <w:rsid w:val="000C4DB6"/>
    <w:rsid w:val="000C5526"/>
    <w:rsid w:val="000D0EA2"/>
    <w:rsid w:val="000D2704"/>
    <w:rsid w:val="000D3720"/>
    <w:rsid w:val="000E1A5B"/>
    <w:rsid w:val="000E4183"/>
    <w:rsid w:val="000E6A98"/>
    <w:rsid w:val="000E6F63"/>
    <w:rsid w:val="000F3E8B"/>
    <w:rsid w:val="000F468D"/>
    <w:rsid w:val="000F46FD"/>
    <w:rsid w:val="000F4B97"/>
    <w:rsid w:val="000F5AB0"/>
    <w:rsid w:val="000F5C85"/>
    <w:rsid w:val="000F67F0"/>
    <w:rsid w:val="0010176D"/>
    <w:rsid w:val="001027FF"/>
    <w:rsid w:val="00105275"/>
    <w:rsid w:val="00105CA0"/>
    <w:rsid w:val="0011082E"/>
    <w:rsid w:val="00111ECF"/>
    <w:rsid w:val="001133AF"/>
    <w:rsid w:val="0011658C"/>
    <w:rsid w:val="00123701"/>
    <w:rsid w:val="0012676D"/>
    <w:rsid w:val="00134E1C"/>
    <w:rsid w:val="00136637"/>
    <w:rsid w:val="00136A4B"/>
    <w:rsid w:val="0013708E"/>
    <w:rsid w:val="001371F5"/>
    <w:rsid w:val="00141574"/>
    <w:rsid w:val="00141A0D"/>
    <w:rsid w:val="0014284F"/>
    <w:rsid w:val="001430DC"/>
    <w:rsid w:val="001438CF"/>
    <w:rsid w:val="00143C78"/>
    <w:rsid w:val="00144377"/>
    <w:rsid w:val="001449AF"/>
    <w:rsid w:val="00146B69"/>
    <w:rsid w:val="001500A9"/>
    <w:rsid w:val="001507CC"/>
    <w:rsid w:val="00152713"/>
    <w:rsid w:val="0015367C"/>
    <w:rsid w:val="001538F3"/>
    <w:rsid w:val="00153E3A"/>
    <w:rsid w:val="00154FEB"/>
    <w:rsid w:val="00155639"/>
    <w:rsid w:val="00156B5A"/>
    <w:rsid w:val="00156FD0"/>
    <w:rsid w:val="00157D95"/>
    <w:rsid w:val="0016032C"/>
    <w:rsid w:val="00160968"/>
    <w:rsid w:val="00161280"/>
    <w:rsid w:val="00161834"/>
    <w:rsid w:val="00161FCC"/>
    <w:rsid w:val="00162375"/>
    <w:rsid w:val="00162B47"/>
    <w:rsid w:val="0016427D"/>
    <w:rsid w:val="0016560B"/>
    <w:rsid w:val="001673A7"/>
    <w:rsid w:val="00171C46"/>
    <w:rsid w:val="00172F21"/>
    <w:rsid w:val="00173EBC"/>
    <w:rsid w:val="001766FE"/>
    <w:rsid w:val="0017789A"/>
    <w:rsid w:val="00182675"/>
    <w:rsid w:val="001859C4"/>
    <w:rsid w:val="00185C5C"/>
    <w:rsid w:val="001867F9"/>
    <w:rsid w:val="00187FE1"/>
    <w:rsid w:val="001904C9"/>
    <w:rsid w:val="00191C16"/>
    <w:rsid w:val="00192F43"/>
    <w:rsid w:val="001A1D1C"/>
    <w:rsid w:val="001A4BE0"/>
    <w:rsid w:val="001A60D2"/>
    <w:rsid w:val="001A74E1"/>
    <w:rsid w:val="001A7CF7"/>
    <w:rsid w:val="001A7DF3"/>
    <w:rsid w:val="001B0647"/>
    <w:rsid w:val="001B137C"/>
    <w:rsid w:val="001B1648"/>
    <w:rsid w:val="001B2CD9"/>
    <w:rsid w:val="001B37E1"/>
    <w:rsid w:val="001B5308"/>
    <w:rsid w:val="001C02EB"/>
    <w:rsid w:val="001C7063"/>
    <w:rsid w:val="001C7322"/>
    <w:rsid w:val="001C744F"/>
    <w:rsid w:val="001C7964"/>
    <w:rsid w:val="001C7F4C"/>
    <w:rsid w:val="001D1C25"/>
    <w:rsid w:val="001D3EB5"/>
    <w:rsid w:val="001E17CA"/>
    <w:rsid w:val="001E5780"/>
    <w:rsid w:val="001E6F59"/>
    <w:rsid w:val="001E70EF"/>
    <w:rsid w:val="001E7219"/>
    <w:rsid w:val="001E79CF"/>
    <w:rsid w:val="001E7B92"/>
    <w:rsid w:val="001E7D7C"/>
    <w:rsid w:val="001F062C"/>
    <w:rsid w:val="001F1A4C"/>
    <w:rsid w:val="001F1A52"/>
    <w:rsid w:val="001F3685"/>
    <w:rsid w:val="001F383A"/>
    <w:rsid w:val="001F67B2"/>
    <w:rsid w:val="001F6BBF"/>
    <w:rsid w:val="002004DE"/>
    <w:rsid w:val="00200CF8"/>
    <w:rsid w:val="0020551C"/>
    <w:rsid w:val="002061D5"/>
    <w:rsid w:val="002064C3"/>
    <w:rsid w:val="00211EEF"/>
    <w:rsid w:val="00212309"/>
    <w:rsid w:val="002133CD"/>
    <w:rsid w:val="002138CD"/>
    <w:rsid w:val="002141CB"/>
    <w:rsid w:val="0021510A"/>
    <w:rsid w:val="002159E5"/>
    <w:rsid w:val="0021641E"/>
    <w:rsid w:val="00220E9C"/>
    <w:rsid w:val="00222DD2"/>
    <w:rsid w:val="0022384F"/>
    <w:rsid w:val="0022569C"/>
    <w:rsid w:val="002258B1"/>
    <w:rsid w:val="00225C26"/>
    <w:rsid w:val="00226C73"/>
    <w:rsid w:val="0022710B"/>
    <w:rsid w:val="00230082"/>
    <w:rsid w:val="00230820"/>
    <w:rsid w:val="0023276C"/>
    <w:rsid w:val="00234847"/>
    <w:rsid w:val="00234F59"/>
    <w:rsid w:val="00235575"/>
    <w:rsid w:val="002422C6"/>
    <w:rsid w:val="0024515E"/>
    <w:rsid w:val="00245DE7"/>
    <w:rsid w:val="002461AD"/>
    <w:rsid w:val="002513EC"/>
    <w:rsid w:val="00251602"/>
    <w:rsid w:val="00254A91"/>
    <w:rsid w:val="002551E0"/>
    <w:rsid w:val="00255882"/>
    <w:rsid w:val="002559C2"/>
    <w:rsid w:val="0025669F"/>
    <w:rsid w:val="00257F6E"/>
    <w:rsid w:val="00260182"/>
    <w:rsid w:val="00261B1E"/>
    <w:rsid w:val="00262588"/>
    <w:rsid w:val="0026308C"/>
    <w:rsid w:val="00266EA4"/>
    <w:rsid w:val="00271052"/>
    <w:rsid w:val="00271CFF"/>
    <w:rsid w:val="00271F55"/>
    <w:rsid w:val="00272F9F"/>
    <w:rsid w:val="00274790"/>
    <w:rsid w:val="002769A2"/>
    <w:rsid w:val="00277091"/>
    <w:rsid w:val="002820F3"/>
    <w:rsid w:val="00282D79"/>
    <w:rsid w:val="00284A80"/>
    <w:rsid w:val="0028614F"/>
    <w:rsid w:val="00287DE2"/>
    <w:rsid w:val="002932CC"/>
    <w:rsid w:val="002937BD"/>
    <w:rsid w:val="002948F0"/>
    <w:rsid w:val="00295479"/>
    <w:rsid w:val="002A128C"/>
    <w:rsid w:val="002A140F"/>
    <w:rsid w:val="002A1A9D"/>
    <w:rsid w:val="002A3742"/>
    <w:rsid w:val="002A3B6A"/>
    <w:rsid w:val="002A5D4E"/>
    <w:rsid w:val="002A7166"/>
    <w:rsid w:val="002A76DD"/>
    <w:rsid w:val="002B005B"/>
    <w:rsid w:val="002B00A2"/>
    <w:rsid w:val="002B22A4"/>
    <w:rsid w:val="002B3479"/>
    <w:rsid w:val="002B3774"/>
    <w:rsid w:val="002B3995"/>
    <w:rsid w:val="002B45C0"/>
    <w:rsid w:val="002B4812"/>
    <w:rsid w:val="002B4CAE"/>
    <w:rsid w:val="002B4E1B"/>
    <w:rsid w:val="002C0259"/>
    <w:rsid w:val="002C15B4"/>
    <w:rsid w:val="002C3A8A"/>
    <w:rsid w:val="002C4CA8"/>
    <w:rsid w:val="002C50F8"/>
    <w:rsid w:val="002C6016"/>
    <w:rsid w:val="002C7FB9"/>
    <w:rsid w:val="002D1F32"/>
    <w:rsid w:val="002D2FA0"/>
    <w:rsid w:val="002D3430"/>
    <w:rsid w:val="002E1062"/>
    <w:rsid w:val="002E26B2"/>
    <w:rsid w:val="002E5967"/>
    <w:rsid w:val="002E7418"/>
    <w:rsid w:val="002E7A82"/>
    <w:rsid w:val="002F0D56"/>
    <w:rsid w:val="002F4E23"/>
    <w:rsid w:val="002F5729"/>
    <w:rsid w:val="002F5B3A"/>
    <w:rsid w:val="002F6579"/>
    <w:rsid w:val="002F731E"/>
    <w:rsid w:val="00300774"/>
    <w:rsid w:val="00310425"/>
    <w:rsid w:val="00311E12"/>
    <w:rsid w:val="00312EE1"/>
    <w:rsid w:val="0031363A"/>
    <w:rsid w:val="00314B80"/>
    <w:rsid w:val="00315EF4"/>
    <w:rsid w:val="00315FFF"/>
    <w:rsid w:val="0031623C"/>
    <w:rsid w:val="00316689"/>
    <w:rsid w:val="00316B0D"/>
    <w:rsid w:val="00316E9D"/>
    <w:rsid w:val="0032145A"/>
    <w:rsid w:val="00322948"/>
    <w:rsid w:val="00325D75"/>
    <w:rsid w:val="00326F6E"/>
    <w:rsid w:val="003273F3"/>
    <w:rsid w:val="00327D28"/>
    <w:rsid w:val="003304E5"/>
    <w:rsid w:val="00334807"/>
    <w:rsid w:val="003351A1"/>
    <w:rsid w:val="00335769"/>
    <w:rsid w:val="0033580B"/>
    <w:rsid w:val="00335D2B"/>
    <w:rsid w:val="00343E62"/>
    <w:rsid w:val="003443A4"/>
    <w:rsid w:val="003443EE"/>
    <w:rsid w:val="00344582"/>
    <w:rsid w:val="003453F3"/>
    <w:rsid w:val="00346618"/>
    <w:rsid w:val="003475D7"/>
    <w:rsid w:val="00350732"/>
    <w:rsid w:val="0035255D"/>
    <w:rsid w:val="00355473"/>
    <w:rsid w:val="00360515"/>
    <w:rsid w:val="00361CBA"/>
    <w:rsid w:val="00362D66"/>
    <w:rsid w:val="00363E61"/>
    <w:rsid w:val="003648D3"/>
    <w:rsid w:val="00365837"/>
    <w:rsid w:val="00372AF8"/>
    <w:rsid w:val="0037343F"/>
    <w:rsid w:val="00373B89"/>
    <w:rsid w:val="0037440E"/>
    <w:rsid w:val="00377FFB"/>
    <w:rsid w:val="00381CBF"/>
    <w:rsid w:val="00382ABC"/>
    <w:rsid w:val="00382D2C"/>
    <w:rsid w:val="00383C23"/>
    <w:rsid w:val="003851A1"/>
    <w:rsid w:val="003854FD"/>
    <w:rsid w:val="00390162"/>
    <w:rsid w:val="003922CB"/>
    <w:rsid w:val="0039327D"/>
    <w:rsid w:val="00393291"/>
    <w:rsid w:val="003961CC"/>
    <w:rsid w:val="003964BB"/>
    <w:rsid w:val="00397238"/>
    <w:rsid w:val="003A11EE"/>
    <w:rsid w:val="003A1D21"/>
    <w:rsid w:val="003A2564"/>
    <w:rsid w:val="003A25F1"/>
    <w:rsid w:val="003A57CA"/>
    <w:rsid w:val="003A6D7C"/>
    <w:rsid w:val="003A71C0"/>
    <w:rsid w:val="003A7B82"/>
    <w:rsid w:val="003B232D"/>
    <w:rsid w:val="003B7CB1"/>
    <w:rsid w:val="003C3001"/>
    <w:rsid w:val="003D09D0"/>
    <w:rsid w:val="003D0CFC"/>
    <w:rsid w:val="003D1A7C"/>
    <w:rsid w:val="003D1CF6"/>
    <w:rsid w:val="003D2C9B"/>
    <w:rsid w:val="003D43E5"/>
    <w:rsid w:val="003D48BC"/>
    <w:rsid w:val="003D4963"/>
    <w:rsid w:val="003D58BA"/>
    <w:rsid w:val="003D60D9"/>
    <w:rsid w:val="003D6F8D"/>
    <w:rsid w:val="003E1547"/>
    <w:rsid w:val="003E1957"/>
    <w:rsid w:val="003E1F28"/>
    <w:rsid w:val="003E2D4C"/>
    <w:rsid w:val="003E43C4"/>
    <w:rsid w:val="003E4FAC"/>
    <w:rsid w:val="003E74A4"/>
    <w:rsid w:val="003E7683"/>
    <w:rsid w:val="003E7AFD"/>
    <w:rsid w:val="003E7D8E"/>
    <w:rsid w:val="003E7ED9"/>
    <w:rsid w:val="003F0191"/>
    <w:rsid w:val="003F4C75"/>
    <w:rsid w:val="003F5245"/>
    <w:rsid w:val="003F5EFE"/>
    <w:rsid w:val="003F7832"/>
    <w:rsid w:val="00402315"/>
    <w:rsid w:val="0040380B"/>
    <w:rsid w:val="00403FF9"/>
    <w:rsid w:val="00404656"/>
    <w:rsid w:val="004049EC"/>
    <w:rsid w:val="00404A71"/>
    <w:rsid w:val="00406C9D"/>
    <w:rsid w:val="004108A6"/>
    <w:rsid w:val="00415B0A"/>
    <w:rsid w:val="00417004"/>
    <w:rsid w:val="00417457"/>
    <w:rsid w:val="00420853"/>
    <w:rsid w:val="00420E02"/>
    <w:rsid w:val="0042116F"/>
    <w:rsid w:val="00423D80"/>
    <w:rsid w:val="00426485"/>
    <w:rsid w:val="004273ED"/>
    <w:rsid w:val="00430CC9"/>
    <w:rsid w:val="00430DE9"/>
    <w:rsid w:val="004324CD"/>
    <w:rsid w:val="00432CAB"/>
    <w:rsid w:val="004341F0"/>
    <w:rsid w:val="00435774"/>
    <w:rsid w:val="00435A71"/>
    <w:rsid w:val="0043686E"/>
    <w:rsid w:val="00441BC9"/>
    <w:rsid w:val="00442914"/>
    <w:rsid w:val="00444B47"/>
    <w:rsid w:val="00445347"/>
    <w:rsid w:val="0044644E"/>
    <w:rsid w:val="0044676A"/>
    <w:rsid w:val="0045296E"/>
    <w:rsid w:val="0045539B"/>
    <w:rsid w:val="0045584D"/>
    <w:rsid w:val="00456183"/>
    <w:rsid w:val="00456FDB"/>
    <w:rsid w:val="00457C2D"/>
    <w:rsid w:val="00460484"/>
    <w:rsid w:val="00460740"/>
    <w:rsid w:val="00463774"/>
    <w:rsid w:val="00463C85"/>
    <w:rsid w:val="00464977"/>
    <w:rsid w:val="004708D9"/>
    <w:rsid w:val="00472B3E"/>
    <w:rsid w:val="00473084"/>
    <w:rsid w:val="004741E7"/>
    <w:rsid w:val="004762EE"/>
    <w:rsid w:val="00477F66"/>
    <w:rsid w:val="00480E7F"/>
    <w:rsid w:val="00482CF4"/>
    <w:rsid w:val="0048301D"/>
    <w:rsid w:val="00483E7A"/>
    <w:rsid w:val="00485396"/>
    <w:rsid w:val="004853E2"/>
    <w:rsid w:val="004858F8"/>
    <w:rsid w:val="004879B0"/>
    <w:rsid w:val="00487F0B"/>
    <w:rsid w:val="0049121C"/>
    <w:rsid w:val="004938BE"/>
    <w:rsid w:val="00493B4D"/>
    <w:rsid w:val="0049732E"/>
    <w:rsid w:val="004A0A0C"/>
    <w:rsid w:val="004A1277"/>
    <w:rsid w:val="004A14A4"/>
    <w:rsid w:val="004A2A8D"/>
    <w:rsid w:val="004A2EEA"/>
    <w:rsid w:val="004A40DE"/>
    <w:rsid w:val="004A7CCD"/>
    <w:rsid w:val="004A7F59"/>
    <w:rsid w:val="004B0F61"/>
    <w:rsid w:val="004B1A14"/>
    <w:rsid w:val="004B2E5C"/>
    <w:rsid w:val="004B3330"/>
    <w:rsid w:val="004B3E3C"/>
    <w:rsid w:val="004B4B63"/>
    <w:rsid w:val="004B5818"/>
    <w:rsid w:val="004B737F"/>
    <w:rsid w:val="004C0302"/>
    <w:rsid w:val="004C071D"/>
    <w:rsid w:val="004C208B"/>
    <w:rsid w:val="004C2BB2"/>
    <w:rsid w:val="004C2C79"/>
    <w:rsid w:val="004C3BC8"/>
    <w:rsid w:val="004C3FF1"/>
    <w:rsid w:val="004C73D5"/>
    <w:rsid w:val="004C7F4A"/>
    <w:rsid w:val="004D330B"/>
    <w:rsid w:val="004D5D22"/>
    <w:rsid w:val="004D6F16"/>
    <w:rsid w:val="004D7251"/>
    <w:rsid w:val="004D7BE4"/>
    <w:rsid w:val="004E07E0"/>
    <w:rsid w:val="004E3C3A"/>
    <w:rsid w:val="004E3D69"/>
    <w:rsid w:val="004E57B9"/>
    <w:rsid w:val="004E65D6"/>
    <w:rsid w:val="004F07C4"/>
    <w:rsid w:val="004F16AD"/>
    <w:rsid w:val="004F1E1B"/>
    <w:rsid w:val="004F51C1"/>
    <w:rsid w:val="004F786A"/>
    <w:rsid w:val="0050163D"/>
    <w:rsid w:val="00505BA1"/>
    <w:rsid w:val="0050641A"/>
    <w:rsid w:val="00507663"/>
    <w:rsid w:val="00507A5D"/>
    <w:rsid w:val="00507B7A"/>
    <w:rsid w:val="00510A24"/>
    <w:rsid w:val="005114D0"/>
    <w:rsid w:val="005116FE"/>
    <w:rsid w:val="005128FA"/>
    <w:rsid w:val="005157BB"/>
    <w:rsid w:val="005171FB"/>
    <w:rsid w:val="00517851"/>
    <w:rsid w:val="005210B7"/>
    <w:rsid w:val="00524DA6"/>
    <w:rsid w:val="005250A7"/>
    <w:rsid w:val="00526FE7"/>
    <w:rsid w:val="00527AC7"/>
    <w:rsid w:val="00530428"/>
    <w:rsid w:val="005307A4"/>
    <w:rsid w:val="005313C4"/>
    <w:rsid w:val="00531542"/>
    <w:rsid w:val="005316B4"/>
    <w:rsid w:val="005328E6"/>
    <w:rsid w:val="00534F24"/>
    <w:rsid w:val="005358BD"/>
    <w:rsid w:val="00541003"/>
    <w:rsid w:val="005434EA"/>
    <w:rsid w:val="005441C5"/>
    <w:rsid w:val="005454CF"/>
    <w:rsid w:val="00545C93"/>
    <w:rsid w:val="0054621F"/>
    <w:rsid w:val="00550EAE"/>
    <w:rsid w:val="00554134"/>
    <w:rsid w:val="0056152D"/>
    <w:rsid w:val="005638E9"/>
    <w:rsid w:val="00567F1A"/>
    <w:rsid w:val="00570CC4"/>
    <w:rsid w:val="0057204F"/>
    <w:rsid w:val="00573D61"/>
    <w:rsid w:val="00574362"/>
    <w:rsid w:val="005750D6"/>
    <w:rsid w:val="00575249"/>
    <w:rsid w:val="00581A40"/>
    <w:rsid w:val="00581E52"/>
    <w:rsid w:val="0058312D"/>
    <w:rsid w:val="00583A6A"/>
    <w:rsid w:val="00586251"/>
    <w:rsid w:val="00586E5D"/>
    <w:rsid w:val="00592521"/>
    <w:rsid w:val="005968E9"/>
    <w:rsid w:val="0059697C"/>
    <w:rsid w:val="005978BE"/>
    <w:rsid w:val="005A02F5"/>
    <w:rsid w:val="005A3848"/>
    <w:rsid w:val="005A4376"/>
    <w:rsid w:val="005A591A"/>
    <w:rsid w:val="005A6BA9"/>
    <w:rsid w:val="005A6F30"/>
    <w:rsid w:val="005A7FE2"/>
    <w:rsid w:val="005B1911"/>
    <w:rsid w:val="005B1BF8"/>
    <w:rsid w:val="005C4B66"/>
    <w:rsid w:val="005C6A73"/>
    <w:rsid w:val="005D0F10"/>
    <w:rsid w:val="005D47C8"/>
    <w:rsid w:val="005D5068"/>
    <w:rsid w:val="005D6FE5"/>
    <w:rsid w:val="005D7F64"/>
    <w:rsid w:val="005E0292"/>
    <w:rsid w:val="005E0783"/>
    <w:rsid w:val="005E0B56"/>
    <w:rsid w:val="005E3D35"/>
    <w:rsid w:val="005E43BF"/>
    <w:rsid w:val="005E53CE"/>
    <w:rsid w:val="005E61D9"/>
    <w:rsid w:val="005E76B2"/>
    <w:rsid w:val="005F2BCB"/>
    <w:rsid w:val="005F389D"/>
    <w:rsid w:val="005F6769"/>
    <w:rsid w:val="005F6A1B"/>
    <w:rsid w:val="005F7385"/>
    <w:rsid w:val="00601CB4"/>
    <w:rsid w:val="00606A77"/>
    <w:rsid w:val="00612C42"/>
    <w:rsid w:val="0061680B"/>
    <w:rsid w:val="006174CC"/>
    <w:rsid w:val="00617A82"/>
    <w:rsid w:val="006207C4"/>
    <w:rsid w:val="00623212"/>
    <w:rsid w:val="00623964"/>
    <w:rsid w:val="00623A65"/>
    <w:rsid w:val="00623DBE"/>
    <w:rsid w:val="006247C9"/>
    <w:rsid w:val="0062525F"/>
    <w:rsid w:val="0062531A"/>
    <w:rsid w:val="006254B5"/>
    <w:rsid w:val="00626B59"/>
    <w:rsid w:val="0062746E"/>
    <w:rsid w:val="00630055"/>
    <w:rsid w:val="00631623"/>
    <w:rsid w:val="006349F8"/>
    <w:rsid w:val="00636A09"/>
    <w:rsid w:val="00637A76"/>
    <w:rsid w:val="00640096"/>
    <w:rsid w:val="00640992"/>
    <w:rsid w:val="006510BB"/>
    <w:rsid w:val="00652B18"/>
    <w:rsid w:val="00654CED"/>
    <w:rsid w:val="0065567F"/>
    <w:rsid w:val="00656304"/>
    <w:rsid w:val="006564C2"/>
    <w:rsid w:val="00663501"/>
    <w:rsid w:val="0066383D"/>
    <w:rsid w:val="00663B0E"/>
    <w:rsid w:val="00663C49"/>
    <w:rsid w:val="0066652A"/>
    <w:rsid w:val="00667649"/>
    <w:rsid w:val="00667D64"/>
    <w:rsid w:val="00667F21"/>
    <w:rsid w:val="00672E92"/>
    <w:rsid w:val="00673C98"/>
    <w:rsid w:val="00674525"/>
    <w:rsid w:val="00674630"/>
    <w:rsid w:val="00674E4A"/>
    <w:rsid w:val="00680633"/>
    <w:rsid w:val="00680F25"/>
    <w:rsid w:val="0068136F"/>
    <w:rsid w:val="00690B55"/>
    <w:rsid w:val="00691A79"/>
    <w:rsid w:val="00696E93"/>
    <w:rsid w:val="00697971"/>
    <w:rsid w:val="006A0A0A"/>
    <w:rsid w:val="006A0A27"/>
    <w:rsid w:val="006A61FD"/>
    <w:rsid w:val="006B013A"/>
    <w:rsid w:val="006B1297"/>
    <w:rsid w:val="006B3233"/>
    <w:rsid w:val="006B5174"/>
    <w:rsid w:val="006B5E04"/>
    <w:rsid w:val="006B6E9B"/>
    <w:rsid w:val="006B7504"/>
    <w:rsid w:val="006C3E7F"/>
    <w:rsid w:val="006C40E3"/>
    <w:rsid w:val="006C510D"/>
    <w:rsid w:val="006C6BBA"/>
    <w:rsid w:val="006C762D"/>
    <w:rsid w:val="006D0573"/>
    <w:rsid w:val="006D15E8"/>
    <w:rsid w:val="006D2399"/>
    <w:rsid w:val="006D2C00"/>
    <w:rsid w:val="006D5C11"/>
    <w:rsid w:val="006D5FE4"/>
    <w:rsid w:val="006D6E68"/>
    <w:rsid w:val="006D7AA5"/>
    <w:rsid w:val="006D7BD6"/>
    <w:rsid w:val="006E1F90"/>
    <w:rsid w:val="006E3D5E"/>
    <w:rsid w:val="006E5A90"/>
    <w:rsid w:val="006F160D"/>
    <w:rsid w:val="006F165F"/>
    <w:rsid w:val="006F1F09"/>
    <w:rsid w:val="006F309B"/>
    <w:rsid w:val="006F3437"/>
    <w:rsid w:val="006F58D9"/>
    <w:rsid w:val="006F655D"/>
    <w:rsid w:val="006F76BB"/>
    <w:rsid w:val="006F79EA"/>
    <w:rsid w:val="00700F9F"/>
    <w:rsid w:val="00701990"/>
    <w:rsid w:val="007020C0"/>
    <w:rsid w:val="00702473"/>
    <w:rsid w:val="0070260F"/>
    <w:rsid w:val="00703FEC"/>
    <w:rsid w:val="00704213"/>
    <w:rsid w:val="00705F78"/>
    <w:rsid w:val="00706259"/>
    <w:rsid w:val="00710A8A"/>
    <w:rsid w:val="00711427"/>
    <w:rsid w:val="00715040"/>
    <w:rsid w:val="0071624D"/>
    <w:rsid w:val="00720016"/>
    <w:rsid w:val="007203C3"/>
    <w:rsid w:val="00720478"/>
    <w:rsid w:val="00722658"/>
    <w:rsid w:val="007228B3"/>
    <w:rsid w:val="0072322A"/>
    <w:rsid w:val="00724F39"/>
    <w:rsid w:val="00725FF1"/>
    <w:rsid w:val="00727533"/>
    <w:rsid w:val="0073011A"/>
    <w:rsid w:val="00730CDE"/>
    <w:rsid w:val="00731FDD"/>
    <w:rsid w:val="00733CC6"/>
    <w:rsid w:val="00736987"/>
    <w:rsid w:val="007373AD"/>
    <w:rsid w:val="007415D7"/>
    <w:rsid w:val="00741B35"/>
    <w:rsid w:val="00742300"/>
    <w:rsid w:val="00744155"/>
    <w:rsid w:val="00746067"/>
    <w:rsid w:val="00751C3F"/>
    <w:rsid w:val="00752E59"/>
    <w:rsid w:val="00754617"/>
    <w:rsid w:val="00754EDF"/>
    <w:rsid w:val="0076001F"/>
    <w:rsid w:val="00761405"/>
    <w:rsid w:val="00763D8B"/>
    <w:rsid w:val="0076599E"/>
    <w:rsid w:val="00775ABF"/>
    <w:rsid w:val="00776B5E"/>
    <w:rsid w:val="00781503"/>
    <w:rsid w:val="0078338A"/>
    <w:rsid w:val="00783F4A"/>
    <w:rsid w:val="00784A1B"/>
    <w:rsid w:val="00784D91"/>
    <w:rsid w:val="007855A6"/>
    <w:rsid w:val="007876F3"/>
    <w:rsid w:val="00791414"/>
    <w:rsid w:val="00791F05"/>
    <w:rsid w:val="007924C4"/>
    <w:rsid w:val="0079439C"/>
    <w:rsid w:val="00795020"/>
    <w:rsid w:val="007A37B0"/>
    <w:rsid w:val="007A3DE0"/>
    <w:rsid w:val="007A7313"/>
    <w:rsid w:val="007A77C2"/>
    <w:rsid w:val="007B008A"/>
    <w:rsid w:val="007B01F2"/>
    <w:rsid w:val="007B07ED"/>
    <w:rsid w:val="007B26BB"/>
    <w:rsid w:val="007B48BB"/>
    <w:rsid w:val="007B69BE"/>
    <w:rsid w:val="007C0FE9"/>
    <w:rsid w:val="007C27B4"/>
    <w:rsid w:val="007C3000"/>
    <w:rsid w:val="007C3514"/>
    <w:rsid w:val="007C455D"/>
    <w:rsid w:val="007C607E"/>
    <w:rsid w:val="007C6257"/>
    <w:rsid w:val="007D1754"/>
    <w:rsid w:val="007D1DE0"/>
    <w:rsid w:val="007D4736"/>
    <w:rsid w:val="007D760F"/>
    <w:rsid w:val="007E0E49"/>
    <w:rsid w:val="007E2A4D"/>
    <w:rsid w:val="007E362A"/>
    <w:rsid w:val="007E363C"/>
    <w:rsid w:val="007E4514"/>
    <w:rsid w:val="007E58C3"/>
    <w:rsid w:val="007E73EE"/>
    <w:rsid w:val="007E73EF"/>
    <w:rsid w:val="007F3CE7"/>
    <w:rsid w:val="007F41EF"/>
    <w:rsid w:val="007F63D1"/>
    <w:rsid w:val="007F6E80"/>
    <w:rsid w:val="007F7061"/>
    <w:rsid w:val="007F70C6"/>
    <w:rsid w:val="007F74B3"/>
    <w:rsid w:val="007F7A41"/>
    <w:rsid w:val="007F7AE8"/>
    <w:rsid w:val="00800357"/>
    <w:rsid w:val="008012EB"/>
    <w:rsid w:val="00802A59"/>
    <w:rsid w:val="0080512B"/>
    <w:rsid w:val="00805D50"/>
    <w:rsid w:val="008060AE"/>
    <w:rsid w:val="00806984"/>
    <w:rsid w:val="008103EA"/>
    <w:rsid w:val="00812BEB"/>
    <w:rsid w:val="008150F2"/>
    <w:rsid w:val="00815284"/>
    <w:rsid w:val="008152A4"/>
    <w:rsid w:val="00817F34"/>
    <w:rsid w:val="00820867"/>
    <w:rsid w:val="00822DC3"/>
    <w:rsid w:val="00822E29"/>
    <w:rsid w:val="00822F8F"/>
    <w:rsid w:val="008237D7"/>
    <w:rsid w:val="00823DE8"/>
    <w:rsid w:val="00823F97"/>
    <w:rsid w:val="00826042"/>
    <w:rsid w:val="00826B2D"/>
    <w:rsid w:val="00827153"/>
    <w:rsid w:val="00827757"/>
    <w:rsid w:val="0083184D"/>
    <w:rsid w:val="00835F73"/>
    <w:rsid w:val="008361AF"/>
    <w:rsid w:val="00836752"/>
    <w:rsid w:val="008438B2"/>
    <w:rsid w:val="0084391F"/>
    <w:rsid w:val="00843EB8"/>
    <w:rsid w:val="00846DC0"/>
    <w:rsid w:val="00847706"/>
    <w:rsid w:val="00847B06"/>
    <w:rsid w:val="00850167"/>
    <w:rsid w:val="0085048E"/>
    <w:rsid w:val="00851F89"/>
    <w:rsid w:val="0085335C"/>
    <w:rsid w:val="008607E3"/>
    <w:rsid w:val="00861386"/>
    <w:rsid w:val="008618E6"/>
    <w:rsid w:val="00861E2E"/>
    <w:rsid w:val="008670CC"/>
    <w:rsid w:val="00873B84"/>
    <w:rsid w:val="008740F1"/>
    <w:rsid w:val="008741A6"/>
    <w:rsid w:val="0087425C"/>
    <w:rsid w:val="00875175"/>
    <w:rsid w:val="00875C6C"/>
    <w:rsid w:val="00876194"/>
    <w:rsid w:val="0087718F"/>
    <w:rsid w:val="0088076D"/>
    <w:rsid w:val="0088238C"/>
    <w:rsid w:val="0088268B"/>
    <w:rsid w:val="00887328"/>
    <w:rsid w:val="00887D52"/>
    <w:rsid w:val="008901BD"/>
    <w:rsid w:val="00890929"/>
    <w:rsid w:val="008914E5"/>
    <w:rsid w:val="00891674"/>
    <w:rsid w:val="00891A1C"/>
    <w:rsid w:val="00892C18"/>
    <w:rsid w:val="0089434F"/>
    <w:rsid w:val="00894F8F"/>
    <w:rsid w:val="00895126"/>
    <w:rsid w:val="00895880"/>
    <w:rsid w:val="0089671D"/>
    <w:rsid w:val="008A0CE0"/>
    <w:rsid w:val="008A3205"/>
    <w:rsid w:val="008A3C7B"/>
    <w:rsid w:val="008A4406"/>
    <w:rsid w:val="008A62B6"/>
    <w:rsid w:val="008A6D47"/>
    <w:rsid w:val="008A6F77"/>
    <w:rsid w:val="008A7E0B"/>
    <w:rsid w:val="008B0302"/>
    <w:rsid w:val="008B0E61"/>
    <w:rsid w:val="008B1A7D"/>
    <w:rsid w:val="008B265F"/>
    <w:rsid w:val="008B42CC"/>
    <w:rsid w:val="008B4A5A"/>
    <w:rsid w:val="008B5281"/>
    <w:rsid w:val="008B57C2"/>
    <w:rsid w:val="008B5F84"/>
    <w:rsid w:val="008B76F0"/>
    <w:rsid w:val="008C1222"/>
    <w:rsid w:val="008C2D98"/>
    <w:rsid w:val="008C380D"/>
    <w:rsid w:val="008C4100"/>
    <w:rsid w:val="008C5039"/>
    <w:rsid w:val="008C779A"/>
    <w:rsid w:val="008C7844"/>
    <w:rsid w:val="008C7E67"/>
    <w:rsid w:val="008D066C"/>
    <w:rsid w:val="008D0A5D"/>
    <w:rsid w:val="008D1530"/>
    <w:rsid w:val="008D20D5"/>
    <w:rsid w:val="008D308E"/>
    <w:rsid w:val="008D52B9"/>
    <w:rsid w:val="008D6597"/>
    <w:rsid w:val="008D72EC"/>
    <w:rsid w:val="008D73B4"/>
    <w:rsid w:val="008E054F"/>
    <w:rsid w:val="008E0775"/>
    <w:rsid w:val="008E0D1D"/>
    <w:rsid w:val="008E34A1"/>
    <w:rsid w:val="008E36BB"/>
    <w:rsid w:val="008E4108"/>
    <w:rsid w:val="008F1164"/>
    <w:rsid w:val="008F1971"/>
    <w:rsid w:val="008F3B8A"/>
    <w:rsid w:val="008F5267"/>
    <w:rsid w:val="008F5E10"/>
    <w:rsid w:val="008F616E"/>
    <w:rsid w:val="008F6E9E"/>
    <w:rsid w:val="00902279"/>
    <w:rsid w:val="00903ABD"/>
    <w:rsid w:val="00904351"/>
    <w:rsid w:val="00904F55"/>
    <w:rsid w:val="009064CE"/>
    <w:rsid w:val="00906DAB"/>
    <w:rsid w:val="00907A5A"/>
    <w:rsid w:val="00910473"/>
    <w:rsid w:val="00911ED7"/>
    <w:rsid w:val="0091229D"/>
    <w:rsid w:val="00915F93"/>
    <w:rsid w:val="0091704F"/>
    <w:rsid w:val="009178D9"/>
    <w:rsid w:val="00924122"/>
    <w:rsid w:val="00924592"/>
    <w:rsid w:val="009258F8"/>
    <w:rsid w:val="009259A0"/>
    <w:rsid w:val="00926209"/>
    <w:rsid w:val="00927123"/>
    <w:rsid w:val="009303C4"/>
    <w:rsid w:val="009314DE"/>
    <w:rsid w:val="00931D0E"/>
    <w:rsid w:val="00931F05"/>
    <w:rsid w:val="009331BB"/>
    <w:rsid w:val="00935632"/>
    <w:rsid w:val="00935C3D"/>
    <w:rsid w:val="00944647"/>
    <w:rsid w:val="00951802"/>
    <w:rsid w:val="009519F1"/>
    <w:rsid w:val="00952919"/>
    <w:rsid w:val="009549C7"/>
    <w:rsid w:val="00955662"/>
    <w:rsid w:val="00964134"/>
    <w:rsid w:val="009648DC"/>
    <w:rsid w:val="00965BF9"/>
    <w:rsid w:val="009664EC"/>
    <w:rsid w:val="00966575"/>
    <w:rsid w:val="00975191"/>
    <w:rsid w:val="009772FD"/>
    <w:rsid w:val="009844F8"/>
    <w:rsid w:val="00986095"/>
    <w:rsid w:val="00987087"/>
    <w:rsid w:val="00990015"/>
    <w:rsid w:val="00991740"/>
    <w:rsid w:val="0099263D"/>
    <w:rsid w:val="009945D9"/>
    <w:rsid w:val="0099482C"/>
    <w:rsid w:val="00994E1E"/>
    <w:rsid w:val="00995702"/>
    <w:rsid w:val="00995AAD"/>
    <w:rsid w:val="009A179F"/>
    <w:rsid w:val="009A53C0"/>
    <w:rsid w:val="009B0DD2"/>
    <w:rsid w:val="009B277A"/>
    <w:rsid w:val="009B4039"/>
    <w:rsid w:val="009C085F"/>
    <w:rsid w:val="009C1B80"/>
    <w:rsid w:val="009C225C"/>
    <w:rsid w:val="009C459E"/>
    <w:rsid w:val="009C5D1A"/>
    <w:rsid w:val="009C6874"/>
    <w:rsid w:val="009D17FC"/>
    <w:rsid w:val="009D4189"/>
    <w:rsid w:val="009D4963"/>
    <w:rsid w:val="009D5BF7"/>
    <w:rsid w:val="009D6AEB"/>
    <w:rsid w:val="009D748C"/>
    <w:rsid w:val="009E057E"/>
    <w:rsid w:val="009E1DF6"/>
    <w:rsid w:val="009E44AB"/>
    <w:rsid w:val="009E6051"/>
    <w:rsid w:val="009F0DFA"/>
    <w:rsid w:val="009F0F3C"/>
    <w:rsid w:val="009F14F7"/>
    <w:rsid w:val="009F18E8"/>
    <w:rsid w:val="009F2419"/>
    <w:rsid w:val="009F25BC"/>
    <w:rsid w:val="009F522E"/>
    <w:rsid w:val="009F5E73"/>
    <w:rsid w:val="009F69A1"/>
    <w:rsid w:val="009F784E"/>
    <w:rsid w:val="00A00925"/>
    <w:rsid w:val="00A015D1"/>
    <w:rsid w:val="00A01ACA"/>
    <w:rsid w:val="00A033CC"/>
    <w:rsid w:val="00A04E42"/>
    <w:rsid w:val="00A04EB2"/>
    <w:rsid w:val="00A071BA"/>
    <w:rsid w:val="00A10AFA"/>
    <w:rsid w:val="00A11A03"/>
    <w:rsid w:val="00A1294D"/>
    <w:rsid w:val="00A1446F"/>
    <w:rsid w:val="00A16F99"/>
    <w:rsid w:val="00A17EAC"/>
    <w:rsid w:val="00A201F6"/>
    <w:rsid w:val="00A2330D"/>
    <w:rsid w:val="00A23FD0"/>
    <w:rsid w:val="00A24F93"/>
    <w:rsid w:val="00A25483"/>
    <w:rsid w:val="00A25993"/>
    <w:rsid w:val="00A26633"/>
    <w:rsid w:val="00A27A43"/>
    <w:rsid w:val="00A30ABF"/>
    <w:rsid w:val="00A311B4"/>
    <w:rsid w:val="00A32C59"/>
    <w:rsid w:val="00A33CA8"/>
    <w:rsid w:val="00A346C8"/>
    <w:rsid w:val="00A34AD3"/>
    <w:rsid w:val="00A41E90"/>
    <w:rsid w:val="00A4277C"/>
    <w:rsid w:val="00A4420E"/>
    <w:rsid w:val="00A4457E"/>
    <w:rsid w:val="00A44985"/>
    <w:rsid w:val="00A46128"/>
    <w:rsid w:val="00A47306"/>
    <w:rsid w:val="00A47E97"/>
    <w:rsid w:val="00A50687"/>
    <w:rsid w:val="00A516A5"/>
    <w:rsid w:val="00A526BB"/>
    <w:rsid w:val="00A541C4"/>
    <w:rsid w:val="00A55076"/>
    <w:rsid w:val="00A5602A"/>
    <w:rsid w:val="00A566AA"/>
    <w:rsid w:val="00A56CA2"/>
    <w:rsid w:val="00A610B9"/>
    <w:rsid w:val="00A61230"/>
    <w:rsid w:val="00A6598F"/>
    <w:rsid w:val="00A65CF8"/>
    <w:rsid w:val="00A7112C"/>
    <w:rsid w:val="00A712C6"/>
    <w:rsid w:val="00A7446C"/>
    <w:rsid w:val="00A7596F"/>
    <w:rsid w:val="00A8105C"/>
    <w:rsid w:val="00A8226F"/>
    <w:rsid w:val="00A83045"/>
    <w:rsid w:val="00A83AD7"/>
    <w:rsid w:val="00A84890"/>
    <w:rsid w:val="00A8509C"/>
    <w:rsid w:val="00A87986"/>
    <w:rsid w:val="00A902FC"/>
    <w:rsid w:val="00A9125A"/>
    <w:rsid w:val="00A918BC"/>
    <w:rsid w:val="00A93AD1"/>
    <w:rsid w:val="00A94A2B"/>
    <w:rsid w:val="00A94D63"/>
    <w:rsid w:val="00A97157"/>
    <w:rsid w:val="00AA1A8A"/>
    <w:rsid w:val="00AA3AB1"/>
    <w:rsid w:val="00AA3DB4"/>
    <w:rsid w:val="00AB01F0"/>
    <w:rsid w:val="00AB2824"/>
    <w:rsid w:val="00AB3D09"/>
    <w:rsid w:val="00AB3EB1"/>
    <w:rsid w:val="00AB4622"/>
    <w:rsid w:val="00AB6D7B"/>
    <w:rsid w:val="00AB7CE6"/>
    <w:rsid w:val="00AC0117"/>
    <w:rsid w:val="00AC045E"/>
    <w:rsid w:val="00AC0DA4"/>
    <w:rsid w:val="00AC42FE"/>
    <w:rsid w:val="00AC5CA0"/>
    <w:rsid w:val="00AD186B"/>
    <w:rsid w:val="00AD3F21"/>
    <w:rsid w:val="00AE0826"/>
    <w:rsid w:val="00AE1F2B"/>
    <w:rsid w:val="00AE30A9"/>
    <w:rsid w:val="00AE7331"/>
    <w:rsid w:val="00AE7A10"/>
    <w:rsid w:val="00AE7B29"/>
    <w:rsid w:val="00AF1846"/>
    <w:rsid w:val="00AF1A78"/>
    <w:rsid w:val="00AF2BEF"/>
    <w:rsid w:val="00AF4BA3"/>
    <w:rsid w:val="00AF54D8"/>
    <w:rsid w:val="00AF72F2"/>
    <w:rsid w:val="00AF7665"/>
    <w:rsid w:val="00AF7ABB"/>
    <w:rsid w:val="00B01252"/>
    <w:rsid w:val="00B04347"/>
    <w:rsid w:val="00B07DC3"/>
    <w:rsid w:val="00B12F39"/>
    <w:rsid w:val="00B13CA5"/>
    <w:rsid w:val="00B14CFA"/>
    <w:rsid w:val="00B17723"/>
    <w:rsid w:val="00B21183"/>
    <w:rsid w:val="00B219AB"/>
    <w:rsid w:val="00B2783A"/>
    <w:rsid w:val="00B305C4"/>
    <w:rsid w:val="00B30752"/>
    <w:rsid w:val="00B30999"/>
    <w:rsid w:val="00B31A69"/>
    <w:rsid w:val="00B32ECA"/>
    <w:rsid w:val="00B337F8"/>
    <w:rsid w:val="00B34BA6"/>
    <w:rsid w:val="00B43623"/>
    <w:rsid w:val="00B439AF"/>
    <w:rsid w:val="00B45C12"/>
    <w:rsid w:val="00B4655F"/>
    <w:rsid w:val="00B51472"/>
    <w:rsid w:val="00B53A54"/>
    <w:rsid w:val="00B53FD4"/>
    <w:rsid w:val="00B54A6C"/>
    <w:rsid w:val="00B54A76"/>
    <w:rsid w:val="00B55188"/>
    <w:rsid w:val="00B55DEC"/>
    <w:rsid w:val="00B57758"/>
    <w:rsid w:val="00B62097"/>
    <w:rsid w:val="00B62D1B"/>
    <w:rsid w:val="00B63B50"/>
    <w:rsid w:val="00B657C7"/>
    <w:rsid w:val="00B66453"/>
    <w:rsid w:val="00B67108"/>
    <w:rsid w:val="00B67BEB"/>
    <w:rsid w:val="00B67C06"/>
    <w:rsid w:val="00B745DA"/>
    <w:rsid w:val="00B75E22"/>
    <w:rsid w:val="00B76A75"/>
    <w:rsid w:val="00B77576"/>
    <w:rsid w:val="00B839C7"/>
    <w:rsid w:val="00B83E0D"/>
    <w:rsid w:val="00B840E2"/>
    <w:rsid w:val="00B8456D"/>
    <w:rsid w:val="00B849D2"/>
    <w:rsid w:val="00B849D5"/>
    <w:rsid w:val="00B8757A"/>
    <w:rsid w:val="00B931ED"/>
    <w:rsid w:val="00B934D6"/>
    <w:rsid w:val="00BA0322"/>
    <w:rsid w:val="00BA15F4"/>
    <w:rsid w:val="00BA1929"/>
    <w:rsid w:val="00BA1B42"/>
    <w:rsid w:val="00BA1DB7"/>
    <w:rsid w:val="00BA4A69"/>
    <w:rsid w:val="00BA5379"/>
    <w:rsid w:val="00BA6F0D"/>
    <w:rsid w:val="00BA7103"/>
    <w:rsid w:val="00BA71A3"/>
    <w:rsid w:val="00BA7269"/>
    <w:rsid w:val="00BB02F0"/>
    <w:rsid w:val="00BB1C3C"/>
    <w:rsid w:val="00BB21ED"/>
    <w:rsid w:val="00BB5E36"/>
    <w:rsid w:val="00BB6CC1"/>
    <w:rsid w:val="00BC11F5"/>
    <w:rsid w:val="00BC2E23"/>
    <w:rsid w:val="00BC45AD"/>
    <w:rsid w:val="00BC4DAB"/>
    <w:rsid w:val="00BC5E39"/>
    <w:rsid w:val="00BC6C24"/>
    <w:rsid w:val="00BC7635"/>
    <w:rsid w:val="00BC7A28"/>
    <w:rsid w:val="00BD0131"/>
    <w:rsid w:val="00BD0C40"/>
    <w:rsid w:val="00BD1719"/>
    <w:rsid w:val="00BD1794"/>
    <w:rsid w:val="00BD4449"/>
    <w:rsid w:val="00BD5C4F"/>
    <w:rsid w:val="00BD638F"/>
    <w:rsid w:val="00BD6A60"/>
    <w:rsid w:val="00BE0703"/>
    <w:rsid w:val="00BE0FAD"/>
    <w:rsid w:val="00BE24A9"/>
    <w:rsid w:val="00BE3AC9"/>
    <w:rsid w:val="00BE7C51"/>
    <w:rsid w:val="00BF1AB9"/>
    <w:rsid w:val="00BF2C37"/>
    <w:rsid w:val="00BF32D5"/>
    <w:rsid w:val="00BF35B8"/>
    <w:rsid w:val="00BF58F1"/>
    <w:rsid w:val="00BF7F25"/>
    <w:rsid w:val="00C025B1"/>
    <w:rsid w:val="00C0272F"/>
    <w:rsid w:val="00C02BC9"/>
    <w:rsid w:val="00C02F7F"/>
    <w:rsid w:val="00C02F8F"/>
    <w:rsid w:val="00C03FB3"/>
    <w:rsid w:val="00C04774"/>
    <w:rsid w:val="00C04794"/>
    <w:rsid w:val="00C04980"/>
    <w:rsid w:val="00C05F41"/>
    <w:rsid w:val="00C06555"/>
    <w:rsid w:val="00C07CBD"/>
    <w:rsid w:val="00C1166B"/>
    <w:rsid w:val="00C11FE4"/>
    <w:rsid w:val="00C13A77"/>
    <w:rsid w:val="00C14146"/>
    <w:rsid w:val="00C1504A"/>
    <w:rsid w:val="00C152EC"/>
    <w:rsid w:val="00C153E6"/>
    <w:rsid w:val="00C176C9"/>
    <w:rsid w:val="00C202A8"/>
    <w:rsid w:val="00C21BAC"/>
    <w:rsid w:val="00C230D2"/>
    <w:rsid w:val="00C25115"/>
    <w:rsid w:val="00C33B24"/>
    <w:rsid w:val="00C34C38"/>
    <w:rsid w:val="00C362EB"/>
    <w:rsid w:val="00C37543"/>
    <w:rsid w:val="00C433A1"/>
    <w:rsid w:val="00C446CF"/>
    <w:rsid w:val="00C44F3B"/>
    <w:rsid w:val="00C470DE"/>
    <w:rsid w:val="00C47F10"/>
    <w:rsid w:val="00C50B3E"/>
    <w:rsid w:val="00C5338B"/>
    <w:rsid w:val="00C540C7"/>
    <w:rsid w:val="00C54B43"/>
    <w:rsid w:val="00C56CA9"/>
    <w:rsid w:val="00C56E23"/>
    <w:rsid w:val="00C60805"/>
    <w:rsid w:val="00C616F1"/>
    <w:rsid w:val="00C64578"/>
    <w:rsid w:val="00C65C1B"/>
    <w:rsid w:val="00C66285"/>
    <w:rsid w:val="00C6790A"/>
    <w:rsid w:val="00C705AA"/>
    <w:rsid w:val="00C72410"/>
    <w:rsid w:val="00C7276D"/>
    <w:rsid w:val="00C7315E"/>
    <w:rsid w:val="00C7482D"/>
    <w:rsid w:val="00C81145"/>
    <w:rsid w:val="00C815B0"/>
    <w:rsid w:val="00C81775"/>
    <w:rsid w:val="00C83E33"/>
    <w:rsid w:val="00C84988"/>
    <w:rsid w:val="00C85FB1"/>
    <w:rsid w:val="00C868C7"/>
    <w:rsid w:val="00C90C64"/>
    <w:rsid w:val="00C935C8"/>
    <w:rsid w:val="00C93716"/>
    <w:rsid w:val="00C93832"/>
    <w:rsid w:val="00C93A07"/>
    <w:rsid w:val="00C95374"/>
    <w:rsid w:val="00C96CDE"/>
    <w:rsid w:val="00C96DFC"/>
    <w:rsid w:val="00CA0257"/>
    <w:rsid w:val="00CA05D1"/>
    <w:rsid w:val="00CA4840"/>
    <w:rsid w:val="00CA603E"/>
    <w:rsid w:val="00CA652F"/>
    <w:rsid w:val="00CA6B25"/>
    <w:rsid w:val="00CA7D73"/>
    <w:rsid w:val="00CB03D7"/>
    <w:rsid w:val="00CB08C3"/>
    <w:rsid w:val="00CB0D9C"/>
    <w:rsid w:val="00CB0FBE"/>
    <w:rsid w:val="00CB2447"/>
    <w:rsid w:val="00CB311B"/>
    <w:rsid w:val="00CB6566"/>
    <w:rsid w:val="00CC118B"/>
    <w:rsid w:val="00CC3A88"/>
    <w:rsid w:val="00CC72DA"/>
    <w:rsid w:val="00CC775F"/>
    <w:rsid w:val="00CD24DF"/>
    <w:rsid w:val="00CD28B8"/>
    <w:rsid w:val="00CD59CA"/>
    <w:rsid w:val="00CD6CF0"/>
    <w:rsid w:val="00CD77C0"/>
    <w:rsid w:val="00CE06B4"/>
    <w:rsid w:val="00CE0FD1"/>
    <w:rsid w:val="00CE1B15"/>
    <w:rsid w:val="00CE2624"/>
    <w:rsid w:val="00CE2F3D"/>
    <w:rsid w:val="00CE47C9"/>
    <w:rsid w:val="00CF02BD"/>
    <w:rsid w:val="00CF0916"/>
    <w:rsid w:val="00CF31C7"/>
    <w:rsid w:val="00CF3D24"/>
    <w:rsid w:val="00CF5422"/>
    <w:rsid w:val="00D031F9"/>
    <w:rsid w:val="00D04398"/>
    <w:rsid w:val="00D04A08"/>
    <w:rsid w:val="00D05BF7"/>
    <w:rsid w:val="00D111F6"/>
    <w:rsid w:val="00D160B4"/>
    <w:rsid w:val="00D16BDA"/>
    <w:rsid w:val="00D20713"/>
    <w:rsid w:val="00D20BD4"/>
    <w:rsid w:val="00D21765"/>
    <w:rsid w:val="00D2183C"/>
    <w:rsid w:val="00D2266D"/>
    <w:rsid w:val="00D27569"/>
    <w:rsid w:val="00D276D1"/>
    <w:rsid w:val="00D305E2"/>
    <w:rsid w:val="00D322BA"/>
    <w:rsid w:val="00D32B1D"/>
    <w:rsid w:val="00D341D7"/>
    <w:rsid w:val="00D346C1"/>
    <w:rsid w:val="00D34A0B"/>
    <w:rsid w:val="00D34AF7"/>
    <w:rsid w:val="00D35D8B"/>
    <w:rsid w:val="00D411D0"/>
    <w:rsid w:val="00D41B77"/>
    <w:rsid w:val="00D42E08"/>
    <w:rsid w:val="00D42F33"/>
    <w:rsid w:val="00D4483C"/>
    <w:rsid w:val="00D45983"/>
    <w:rsid w:val="00D57A60"/>
    <w:rsid w:val="00D60B42"/>
    <w:rsid w:val="00D6164B"/>
    <w:rsid w:val="00D61CC4"/>
    <w:rsid w:val="00D61CFF"/>
    <w:rsid w:val="00D62E5B"/>
    <w:rsid w:val="00D65512"/>
    <w:rsid w:val="00D710F1"/>
    <w:rsid w:val="00D75068"/>
    <w:rsid w:val="00D75230"/>
    <w:rsid w:val="00D75D3F"/>
    <w:rsid w:val="00D762E4"/>
    <w:rsid w:val="00D76E54"/>
    <w:rsid w:val="00D77D2F"/>
    <w:rsid w:val="00D80DAC"/>
    <w:rsid w:val="00D82D02"/>
    <w:rsid w:val="00D838B8"/>
    <w:rsid w:val="00D843C9"/>
    <w:rsid w:val="00D861FC"/>
    <w:rsid w:val="00D867F6"/>
    <w:rsid w:val="00D86A73"/>
    <w:rsid w:val="00D91ED9"/>
    <w:rsid w:val="00D9220D"/>
    <w:rsid w:val="00D93C1B"/>
    <w:rsid w:val="00D94527"/>
    <w:rsid w:val="00D974F6"/>
    <w:rsid w:val="00DA05DF"/>
    <w:rsid w:val="00DA17CA"/>
    <w:rsid w:val="00DA1D29"/>
    <w:rsid w:val="00DB0EC3"/>
    <w:rsid w:val="00DB106E"/>
    <w:rsid w:val="00DB2B50"/>
    <w:rsid w:val="00DB36B7"/>
    <w:rsid w:val="00DB617D"/>
    <w:rsid w:val="00DB71D7"/>
    <w:rsid w:val="00DB7208"/>
    <w:rsid w:val="00DB7516"/>
    <w:rsid w:val="00DC04AE"/>
    <w:rsid w:val="00DC0862"/>
    <w:rsid w:val="00DC319A"/>
    <w:rsid w:val="00DC689D"/>
    <w:rsid w:val="00DC7F8C"/>
    <w:rsid w:val="00DD1E1A"/>
    <w:rsid w:val="00DD24AA"/>
    <w:rsid w:val="00DD2EB8"/>
    <w:rsid w:val="00DD3415"/>
    <w:rsid w:val="00DD3A69"/>
    <w:rsid w:val="00DD3D39"/>
    <w:rsid w:val="00DD5338"/>
    <w:rsid w:val="00DD6737"/>
    <w:rsid w:val="00DD7C8E"/>
    <w:rsid w:val="00DD7DDF"/>
    <w:rsid w:val="00DE172E"/>
    <w:rsid w:val="00DE2F7D"/>
    <w:rsid w:val="00DE59F9"/>
    <w:rsid w:val="00DE6C93"/>
    <w:rsid w:val="00DF18F4"/>
    <w:rsid w:val="00DF26D1"/>
    <w:rsid w:val="00DF2F0C"/>
    <w:rsid w:val="00DF4F98"/>
    <w:rsid w:val="00DF5516"/>
    <w:rsid w:val="00E0170C"/>
    <w:rsid w:val="00E01CB3"/>
    <w:rsid w:val="00E02064"/>
    <w:rsid w:val="00E03535"/>
    <w:rsid w:val="00E04920"/>
    <w:rsid w:val="00E0511C"/>
    <w:rsid w:val="00E06C76"/>
    <w:rsid w:val="00E10653"/>
    <w:rsid w:val="00E162B3"/>
    <w:rsid w:val="00E16461"/>
    <w:rsid w:val="00E2265B"/>
    <w:rsid w:val="00E2277D"/>
    <w:rsid w:val="00E22A6D"/>
    <w:rsid w:val="00E238D4"/>
    <w:rsid w:val="00E2472C"/>
    <w:rsid w:val="00E24892"/>
    <w:rsid w:val="00E255CB"/>
    <w:rsid w:val="00E25BE7"/>
    <w:rsid w:val="00E31708"/>
    <w:rsid w:val="00E31E56"/>
    <w:rsid w:val="00E32478"/>
    <w:rsid w:val="00E349B1"/>
    <w:rsid w:val="00E3791B"/>
    <w:rsid w:val="00E414FE"/>
    <w:rsid w:val="00E43B5E"/>
    <w:rsid w:val="00E44FF9"/>
    <w:rsid w:val="00E45088"/>
    <w:rsid w:val="00E459E3"/>
    <w:rsid w:val="00E4663C"/>
    <w:rsid w:val="00E475A0"/>
    <w:rsid w:val="00E47737"/>
    <w:rsid w:val="00E47964"/>
    <w:rsid w:val="00E50903"/>
    <w:rsid w:val="00E50F10"/>
    <w:rsid w:val="00E526CD"/>
    <w:rsid w:val="00E53992"/>
    <w:rsid w:val="00E558B3"/>
    <w:rsid w:val="00E61A31"/>
    <w:rsid w:val="00E61B42"/>
    <w:rsid w:val="00E639B7"/>
    <w:rsid w:val="00E648F2"/>
    <w:rsid w:val="00E64D19"/>
    <w:rsid w:val="00E667F0"/>
    <w:rsid w:val="00E701FD"/>
    <w:rsid w:val="00E70709"/>
    <w:rsid w:val="00E71402"/>
    <w:rsid w:val="00E71FAA"/>
    <w:rsid w:val="00E73E4E"/>
    <w:rsid w:val="00E75EC9"/>
    <w:rsid w:val="00E764AE"/>
    <w:rsid w:val="00E80C95"/>
    <w:rsid w:val="00E8331E"/>
    <w:rsid w:val="00E842AE"/>
    <w:rsid w:val="00E853D8"/>
    <w:rsid w:val="00E85949"/>
    <w:rsid w:val="00E869DC"/>
    <w:rsid w:val="00E906AE"/>
    <w:rsid w:val="00E90E89"/>
    <w:rsid w:val="00E91050"/>
    <w:rsid w:val="00E932E9"/>
    <w:rsid w:val="00E9542E"/>
    <w:rsid w:val="00E96383"/>
    <w:rsid w:val="00E97A91"/>
    <w:rsid w:val="00E97E3C"/>
    <w:rsid w:val="00EA15F9"/>
    <w:rsid w:val="00EA1B7D"/>
    <w:rsid w:val="00EA3DF2"/>
    <w:rsid w:val="00EA4575"/>
    <w:rsid w:val="00EA55AB"/>
    <w:rsid w:val="00EA5D05"/>
    <w:rsid w:val="00EA65E8"/>
    <w:rsid w:val="00EA6C43"/>
    <w:rsid w:val="00EA7AA0"/>
    <w:rsid w:val="00EB0D80"/>
    <w:rsid w:val="00EB1409"/>
    <w:rsid w:val="00EB2EE1"/>
    <w:rsid w:val="00EB3AD7"/>
    <w:rsid w:val="00EB422D"/>
    <w:rsid w:val="00EC03DD"/>
    <w:rsid w:val="00EC0840"/>
    <w:rsid w:val="00EC2667"/>
    <w:rsid w:val="00EC37B5"/>
    <w:rsid w:val="00EC6F4E"/>
    <w:rsid w:val="00ED0D25"/>
    <w:rsid w:val="00ED104F"/>
    <w:rsid w:val="00ED1F87"/>
    <w:rsid w:val="00ED2ECB"/>
    <w:rsid w:val="00ED319B"/>
    <w:rsid w:val="00ED32B7"/>
    <w:rsid w:val="00ED4A3B"/>
    <w:rsid w:val="00ED596B"/>
    <w:rsid w:val="00ED6090"/>
    <w:rsid w:val="00EE0CD4"/>
    <w:rsid w:val="00EE17E8"/>
    <w:rsid w:val="00EE1914"/>
    <w:rsid w:val="00EE1DD8"/>
    <w:rsid w:val="00EE2256"/>
    <w:rsid w:val="00EE273E"/>
    <w:rsid w:val="00EE3AEC"/>
    <w:rsid w:val="00EE3BD3"/>
    <w:rsid w:val="00EE56A4"/>
    <w:rsid w:val="00EF2927"/>
    <w:rsid w:val="00EF4180"/>
    <w:rsid w:val="00EF570D"/>
    <w:rsid w:val="00F04112"/>
    <w:rsid w:val="00F05F08"/>
    <w:rsid w:val="00F06E0D"/>
    <w:rsid w:val="00F07661"/>
    <w:rsid w:val="00F1063B"/>
    <w:rsid w:val="00F14857"/>
    <w:rsid w:val="00F153FC"/>
    <w:rsid w:val="00F17B52"/>
    <w:rsid w:val="00F201BB"/>
    <w:rsid w:val="00F21188"/>
    <w:rsid w:val="00F22329"/>
    <w:rsid w:val="00F2406B"/>
    <w:rsid w:val="00F2698C"/>
    <w:rsid w:val="00F26B11"/>
    <w:rsid w:val="00F27D5B"/>
    <w:rsid w:val="00F30CD7"/>
    <w:rsid w:val="00F31660"/>
    <w:rsid w:val="00F3246E"/>
    <w:rsid w:val="00F328B4"/>
    <w:rsid w:val="00F3650F"/>
    <w:rsid w:val="00F36975"/>
    <w:rsid w:val="00F37CAA"/>
    <w:rsid w:val="00F469EC"/>
    <w:rsid w:val="00F57F62"/>
    <w:rsid w:val="00F60ED5"/>
    <w:rsid w:val="00F62B31"/>
    <w:rsid w:val="00F634F6"/>
    <w:rsid w:val="00F6493F"/>
    <w:rsid w:val="00F661F4"/>
    <w:rsid w:val="00F67AFE"/>
    <w:rsid w:val="00F70B22"/>
    <w:rsid w:val="00F718C6"/>
    <w:rsid w:val="00F71DBB"/>
    <w:rsid w:val="00F720FF"/>
    <w:rsid w:val="00F73595"/>
    <w:rsid w:val="00F75908"/>
    <w:rsid w:val="00F7596D"/>
    <w:rsid w:val="00F75D09"/>
    <w:rsid w:val="00F75EAC"/>
    <w:rsid w:val="00F76B78"/>
    <w:rsid w:val="00F76ECD"/>
    <w:rsid w:val="00F77CBD"/>
    <w:rsid w:val="00F801AE"/>
    <w:rsid w:val="00F80390"/>
    <w:rsid w:val="00F80CBA"/>
    <w:rsid w:val="00F8174D"/>
    <w:rsid w:val="00F81EA7"/>
    <w:rsid w:val="00F84648"/>
    <w:rsid w:val="00F84883"/>
    <w:rsid w:val="00F85AEE"/>
    <w:rsid w:val="00F90083"/>
    <w:rsid w:val="00F90C50"/>
    <w:rsid w:val="00F9116E"/>
    <w:rsid w:val="00F934F5"/>
    <w:rsid w:val="00F94509"/>
    <w:rsid w:val="00F94CF7"/>
    <w:rsid w:val="00F96AC8"/>
    <w:rsid w:val="00FA0A0E"/>
    <w:rsid w:val="00FA0EE1"/>
    <w:rsid w:val="00FA1E73"/>
    <w:rsid w:val="00FA567E"/>
    <w:rsid w:val="00FA628E"/>
    <w:rsid w:val="00FB1344"/>
    <w:rsid w:val="00FB2926"/>
    <w:rsid w:val="00FB2C6C"/>
    <w:rsid w:val="00FB4A65"/>
    <w:rsid w:val="00FB4FD0"/>
    <w:rsid w:val="00FB521B"/>
    <w:rsid w:val="00FB522A"/>
    <w:rsid w:val="00FC0AA7"/>
    <w:rsid w:val="00FC46CC"/>
    <w:rsid w:val="00FC5801"/>
    <w:rsid w:val="00FD3119"/>
    <w:rsid w:val="00FE01E0"/>
    <w:rsid w:val="00FE0885"/>
    <w:rsid w:val="00FE3852"/>
    <w:rsid w:val="00FE41B8"/>
    <w:rsid w:val="00FE595E"/>
    <w:rsid w:val="00FE6C50"/>
    <w:rsid w:val="00FE6F43"/>
    <w:rsid w:val="00FE6FF7"/>
    <w:rsid w:val="00FE728F"/>
    <w:rsid w:val="00FE7E13"/>
    <w:rsid w:val="00FF35C2"/>
    <w:rsid w:val="00FF4AAD"/>
    <w:rsid w:val="00FF6C7D"/>
    <w:rsid w:val="00FF7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3D194"/>
  <w15:docId w15:val="{53077063-8C5F-45A5-849D-0C2694D7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lsdException w:name="heading 4" w:locked="1" w:semiHidden="1" w:uiPriority="0"/>
    <w:lsdException w:name="heading 5" w:locked="1" w:semiHidden="1" w:uiPriority="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0" w:unhideWhenUsed="1"/>
    <w:lsdException w:name="header" w:semiHidden="1" w:unhideWhenUsed="1"/>
    <w:lsdException w:name="footer" w:semiHidden="1" w:unhideWhenUsed="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uiPriority="0"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qFormat="1"/>
    <w:lsdException w:name="Closing" w:semiHidden="1"/>
    <w:lsdException w:name="Signature" w:semiHidden="1"/>
    <w:lsdException w:name="Default Paragraph Font" w:semiHidden="1" w:uiPriority="1" w:unhideWhenUsed="1"/>
    <w:lsdException w:name="Body Text"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uiPriority="0" w:qFormat="1"/>
    <w:lsdException w:name="Salutation" w:semiHidden="1"/>
    <w:lsdException w:name="Body Text First Indent" w:semiHidden="1"/>
    <w:lsdException w:name="Body Text First Indent 2" w:semiHidden="1"/>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locked="1" w:uiPriority="0" w:qFormat="1"/>
    <w:lsdException w:name="Emphasis" w:locked="1" w:semiHidden="1" w:uiPriority="0" w:qFormat="1"/>
    <w:lsdException w:name="Document Map" w:semiHidden="1"/>
    <w:lsdException w:name="Plain Text" w:lock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ln">
    <w:name w:val="Normal"/>
    <w:qFormat/>
    <w:rsid w:val="004B5818"/>
    <w:pPr>
      <w:tabs>
        <w:tab w:val="left" w:pos="340"/>
        <w:tab w:val="left" w:pos="680"/>
        <w:tab w:val="left" w:pos="1021"/>
        <w:tab w:val="left" w:pos="1361"/>
        <w:tab w:val="left" w:pos="3119"/>
      </w:tabs>
      <w:suppressAutoHyphens/>
    </w:pPr>
    <w:rPr>
      <w:rFonts w:asciiTheme="minorHAnsi" w:hAnsiTheme="minorHAnsi"/>
      <w:szCs w:val="24"/>
    </w:rPr>
  </w:style>
  <w:style w:type="paragraph" w:styleId="Nadpis1">
    <w:name w:val="heading 1"/>
    <w:basedOn w:val="Normln"/>
    <w:next w:val="Textodstavec1"/>
    <w:link w:val="Nadpis1Char"/>
    <w:uiPriority w:val="1"/>
    <w:qFormat/>
    <w:locked/>
    <w:rsid w:val="00E44FF9"/>
    <w:pPr>
      <w:keepNext/>
      <w:keepLines/>
      <w:numPr>
        <w:numId w:val="43"/>
      </w:numPr>
      <w:suppressAutoHyphens w:val="0"/>
      <w:spacing w:before="480" w:after="240"/>
      <w:jc w:val="center"/>
      <w:outlineLvl w:val="0"/>
    </w:pPr>
    <w:rPr>
      <w:rFonts w:asciiTheme="majorHAnsi" w:eastAsiaTheme="majorEastAsia" w:hAnsiTheme="majorHAnsi" w:cstheme="majorBidi"/>
      <w:b/>
      <w:sz w:val="26"/>
      <w:szCs w:val="32"/>
    </w:rPr>
  </w:style>
  <w:style w:type="paragraph" w:styleId="Nadpis2">
    <w:name w:val="heading 2"/>
    <w:basedOn w:val="Normln"/>
    <w:next w:val="Normln"/>
    <w:link w:val="Nadpis2Char"/>
    <w:autoRedefine/>
    <w:uiPriority w:val="99"/>
    <w:semiHidden/>
    <w:qFormat/>
    <w:rsid w:val="000B4439"/>
    <w:pPr>
      <w:keepNext/>
      <w:suppressAutoHyphens w:val="0"/>
      <w:spacing w:after="120"/>
      <w:jc w:val="center"/>
      <w:outlineLvl w:val="1"/>
    </w:pPr>
    <w:rPr>
      <w:rFonts w:ascii="Arial" w:hAnsi="Arial" w:cs="Arial"/>
      <w:b/>
      <w:bCs/>
      <w:iCs/>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234F59"/>
    <w:rPr>
      <w:rFonts w:ascii="Arial" w:hAnsi="Arial" w:cs="Arial"/>
      <w:b/>
      <w:bCs/>
      <w:iCs/>
      <w:u w:val="single"/>
    </w:rPr>
  </w:style>
  <w:style w:type="paragraph" w:styleId="Zpat">
    <w:name w:val="footer"/>
    <w:basedOn w:val="Normln"/>
    <w:link w:val="ZpatChar"/>
    <w:uiPriority w:val="99"/>
    <w:semiHidden/>
    <w:rsid w:val="00802A59"/>
    <w:pPr>
      <w:tabs>
        <w:tab w:val="center" w:pos="4536"/>
        <w:tab w:val="right" w:pos="9072"/>
      </w:tabs>
      <w:suppressAutoHyphens w:val="0"/>
    </w:pPr>
  </w:style>
  <w:style w:type="character" w:customStyle="1" w:styleId="ZpatChar">
    <w:name w:val="Zápatí Char"/>
    <w:basedOn w:val="Standardnpsmoodstavce"/>
    <w:link w:val="Zpat"/>
    <w:uiPriority w:val="99"/>
    <w:semiHidden/>
    <w:rsid w:val="00234F59"/>
    <w:rPr>
      <w:sz w:val="24"/>
      <w:szCs w:val="24"/>
    </w:rPr>
  </w:style>
  <w:style w:type="character" w:styleId="slostrnky">
    <w:name w:val="page number"/>
    <w:basedOn w:val="Standardnpsmoodstavce"/>
    <w:uiPriority w:val="99"/>
    <w:semiHidden/>
    <w:rsid w:val="00802A59"/>
    <w:rPr>
      <w:rFonts w:cs="Times New Roman"/>
    </w:rPr>
  </w:style>
  <w:style w:type="paragraph" w:customStyle="1" w:styleId="Nazevsmlouvy">
    <w:name w:val="Nazev smlouvy"/>
    <w:basedOn w:val="Normln"/>
    <w:uiPriority w:val="99"/>
    <w:semiHidden/>
    <w:rsid w:val="00802A59"/>
    <w:pPr>
      <w:suppressAutoHyphens w:val="0"/>
      <w:spacing w:after="240"/>
      <w:jc w:val="center"/>
    </w:pPr>
    <w:rPr>
      <w:b/>
      <w:bCs/>
      <w:sz w:val="44"/>
    </w:rPr>
  </w:style>
  <w:style w:type="paragraph" w:customStyle="1" w:styleId="l">
    <w:name w:val="Čl."/>
    <w:basedOn w:val="Normln"/>
    <w:link w:val="lChar"/>
    <w:uiPriority w:val="99"/>
    <w:semiHidden/>
    <w:rsid w:val="00802A59"/>
    <w:pPr>
      <w:numPr>
        <w:numId w:val="1"/>
      </w:numPr>
      <w:suppressAutoHyphens w:val="0"/>
      <w:spacing w:after="240"/>
    </w:pPr>
    <w:rPr>
      <w:b/>
      <w:sz w:val="28"/>
      <w:u w:val="single"/>
    </w:rPr>
  </w:style>
  <w:style w:type="paragraph" w:customStyle="1" w:styleId="nazevaDS">
    <w:name w:val="nazev a DS"/>
    <w:basedOn w:val="Normln"/>
    <w:link w:val="nazevaDSChar"/>
    <w:uiPriority w:val="99"/>
    <w:semiHidden/>
    <w:rsid w:val="00802A59"/>
    <w:pPr>
      <w:suppressAutoHyphens w:val="0"/>
    </w:pPr>
    <w:rPr>
      <w:b/>
    </w:rPr>
  </w:style>
  <w:style w:type="table" w:styleId="Mkatabulky">
    <w:name w:val="Table Grid"/>
    <w:basedOn w:val="Normlntabulka"/>
    <w:uiPriority w:val="99"/>
    <w:rsid w:val="00A55076"/>
    <w:rPr>
      <w:rFonts w:asciiTheme="minorHAnsi" w:hAnsiTheme="minorHAns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zevaDSChar">
    <w:name w:val="nazev a DS Char"/>
    <w:basedOn w:val="Standardnpsmoodstavce"/>
    <w:link w:val="nazevaDS"/>
    <w:uiPriority w:val="99"/>
    <w:semiHidden/>
    <w:locked/>
    <w:rsid w:val="00234F59"/>
    <w:rPr>
      <w:b/>
      <w:sz w:val="24"/>
      <w:szCs w:val="24"/>
    </w:rPr>
  </w:style>
  <w:style w:type="paragraph" w:customStyle="1" w:styleId="Normln1">
    <w:name w:val="Normální 1"/>
    <w:basedOn w:val="Normln"/>
    <w:link w:val="Normln1Char"/>
    <w:uiPriority w:val="99"/>
    <w:semiHidden/>
    <w:rsid w:val="00802A59"/>
    <w:pPr>
      <w:suppressAutoHyphens w:val="0"/>
    </w:pPr>
  </w:style>
  <w:style w:type="paragraph" w:customStyle="1" w:styleId="Normln2">
    <w:name w:val="Normální 2"/>
    <w:basedOn w:val="Normln1"/>
    <w:link w:val="Normln2Char"/>
    <w:uiPriority w:val="99"/>
    <w:semiHidden/>
    <w:rsid w:val="00802A59"/>
    <w:pPr>
      <w:jc w:val="both"/>
    </w:pPr>
  </w:style>
  <w:style w:type="character" w:customStyle="1" w:styleId="Normln1Char">
    <w:name w:val="Normální 1 Char"/>
    <w:basedOn w:val="Standardnpsmoodstavce"/>
    <w:link w:val="Normln1"/>
    <w:uiPriority w:val="99"/>
    <w:semiHidden/>
    <w:locked/>
    <w:rsid w:val="00234F59"/>
    <w:rPr>
      <w:sz w:val="24"/>
      <w:szCs w:val="24"/>
    </w:rPr>
  </w:style>
  <w:style w:type="character" w:customStyle="1" w:styleId="Normln2Char">
    <w:name w:val="Normální 2 Char"/>
    <w:basedOn w:val="Normln1Char"/>
    <w:link w:val="Normln2"/>
    <w:uiPriority w:val="99"/>
    <w:semiHidden/>
    <w:locked/>
    <w:rsid w:val="00234F59"/>
    <w:rPr>
      <w:sz w:val="24"/>
      <w:szCs w:val="24"/>
    </w:rPr>
  </w:style>
  <w:style w:type="paragraph" w:customStyle="1" w:styleId="StylNormln1Vlevo15cm">
    <w:name w:val="Styl Normální 1 + Vlevo:  15 cm"/>
    <w:basedOn w:val="Normln1"/>
    <w:uiPriority w:val="99"/>
    <w:semiHidden/>
    <w:rsid w:val="00802A59"/>
    <w:pPr>
      <w:spacing w:after="60"/>
      <w:ind w:left="964"/>
      <w:jc w:val="both"/>
    </w:pPr>
  </w:style>
  <w:style w:type="paragraph" w:customStyle="1" w:styleId="odstpolV">
    <w:name w:val="odst po čl V"/>
    <w:basedOn w:val="Normln"/>
    <w:link w:val="odstpolVChar"/>
    <w:uiPriority w:val="99"/>
    <w:semiHidden/>
    <w:rsid w:val="00802A59"/>
    <w:pPr>
      <w:numPr>
        <w:numId w:val="4"/>
      </w:numPr>
      <w:suppressAutoHyphens w:val="0"/>
      <w:spacing w:after="240"/>
      <w:jc w:val="both"/>
    </w:pPr>
  </w:style>
  <w:style w:type="paragraph" w:customStyle="1" w:styleId="odstpolVI">
    <w:name w:val="odst po čl VI"/>
    <w:basedOn w:val="odstpolV"/>
    <w:uiPriority w:val="99"/>
    <w:semiHidden/>
    <w:rsid w:val="00802A59"/>
    <w:pPr>
      <w:numPr>
        <w:numId w:val="2"/>
      </w:numPr>
      <w:tabs>
        <w:tab w:val="clear" w:pos="340"/>
        <w:tab w:val="clear" w:pos="964"/>
        <w:tab w:val="num" w:pos="360"/>
      </w:tabs>
    </w:pPr>
  </w:style>
  <w:style w:type="paragraph" w:customStyle="1" w:styleId="odstpolVIII">
    <w:name w:val="odst po čl VIII"/>
    <w:basedOn w:val="Normln"/>
    <w:semiHidden/>
    <w:rsid w:val="00802A59"/>
    <w:pPr>
      <w:numPr>
        <w:numId w:val="3"/>
      </w:numPr>
      <w:suppressAutoHyphens w:val="0"/>
      <w:spacing w:after="240"/>
      <w:jc w:val="both"/>
    </w:pPr>
  </w:style>
  <w:style w:type="character" w:customStyle="1" w:styleId="lChar">
    <w:name w:val="Čl. Char"/>
    <w:basedOn w:val="Standardnpsmoodstavce"/>
    <w:link w:val="l"/>
    <w:uiPriority w:val="99"/>
    <w:semiHidden/>
    <w:locked/>
    <w:rsid w:val="00234F59"/>
    <w:rPr>
      <w:rFonts w:asciiTheme="minorHAnsi" w:hAnsiTheme="minorHAnsi"/>
      <w:b/>
      <w:sz w:val="28"/>
      <w:szCs w:val="24"/>
      <w:u w:val="single"/>
    </w:rPr>
  </w:style>
  <w:style w:type="paragraph" w:styleId="Zkladntext">
    <w:name w:val="Body Text"/>
    <w:basedOn w:val="Normln"/>
    <w:link w:val="ZkladntextChar"/>
    <w:semiHidden/>
    <w:rsid w:val="00802A59"/>
    <w:pPr>
      <w:suppressAutoHyphens w:val="0"/>
      <w:spacing w:after="120"/>
    </w:pPr>
    <w:rPr>
      <w:rFonts w:ascii="Arial" w:hAnsi="Arial"/>
      <w:szCs w:val="20"/>
    </w:rPr>
  </w:style>
  <w:style w:type="character" w:customStyle="1" w:styleId="ZkladntextChar">
    <w:name w:val="Základní text Char"/>
    <w:basedOn w:val="Standardnpsmoodstavce"/>
    <w:link w:val="Zkladntext"/>
    <w:semiHidden/>
    <w:rsid w:val="00234F59"/>
    <w:rPr>
      <w:rFonts w:ascii="Arial" w:hAnsi="Arial"/>
      <w:szCs w:val="20"/>
    </w:rPr>
  </w:style>
  <w:style w:type="character" w:customStyle="1" w:styleId="odstpolVChar">
    <w:name w:val="odst po čl V Char"/>
    <w:basedOn w:val="Standardnpsmoodstavce"/>
    <w:link w:val="odstpolV"/>
    <w:uiPriority w:val="99"/>
    <w:semiHidden/>
    <w:locked/>
    <w:rsid w:val="00234F59"/>
    <w:rPr>
      <w:rFonts w:asciiTheme="minorHAnsi" w:hAnsiTheme="minorHAnsi"/>
      <w:szCs w:val="24"/>
    </w:rPr>
  </w:style>
  <w:style w:type="paragraph" w:styleId="Zkladntext2">
    <w:name w:val="Body Text 2"/>
    <w:basedOn w:val="Normln"/>
    <w:link w:val="Zkladntext2Char"/>
    <w:uiPriority w:val="99"/>
    <w:semiHidden/>
    <w:rsid w:val="00802A59"/>
    <w:pPr>
      <w:suppressAutoHyphens w:val="0"/>
      <w:spacing w:after="120" w:line="480" w:lineRule="auto"/>
    </w:pPr>
  </w:style>
  <w:style w:type="character" w:customStyle="1" w:styleId="Zkladntext2Char">
    <w:name w:val="Základní text 2 Char"/>
    <w:basedOn w:val="Standardnpsmoodstavce"/>
    <w:link w:val="Zkladntext2"/>
    <w:uiPriority w:val="99"/>
    <w:semiHidden/>
    <w:locked/>
    <w:rsid w:val="00234F59"/>
    <w:rPr>
      <w:sz w:val="24"/>
      <w:szCs w:val="24"/>
    </w:rPr>
  </w:style>
  <w:style w:type="paragraph" w:customStyle="1" w:styleId="Import1">
    <w:name w:val="Import 1"/>
    <w:basedOn w:val="Normln"/>
    <w:uiPriority w:val="99"/>
    <w:semiHidden/>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pPr>
    <w:rPr>
      <w:szCs w:val="20"/>
    </w:rPr>
  </w:style>
  <w:style w:type="paragraph" w:customStyle="1" w:styleId="Import10">
    <w:name w:val="Import 10"/>
    <w:basedOn w:val="Normln"/>
    <w:uiPriority w:val="99"/>
    <w:semiHidden/>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firstLine="576"/>
    </w:pPr>
    <w:rPr>
      <w:szCs w:val="20"/>
    </w:rPr>
  </w:style>
  <w:style w:type="paragraph" w:styleId="Textbubliny">
    <w:name w:val="Balloon Text"/>
    <w:basedOn w:val="Normln"/>
    <w:link w:val="TextbublinyChar"/>
    <w:uiPriority w:val="99"/>
    <w:semiHidden/>
    <w:rsid w:val="00802A59"/>
    <w:pPr>
      <w:suppressAutoHyphens w:val="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4F59"/>
    <w:rPr>
      <w:rFonts w:ascii="Tahoma" w:hAnsi="Tahoma" w:cs="Tahoma"/>
      <w:sz w:val="16"/>
      <w:szCs w:val="16"/>
    </w:rPr>
  </w:style>
  <w:style w:type="character" w:styleId="Odkaznakoment">
    <w:name w:val="annotation reference"/>
    <w:basedOn w:val="Standardnpsmoodstavce"/>
    <w:semiHidden/>
    <w:rsid w:val="00E96383"/>
    <w:rPr>
      <w:rFonts w:asciiTheme="minorHAnsi" w:hAnsiTheme="minorHAnsi" w:cs="Times New Roman"/>
      <w:color w:val="D1363E" w:themeColor="accent3"/>
      <w:sz w:val="16"/>
      <w:szCs w:val="16"/>
    </w:rPr>
  </w:style>
  <w:style w:type="paragraph" w:styleId="Textkomente">
    <w:name w:val="annotation text"/>
    <w:basedOn w:val="Normln"/>
    <w:link w:val="TextkomenteChar"/>
    <w:semiHidden/>
    <w:rsid w:val="004C73D5"/>
    <w:pPr>
      <w:suppressAutoHyphens w:val="0"/>
    </w:pPr>
    <w:rPr>
      <w:szCs w:val="20"/>
    </w:rPr>
  </w:style>
  <w:style w:type="character" w:customStyle="1" w:styleId="TextkomenteChar">
    <w:name w:val="Text komentáře Char"/>
    <w:basedOn w:val="Standardnpsmoodstavce"/>
    <w:link w:val="Textkomente"/>
    <w:semiHidden/>
    <w:rsid w:val="007F63D1"/>
    <w:rPr>
      <w:rFonts w:asciiTheme="minorHAnsi" w:hAnsiTheme="minorHAnsi"/>
      <w:szCs w:val="20"/>
    </w:rPr>
  </w:style>
  <w:style w:type="paragraph" w:styleId="Pedmtkomente">
    <w:name w:val="annotation subject"/>
    <w:basedOn w:val="Textkomente"/>
    <w:next w:val="Textkomente"/>
    <w:link w:val="PedmtkomenteChar"/>
    <w:uiPriority w:val="99"/>
    <w:semiHidden/>
    <w:rsid w:val="004C73D5"/>
    <w:rPr>
      <w:b/>
      <w:bCs/>
    </w:rPr>
  </w:style>
  <w:style w:type="character" w:customStyle="1" w:styleId="PedmtkomenteChar">
    <w:name w:val="Předmět komentáře Char"/>
    <w:basedOn w:val="TextkomenteChar"/>
    <w:link w:val="Pedmtkomente"/>
    <w:uiPriority w:val="99"/>
    <w:semiHidden/>
    <w:rsid w:val="00234F59"/>
    <w:rPr>
      <w:rFonts w:asciiTheme="minorHAnsi" w:hAnsiTheme="minorHAnsi"/>
      <w:b/>
      <w:bCs/>
      <w:sz w:val="20"/>
      <w:szCs w:val="20"/>
    </w:rPr>
  </w:style>
  <w:style w:type="paragraph" w:styleId="Prosttext">
    <w:name w:val="Plain Text"/>
    <w:basedOn w:val="Normln"/>
    <w:link w:val="ProsttextChar"/>
    <w:uiPriority w:val="99"/>
    <w:semiHidden/>
    <w:rsid w:val="00D20713"/>
    <w:pPr>
      <w:suppressAutoHyphens w:val="0"/>
    </w:pPr>
    <w:rPr>
      <w:rFonts w:ascii="Consolas" w:hAnsi="Consolas"/>
      <w:sz w:val="21"/>
      <w:szCs w:val="21"/>
      <w:lang w:eastAsia="en-US"/>
    </w:rPr>
  </w:style>
  <w:style w:type="character" w:customStyle="1" w:styleId="ProsttextChar">
    <w:name w:val="Prostý text Char"/>
    <w:basedOn w:val="Standardnpsmoodstavce"/>
    <w:link w:val="Prosttext"/>
    <w:uiPriority w:val="99"/>
    <w:semiHidden/>
    <w:locked/>
    <w:rsid w:val="00234F59"/>
    <w:rPr>
      <w:rFonts w:ascii="Consolas" w:hAnsi="Consolas"/>
      <w:sz w:val="21"/>
      <w:szCs w:val="21"/>
      <w:lang w:eastAsia="en-US"/>
    </w:rPr>
  </w:style>
  <w:style w:type="paragraph" w:styleId="Odstavecseseznamem">
    <w:name w:val="List Paragraph"/>
    <w:basedOn w:val="Normln"/>
    <w:uiPriority w:val="99"/>
    <w:semiHidden/>
    <w:qFormat/>
    <w:rsid w:val="00D20713"/>
    <w:pPr>
      <w:suppressAutoHyphens w:val="0"/>
      <w:ind w:left="720"/>
      <w:contextualSpacing/>
    </w:pPr>
  </w:style>
  <w:style w:type="paragraph" w:styleId="Revize">
    <w:name w:val="Revision"/>
    <w:hidden/>
    <w:uiPriority w:val="99"/>
    <w:semiHidden/>
    <w:rsid w:val="00363E61"/>
    <w:rPr>
      <w:sz w:val="24"/>
      <w:szCs w:val="24"/>
    </w:rPr>
  </w:style>
  <w:style w:type="character" w:styleId="Hypertextovodkaz">
    <w:name w:val="Hyperlink"/>
    <w:basedOn w:val="Standardnpsmoodstavce"/>
    <w:uiPriority w:val="99"/>
    <w:qFormat/>
    <w:rsid w:val="0073011A"/>
    <w:rPr>
      <w:color w:val="auto"/>
      <w:u w:val="single"/>
    </w:rPr>
  </w:style>
  <w:style w:type="character" w:styleId="Sledovanodkaz">
    <w:name w:val="FollowedHyperlink"/>
    <w:basedOn w:val="Standardnpsmoodstavce"/>
    <w:uiPriority w:val="99"/>
    <w:semiHidden/>
    <w:rsid w:val="00BB21ED"/>
    <w:rPr>
      <w:color w:val="878787" w:themeColor="followedHyperlink"/>
      <w:u w:val="single"/>
    </w:rPr>
  </w:style>
  <w:style w:type="paragraph" w:styleId="Zhlav">
    <w:name w:val="header"/>
    <w:basedOn w:val="Normln"/>
    <w:link w:val="ZhlavChar"/>
    <w:uiPriority w:val="99"/>
    <w:semiHidden/>
    <w:rsid w:val="00C64578"/>
    <w:pPr>
      <w:tabs>
        <w:tab w:val="center" w:pos="4536"/>
        <w:tab w:val="right" w:pos="9072"/>
      </w:tabs>
      <w:suppressAutoHyphens w:val="0"/>
    </w:pPr>
  </w:style>
  <w:style w:type="character" w:customStyle="1" w:styleId="ZhlavChar">
    <w:name w:val="Záhlaví Char"/>
    <w:basedOn w:val="Standardnpsmoodstavce"/>
    <w:link w:val="Zhlav"/>
    <w:uiPriority w:val="99"/>
    <w:semiHidden/>
    <w:rsid w:val="00234F59"/>
    <w:rPr>
      <w:sz w:val="24"/>
      <w:szCs w:val="24"/>
    </w:rPr>
  </w:style>
  <w:style w:type="paragraph" w:customStyle="1" w:styleId="ZpatCalibriLight">
    <w:name w:val="Zápatí Calibri Light"/>
    <w:basedOn w:val="Normln"/>
    <w:uiPriority w:val="9"/>
    <w:qFormat/>
    <w:rsid w:val="00906DAB"/>
    <w:pPr>
      <w:tabs>
        <w:tab w:val="clear" w:pos="340"/>
        <w:tab w:val="clear" w:pos="680"/>
        <w:tab w:val="clear" w:pos="1021"/>
        <w:tab w:val="clear" w:pos="1361"/>
      </w:tabs>
      <w:suppressAutoHyphens w:val="0"/>
      <w:jc w:val="right"/>
    </w:pPr>
    <w:rPr>
      <w:rFonts w:eastAsiaTheme="minorHAnsi" w:cstheme="minorBidi"/>
      <w:color w:val="000000"/>
      <w:sz w:val="14"/>
      <w:szCs w:val="22"/>
      <w:lang w:eastAsia="en-US"/>
    </w:rPr>
  </w:style>
  <w:style w:type="character" w:customStyle="1" w:styleId="Nadpis1Char">
    <w:name w:val="Nadpis 1 Char"/>
    <w:basedOn w:val="Standardnpsmoodstavce"/>
    <w:link w:val="Nadpis1"/>
    <w:uiPriority w:val="1"/>
    <w:rsid w:val="00C02F8F"/>
    <w:rPr>
      <w:rFonts w:asciiTheme="majorHAnsi" w:eastAsiaTheme="majorEastAsia" w:hAnsiTheme="majorHAnsi" w:cstheme="majorBidi"/>
      <w:b/>
      <w:sz w:val="26"/>
      <w:szCs w:val="32"/>
    </w:rPr>
  </w:style>
  <w:style w:type="character" w:styleId="Siln">
    <w:name w:val="Strong"/>
    <w:basedOn w:val="Standardnpsmoodstavce"/>
    <w:qFormat/>
    <w:locked/>
    <w:rsid w:val="00680F25"/>
    <w:rPr>
      <w:rFonts w:asciiTheme="majorHAnsi" w:hAnsiTheme="majorHAnsi"/>
      <w:b/>
      <w:bCs/>
    </w:rPr>
  </w:style>
  <w:style w:type="paragraph" w:styleId="Nzev">
    <w:name w:val="Title"/>
    <w:basedOn w:val="Normln"/>
    <w:next w:val="Normln"/>
    <w:link w:val="NzevChar"/>
    <w:uiPriority w:val="8"/>
    <w:qFormat/>
    <w:locked/>
    <w:rsid w:val="00000359"/>
    <w:pPr>
      <w:suppressAutoHyphens w:val="0"/>
      <w:spacing w:after="240"/>
      <w:ind w:left="1985"/>
      <w:contextualSpacing/>
    </w:pPr>
    <w:rPr>
      <w:rFonts w:asciiTheme="majorHAnsi" w:eastAsiaTheme="majorEastAsia" w:hAnsiTheme="majorHAnsi" w:cstheme="majorBidi"/>
      <w:b/>
      <w:spacing w:val="-10"/>
      <w:kern w:val="28"/>
      <w:sz w:val="34"/>
      <w:szCs w:val="56"/>
    </w:rPr>
  </w:style>
  <w:style w:type="character" w:customStyle="1" w:styleId="NzevChar">
    <w:name w:val="Název Char"/>
    <w:basedOn w:val="Standardnpsmoodstavce"/>
    <w:link w:val="Nzev"/>
    <w:uiPriority w:val="8"/>
    <w:rsid w:val="00000359"/>
    <w:rPr>
      <w:rFonts w:asciiTheme="majorHAnsi" w:eastAsiaTheme="majorEastAsia" w:hAnsiTheme="majorHAnsi" w:cstheme="majorBidi"/>
      <w:b/>
      <w:spacing w:val="-10"/>
      <w:kern w:val="28"/>
      <w:sz w:val="34"/>
      <w:szCs w:val="56"/>
    </w:rPr>
  </w:style>
  <w:style w:type="character" w:customStyle="1" w:styleId="Npovda">
    <w:name w:val="Nápověda"/>
    <w:basedOn w:val="Standardnpsmoodstavce"/>
    <w:uiPriority w:val="7"/>
    <w:qFormat/>
    <w:rsid w:val="002461AD"/>
    <w:rPr>
      <w:rFonts w:asciiTheme="majorHAnsi" w:hAnsiTheme="majorHAnsi"/>
      <w:b w:val="0"/>
      <w:i w:val="0"/>
      <w:caps w:val="0"/>
      <w:smallCaps w:val="0"/>
      <w:strike w:val="0"/>
      <w:dstrike w:val="0"/>
      <w:vanish/>
      <w:color w:val="D1363E" w:themeColor="accent3"/>
      <w:sz w:val="22"/>
      <w:vertAlign w:val="baseline"/>
    </w:rPr>
  </w:style>
  <w:style w:type="numbering" w:customStyle="1" w:styleId="Textsmlouvy">
    <w:name w:val="Text smlouvy"/>
    <w:uiPriority w:val="99"/>
    <w:rsid w:val="00B66453"/>
    <w:pPr>
      <w:numPr>
        <w:numId w:val="19"/>
      </w:numPr>
    </w:pPr>
  </w:style>
  <w:style w:type="paragraph" w:customStyle="1" w:styleId="Textodstavec1">
    <w:name w:val="Text odstavec 1"/>
    <w:basedOn w:val="Normln"/>
    <w:uiPriority w:val="2"/>
    <w:qFormat/>
    <w:rsid w:val="00E44FF9"/>
    <w:pPr>
      <w:numPr>
        <w:ilvl w:val="1"/>
        <w:numId w:val="43"/>
      </w:numPr>
      <w:suppressAutoHyphens w:val="0"/>
      <w:spacing w:after="120"/>
    </w:pPr>
  </w:style>
  <w:style w:type="character" w:styleId="Zstupntext">
    <w:name w:val="Placeholder Text"/>
    <w:basedOn w:val="Standardnpsmoodstavce"/>
    <w:uiPriority w:val="99"/>
    <w:qFormat/>
    <w:rsid w:val="002461AD"/>
    <w:rPr>
      <w:rFonts w:asciiTheme="majorHAnsi" w:hAnsiTheme="majorHAnsi"/>
      <w:i/>
      <w:caps w:val="0"/>
      <w:smallCaps w:val="0"/>
      <w:strike w:val="0"/>
      <w:dstrike w:val="0"/>
      <w:vanish/>
      <w:color w:val="40C400" w:themeColor="accent2"/>
      <w:sz w:val="22"/>
      <w:vertAlign w:val="baseline"/>
    </w:rPr>
  </w:style>
  <w:style w:type="paragraph" w:customStyle="1" w:styleId="Textodstavec2">
    <w:name w:val="Text odstavec 2"/>
    <w:basedOn w:val="Textodstavec1"/>
    <w:uiPriority w:val="3"/>
    <w:rsid w:val="00DE172E"/>
    <w:pPr>
      <w:numPr>
        <w:ilvl w:val="2"/>
      </w:numPr>
      <w:tabs>
        <w:tab w:val="clear" w:pos="680"/>
      </w:tabs>
    </w:pPr>
  </w:style>
  <w:style w:type="paragraph" w:customStyle="1" w:styleId="Textodstavec3">
    <w:name w:val="Text odstavec 3"/>
    <w:basedOn w:val="Textodstavec2"/>
    <w:uiPriority w:val="4"/>
    <w:rsid w:val="00DE172E"/>
    <w:pPr>
      <w:numPr>
        <w:ilvl w:val="3"/>
      </w:numPr>
    </w:pPr>
  </w:style>
  <w:style w:type="numbering" w:customStyle="1" w:styleId="GasNet">
    <w:name w:val="GasNet"/>
    <w:uiPriority w:val="99"/>
    <w:rsid w:val="00E44FF9"/>
    <w:pPr>
      <w:numPr>
        <w:numId w:val="7"/>
      </w:numPr>
    </w:pPr>
  </w:style>
  <w:style w:type="character" w:styleId="Nevyeenzmnka">
    <w:name w:val="Unresolved Mention"/>
    <w:basedOn w:val="Standardnpsmoodstavce"/>
    <w:uiPriority w:val="99"/>
    <w:semiHidden/>
    <w:rsid w:val="00A8509C"/>
    <w:rPr>
      <w:color w:val="605E5C"/>
      <w:shd w:val="clear" w:color="auto" w:fill="E1DFDD"/>
    </w:rPr>
  </w:style>
  <w:style w:type="paragraph" w:styleId="Datum">
    <w:name w:val="Date"/>
    <w:basedOn w:val="Normln"/>
    <w:next w:val="Normln"/>
    <w:link w:val="DatumChar"/>
    <w:uiPriority w:val="99"/>
    <w:semiHidden/>
    <w:rsid w:val="009C459E"/>
    <w:pPr>
      <w:suppressAutoHyphens w:val="0"/>
    </w:pPr>
  </w:style>
  <w:style w:type="character" w:customStyle="1" w:styleId="DatumChar">
    <w:name w:val="Datum Char"/>
    <w:basedOn w:val="Standardnpsmoodstavce"/>
    <w:link w:val="Datum"/>
    <w:uiPriority w:val="99"/>
    <w:semiHidden/>
    <w:rsid w:val="00E8331E"/>
    <w:rPr>
      <w:rFonts w:asciiTheme="minorHAnsi" w:hAnsiTheme="minorHAnsi"/>
      <w:szCs w:val="24"/>
    </w:rPr>
  </w:style>
  <w:style w:type="paragraph" w:customStyle="1" w:styleId="slosmlouvy">
    <w:name w:val="Číslo smlouvy"/>
    <w:basedOn w:val="Normln"/>
    <w:qFormat/>
    <w:rsid w:val="00000359"/>
    <w:pPr>
      <w:ind w:left="1985"/>
    </w:pPr>
    <w:rPr>
      <w:rFonts w:asciiTheme="majorHAnsi" w:hAnsiTheme="majorHAnsi"/>
      <w:b/>
      <w:sz w:val="26"/>
    </w:rPr>
  </w:style>
  <w:style w:type="paragraph" w:customStyle="1" w:styleId="Kdbokem">
    <w:name w:val="Kód bokem"/>
    <w:basedOn w:val="ZpatCalibriLight"/>
    <w:uiPriority w:val="10"/>
    <w:qFormat/>
    <w:rsid w:val="000B466F"/>
    <w:pPr>
      <w:jc w:val="left"/>
    </w:pPr>
  </w:style>
  <w:style w:type="paragraph" w:customStyle="1" w:styleId="Hlavika">
    <w:name w:val="Hlavička"/>
    <w:basedOn w:val="Normln"/>
    <w:qFormat/>
    <w:rsid w:val="00000359"/>
    <w:pPr>
      <w:ind w:left="1985"/>
    </w:pPr>
  </w:style>
  <w:style w:type="character" w:customStyle="1" w:styleId="xnormaltextrun">
    <w:name w:val="xnormaltextrun"/>
    <w:basedOn w:val="Standardnpsmoodstavce"/>
    <w:rsid w:val="0012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9124">
      <w:marLeft w:val="0"/>
      <w:marRight w:val="0"/>
      <w:marTop w:val="0"/>
      <w:marBottom w:val="0"/>
      <w:divBdr>
        <w:top w:val="none" w:sz="0" w:space="0" w:color="auto"/>
        <w:left w:val="none" w:sz="0" w:space="0" w:color="auto"/>
        <w:bottom w:val="none" w:sz="0" w:space="0" w:color="auto"/>
        <w:right w:val="none" w:sz="0" w:space="0" w:color="auto"/>
      </w:divBdr>
    </w:div>
    <w:div w:id="43599125">
      <w:marLeft w:val="0"/>
      <w:marRight w:val="0"/>
      <w:marTop w:val="0"/>
      <w:marBottom w:val="0"/>
      <w:divBdr>
        <w:top w:val="none" w:sz="0" w:space="0" w:color="auto"/>
        <w:left w:val="none" w:sz="0" w:space="0" w:color="auto"/>
        <w:bottom w:val="none" w:sz="0" w:space="0" w:color="auto"/>
        <w:right w:val="none" w:sz="0" w:space="0" w:color="auto"/>
      </w:divBdr>
    </w:div>
    <w:div w:id="723598562">
      <w:bodyDiv w:val="1"/>
      <w:marLeft w:val="0"/>
      <w:marRight w:val="0"/>
      <w:marTop w:val="0"/>
      <w:marBottom w:val="0"/>
      <w:divBdr>
        <w:top w:val="none" w:sz="0" w:space="0" w:color="auto"/>
        <w:left w:val="none" w:sz="0" w:space="0" w:color="auto"/>
        <w:bottom w:val="none" w:sz="0" w:space="0" w:color="auto"/>
        <w:right w:val="none" w:sz="0" w:space="0" w:color="auto"/>
      </w:divBdr>
    </w:div>
    <w:div w:id="1052314333">
      <w:bodyDiv w:val="1"/>
      <w:marLeft w:val="0"/>
      <w:marRight w:val="0"/>
      <w:marTop w:val="0"/>
      <w:marBottom w:val="0"/>
      <w:divBdr>
        <w:top w:val="none" w:sz="0" w:space="0" w:color="auto"/>
        <w:left w:val="none" w:sz="0" w:space="0" w:color="auto"/>
        <w:bottom w:val="none" w:sz="0" w:space="0" w:color="auto"/>
        <w:right w:val="none" w:sz="0" w:space="0" w:color="auto"/>
      </w:divBdr>
    </w:div>
    <w:div w:id="1129081501">
      <w:bodyDiv w:val="1"/>
      <w:marLeft w:val="0"/>
      <w:marRight w:val="0"/>
      <w:marTop w:val="0"/>
      <w:marBottom w:val="0"/>
      <w:divBdr>
        <w:top w:val="none" w:sz="0" w:space="0" w:color="auto"/>
        <w:left w:val="none" w:sz="0" w:space="0" w:color="auto"/>
        <w:bottom w:val="none" w:sz="0" w:space="0" w:color="auto"/>
        <w:right w:val="none" w:sz="0" w:space="0" w:color="auto"/>
      </w:divBdr>
      <w:divsChild>
        <w:div w:id="491263896">
          <w:marLeft w:val="0"/>
          <w:marRight w:val="0"/>
          <w:marTop w:val="0"/>
          <w:marBottom w:val="0"/>
          <w:divBdr>
            <w:top w:val="none" w:sz="0" w:space="0" w:color="auto"/>
            <w:left w:val="none" w:sz="0" w:space="0" w:color="auto"/>
            <w:bottom w:val="none" w:sz="0" w:space="0" w:color="auto"/>
            <w:right w:val="none" w:sz="0" w:space="0" w:color="auto"/>
          </w:divBdr>
        </w:div>
      </w:divsChild>
    </w:div>
    <w:div w:id="1217816029">
      <w:bodyDiv w:val="1"/>
      <w:marLeft w:val="0"/>
      <w:marRight w:val="0"/>
      <w:marTop w:val="0"/>
      <w:marBottom w:val="0"/>
      <w:divBdr>
        <w:top w:val="none" w:sz="0" w:space="0" w:color="auto"/>
        <w:left w:val="none" w:sz="0" w:space="0" w:color="auto"/>
        <w:bottom w:val="none" w:sz="0" w:space="0" w:color="auto"/>
        <w:right w:val="none" w:sz="0" w:space="0" w:color="auto"/>
      </w:divBdr>
    </w:div>
    <w:div w:id="1463573657">
      <w:bodyDiv w:val="1"/>
      <w:marLeft w:val="0"/>
      <w:marRight w:val="0"/>
      <w:marTop w:val="0"/>
      <w:marBottom w:val="0"/>
      <w:divBdr>
        <w:top w:val="none" w:sz="0" w:space="0" w:color="auto"/>
        <w:left w:val="none" w:sz="0" w:space="0" w:color="auto"/>
        <w:bottom w:val="none" w:sz="0" w:space="0" w:color="auto"/>
        <w:right w:val="none" w:sz="0" w:space="0" w:color="auto"/>
      </w:divBdr>
    </w:div>
    <w:div w:id="1555459867">
      <w:bodyDiv w:val="1"/>
      <w:marLeft w:val="0"/>
      <w:marRight w:val="0"/>
      <w:marTop w:val="0"/>
      <w:marBottom w:val="0"/>
      <w:divBdr>
        <w:top w:val="none" w:sz="0" w:space="0" w:color="auto"/>
        <w:left w:val="none" w:sz="0" w:space="0" w:color="auto"/>
        <w:bottom w:val="none" w:sz="0" w:space="0" w:color="auto"/>
        <w:right w:val="none" w:sz="0" w:space="0" w:color="auto"/>
      </w:divBdr>
    </w:div>
    <w:div w:id="1639610809">
      <w:bodyDiv w:val="1"/>
      <w:marLeft w:val="0"/>
      <w:marRight w:val="0"/>
      <w:marTop w:val="0"/>
      <w:marBottom w:val="0"/>
      <w:divBdr>
        <w:top w:val="none" w:sz="0" w:space="0" w:color="auto"/>
        <w:left w:val="none" w:sz="0" w:space="0" w:color="auto"/>
        <w:bottom w:val="none" w:sz="0" w:space="0" w:color="auto"/>
        <w:right w:val="none" w:sz="0" w:space="0" w:color="auto"/>
      </w:divBdr>
    </w:div>
    <w:div w:id="1646281804">
      <w:bodyDiv w:val="1"/>
      <w:marLeft w:val="0"/>
      <w:marRight w:val="0"/>
      <w:marTop w:val="0"/>
      <w:marBottom w:val="0"/>
      <w:divBdr>
        <w:top w:val="none" w:sz="0" w:space="0" w:color="auto"/>
        <w:left w:val="none" w:sz="0" w:space="0" w:color="auto"/>
        <w:bottom w:val="none" w:sz="0" w:space="0" w:color="auto"/>
        <w:right w:val="none" w:sz="0" w:space="0" w:color="auto"/>
      </w:divBdr>
    </w:div>
    <w:div w:id="2012876907">
      <w:bodyDiv w:val="1"/>
      <w:marLeft w:val="0"/>
      <w:marRight w:val="0"/>
      <w:marTop w:val="0"/>
      <w:marBottom w:val="0"/>
      <w:divBdr>
        <w:top w:val="none" w:sz="0" w:space="0" w:color="auto"/>
        <w:left w:val="none" w:sz="0" w:space="0" w:color="auto"/>
        <w:bottom w:val="none" w:sz="0" w:space="0" w:color="auto"/>
        <w:right w:val="none" w:sz="0" w:space="0" w:color="auto"/>
      </w:divBdr>
      <w:divsChild>
        <w:div w:id="129487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B5A234A46D467283DB7A22B222B91B"/>
        <w:category>
          <w:name w:val="Obecné"/>
          <w:gallery w:val="placeholder"/>
        </w:category>
        <w:types>
          <w:type w:val="bbPlcHdr"/>
        </w:types>
        <w:behaviors>
          <w:behavior w:val="content"/>
        </w:behaviors>
        <w:guid w:val="{A1889581-340A-4E93-8936-63BC53EF3157}"/>
      </w:docPartPr>
      <w:docPartBody>
        <w:p w:rsidR="00CD7664" w:rsidRDefault="002E2540" w:rsidP="002E2540">
          <w:pPr>
            <w:pStyle w:val="44B5A234A46D467283DB7A22B222B91B"/>
          </w:pPr>
          <w:r w:rsidRPr="00B12F39">
            <w:rPr>
              <w:rStyle w:val="Zstupntext"/>
            </w:rPr>
            <w:t>zadejte číslo smlouvy</w:t>
          </w:r>
        </w:p>
      </w:docPartBody>
    </w:docPart>
    <w:docPart>
      <w:docPartPr>
        <w:name w:val="3399EB3FACEE4CD292FD3317392B2270"/>
        <w:category>
          <w:name w:val="Obecné"/>
          <w:gallery w:val="placeholder"/>
        </w:category>
        <w:types>
          <w:type w:val="bbPlcHdr"/>
        </w:types>
        <w:behaviors>
          <w:behavior w:val="content"/>
        </w:behaviors>
        <w:guid w:val="{8C86E8FC-73B9-42B7-85DC-EC4AA43AAA82}"/>
      </w:docPartPr>
      <w:docPartBody>
        <w:p w:rsidR="00996919" w:rsidRDefault="002F38FD" w:rsidP="002F38FD">
          <w:pPr>
            <w:pStyle w:val="3399EB3FACEE4CD292FD3317392B2270"/>
          </w:pPr>
          <w:r w:rsidRPr="00B12F39">
            <w:rPr>
              <w:rStyle w:val="Zstupntext"/>
            </w:rPr>
            <w:t>zadejte číslo smlouvy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7C1D"/>
    <w:multiLevelType w:val="multilevel"/>
    <w:tmpl w:val="7160F1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A70C7E"/>
    <w:multiLevelType w:val="multilevel"/>
    <w:tmpl w:val="DBAC0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853C1E"/>
    <w:multiLevelType w:val="multilevel"/>
    <w:tmpl w:val="05723A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795CA1"/>
    <w:multiLevelType w:val="multilevel"/>
    <w:tmpl w:val="AEBA8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217933"/>
    <w:multiLevelType w:val="multilevel"/>
    <w:tmpl w:val="DCC8A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BEB022F"/>
    <w:multiLevelType w:val="multilevel"/>
    <w:tmpl w:val="C6345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0F85A16"/>
    <w:multiLevelType w:val="multilevel"/>
    <w:tmpl w:val="70947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D129D4"/>
    <w:multiLevelType w:val="multilevel"/>
    <w:tmpl w:val="BE2C52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2B01117"/>
    <w:multiLevelType w:val="multilevel"/>
    <w:tmpl w:val="A3DE11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1ED2542"/>
    <w:multiLevelType w:val="multilevel"/>
    <w:tmpl w:val="024452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9FC5356"/>
    <w:multiLevelType w:val="multilevel"/>
    <w:tmpl w:val="7E2859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AF70774"/>
    <w:multiLevelType w:val="multilevel"/>
    <w:tmpl w:val="1E1A4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257670C"/>
    <w:multiLevelType w:val="multilevel"/>
    <w:tmpl w:val="21028B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BD92E1C"/>
    <w:multiLevelType w:val="multilevel"/>
    <w:tmpl w:val="4C280B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68A6604"/>
    <w:multiLevelType w:val="multilevel"/>
    <w:tmpl w:val="E9284A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A4B5610"/>
    <w:multiLevelType w:val="multilevel"/>
    <w:tmpl w:val="FCAC0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C730931"/>
    <w:multiLevelType w:val="multilevel"/>
    <w:tmpl w:val="BF5CE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85713478">
    <w:abstractNumId w:val="11"/>
  </w:num>
  <w:num w:numId="2" w16cid:durableId="19294604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0246872">
    <w:abstractNumId w:val="15"/>
  </w:num>
  <w:num w:numId="4" w16cid:durableId="793671456">
    <w:abstractNumId w:val="16"/>
  </w:num>
  <w:num w:numId="5" w16cid:durableId="1644117265">
    <w:abstractNumId w:val="9"/>
  </w:num>
  <w:num w:numId="6" w16cid:durableId="1263142931">
    <w:abstractNumId w:val="4"/>
  </w:num>
  <w:num w:numId="7" w16cid:durableId="1539466974">
    <w:abstractNumId w:val="5"/>
  </w:num>
  <w:num w:numId="8" w16cid:durableId="1450658434">
    <w:abstractNumId w:val="1"/>
  </w:num>
  <w:num w:numId="9" w16cid:durableId="1332953352">
    <w:abstractNumId w:val="14"/>
  </w:num>
  <w:num w:numId="10" w16cid:durableId="1454329838">
    <w:abstractNumId w:val="6"/>
  </w:num>
  <w:num w:numId="11" w16cid:durableId="2046907512">
    <w:abstractNumId w:val="12"/>
  </w:num>
  <w:num w:numId="12" w16cid:durableId="25181608">
    <w:abstractNumId w:val="13"/>
  </w:num>
  <w:num w:numId="13" w16cid:durableId="966351821">
    <w:abstractNumId w:val="2"/>
  </w:num>
  <w:num w:numId="14" w16cid:durableId="547110009">
    <w:abstractNumId w:val="3"/>
  </w:num>
  <w:num w:numId="15" w16cid:durableId="1866213793">
    <w:abstractNumId w:val="7"/>
  </w:num>
  <w:num w:numId="16" w16cid:durableId="902368072">
    <w:abstractNumId w:val="0"/>
  </w:num>
  <w:num w:numId="17" w16cid:durableId="1979991248">
    <w:abstractNumId w:val="8"/>
  </w:num>
  <w:num w:numId="18" w16cid:durableId="345668281">
    <w:abstractNumId w:val="1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44"/>
    <w:rsid w:val="00007E73"/>
    <w:rsid w:val="00037A08"/>
    <w:rsid w:val="000656C1"/>
    <w:rsid w:val="00091AF0"/>
    <w:rsid w:val="000B5FB5"/>
    <w:rsid w:val="000C5D61"/>
    <w:rsid w:val="000F0F99"/>
    <w:rsid w:val="00165224"/>
    <w:rsid w:val="00180F6D"/>
    <w:rsid w:val="001B70F2"/>
    <w:rsid w:val="002869B4"/>
    <w:rsid w:val="002E2540"/>
    <w:rsid w:val="002F38FD"/>
    <w:rsid w:val="00327BBC"/>
    <w:rsid w:val="00387C74"/>
    <w:rsid w:val="00406C9D"/>
    <w:rsid w:val="00425750"/>
    <w:rsid w:val="00430F7C"/>
    <w:rsid w:val="00445347"/>
    <w:rsid w:val="005B04AD"/>
    <w:rsid w:val="005F136C"/>
    <w:rsid w:val="005F79B1"/>
    <w:rsid w:val="00605078"/>
    <w:rsid w:val="00631D44"/>
    <w:rsid w:val="006B5174"/>
    <w:rsid w:val="006C6869"/>
    <w:rsid w:val="006F6C17"/>
    <w:rsid w:val="00705ECB"/>
    <w:rsid w:val="0071281D"/>
    <w:rsid w:val="00772301"/>
    <w:rsid w:val="00797533"/>
    <w:rsid w:val="007D47AD"/>
    <w:rsid w:val="007E1A55"/>
    <w:rsid w:val="007F68FF"/>
    <w:rsid w:val="00841A88"/>
    <w:rsid w:val="00843879"/>
    <w:rsid w:val="00867682"/>
    <w:rsid w:val="00884E87"/>
    <w:rsid w:val="009164DF"/>
    <w:rsid w:val="009305CA"/>
    <w:rsid w:val="0099449B"/>
    <w:rsid w:val="00996919"/>
    <w:rsid w:val="009A726C"/>
    <w:rsid w:val="00A30B22"/>
    <w:rsid w:val="00A57095"/>
    <w:rsid w:val="00B0197E"/>
    <w:rsid w:val="00B144B2"/>
    <w:rsid w:val="00B43623"/>
    <w:rsid w:val="00B439FC"/>
    <w:rsid w:val="00B47B4D"/>
    <w:rsid w:val="00B57868"/>
    <w:rsid w:val="00B6113E"/>
    <w:rsid w:val="00BD0131"/>
    <w:rsid w:val="00C351E2"/>
    <w:rsid w:val="00C57FE5"/>
    <w:rsid w:val="00CD7664"/>
    <w:rsid w:val="00D15EB4"/>
    <w:rsid w:val="00D65D94"/>
    <w:rsid w:val="00E002D2"/>
    <w:rsid w:val="00E610D4"/>
    <w:rsid w:val="00E92230"/>
    <w:rsid w:val="00EA4D5A"/>
    <w:rsid w:val="00EC2E40"/>
    <w:rsid w:val="00ED2540"/>
    <w:rsid w:val="00F17201"/>
    <w:rsid w:val="00F36F09"/>
    <w:rsid w:val="00F65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styleId="Zstupntext">
    <w:name w:val="Placeholder Text"/>
    <w:basedOn w:val="Standardnpsmoodstavce"/>
    <w:uiPriority w:val="99"/>
    <w:qFormat/>
    <w:rsid w:val="00884E87"/>
    <w:rPr>
      <w:rFonts w:asciiTheme="majorHAnsi" w:hAnsiTheme="majorHAnsi"/>
      <w:i/>
      <w:caps w:val="0"/>
      <w:smallCaps w:val="0"/>
      <w:strike w:val="0"/>
      <w:dstrike w:val="0"/>
      <w:vanish/>
      <w:color w:val="E97132" w:themeColor="accent2"/>
      <w:sz w:val="22"/>
      <w:vertAlign w:val="baseline"/>
    </w:rPr>
  </w:style>
  <w:style w:type="character" w:styleId="Siln">
    <w:name w:val="Strong"/>
    <w:basedOn w:val="Standardnpsmoodstavce"/>
    <w:qFormat/>
    <w:rsid w:val="00F17201"/>
    <w:rPr>
      <w:rFonts w:asciiTheme="majorHAnsi" w:hAnsiTheme="majorHAnsi"/>
      <w:b/>
      <w:bCs/>
    </w:rPr>
  </w:style>
  <w:style w:type="paragraph" w:customStyle="1" w:styleId="44B5A234A46D467283DB7A22B222B91B">
    <w:name w:val="44B5A234A46D467283DB7A22B222B91B"/>
    <w:rsid w:val="002E2540"/>
  </w:style>
  <w:style w:type="paragraph" w:customStyle="1" w:styleId="3399EB3FACEE4CD292FD3317392B2270">
    <w:name w:val="3399EB3FACEE4CD292FD3317392B2270"/>
    <w:rsid w:val="002F3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GasNet Merkantil">
      <a:dk1>
        <a:sysClr val="windowText" lastClr="000000"/>
      </a:dk1>
      <a:lt1>
        <a:sysClr val="window" lastClr="FFFFFF"/>
      </a:lt1>
      <a:dk2>
        <a:srgbClr val="E6E6E6"/>
      </a:dk2>
      <a:lt2>
        <a:srgbClr val="E6E6E6"/>
      </a:lt2>
      <a:accent1>
        <a:srgbClr val="E6E6E6"/>
      </a:accent1>
      <a:accent2>
        <a:srgbClr val="40C400"/>
      </a:accent2>
      <a:accent3>
        <a:srgbClr val="D1363E"/>
      </a:accent3>
      <a:accent4>
        <a:srgbClr val="E5E5E5"/>
      </a:accent4>
      <a:accent5>
        <a:srgbClr val="878787"/>
      </a:accent5>
      <a:accent6>
        <a:srgbClr val="5A5A5A"/>
      </a:accent6>
      <a:hlink>
        <a:srgbClr val="40C400"/>
      </a:hlink>
      <a:folHlink>
        <a:srgbClr val="878787"/>
      </a:folHlink>
    </a:clrScheme>
    <a:fontScheme name="GasNet Regular">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C1E38A25405914497F2FAAF9830A43D" ma:contentTypeVersion="12" ma:contentTypeDescription="Vytvoří nový dokument" ma:contentTypeScope="" ma:versionID="823b8bdb8cfa826ff42df3c3686e1d19">
  <xsd:schema xmlns:xsd="http://www.w3.org/2001/XMLSchema" xmlns:xs="http://www.w3.org/2001/XMLSchema" xmlns:p="http://schemas.microsoft.com/office/2006/metadata/properties" xmlns:ns3="e36bd14c-3807-4140-9ec9-5012e61fadb5" xmlns:ns4="c5275539-3b49-4e1f-8103-37fde1047634" targetNamespace="http://schemas.microsoft.com/office/2006/metadata/properties" ma:root="true" ma:fieldsID="b42ffd47a2b1fa1c472ef7686d26c4ea" ns3:_="" ns4:_="">
    <xsd:import namespace="e36bd14c-3807-4140-9ec9-5012e61fadb5"/>
    <xsd:import namespace="c5275539-3b49-4e1f-8103-37fde10476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bd14c-3807-4140-9ec9-5012e61fadb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275539-3b49-4e1f-8103-37fde10476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D8D6A-44F0-4DA1-8243-C617F4C93E30}">
  <ds:schemaRefs>
    <ds:schemaRef ds:uri="http://schemas.microsoft.com/sharepoint/v3/contenttype/forms"/>
  </ds:schemaRefs>
</ds:datastoreItem>
</file>

<file path=customXml/itemProps2.xml><?xml version="1.0" encoding="utf-8"?>
<ds:datastoreItem xmlns:ds="http://schemas.openxmlformats.org/officeDocument/2006/customXml" ds:itemID="{1A1A7096-4268-4169-B84F-8C521F003D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677F47-A836-4BBC-8253-FE7A852918DA}">
  <ds:schemaRefs>
    <ds:schemaRef ds:uri="http://schemas.openxmlformats.org/officeDocument/2006/bibliography"/>
  </ds:schemaRefs>
</ds:datastoreItem>
</file>

<file path=customXml/itemProps4.xml><?xml version="1.0" encoding="utf-8"?>
<ds:datastoreItem xmlns:ds="http://schemas.openxmlformats.org/officeDocument/2006/customXml" ds:itemID="{40CF80FA-39C4-4EAE-BD69-032AAC5BD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bd14c-3807-4140-9ec9-5012e61fadb5"/>
    <ds:schemaRef ds:uri="c5275539-3b49-4e1f-8103-37fde1047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1489</Words>
  <Characters>10430</Characters>
  <Application>Microsoft Office Word</Application>
  <DocSecurity>0</DocSecurity>
  <Lines>86</Lines>
  <Paragraphs>23</Paragraphs>
  <ScaleCrop>false</ScaleCrop>
  <HeadingPairs>
    <vt:vector size="2" baseType="variant">
      <vt:variant>
        <vt:lpstr>Název</vt:lpstr>
      </vt:variant>
      <vt:variant>
        <vt:i4>1</vt:i4>
      </vt:variant>
    </vt:vector>
  </HeadingPairs>
  <TitlesOfParts>
    <vt:vector size="1" baseType="lpstr">
      <vt:lpstr>Prodej PP registrace</vt:lpstr>
    </vt:vector>
  </TitlesOfParts>
  <Company>SČP a.s.</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Prodej PP registrace</dc:title>
  <dc:creator>Šejnoha Jaroslav</dc:creator>
  <cp:lastModifiedBy>Muknšnáblová Jana</cp:lastModifiedBy>
  <cp:revision>2</cp:revision>
  <cp:lastPrinted>2020-10-01T08:51:00Z</cp:lastPrinted>
  <dcterms:created xsi:type="dcterms:W3CDTF">2025-05-20T11:49:00Z</dcterms:created>
  <dcterms:modified xsi:type="dcterms:W3CDTF">2025-05-20T11:49:00Z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0x0101003C1E38A25405914497F2FAAF9830A43D</vt:lpwstr>
  </property>
</Properties>
</file>