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878" w14:textId="37B26BC0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</w:t>
      </w:r>
      <w:r w:rsidR="00556F8E">
        <w:rPr>
          <w:rFonts w:cs="Arial"/>
          <w:b/>
          <w:bCs/>
          <w:szCs w:val="22"/>
        </w:rPr>
        <w:t>č. 1</w:t>
      </w:r>
      <w:r w:rsidRPr="00784AB2">
        <w:rPr>
          <w:rFonts w:cs="Arial"/>
          <w:b/>
          <w:bCs/>
          <w:szCs w:val="22"/>
        </w:rPr>
        <w:t xml:space="preserve">– </w:t>
      </w:r>
      <w:r w:rsidR="002644E7">
        <w:rPr>
          <w:rFonts w:cs="Arial"/>
          <w:b/>
          <w:bCs/>
          <w:szCs w:val="22"/>
        </w:rPr>
        <w:t>Technická specifikace Předmětu koupě</w:t>
      </w:r>
    </w:p>
    <w:p w14:paraId="01452166" w14:textId="77777777" w:rsidR="00AB7642" w:rsidRDefault="00AB7642" w:rsidP="00995338">
      <w:pPr>
        <w:keepNext/>
        <w:keepLines/>
        <w:rPr>
          <w:rFonts w:cs="Arial"/>
          <w:b/>
          <w:bCs/>
          <w:szCs w:val="22"/>
        </w:rPr>
      </w:pPr>
    </w:p>
    <w:p w14:paraId="1A52A6AB" w14:textId="77777777" w:rsidR="00B71CCB" w:rsidRDefault="00B71CCB" w:rsidP="00B71CCB">
      <w:pPr>
        <w:pStyle w:val="Text"/>
        <w:rPr>
          <w:b/>
          <w:bCs/>
        </w:rPr>
      </w:pPr>
    </w:p>
    <w:p w14:paraId="6FD0A198" w14:textId="77777777" w:rsidR="00B71CCB" w:rsidRPr="00B25C2B" w:rsidRDefault="00B71CCB" w:rsidP="00B71CCB">
      <w:pPr>
        <w:spacing w:after="120"/>
        <w:rPr>
          <w:rFonts w:ascii="Tahoma" w:hAnsi="Tahoma" w:cs="Tahoma"/>
          <w:b/>
          <w:bCs/>
          <w:sz w:val="20"/>
          <w:u w:val="single"/>
        </w:rPr>
      </w:pPr>
      <w:r w:rsidRPr="00B25C2B">
        <w:rPr>
          <w:rFonts w:ascii="Tahoma" w:hAnsi="Tahoma" w:cs="Tahoma"/>
          <w:b/>
          <w:bCs/>
          <w:sz w:val="20"/>
          <w:u w:val="single"/>
        </w:rPr>
        <w:t>A.</w:t>
      </w:r>
      <w:r>
        <w:rPr>
          <w:rFonts w:ascii="Tahoma" w:hAnsi="Tahoma" w:cs="Tahoma"/>
          <w:b/>
          <w:bCs/>
          <w:sz w:val="20"/>
          <w:u w:val="single"/>
        </w:rPr>
        <w:t xml:space="preserve"> </w:t>
      </w:r>
      <w:proofErr w:type="gramStart"/>
      <w:r w:rsidRPr="00B25C2B">
        <w:rPr>
          <w:rFonts w:ascii="Tahoma" w:hAnsi="Tahoma" w:cs="Tahoma"/>
          <w:b/>
          <w:bCs/>
          <w:sz w:val="20"/>
          <w:u w:val="single"/>
        </w:rPr>
        <w:t>Specifikace - Detailní</w:t>
      </w:r>
      <w:proofErr w:type="gramEnd"/>
      <w:r w:rsidRPr="00B25C2B">
        <w:rPr>
          <w:rFonts w:ascii="Tahoma" w:hAnsi="Tahoma" w:cs="Tahoma"/>
          <w:b/>
          <w:bCs/>
          <w:sz w:val="20"/>
          <w:u w:val="single"/>
        </w:rPr>
        <w:t xml:space="preserve"> parametry serveru (</w:t>
      </w:r>
      <w:r w:rsidRPr="00993869">
        <w:rPr>
          <w:rFonts w:ascii="Tahoma" w:hAnsi="Tahoma" w:cs="Tahoma"/>
          <w:b/>
          <w:bCs/>
          <w:color w:val="FF0000"/>
          <w:sz w:val="20"/>
          <w:u w:val="single"/>
        </w:rPr>
        <w:t>2 ks</w:t>
      </w:r>
      <w:r w:rsidRPr="00B25C2B">
        <w:rPr>
          <w:rFonts w:ascii="Tahoma" w:hAnsi="Tahoma" w:cs="Tahoma"/>
          <w:b/>
          <w:bCs/>
          <w:sz w:val="20"/>
          <w:u w:val="single"/>
        </w:rPr>
        <w:t>)</w:t>
      </w:r>
    </w:p>
    <w:p w14:paraId="31D43C41" w14:textId="5CC9B009" w:rsidR="00B71CCB" w:rsidRPr="00B25C2B" w:rsidRDefault="00B71CCB" w:rsidP="00B71CCB">
      <w:pPr>
        <w:pStyle w:val="Odstavecseseznamem"/>
        <w:numPr>
          <w:ilvl w:val="0"/>
          <w:numId w:val="44"/>
        </w:numPr>
        <w:spacing w:after="200" w:line="276" w:lineRule="auto"/>
        <w:ind w:left="426" w:hanging="284"/>
        <w:jc w:val="left"/>
        <w:rPr>
          <w:rFonts w:ascii="Tahoma" w:hAnsi="Tahoma" w:cs="Tahoma"/>
          <w:sz w:val="20"/>
        </w:rPr>
      </w:pPr>
      <w:r w:rsidRPr="00B25C2B">
        <w:rPr>
          <w:rFonts w:ascii="Tahoma" w:hAnsi="Tahoma" w:cs="Tahoma"/>
          <w:sz w:val="20"/>
        </w:rPr>
        <w:t xml:space="preserve">server </w:t>
      </w:r>
      <w:proofErr w:type="gramStart"/>
      <w:r w:rsidRPr="00B25C2B">
        <w:rPr>
          <w:rFonts w:ascii="Tahoma" w:hAnsi="Tahoma" w:cs="Tahoma"/>
          <w:sz w:val="20"/>
        </w:rPr>
        <w:t>se  nacház</w:t>
      </w:r>
      <w:r w:rsidR="00F16CAD">
        <w:rPr>
          <w:rFonts w:ascii="Tahoma" w:hAnsi="Tahoma" w:cs="Tahoma"/>
          <w:sz w:val="20"/>
        </w:rPr>
        <w:t>í</w:t>
      </w:r>
      <w:proofErr w:type="gramEnd"/>
      <w:r w:rsidRPr="00B25C2B">
        <w:rPr>
          <w:rFonts w:ascii="Tahoma" w:hAnsi="Tahoma" w:cs="Tahoma"/>
          <w:sz w:val="20"/>
        </w:rPr>
        <w:t xml:space="preserve"> na seznamu kompatibilního HW pro operační systém </w:t>
      </w:r>
      <w:proofErr w:type="spellStart"/>
      <w:r w:rsidRPr="00B25C2B">
        <w:rPr>
          <w:rFonts w:ascii="Tahoma" w:hAnsi="Tahoma" w:cs="Tahoma"/>
          <w:sz w:val="20"/>
        </w:rPr>
        <w:t>Check</w:t>
      </w:r>
      <w:proofErr w:type="spellEnd"/>
      <w:r w:rsidRPr="00B25C2B">
        <w:rPr>
          <w:rFonts w:ascii="Tahoma" w:hAnsi="Tahoma" w:cs="Tahoma"/>
          <w:sz w:val="20"/>
        </w:rPr>
        <w:t xml:space="preserve"> Point Gaia R81.20 </w:t>
      </w:r>
      <w:hyperlink r:id="rId7" w:history="1">
        <w:r w:rsidRPr="00B25C2B">
          <w:rPr>
            <w:rStyle w:val="Hypertextovodkaz"/>
            <w:rFonts w:ascii="Tahoma" w:hAnsi="Tahoma" w:cs="Tahoma"/>
            <w:sz w:val="20"/>
          </w:rPr>
          <w:t>https://www.checkpoint.com/support-services/hcl/</w:t>
        </w:r>
      </w:hyperlink>
      <w:r w:rsidRPr="00B25C2B">
        <w:rPr>
          <w:rFonts w:ascii="Tahoma" w:hAnsi="Tahoma" w:cs="Tahoma"/>
          <w:sz w:val="20"/>
        </w:rPr>
        <w:t>.</w:t>
      </w:r>
    </w:p>
    <w:tbl>
      <w:tblPr>
        <w:tblW w:w="1034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4900"/>
        <w:gridCol w:w="2733"/>
      </w:tblGrid>
      <w:tr w:rsidR="00B71CCB" w:rsidRPr="00B25C2B" w14:paraId="4DC48C0E" w14:textId="77777777" w:rsidTr="00B71CCB">
        <w:trPr>
          <w:trHeight w:val="649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186327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A0AB54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D99F65" w14:textId="5CB9683D" w:rsidR="00B71CCB" w:rsidRPr="00B25C2B" w:rsidRDefault="00B71CCB" w:rsidP="00B71C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B49D5">
              <w:rPr>
                <w:rFonts w:ascii="Tahoma" w:hAnsi="Tahoma" w:cs="Tahoma"/>
                <w:b/>
                <w:bCs/>
                <w:sz w:val="20"/>
              </w:rPr>
              <w:t>Parametry uvedené Prodávajícím</w:t>
            </w:r>
          </w:p>
        </w:tc>
      </w:tr>
      <w:tr w:rsidR="00B71CCB" w:rsidRPr="00B25C2B" w14:paraId="72626E3A" w14:textId="77777777" w:rsidTr="0069213B">
        <w:trPr>
          <w:trHeight w:val="37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CEE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2BC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Modelové a typové označení výrobce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FDF4" w14:textId="2D0FA147" w:rsidR="00B71CCB" w:rsidRPr="00627FE2" w:rsidRDefault="00B71CCB" w:rsidP="0069213B">
            <w:pPr>
              <w:rPr>
                <w:rFonts w:ascii="Tahoma" w:hAnsi="Tahoma" w:cs="Tahoma"/>
                <w:color w:val="0E0E0E"/>
                <w:sz w:val="20"/>
              </w:rPr>
            </w:pPr>
            <w:r w:rsidRPr="00627FE2">
              <w:rPr>
                <w:rFonts w:ascii="Tahoma" w:hAnsi="Tahoma" w:cs="Tahoma"/>
                <w:color w:val="0E0E0E"/>
                <w:sz w:val="20"/>
              </w:rPr>
              <w:t> </w:t>
            </w:r>
            <w:proofErr w:type="spell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PowerEdge</w:t>
            </w:r>
            <w:proofErr w:type="spellEnd"/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 R450</w:t>
            </w:r>
          </w:p>
        </w:tc>
      </w:tr>
      <w:tr w:rsidR="00B71CCB" w:rsidRPr="00B25C2B" w14:paraId="73A3B3BC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993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Formát serveru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927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Dvou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socketový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server v rackovém provedení, max. 1U, včetně montážního materiálu do racku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AD44" w14:textId="11E73F3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1U </w:t>
            </w:r>
            <w:proofErr w:type="spell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rack</w:t>
            </w:r>
            <w:proofErr w:type="spellEnd"/>
          </w:p>
        </w:tc>
      </w:tr>
      <w:tr w:rsidR="00B71CCB" w:rsidRPr="00B25C2B" w14:paraId="33B542C3" w14:textId="77777777" w:rsidTr="0069213B">
        <w:trPr>
          <w:trHeight w:val="58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2FA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CPU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EDC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 1x CPU, max 8 CORE, min 3.2Ghz, TDP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140W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2972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>1x</w:t>
            </w:r>
          </w:p>
          <w:p w14:paraId="5B35D693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 xml:space="preserve">Intel® </w:t>
            </w: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Xeon</w:t>
            </w:r>
            <w:proofErr w:type="spellEnd"/>
            <w:r w:rsidRPr="0083214A">
              <w:rPr>
                <w:rFonts w:ascii="Tahoma" w:hAnsi="Tahoma" w:cs="Tahoma"/>
                <w:color w:val="000000"/>
                <w:sz w:val="20"/>
              </w:rPr>
              <w:t>® Gold 5315Y</w:t>
            </w:r>
          </w:p>
          <w:p w14:paraId="3B75AF47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 xml:space="preserve">3.2G, </w:t>
            </w:r>
            <w:proofErr w:type="gramStart"/>
            <w:r w:rsidRPr="0083214A">
              <w:rPr>
                <w:rFonts w:ascii="Tahoma" w:hAnsi="Tahoma" w:cs="Tahoma"/>
                <w:color w:val="000000"/>
                <w:sz w:val="20"/>
              </w:rPr>
              <w:t>8C</w:t>
            </w:r>
            <w:proofErr w:type="gramEnd"/>
            <w:r w:rsidRPr="0083214A">
              <w:rPr>
                <w:rFonts w:ascii="Tahoma" w:hAnsi="Tahoma" w:cs="Tahoma"/>
                <w:color w:val="000000"/>
                <w:sz w:val="20"/>
              </w:rPr>
              <w:t>/16T, 11.2GT/s, 12M</w:t>
            </w:r>
          </w:p>
          <w:p w14:paraId="2CD20385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Cache</w:t>
            </w:r>
            <w:proofErr w:type="spellEnd"/>
            <w:r w:rsidRPr="0083214A">
              <w:rPr>
                <w:rFonts w:ascii="Tahoma" w:hAnsi="Tahoma" w:cs="Tahoma"/>
                <w:color w:val="000000"/>
                <w:sz w:val="20"/>
              </w:rPr>
              <w:t>, Turbo, HT (</w:t>
            </w:r>
            <w:proofErr w:type="gramStart"/>
            <w:r w:rsidRPr="0083214A">
              <w:rPr>
                <w:rFonts w:ascii="Tahoma" w:hAnsi="Tahoma" w:cs="Tahoma"/>
                <w:color w:val="000000"/>
                <w:sz w:val="20"/>
              </w:rPr>
              <w:t>140W</w:t>
            </w:r>
            <w:proofErr w:type="gramEnd"/>
            <w:r w:rsidRPr="0083214A">
              <w:rPr>
                <w:rFonts w:ascii="Tahoma" w:hAnsi="Tahoma" w:cs="Tahoma"/>
                <w:color w:val="000000"/>
                <w:sz w:val="20"/>
              </w:rPr>
              <w:t>)</w:t>
            </w:r>
          </w:p>
          <w:p w14:paraId="798663F2" w14:textId="0FDDDF29" w:rsidR="00B71CCB" w:rsidRPr="00B25C2B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>DDR4-2933</w:t>
            </w:r>
          </w:p>
        </w:tc>
      </w:tr>
      <w:tr w:rsidR="00B71CCB" w:rsidRPr="00B25C2B" w14:paraId="2C34C408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F27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RAM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2E2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minimálně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128GB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DDR4, min. 3200MT/s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C5AD" w14:textId="77777777" w:rsidR="0083214A" w:rsidRPr="0083214A" w:rsidRDefault="00B71CCB" w:rsidP="0083214A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4x </w:t>
            </w:r>
            <w:proofErr w:type="gram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32GB</w:t>
            </w:r>
            <w:proofErr w:type="gramEnd"/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 RDIMM, 3200MT/s,</w:t>
            </w:r>
          </w:p>
          <w:p w14:paraId="4F4F31C2" w14:textId="5A4D39A4" w:rsidR="00B71CCB" w:rsidRPr="00B25C2B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83214A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Pr="0083214A">
              <w:rPr>
                <w:rFonts w:ascii="Tahoma" w:hAnsi="Tahoma" w:cs="Tahoma"/>
                <w:color w:val="0E0E0E"/>
                <w:sz w:val="20"/>
              </w:rPr>
              <w:t xml:space="preserve"> Rank, 16Gb BASE x8</w:t>
            </w:r>
          </w:p>
        </w:tc>
      </w:tr>
      <w:tr w:rsidR="00B71CCB" w:rsidRPr="00B25C2B" w14:paraId="0C677E99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379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Kryptografický modul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00D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TPM min. verze 2.0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E21F" w14:textId="77777777" w:rsidR="0083214A" w:rsidRPr="0083214A" w:rsidRDefault="00B71CCB" w:rsidP="0083214A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Trusted</w:t>
            </w:r>
            <w:proofErr w:type="spellEnd"/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Platform</w:t>
            </w:r>
            <w:proofErr w:type="spellEnd"/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 Module 2.0</w:t>
            </w:r>
          </w:p>
          <w:p w14:paraId="455FEF2E" w14:textId="049074C4" w:rsidR="00B71CCB" w:rsidRPr="00B25C2B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E0E0E"/>
                <w:sz w:val="20"/>
              </w:rPr>
              <w:t>V5</w:t>
            </w:r>
          </w:p>
        </w:tc>
      </w:tr>
      <w:tr w:rsidR="00B71CCB" w:rsidRPr="00B25C2B" w14:paraId="0F9D0575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609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Diskové šachty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473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min. 8x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hotplug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sloty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F80E" w14:textId="6529BCB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83214A" w:rsidRPr="0083214A">
              <w:rPr>
                <w:rFonts w:ascii="Tahoma" w:hAnsi="Tahoma" w:cs="Tahoma"/>
                <w:color w:val="0E0E0E"/>
                <w:sz w:val="20"/>
              </w:rPr>
              <w:t xml:space="preserve">8x2.5" </w:t>
            </w:r>
            <w:proofErr w:type="spellStart"/>
            <w:r w:rsidR="0083214A" w:rsidRPr="0083214A">
              <w:rPr>
                <w:rFonts w:ascii="Tahoma" w:hAnsi="Tahoma" w:cs="Tahoma"/>
                <w:color w:val="0E0E0E"/>
                <w:sz w:val="20"/>
              </w:rPr>
              <w:t>Drives</w:t>
            </w:r>
            <w:proofErr w:type="spellEnd"/>
          </w:p>
        </w:tc>
      </w:tr>
      <w:tr w:rsidR="00B71CCB" w:rsidRPr="00B25C2B" w14:paraId="37322B40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213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Disky/SSD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E7F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2x480GB SATA/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SAS,DWPD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>=1, hardwarový RAID řadič, geometrie RAID1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92B7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 xml:space="preserve">2x </w:t>
            </w:r>
            <w:proofErr w:type="gramStart"/>
            <w:r w:rsidRPr="0083214A">
              <w:rPr>
                <w:rFonts w:ascii="Tahoma" w:hAnsi="Tahoma" w:cs="Tahoma"/>
                <w:color w:val="000000"/>
                <w:sz w:val="20"/>
              </w:rPr>
              <w:t>480GB</w:t>
            </w:r>
            <w:proofErr w:type="gramEnd"/>
            <w:r w:rsidRPr="0083214A">
              <w:rPr>
                <w:rFonts w:ascii="Tahoma" w:hAnsi="Tahoma" w:cs="Tahoma"/>
                <w:color w:val="000000"/>
                <w:sz w:val="20"/>
              </w:rPr>
              <w:t xml:space="preserve"> SSD SATA </w:t>
            </w: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Read</w:t>
            </w:r>
            <w:proofErr w:type="spellEnd"/>
          </w:p>
          <w:p w14:paraId="524541EF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Intensive</w:t>
            </w:r>
            <w:proofErr w:type="spellEnd"/>
            <w:r w:rsidRPr="0083214A">
              <w:rPr>
                <w:rFonts w:ascii="Tahoma" w:hAnsi="Tahoma" w:cs="Tahoma"/>
                <w:color w:val="000000"/>
                <w:sz w:val="20"/>
              </w:rPr>
              <w:t xml:space="preserve"> 6Gbps 512e 2.</w:t>
            </w:r>
            <w:proofErr w:type="gramStart"/>
            <w:r w:rsidRPr="0083214A">
              <w:rPr>
                <w:rFonts w:ascii="Tahoma" w:hAnsi="Tahoma" w:cs="Tahoma"/>
                <w:color w:val="000000"/>
                <w:sz w:val="20"/>
              </w:rPr>
              <w:t>5in</w:t>
            </w:r>
            <w:proofErr w:type="gramEnd"/>
          </w:p>
          <w:p w14:paraId="45FF444B" w14:textId="77777777" w:rsidR="0083214A" w:rsidRPr="0083214A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>Hot-</w:t>
            </w: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plug</w:t>
            </w:r>
            <w:proofErr w:type="spellEnd"/>
            <w:r w:rsidRPr="0083214A">
              <w:rPr>
                <w:rFonts w:ascii="Tahoma" w:hAnsi="Tahoma" w:cs="Tahoma"/>
                <w:color w:val="000000"/>
                <w:sz w:val="20"/>
              </w:rPr>
              <w:t xml:space="preserve"> AG Drive, 1 DWPD</w:t>
            </w:r>
          </w:p>
          <w:p w14:paraId="015BBB6E" w14:textId="6CEBBC3F" w:rsidR="00B71CCB" w:rsidRPr="00B25C2B" w:rsidRDefault="0083214A" w:rsidP="0083214A">
            <w:pPr>
              <w:rPr>
                <w:rFonts w:ascii="Tahoma" w:hAnsi="Tahoma" w:cs="Tahoma"/>
                <w:color w:val="000000"/>
                <w:sz w:val="20"/>
              </w:rPr>
            </w:pPr>
            <w:r w:rsidRPr="0083214A">
              <w:rPr>
                <w:rFonts w:ascii="Tahoma" w:hAnsi="Tahoma" w:cs="Tahoma"/>
                <w:color w:val="000000"/>
                <w:sz w:val="20"/>
              </w:rPr>
              <w:t xml:space="preserve">Front PERC H355 Front </w:t>
            </w:r>
            <w:proofErr w:type="spellStart"/>
            <w:r w:rsidRPr="0083214A">
              <w:rPr>
                <w:rFonts w:ascii="Tahoma" w:hAnsi="Tahoma" w:cs="Tahoma"/>
                <w:color w:val="000000"/>
                <w:sz w:val="20"/>
              </w:rPr>
              <w:t>Load</w:t>
            </w:r>
            <w:proofErr w:type="spellEnd"/>
          </w:p>
        </w:tc>
      </w:tr>
      <w:tr w:rsidR="00B71CCB" w:rsidRPr="00B25C2B" w14:paraId="36035D82" w14:textId="77777777" w:rsidTr="0069213B">
        <w:trPr>
          <w:trHeight w:val="315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0A4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Síťové rozhraní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E99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6x Ethernet 1000Base-T, RJ45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7934" w14:textId="77777777" w:rsidR="0021323A" w:rsidRPr="0021323A" w:rsidRDefault="00B71CCB" w:rsidP="0021323A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21323A" w:rsidRPr="0021323A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="0021323A" w:rsidRPr="0021323A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="0021323A" w:rsidRPr="0021323A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21323A" w:rsidRPr="0021323A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1DA775D7" w14:textId="77777777" w:rsidR="0021323A" w:rsidRPr="0021323A" w:rsidRDefault="0021323A" w:rsidP="0021323A">
            <w:pPr>
              <w:rPr>
                <w:rFonts w:ascii="Tahoma" w:hAnsi="Tahoma" w:cs="Tahoma"/>
                <w:color w:val="0E0E0E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>1Gb On-</w:t>
            </w:r>
            <w:proofErr w:type="spellStart"/>
            <w:r w:rsidRPr="0021323A">
              <w:rPr>
                <w:rFonts w:ascii="Tahoma" w:hAnsi="Tahoma" w:cs="Tahoma"/>
                <w:color w:val="0E0E0E"/>
                <w:sz w:val="20"/>
              </w:rPr>
              <w:t>Board</w:t>
            </w:r>
            <w:proofErr w:type="spell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LOM, V4</w:t>
            </w:r>
          </w:p>
          <w:p w14:paraId="3C608A8E" w14:textId="77777777" w:rsidR="0021323A" w:rsidRPr="0021323A" w:rsidRDefault="0021323A" w:rsidP="0021323A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21323A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Pr="0021323A">
              <w:rPr>
                <w:rFonts w:ascii="Tahoma" w:hAnsi="Tahoma" w:cs="Tahoma"/>
                <w:color w:val="0E0E0E"/>
                <w:sz w:val="20"/>
              </w:rPr>
              <w:t>Quad</w:t>
            </w:r>
            <w:proofErr w:type="spell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5EB02E12" w14:textId="77777777" w:rsidR="0021323A" w:rsidRPr="0021323A" w:rsidRDefault="0021323A" w:rsidP="0021323A">
            <w:pPr>
              <w:rPr>
                <w:rFonts w:ascii="Tahoma" w:hAnsi="Tahoma" w:cs="Tahoma"/>
                <w:color w:val="0E0E0E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>1GbE BASE-T Adapter, OCP</w:t>
            </w:r>
          </w:p>
          <w:p w14:paraId="1DF0B2AD" w14:textId="27E44321" w:rsidR="00B71CCB" w:rsidRPr="00B25C2B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>NIC 3.0</w:t>
            </w:r>
          </w:p>
        </w:tc>
      </w:tr>
      <w:tr w:rsidR="00B71CCB" w:rsidRPr="00B25C2B" w14:paraId="68A2BFEC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702B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130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Min. 2x Ethernet 10/25Gbit, SFP28 port, včetně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multimode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optických modulů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E669" w14:textId="77777777" w:rsidR="0021323A" w:rsidRPr="0021323A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 xml:space="preserve">Intel E810-XXV </w:t>
            </w: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Dual</w:t>
            </w:r>
            <w:proofErr w:type="spellEnd"/>
            <w:r w:rsidRPr="0021323A">
              <w:rPr>
                <w:rFonts w:ascii="Tahoma" w:hAnsi="Tahoma" w:cs="Tahoma"/>
                <w:color w:val="000000"/>
                <w:sz w:val="20"/>
              </w:rPr>
              <w:t xml:space="preserve"> Port</w:t>
            </w:r>
          </w:p>
          <w:p w14:paraId="5B7A094F" w14:textId="77777777" w:rsidR="0021323A" w:rsidRPr="0021323A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10/25GbE SFP28 Adapter,</w:t>
            </w:r>
          </w:p>
          <w:p w14:paraId="73C3FA42" w14:textId="77777777" w:rsidR="0021323A" w:rsidRPr="0021323A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PCIe</w:t>
            </w:r>
            <w:proofErr w:type="spellEnd"/>
            <w:r w:rsidRPr="0021323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Low</w:t>
            </w:r>
            <w:proofErr w:type="spellEnd"/>
            <w:r w:rsidRPr="0021323A">
              <w:rPr>
                <w:rFonts w:ascii="Tahoma" w:hAnsi="Tahoma" w:cs="Tahoma"/>
                <w:color w:val="000000"/>
                <w:sz w:val="20"/>
              </w:rPr>
              <w:t xml:space="preserve"> Profile</w:t>
            </w:r>
          </w:p>
          <w:p w14:paraId="406498A8" w14:textId="77777777" w:rsidR="0021323A" w:rsidRPr="0021323A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 xml:space="preserve">2x SFP28 SR </w:t>
            </w: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Optic</w:t>
            </w:r>
            <w:proofErr w:type="spellEnd"/>
            <w:r w:rsidRPr="0021323A">
              <w:rPr>
                <w:rFonts w:ascii="Tahoma" w:hAnsi="Tahoma" w:cs="Tahoma"/>
                <w:color w:val="000000"/>
                <w:sz w:val="20"/>
              </w:rPr>
              <w:t>, 25GbE,</w:t>
            </w:r>
          </w:p>
          <w:p w14:paraId="6907BB21" w14:textId="6E414769" w:rsidR="00B71CCB" w:rsidRPr="00B25C2B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proofErr w:type="gramStart"/>
            <w:r w:rsidRPr="0021323A">
              <w:rPr>
                <w:rFonts w:ascii="Tahoma" w:hAnsi="Tahoma" w:cs="Tahoma"/>
                <w:color w:val="000000"/>
                <w:sz w:val="20"/>
              </w:rPr>
              <w:t>85C</w:t>
            </w:r>
            <w:proofErr w:type="gramEnd"/>
          </w:p>
        </w:tc>
      </w:tr>
      <w:tr w:rsidR="00B71CCB" w:rsidRPr="00B25C2B" w14:paraId="6D9356DD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9FE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Napájení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E1E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Redundantní zdroje 230 V, 50 Hz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700W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 certifikací min.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Titanium</w:t>
            </w:r>
            <w:proofErr w:type="spellEnd"/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2080" w14:textId="77777777" w:rsidR="0021323A" w:rsidRPr="0021323A" w:rsidRDefault="00B71CCB" w:rsidP="0021323A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21323A" w:rsidRPr="0021323A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21323A" w:rsidRPr="0021323A">
              <w:rPr>
                <w:rFonts w:ascii="Tahoma" w:hAnsi="Tahoma" w:cs="Tahoma"/>
                <w:color w:val="0E0E0E"/>
                <w:sz w:val="20"/>
              </w:rPr>
              <w:t>, (1+1) FTR, Hot-</w:t>
            </w:r>
            <w:proofErr w:type="spellStart"/>
            <w:r w:rsidR="0021323A" w:rsidRPr="0021323A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</w:p>
          <w:p w14:paraId="4772A93D" w14:textId="77777777" w:rsidR="0021323A" w:rsidRPr="0021323A" w:rsidRDefault="0021323A" w:rsidP="0021323A">
            <w:pPr>
              <w:rPr>
                <w:rFonts w:ascii="Tahoma" w:hAnsi="Tahoma" w:cs="Tahoma"/>
                <w:color w:val="0E0E0E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 xml:space="preserve">PSU, </w:t>
            </w:r>
            <w:proofErr w:type="gramStart"/>
            <w:r w:rsidRPr="0021323A">
              <w:rPr>
                <w:rFonts w:ascii="Tahoma" w:hAnsi="Tahoma" w:cs="Tahoma"/>
                <w:color w:val="0E0E0E"/>
                <w:sz w:val="20"/>
              </w:rPr>
              <w:t>700W</w:t>
            </w:r>
            <w:proofErr w:type="gram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MM HLAC (200-</w:t>
            </w:r>
          </w:p>
          <w:p w14:paraId="14D361BA" w14:textId="77777777" w:rsidR="0021323A" w:rsidRPr="0021323A" w:rsidRDefault="0021323A" w:rsidP="0021323A">
            <w:pPr>
              <w:rPr>
                <w:rFonts w:ascii="Tahoma" w:hAnsi="Tahoma" w:cs="Tahoma"/>
                <w:color w:val="0E0E0E"/>
                <w:sz w:val="20"/>
              </w:rPr>
            </w:pPr>
            <w:proofErr w:type="gramStart"/>
            <w:r w:rsidRPr="0021323A">
              <w:rPr>
                <w:rFonts w:ascii="Tahoma" w:hAnsi="Tahoma" w:cs="Tahoma"/>
                <w:color w:val="0E0E0E"/>
                <w:sz w:val="20"/>
              </w:rPr>
              <w:t>240V</w:t>
            </w:r>
            <w:proofErr w:type="gram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ONLY, not </w:t>
            </w:r>
            <w:proofErr w:type="spellStart"/>
            <w:r w:rsidRPr="0021323A">
              <w:rPr>
                <w:rFonts w:ascii="Tahoma" w:hAnsi="Tahoma" w:cs="Tahoma"/>
                <w:color w:val="0E0E0E"/>
                <w:sz w:val="20"/>
              </w:rPr>
              <w:t>for</w:t>
            </w:r>
            <w:proofErr w:type="spellEnd"/>
            <w:r w:rsidRPr="0021323A">
              <w:rPr>
                <w:rFonts w:ascii="Tahoma" w:hAnsi="Tahoma" w:cs="Tahoma"/>
                <w:color w:val="0E0E0E"/>
                <w:sz w:val="20"/>
              </w:rPr>
              <w:t xml:space="preserve"> 100-120V</w:t>
            </w:r>
          </w:p>
          <w:p w14:paraId="5051CF87" w14:textId="0C58EAE0" w:rsidR="00B71CCB" w:rsidRPr="00B25C2B" w:rsidRDefault="0021323A" w:rsidP="0021323A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 xml:space="preserve">outlet) </w:t>
            </w:r>
            <w:proofErr w:type="spellStart"/>
            <w:r w:rsidRPr="0021323A">
              <w:rPr>
                <w:rFonts w:ascii="Tahoma" w:hAnsi="Tahoma" w:cs="Tahoma"/>
                <w:color w:val="0E0E0E"/>
                <w:sz w:val="20"/>
              </w:rPr>
              <w:t>Titanium</w:t>
            </w:r>
            <w:proofErr w:type="spellEnd"/>
          </w:p>
        </w:tc>
      </w:tr>
      <w:tr w:rsidR="00B71CCB" w:rsidRPr="00B25C2B" w14:paraId="7EF301C8" w14:textId="77777777" w:rsidTr="0069213B">
        <w:trPr>
          <w:trHeight w:val="31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60E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Interface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919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3xUSB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9B4E" w14:textId="2951A156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externí 3xUSB</w:t>
            </w:r>
          </w:p>
        </w:tc>
      </w:tr>
      <w:tr w:rsidR="00B71CCB" w:rsidRPr="00B25C2B" w14:paraId="68336B86" w14:textId="77777777" w:rsidTr="0069213B">
        <w:trPr>
          <w:trHeight w:val="31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5F0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Diagnostika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5AE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LED panel na přední straně serveru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B925" w14:textId="03E52B40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LED panel</w:t>
            </w:r>
          </w:p>
        </w:tc>
      </w:tr>
      <w:tr w:rsidR="00B71CCB" w:rsidRPr="00B25C2B" w14:paraId="7A7B4539" w14:textId="77777777" w:rsidTr="0069213B">
        <w:trPr>
          <w:trHeight w:val="315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0DE88" w14:textId="77777777" w:rsidR="00B71CCB" w:rsidRPr="00B25C2B" w:rsidRDefault="00B71CCB" w:rsidP="00B71CCB">
            <w:pPr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Management a vzdálená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správa - nezávislý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serveru na operačním systému poskytující následující management funkce a vlastnosti: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BBA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vyhrazený LAN port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007B" w14:textId="3C04668D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iDRAC</w:t>
            </w:r>
            <w:proofErr w:type="spellEnd"/>
            <w:r w:rsidRPr="0021323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21323A">
              <w:rPr>
                <w:rFonts w:ascii="Tahoma" w:hAnsi="Tahoma" w:cs="Tahoma"/>
                <w:color w:val="000000"/>
                <w:sz w:val="20"/>
              </w:rPr>
              <w:t>Enterprise</w:t>
            </w:r>
            <w:proofErr w:type="spellEnd"/>
          </w:p>
        </w:tc>
      </w:tr>
      <w:tr w:rsidR="00B71CCB" w:rsidRPr="00B25C2B" w14:paraId="55D03DA4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B940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390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integrace managementu do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ActiveDirectory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dvoufaktorová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authentikace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(TFA)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4D0A" w14:textId="4088957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18C71E7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9A19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A54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web GUI a dedikovaná IP adresa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4798" w14:textId="78EEDA03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09D70EAD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A830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BB1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připojení zařízení správce pomocí USB portu bez nutnosti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mngmnt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LAN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7FC9" w14:textId="171F006F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013805E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AF5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0BD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vzdálená konzole (KVM) přes IP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8337" w14:textId="0D4A5109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175CD3D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502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658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virtualizace vzdálených médií (USB, CD/DVD,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file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share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ISO)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7810" w14:textId="4C7FDB7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42589ED3" w14:textId="77777777" w:rsidTr="0069213B">
        <w:trPr>
          <w:trHeight w:val="870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655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AB3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nastavení IP konfigurace a čtení chybových stavů z out-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-band managementu, bez potřeby připojení monitoru a klávesnice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5DAE" w14:textId="329F885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55B5E12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1CA7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DBF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instalace OS přes management serveru (včetně driverů)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D300" w14:textId="1AB46E25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484577F1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C5C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839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sledování hardwarových sensorů (teplota, napětí, stav, chybové sensory)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1974" w14:textId="2205B2FF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015E07F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73B9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881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error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alerty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(server reset, kritické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sensorové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hodnoty,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atd.) za použití email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traps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SNMP atd.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D1F2" w14:textId="5739C08F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66EC5827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228B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311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podpora IPv6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8703" w14:textId="46B04A8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1323A" w:rsidRPr="0021323A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174B601D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EB6B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8A6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server reset,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reboot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-on/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cycle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D3DC" w14:textId="7D1F02CD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3FB3927F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2ED0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3EF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failover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LAN portu na jinou síťovou kartu na desce serveru (LOM)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DCB3" w14:textId="775F3776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0BCDEB94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F95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507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správa napájení serveru, včetně monitorování spotřeby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06B4" w14:textId="22D828BD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774EEB39" w14:textId="77777777" w:rsidTr="0069213B">
        <w:trPr>
          <w:trHeight w:val="97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34B7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88C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Management serveru nepožaduje instalaci agenta jak pro monitoring, tak pro update SW/FW/BIOS v jednotlivých HW komponentech serveru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CF28" w14:textId="7D6E1516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2B8D50D9" w14:textId="77777777" w:rsidTr="0069213B">
        <w:trPr>
          <w:trHeight w:val="115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2E4A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2A7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REST API rozhraní součástí hardware serveru, včetně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dokumentace - pro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monitorování a správu serverů pomocí skriptů a pro integraci s dalšími systémy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2557" w14:textId="39B606A4" w:rsidR="00B71CCB" w:rsidRPr="00B25C2B" w:rsidRDefault="0021323A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1323A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44C7BC0E" w14:textId="77777777" w:rsidTr="0069213B">
        <w:trPr>
          <w:trHeight w:val="870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714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Záruka, servis a podpora 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29A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Záruka 60 měsíců, oprava stejný den v místě instalace, nejpozději však následující pracovní den.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3085" w14:textId="77777777" w:rsidR="00EF73C3" w:rsidRPr="00EF73C3" w:rsidRDefault="00B71CCB" w:rsidP="00EF73C3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EF73C3" w:rsidRPr="00EF73C3">
              <w:rPr>
                <w:rFonts w:ascii="Tahoma" w:hAnsi="Tahoma" w:cs="Tahoma"/>
                <w:color w:val="0E0E0E"/>
                <w:sz w:val="20"/>
              </w:rPr>
              <w:t>ProSupport</w:t>
            </w:r>
            <w:proofErr w:type="spellEnd"/>
            <w:r w:rsidR="00EF73C3" w:rsidRPr="00EF73C3">
              <w:rPr>
                <w:rFonts w:ascii="Tahoma" w:hAnsi="Tahoma" w:cs="Tahoma"/>
                <w:color w:val="0E0E0E"/>
                <w:sz w:val="20"/>
              </w:rPr>
              <w:t xml:space="preserve"> and </w:t>
            </w:r>
            <w:proofErr w:type="spellStart"/>
            <w:r w:rsidR="00EF73C3" w:rsidRPr="00EF73C3">
              <w:rPr>
                <w:rFonts w:ascii="Tahoma" w:hAnsi="Tahoma" w:cs="Tahoma"/>
                <w:color w:val="0E0E0E"/>
                <w:sz w:val="20"/>
              </w:rPr>
              <w:t>Next</w:t>
            </w:r>
            <w:proofErr w:type="spellEnd"/>
          </w:p>
          <w:p w14:paraId="6AC20B59" w14:textId="77777777" w:rsidR="00EF73C3" w:rsidRPr="00EF73C3" w:rsidRDefault="00EF73C3" w:rsidP="00EF73C3">
            <w:pPr>
              <w:rPr>
                <w:rFonts w:ascii="Tahoma" w:hAnsi="Tahoma" w:cs="Tahoma"/>
                <w:color w:val="0E0E0E"/>
                <w:sz w:val="20"/>
              </w:rPr>
            </w:pPr>
            <w:r w:rsidRPr="00EF73C3">
              <w:rPr>
                <w:rFonts w:ascii="Tahoma" w:hAnsi="Tahoma" w:cs="Tahoma"/>
                <w:color w:val="0E0E0E"/>
                <w:sz w:val="20"/>
              </w:rPr>
              <w:t xml:space="preserve">Business </w:t>
            </w:r>
            <w:proofErr w:type="spellStart"/>
            <w:r w:rsidRPr="00EF73C3">
              <w:rPr>
                <w:rFonts w:ascii="Tahoma" w:hAnsi="Tahoma" w:cs="Tahoma"/>
                <w:color w:val="0E0E0E"/>
                <w:sz w:val="20"/>
              </w:rPr>
              <w:t>Day</w:t>
            </w:r>
            <w:proofErr w:type="spellEnd"/>
            <w:r w:rsidRPr="00EF73C3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EF73C3">
              <w:rPr>
                <w:rFonts w:ascii="Tahoma" w:hAnsi="Tahoma" w:cs="Tahoma"/>
                <w:color w:val="0E0E0E"/>
                <w:sz w:val="20"/>
              </w:rPr>
              <w:t>Onsite</w:t>
            </w:r>
            <w:proofErr w:type="spellEnd"/>
            <w:r w:rsidRPr="00EF73C3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EF73C3">
              <w:rPr>
                <w:rFonts w:ascii="Tahoma" w:hAnsi="Tahoma" w:cs="Tahoma"/>
                <w:color w:val="0E0E0E"/>
                <w:sz w:val="20"/>
              </w:rPr>
              <w:t>Service</w:t>
            </w:r>
            <w:proofErr w:type="spellEnd"/>
            <w:r w:rsidRPr="00EF73C3">
              <w:rPr>
                <w:rFonts w:ascii="Tahoma" w:hAnsi="Tahoma" w:cs="Tahoma"/>
                <w:color w:val="0E0E0E"/>
                <w:sz w:val="20"/>
              </w:rPr>
              <w:t>,</w:t>
            </w:r>
          </w:p>
          <w:p w14:paraId="6D8FE817" w14:textId="313A358B" w:rsidR="00B71CCB" w:rsidRPr="00B25C2B" w:rsidRDefault="00EF73C3" w:rsidP="00EF73C3">
            <w:pPr>
              <w:rPr>
                <w:rFonts w:ascii="Tahoma" w:hAnsi="Tahoma" w:cs="Tahoma"/>
                <w:color w:val="000000"/>
                <w:sz w:val="20"/>
              </w:rPr>
            </w:pPr>
            <w:r w:rsidRPr="00EF73C3">
              <w:rPr>
                <w:rFonts w:ascii="Tahoma" w:hAnsi="Tahoma" w:cs="Tahoma"/>
                <w:color w:val="0E0E0E"/>
                <w:sz w:val="20"/>
              </w:rPr>
              <w:t xml:space="preserve">60 </w:t>
            </w:r>
            <w:proofErr w:type="spellStart"/>
            <w:r w:rsidRPr="00EF73C3">
              <w:rPr>
                <w:rFonts w:ascii="Tahoma" w:hAnsi="Tahoma" w:cs="Tahoma"/>
                <w:color w:val="0E0E0E"/>
                <w:sz w:val="20"/>
              </w:rPr>
              <w:t>Month</w:t>
            </w:r>
            <w:proofErr w:type="spellEnd"/>
            <w:r w:rsidRPr="00EF73C3">
              <w:rPr>
                <w:rFonts w:ascii="Tahoma" w:hAnsi="Tahoma" w:cs="Tahoma"/>
                <w:color w:val="0E0E0E"/>
                <w:sz w:val="20"/>
              </w:rPr>
              <w:t>(s)</w:t>
            </w:r>
          </w:p>
        </w:tc>
      </w:tr>
      <w:tr w:rsidR="00B71CCB" w:rsidRPr="00B25C2B" w14:paraId="2CB04A07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64F1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BFD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Možnost rozšíření záruky na 7 let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4656" w14:textId="327F233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EF73C3" w:rsidRPr="00EF73C3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1418783E" w14:textId="77777777" w:rsidTr="0069213B">
        <w:trPr>
          <w:trHeight w:val="3240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4C0E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B63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Podpora prostřednictvím internetu musí umožňovat stahování ovladačů a manuálů adresně pro konkrétní server identifikovaný sériovým či produktovým číslem každého serveru bez nutnosti platné záruky či servisního kontraktu s výrobcem. Možnost provázání managementu serveru pro online spojení na technickou podporou výrobce a s automatickým otevíráním servisních požadavků včetně automatického odeslání HW a OS logů pro následný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troubleshooting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proces.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3517" w14:textId="17860881" w:rsidR="00EF73C3" w:rsidRDefault="00B71CCB" w:rsidP="00EF73C3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hyperlink r:id="rId8" w:history="1">
              <w:r w:rsidR="00EF73C3" w:rsidRPr="000C15D5">
                <w:rPr>
                  <w:rStyle w:val="Hypertextovodkaz"/>
                  <w:rFonts w:ascii="Tahoma" w:hAnsi="Tahoma" w:cs="Tahoma"/>
                  <w:sz w:val="20"/>
                </w:rPr>
                <w:t>www.dell.com</w:t>
              </w:r>
            </w:hyperlink>
          </w:p>
          <w:p w14:paraId="27B2DEC2" w14:textId="1ACFAF5D" w:rsidR="00B71CCB" w:rsidRPr="00B25C2B" w:rsidRDefault="00EF73C3" w:rsidP="00EF73C3">
            <w:pPr>
              <w:rPr>
                <w:rFonts w:ascii="Tahoma" w:hAnsi="Tahoma" w:cs="Tahoma"/>
                <w:color w:val="000000"/>
                <w:sz w:val="20"/>
              </w:rPr>
            </w:pPr>
            <w:r w:rsidRPr="00EF73C3">
              <w:rPr>
                <w:rFonts w:ascii="Tahoma" w:hAnsi="Tahoma" w:cs="Tahoma"/>
                <w:color w:val="0E0E0E"/>
                <w:sz w:val="20"/>
              </w:rPr>
              <w:t xml:space="preserve">Support </w:t>
            </w:r>
            <w:proofErr w:type="spellStart"/>
            <w:r w:rsidRPr="00EF73C3">
              <w:rPr>
                <w:rFonts w:ascii="Tahoma" w:hAnsi="Tahoma" w:cs="Tahoma"/>
                <w:color w:val="0E0E0E"/>
                <w:sz w:val="20"/>
              </w:rPr>
              <w:t>Assist</w:t>
            </w:r>
            <w:proofErr w:type="spellEnd"/>
          </w:p>
        </w:tc>
      </w:tr>
      <w:tr w:rsidR="00B71CCB" w:rsidRPr="00B25C2B" w14:paraId="733D956A" w14:textId="77777777" w:rsidTr="0069213B">
        <w:trPr>
          <w:trHeight w:val="585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AC1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Montáž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498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Umožňuje montáž do standardního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datacentrového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racku 19“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589E" w14:textId="42C3750C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EF73C3" w:rsidRPr="00EF73C3">
              <w:rPr>
                <w:rFonts w:ascii="Tahoma" w:hAnsi="Tahoma" w:cs="Tahoma"/>
                <w:color w:val="0E0E0E"/>
                <w:sz w:val="20"/>
              </w:rPr>
              <w:t>ano, 19“</w:t>
            </w:r>
          </w:p>
        </w:tc>
      </w:tr>
      <w:tr w:rsidR="00B71CCB" w:rsidRPr="00B25C2B" w14:paraId="38609381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9F28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EC8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Součástí dodávky musí být ližiny/kolejnice pro 19“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rack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7C93" w14:textId="77777777" w:rsidR="00EF73C3" w:rsidRPr="00EF73C3" w:rsidRDefault="00EF73C3" w:rsidP="00EF73C3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ReadyRails</w:t>
            </w:r>
            <w:proofErr w:type="spellEnd"/>
            <w:r w:rsidRPr="00EF73C3">
              <w:rPr>
                <w:rFonts w:ascii="Tahoma" w:hAnsi="Tahoma" w:cs="Tahoma"/>
                <w:color w:val="000000"/>
                <w:sz w:val="20"/>
              </w:rPr>
              <w:t xml:space="preserve"> A11 </w:t>
            </w: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dropin</w:t>
            </w:r>
            <w:proofErr w:type="spellEnd"/>
            <w:r w:rsidRPr="00EF73C3">
              <w:rPr>
                <w:rFonts w:ascii="Tahoma" w:hAnsi="Tahoma" w:cs="Tahoma"/>
                <w:color w:val="000000"/>
                <w:sz w:val="20"/>
              </w:rPr>
              <w:t>/</w:t>
            </w:r>
          </w:p>
          <w:p w14:paraId="5158CAB3" w14:textId="77777777" w:rsidR="00EF73C3" w:rsidRPr="00EF73C3" w:rsidRDefault="00EF73C3" w:rsidP="00EF73C3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stab</w:t>
            </w:r>
            <w:proofErr w:type="spellEnd"/>
            <w:r w:rsidRPr="00EF73C3">
              <w:rPr>
                <w:rFonts w:ascii="Tahoma" w:hAnsi="Tahoma" w:cs="Tahoma"/>
                <w:color w:val="000000"/>
                <w:sz w:val="20"/>
              </w:rPr>
              <w:t xml:space="preserve">-in Slide Combo </w:t>
            </w: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Rails</w:t>
            </w:r>
            <w:proofErr w:type="spellEnd"/>
          </w:p>
          <w:p w14:paraId="2D51DB8E" w14:textId="566510D0" w:rsidR="00B71CCB" w:rsidRPr="00B25C2B" w:rsidRDefault="00EF73C3" w:rsidP="00EF73C3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With</w:t>
            </w:r>
            <w:proofErr w:type="spellEnd"/>
            <w:r w:rsidRPr="00EF73C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Cable</w:t>
            </w:r>
            <w:proofErr w:type="spellEnd"/>
            <w:r w:rsidRPr="00EF73C3">
              <w:rPr>
                <w:rFonts w:ascii="Tahoma" w:hAnsi="Tahoma" w:cs="Tahoma"/>
                <w:color w:val="000000"/>
                <w:sz w:val="20"/>
              </w:rPr>
              <w:t xml:space="preserve"> Management </w:t>
            </w:r>
            <w:proofErr w:type="spellStart"/>
            <w:r w:rsidRPr="00EF73C3">
              <w:rPr>
                <w:rFonts w:ascii="Tahoma" w:hAnsi="Tahoma" w:cs="Tahoma"/>
                <w:color w:val="000000"/>
                <w:sz w:val="20"/>
              </w:rPr>
              <w:t>Arm</w:t>
            </w:r>
            <w:proofErr w:type="spellEnd"/>
          </w:p>
        </w:tc>
      </w:tr>
    </w:tbl>
    <w:p w14:paraId="6C078930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7826E1A8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06ABE78A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1B3257BA" w14:textId="77777777" w:rsidR="00B71CCB" w:rsidRDefault="00B71CCB">
      <w:pPr>
        <w:spacing w:after="160" w:line="259" w:lineRule="auto"/>
        <w:jc w:val="left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br w:type="page"/>
      </w:r>
    </w:p>
    <w:p w14:paraId="0BDE5634" w14:textId="6537728C" w:rsidR="00B71CCB" w:rsidRPr="00B25C2B" w:rsidRDefault="00B71CCB" w:rsidP="00B71CCB">
      <w:pPr>
        <w:spacing w:after="120"/>
        <w:rPr>
          <w:rFonts w:ascii="Tahoma" w:hAnsi="Tahoma" w:cs="Tahoma"/>
          <w:b/>
          <w:bCs/>
          <w:sz w:val="20"/>
          <w:u w:val="single"/>
        </w:rPr>
      </w:pPr>
      <w:r w:rsidRPr="00B25C2B">
        <w:rPr>
          <w:rFonts w:ascii="Tahoma" w:hAnsi="Tahoma" w:cs="Tahoma"/>
          <w:b/>
          <w:bCs/>
          <w:sz w:val="20"/>
          <w:u w:val="single"/>
        </w:rPr>
        <w:lastRenderedPageBreak/>
        <w:t xml:space="preserve">B. </w:t>
      </w:r>
      <w:proofErr w:type="gramStart"/>
      <w:r w:rsidRPr="00B25C2B">
        <w:rPr>
          <w:rFonts w:ascii="Tahoma" w:hAnsi="Tahoma" w:cs="Tahoma"/>
          <w:b/>
          <w:bCs/>
          <w:sz w:val="20"/>
          <w:u w:val="single"/>
        </w:rPr>
        <w:t>Specifikace - Detailní</w:t>
      </w:r>
      <w:proofErr w:type="gramEnd"/>
      <w:r w:rsidRPr="00B25C2B">
        <w:rPr>
          <w:rFonts w:ascii="Tahoma" w:hAnsi="Tahoma" w:cs="Tahoma"/>
          <w:b/>
          <w:bCs/>
          <w:sz w:val="20"/>
          <w:u w:val="single"/>
        </w:rPr>
        <w:t xml:space="preserve"> parametry serveru (</w:t>
      </w:r>
      <w:r w:rsidRPr="00993869">
        <w:rPr>
          <w:rFonts w:ascii="Tahoma" w:hAnsi="Tahoma" w:cs="Tahoma"/>
          <w:b/>
          <w:bCs/>
          <w:color w:val="FF0000"/>
          <w:sz w:val="20"/>
          <w:u w:val="single"/>
        </w:rPr>
        <w:t>1ks</w:t>
      </w:r>
      <w:r w:rsidRPr="00B25C2B">
        <w:rPr>
          <w:rFonts w:ascii="Tahoma" w:hAnsi="Tahoma" w:cs="Tahoma"/>
          <w:b/>
          <w:bCs/>
          <w:sz w:val="20"/>
          <w:u w:val="single"/>
        </w:rPr>
        <w:t>)</w:t>
      </w:r>
    </w:p>
    <w:p w14:paraId="6B9DBDCA" w14:textId="6DBA0081" w:rsidR="00B71CCB" w:rsidRPr="00B25C2B" w:rsidRDefault="00B71CCB" w:rsidP="00B71CCB">
      <w:pPr>
        <w:pStyle w:val="Odstavecseseznamem"/>
        <w:numPr>
          <w:ilvl w:val="0"/>
          <w:numId w:val="44"/>
        </w:numPr>
        <w:spacing w:after="200" w:line="276" w:lineRule="auto"/>
        <w:ind w:left="426" w:hanging="284"/>
        <w:jc w:val="left"/>
        <w:rPr>
          <w:rFonts w:ascii="Tahoma" w:hAnsi="Tahoma" w:cs="Tahoma"/>
          <w:sz w:val="20"/>
        </w:rPr>
      </w:pPr>
      <w:r w:rsidRPr="00B25C2B">
        <w:rPr>
          <w:rFonts w:ascii="Tahoma" w:hAnsi="Tahoma" w:cs="Tahoma"/>
          <w:sz w:val="20"/>
        </w:rPr>
        <w:t xml:space="preserve">server </w:t>
      </w:r>
      <w:proofErr w:type="gramStart"/>
      <w:r w:rsidRPr="00B25C2B">
        <w:rPr>
          <w:rFonts w:ascii="Tahoma" w:hAnsi="Tahoma" w:cs="Tahoma"/>
          <w:sz w:val="20"/>
        </w:rPr>
        <w:t>se  nacház</w:t>
      </w:r>
      <w:r w:rsidR="00F16CAD">
        <w:rPr>
          <w:rFonts w:ascii="Tahoma" w:hAnsi="Tahoma" w:cs="Tahoma"/>
          <w:sz w:val="20"/>
        </w:rPr>
        <w:t>í</w:t>
      </w:r>
      <w:proofErr w:type="gramEnd"/>
      <w:r w:rsidRPr="00B25C2B">
        <w:rPr>
          <w:rFonts w:ascii="Tahoma" w:hAnsi="Tahoma" w:cs="Tahoma"/>
          <w:sz w:val="20"/>
        </w:rPr>
        <w:t xml:space="preserve"> na seznamu kompatibilního HW pro operační systém </w:t>
      </w:r>
      <w:proofErr w:type="spellStart"/>
      <w:r w:rsidRPr="00B25C2B">
        <w:rPr>
          <w:rFonts w:ascii="Tahoma" w:hAnsi="Tahoma" w:cs="Tahoma"/>
          <w:sz w:val="20"/>
        </w:rPr>
        <w:t>Check</w:t>
      </w:r>
      <w:proofErr w:type="spellEnd"/>
      <w:r w:rsidRPr="00B25C2B">
        <w:rPr>
          <w:rFonts w:ascii="Tahoma" w:hAnsi="Tahoma" w:cs="Tahoma"/>
          <w:sz w:val="20"/>
        </w:rPr>
        <w:t xml:space="preserve"> Point Gaia R81.20 </w:t>
      </w:r>
      <w:hyperlink r:id="rId9" w:history="1">
        <w:r w:rsidRPr="00B25C2B">
          <w:rPr>
            <w:rStyle w:val="Hypertextovodkaz"/>
            <w:rFonts w:ascii="Tahoma" w:hAnsi="Tahoma" w:cs="Tahoma"/>
            <w:sz w:val="20"/>
          </w:rPr>
          <w:t>https://www.checkpoint.com/support-services/hcl/</w:t>
        </w:r>
      </w:hyperlink>
      <w:r w:rsidRPr="00B25C2B">
        <w:rPr>
          <w:rFonts w:ascii="Tahoma" w:hAnsi="Tahoma" w:cs="Tahoma"/>
          <w:sz w:val="20"/>
        </w:rPr>
        <w:t>.</w:t>
      </w:r>
    </w:p>
    <w:tbl>
      <w:tblPr>
        <w:tblW w:w="1020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4900"/>
        <w:gridCol w:w="2733"/>
      </w:tblGrid>
      <w:tr w:rsidR="00B71CCB" w:rsidRPr="00B25C2B" w14:paraId="69DB4F57" w14:textId="77777777" w:rsidTr="00B71CCB">
        <w:trPr>
          <w:trHeight w:val="707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86D15E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1AB4AD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922D2A" w14:textId="164E02F3" w:rsidR="00B71CCB" w:rsidRPr="00B25C2B" w:rsidRDefault="00B71CCB" w:rsidP="00B71C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B49D5">
              <w:rPr>
                <w:rFonts w:ascii="Tahoma" w:hAnsi="Tahoma" w:cs="Tahoma"/>
                <w:b/>
                <w:bCs/>
                <w:sz w:val="20"/>
              </w:rPr>
              <w:t>Parametry uvedené Prodávajícím</w:t>
            </w:r>
          </w:p>
        </w:tc>
      </w:tr>
      <w:tr w:rsidR="00B71CCB" w:rsidRPr="00B25C2B" w14:paraId="5BD559DA" w14:textId="77777777" w:rsidTr="0069213B">
        <w:trPr>
          <w:trHeight w:val="37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A77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E7B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Modelové a typové označení výrobce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BB8F" w14:textId="024805A9" w:rsidR="00B71CCB" w:rsidRPr="00B24688" w:rsidRDefault="00B24688" w:rsidP="0069213B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PowerEdge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R450</w:t>
            </w:r>
          </w:p>
        </w:tc>
      </w:tr>
      <w:tr w:rsidR="00B71CCB" w:rsidRPr="00B25C2B" w14:paraId="32075881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F89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Formát serveru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282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Dvou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socketový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server v rackovém provedení, max. 1U, včetně montážního materiálu do racku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2655" w14:textId="64891BBC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1U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rack</w:t>
            </w:r>
            <w:proofErr w:type="spellEnd"/>
          </w:p>
        </w:tc>
      </w:tr>
      <w:tr w:rsidR="00B71CCB" w:rsidRPr="00B25C2B" w14:paraId="6C7A6FC5" w14:textId="77777777" w:rsidTr="0069213B">
        <w:trPr>
          <w:trHeight w:val="58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D9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CPU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0D2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 1x CPU, max 8 CORE, min 3.2Ghz, TDP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140W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C9B3" w14:textId="772CC5FE" w:rsidR="00B24688" w:rsidRPr="00B24688" w:rsidRDefault="00B71CCB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1x</w:t>
            </w:r>
            <w:r w:rsidR="00B24688">
              <w:rPr>
                <w:rFonts w:ascii="Tahoma" w:hAnsi="Tahoma" w:cs="Tahoma"/>
                <w:color w:val="0E0E0E"/>
                <w:sz w:val="20"/>
              </w:rPr>
              <w:t xml:space="preserve"> </w:t>
            </w:r>
          </w:p>
          <w:p w14:paraId="179BA4AF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Intel®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Xeon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>® Gold 5315Y</w:t>
            </w:r>
          </w:p>
          <w:p w14:paraId="49097A15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3.2G, </w:t>
            </w:r>
            <w:proofErr w:type="gramStart"/>
            <w:r w:rsidRPr="00B24688">
              <w:rPr>
                <w:rFonts w:ascii="Tahoma" w:hAnsi="Tahoma" w:cs="Tahoma"/>
                <w:color w:val="0E0E0E"/>
                <w:sz w:val="20"/>
              </w:rPr>
              <w:t>8C</w:t>
            </w:r>
            <w:proofErr w:type="gramEnd"/>
            <w:r w:rsidRPr="00B24688">
              <w:rPr>
                <w:rFonts w:ascii="Tahoma" w:hAnsi="Tahoma" w:cs="Tahoma"/>
                <w:color w:val="0E0E0E"/>
                <w:sz w:val="20"/>
              </w:rPr>
              <w:t>/16T, 11.2GT/s, 12M</w:t>
            </w:r>
          </w:p>
          <w:p w14:paraId="0B9D4D6D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Cache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>, Turbo, HT (</w:t>
            </w:r>
            <w:proofErr w:type="gramStart"/>
            <w:r w:rsidRPr="00B24688">
              <w:rPr>
                <w:rFonts w:ascii="Tahoma" w:hAnsi="Tahoma" w:cs="Tahoma"/>
                <w:color w:val="0E0E0E"/>
                <w:sz w:val="20"/>
              </w:rPr>
              <w:t>140W</w:t>
            </w:r>
            <w:proofErr w:type="gramEnd"/>
            <w:r w:rsidRPr="00B24688">
              <w:rPr>
                <w:rFonts w:ascii="Tahoma" w:hAnsi="Tahoma" w:cs="Tahoma"/>
                <w:color w:val="0E0E0E"/>
                <w:sz w:val="20"/>
              </w:rPr>
              <w:t>)</w:t>
            </w:r>
          </w:p>
          <w:p w14:paraId="2112E225" w14:textId="2CB00140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>DDR4-2933</w:t>
            </w:r>
          </w:p>
        </w:tc>
      </w:tr>
      <w:tr w:rsidR="00B71CCB" w:rsidRPr="00B25C2B" w14:paraId="58C474FD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B99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RAM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051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minimálně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128GB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DDR4, min. 3200MT/s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0E54" w14:textId="77777777" w:rsidR="00B24688" w:rsidRPr="00B24688" w:rsidRDefault="00B71CCB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4x </w:t>
            </w:r>
            <w:proofErr w:type="gram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32GB</w:t>
            </w:r>
            <w:proofErr w:type="gramEnd"/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 RDIMM, 3200MT/s,</w:t>
            </w:r>
          </w:p>
          <w:p w14:paraId="45A7FDE8" w14:textId="5D43A500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Rank, 16Gb BASE x8</w:t>
            </w:r>
          </w:p>
        </w:tc>
      </w:tr>
      <w:tr w:rsidR="00B71CCB" w:rsidRPr="00B25C2B" w14:paraId="427880B6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E13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Kryptografický modul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6DA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TPM min. verze 2.0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6F9C" w14:textId="77777777" w:rsidR="00B24688" w:rsidRPr="00B24688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00000"/>
                <w:sz w:val="20"/>
              </w:rPr>
              <w:t>Trusted</w:t>
            </w:r>
            <w:proofErr w:type="spellEnd"/>
            <w:r w:rsidRPr="00B2468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4688">
              <w:rPr>
                <w:rFonts w:ascii="Tahoma" w:hAnsi="Tahoma" w:cs="Tahoma"/>
                <w:color w:val="000000"/>
                <w:sz w:val="20"/>
              </w:rPr>
              <w:t>Platform</w:t>
            </w:r>
            <w:proofErr w:type="spellEnd"/>
            <w:r w:rsidRPr="00B24688">
              <w:rPr>
                <w:rFonts w:ascii="Tahoma" w:hAnsi="Tahoma" w:cs="Tahoma"/>
                <w:color w:val="000000"/>
                <w:sz w:val="20"/>
              </w:rPr>
              <w:t xml:space="preserve"> Module 2.0</w:t>
            </w:r>
          </w:p>
          <w:p w14:paraId="4FFD4623" w14:textId="3ECFACD5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V5</w:t>
            </w:r>
          </w:p>
        </w:tc>
      </w:tr>
      <w:tr w:rsidR="00B71CCB" w:rsidRPr="00B25C2B" w14:paraId="469BABD9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915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Diskové šachty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C4E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min. 8x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hotplug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sloty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5C8E" w14:textId="7DA606EF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8x2.5" 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Drives</w:t>
            </w:r>
            <w:proofErr w:type="spellEnd"/>
          </w:p>
        </w:tc>
      </w:tr>
      <w:tr w:rsidR="00B71CCB" w:rsidRPr="00B25C2B" w14:paraId="7A6F2F7F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6BC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Disky/SSD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001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2x480GB SATA/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SAS,DWPD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>=1, hardwarový RAID řadič, geometrie RAID1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E1D5" w14:textId="77777777" w:rsidR="00B24688" w:rsidRPr="00B24688" w:rsidRDefault="00B71CCB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2x </w:t>
            </w:r>
            <w:proofErr w:type="gram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480GB</w:t>
            </w:r>
            <w:proofErr w:type="gramEnd"/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 SSD SATA 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Read</w:t>
            </w:r>
            <w:proofErr w:type="spellEnd"/>
          </w:p>
          <w:p w14:paraId="58C47375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Intensive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6Gbps 512e 2.</w:t>
            </w:r>
            <w:proofErr w:type="gramStart"/>
            <w:r w:rsidRPr="00B24688">
              <w:rPr>
                <w:rFonts w:ascii="Tahoma" w:hAnsi="Tahoma" w:cs="Tahoma"/>
                <w:color w:val="0E0E0E"/>
                <w:sz w:val="20"/>
              </w:rPr>
              <w:t>5in</w:t>
            </w:r>
            <w:proofErr w:type="gramEnd"/>
          </w:p>
          <w:p w14:paraId="038E297F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>Hot-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AG Drive, 1 DWPD</w:t>
            </w:r>
          </w:p>
          <w:p w14:paraId="2592590E" w14:textId="7FDAA661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Front PERC H355 Front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Load</w:t>
            </w:r>
            <w:proofErr w:type="spellEnd"/>
          </w:p>
        </w:tc>
      </w:tr>
      <w:tr w:rsidR="00B71CCB" w:rsidRPr="00B25C2B" w14:paraId="166C200C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0AE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Síťové rozhraní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269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10x Ethernet 1000Base-T, RJ45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7359" w14:textId="77777777" w:rsidR="00B24688" w:rsidRPr="00B24688" w:rsidRDefault="00B71CCB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B24688" w:rsidRPr="00B24688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3ECEDCB9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>1Gb On-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Board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LOM, V4</w:t>
            </w:r>
          </w:p>
          <w:p w14:paraId="20F6724F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Quad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298C1705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>1GbE BASE-T Adapter, OCP</w:t>
            </w:r>
          </w:p>
          <w:p w14:paraId="7E5BD7E1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>NIC 3.0</w:t>
            </w:r>
          </w:p>
          <w:p w14:paraId="2475D45E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5719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Quad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5760D6EA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1GbE BASE-T Adapter,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PCIe</w:t>
            </w:r>
            <w:proofErr w:type="spellEnd"/>
          </w:p>
          <w:p w14:paraId="5BB3A920" w14:textId="3921B4C3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Low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Profile</w:t>
            </w:r>
          </w:p>
        </w:tc>
      </w:tr>
      <w:tr w:rsidR="00B71CCB" w:rsidRPr="00B25C2B" w14:paraId="0E110520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23A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Napájení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BFD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Redundantní zdroje 230 V, 50 Hz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700W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 certifikací min.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Titanium</w:t>
            </w:r>
            <w:proofErr w:type="spellEnd"/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AB0B" w14:textId="77777777" w:rsidR="00B24688" w:rsidRPr="00B24688" w:rsidRDefault="00B71CCB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B24688" w:rsidRPr="00B24688">
              <w:rPr>
                <w:rFonts w:ascii="Tahoma" w:hAnsi="Tahoma" w:cs="Tahoma"/>
                <w:color w:val="0E0E0E"/>
                <w:sz w:val="20"/>
              </w:rPr>
              <w:t>, (1+1) FTR, Hot-</w:t>
            </w:r>
            <w:proofErr w:type="spellStart"/>
            <w:r w:rsidR="00B24688" w:rsidRPr="00B24688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</w:p>
          <w:p w14:paraId="7982B456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PSU, </w:t>
            </w:r>
            <w:proofErr w:type="gramStart"/>
            <w:r w:rsidRPr="00B24688">
              <w:rPr>
                <w:rFonts w:ascii="Tahoma" w:hAnsi="Tahoma" w:cs="Tahoma"/>
                <w:color w:val="0E0E0E"/>
                <w:sz w:val="20"/>
              </w:rPr>
              <w:t>700W</w:t>
            </w:r>
            <w:proofErr w:type="gram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MM HLAC (200-</w:t>
            </w:r>
          </w:p>
          <w:p w14:paraId="264D444D" w14:textId="77777777" w:rsidR="00B24688" w:rsidRPr="00B24688" w:rsidRDefault="00B24688" w:rsidP="00B24688">
            <w:pPr>
              <w:rPr>
                <w:rFonts w:ascii="Tahoma" w:hAnsi="Tahoma" w:cs="Tahoma"/>
                <w:color w:val="0E0E0E"/>
                <w:sz w:val="20"/>
              </w:rPr>
            </w:pPr>
            <w:proofErr w:type="gramStart"/>
            <w:r w:rsidRPr="00B24688">
              <w:rPr>
                <w:rFonts w:ascii="Tahoma" w:hAnsi="Tahoma" w:cs="Tahoma"/>
                <w:color w:val="0E0E0E"/>
                <w:sz w:val="20"/>
              </w:rPr>
              <w:t>240V</w:t>
            </w:r>
            <w:proofErr w:type="gram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ONLY, not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for</w:t>
            </w:r>
            <w:proofErr w:type="spellEnd"/>
            <w:r w:rsidRPr="00B24688">
              <w:rPr>
                <w:rFonts w:ascii="Tahoma" w:hAnsi="Tahoma" w:cs="Tahoma"/>
                <w:color w:val="0E0E0E"/>
                <w:sz w:val="20"/>
              </w:rPr>
              <w:t xml:space="preserve"> 100-120V</w:t>
            </w:r>
          </w:p>
          <w:p w14:paraId="1865A253" w14:textId="7D41F797" w:rsidR="00B71CCB" w:rsidRPr="00B25C2B" w:rsidRDefault="00B24688" w:rsidP="00B24688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E0E0E"/>
                <w:sz w:val="20"/>
              </w:rPr>
              <w:t xml:space="preserve">outlet) </w:t>
            </w:r>
            <w:proofErr w:type="spellStart"/>
            <w:r w:rsidRPr="00B24688">
              <w:rPr>
                <w:rFonts w:ascii="Tahoma" w:hAnsi="Tahoma" w:cs="Tahoma"/>
                <w:color w:val="0E0E0E"/>
                <w:sz w:val="20"/>
              </w:rPr>
              <w:t>Titanium</w:t>
            </w:r>
            <w:proofErr w:type="spellEnd"/>
          </w:p>
        </w:tc>
      </w:tr>
      <w:tr w:rsidR="00B71CCB" w:rsidRPr="00B25C2B" w14:paraId="25B3470A" w14:textId="77777777" w:rsidTr="0069213B">
        <w:trPr>
          <w:trHeight w:val="31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4E3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Interface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EA5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3xUSB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4C05" w14:textId="56A04BE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externí 3xUSB</w:t>
            </w:r>
          </w:p>
        </w:tc>
      </w:tr>
      <w:tr w:rsidR="00B71CCB" w:rsidRPr="00B25C2B" w14:paraId="4CFCE276" w14:textId="77777777" w:rsidTr="0069213B">
        <w:trPr>
          <w:trHeight w:val="31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21B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Diagnostika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AC6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LED panel na přední straně serveru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36ED" w14:textId="0129D203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LED panel</w:t>
            </w:r>
          </w:p>
        </w:tc>
      </w:tr>
      <w:tr w:rsidR="00B71CCB" w:rsidRPr="00B25C2B" w14:paraId="6C9D842D" w14:textId="77777777" w:rsidTr="0069213B">
        <w:trPr>
          <w:trHeight w:val="315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A3D5" w14:textId="77777777" w:rsidR="00B71CCB" w:rsidRPr="00B25C2B" w:rsidRDefault="00B71CCB" w:rsidP="00B71CCB">
            <w:pPr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Management a vzdálená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správa - nezávislý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serveru na operačním systému poskytující následující management funkce a vlastnosti: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E97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vyhrazený LAN port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225A" w14:textId="57011136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4688">
              <w:rPr>
                <w:rFonts w:ascii="Tahoma" w:hAnsi="Tahoma" w:cs="Tahoma"/>
                <w:color w:val="000000"/>
                <w:sz w:val="20"/>
              </w:rPr>
              <w:t>iDRAC</w:t>
            </w:r>
            <w:proofErr w:type="spellEnd"/>
            <w:r w:rsidRPr="00B2468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4688">
              <w:rPr>
                <w:rFonts w:ascii="Tahoma" w:hAnsi="Tahoma" w:cs="Tahoma"/>
                <w:color w:val="000000"/>
                <w:sz w:val="20"/>
              </w:rPr>
              <w:t>Enterprise</w:t>
            </w:r>
            <w:proofErr w:type="spellEnd"/>
          </w:p>
        </w:tc>
      </w:tr>
      <w:tr w:rsidR="00B71CCB" w:rsidRPr="00B25C2B" w14:paraId="6F251621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960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79B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integrace managementu do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ActiveDirectory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dvoufaktorová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authentikace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(TFA)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EA65" w14:textId="7C2DC2EB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1BBBF21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EF07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D90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web GUI a dedikovaná IP adresa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D7DA" w14:textId="4FFA0C69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ADB5795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356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414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připojení zařízení správce pomocí USB portu bez nutnosti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mngmnt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LAN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3BB4" w14:textId="7507C74F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52EAE207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BDE4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FF0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vzdálená konzole (KVM) přes IP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E88A" w14:textId="784DA1A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CC007E9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E15F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5C0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virtualizace vzdálených médií (USB, CD/DVD,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file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share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ISO)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5455" w14:textId="0A1F8302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1736FD4D" w14:textId="77777777" w:rsidTr="0069213B">
        <w:trPr>
          <w:trHeight w:val="870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56F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8CC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nastavení IP konfigurace a čtení chybových stavů z out-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-band managementu, bez potřeby připojení monitoru a klávesnice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DE4D" w14:textId="10986620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084982E4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037D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BD7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instalace OS přes management serveru (včetně driverů)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9ACC" w14:textId="31CD089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CA58800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253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A3C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sledování hardwarových sensorů (teplota, napětí, stav, chybové sensory)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5D4E" w14:textId="28947361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CD56C95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F3BD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B12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error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alerty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(server reset, kritické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sensorové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hodnoty,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atd.) za použití email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traps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SNMP atd.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E26F" w14:textId="2EAD7A6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5B1A2EF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342B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E48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podpora IPv6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1A0A" w14:textId="56ADA0E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F5862C0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989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DD1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server reset,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reboot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-on/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cycle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1F22" w14:textId="1810F917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5CB002FE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11BE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DAB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failover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LAN portu na jinou síťovou kartu na desce serveru (LOM)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72E2" w14:textId="464A835C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46EC880E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FC1A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4B4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správa napájení serveru, včetně monitorování spotřeby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C991" w14:textId="0F308DC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35DBA91" w14:textId="77777777" w:rsidTr="0069213B">
        <w:trPr>
          <w:trHeight w:val="100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C6CC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28F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Management serveru nepožaduje instalaci agenta jak pro monitoring, tak pro update SW/FW/BIOS v jednotlivých HW komponentech serveru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5BEF" w14:textId="7BF8919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F5660EA" w14:textId="77777777" w:rsidTr="0069213B">
        <w:trPr>
          <w:trHeight w:val="115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AFEE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CC0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REST API rozhraní součástí hardware serveru, včetně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dokumentace - pro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monitorování a správu serverů pomocí skriptů a pro integraci s dalšími systémy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6E5B" w14:textId="4B53AFFD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6718BDE9" w14:textId="77777777" w:rsidTr="0069213B">
        <w:trPr>
          <w:trHeight w:val="870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D24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Záruka, servis a podpora 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4BB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Záruka 60 měsíců, oprava stejný den v místě instalace, nejpozději však následující pracovní den.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F96E" w14:textId="1CAF28F8" w:rsidR="00B71CCB" w:rsidRPr="00B25C2B" w:rsidRDefault="00B24688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4688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4939A798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A826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FBA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Možnost rozšíření záruky na 7 let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6BA" w14:textId="222CFDDF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24688" w:rsidRPr="00B24688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599E220" w14:textId="77777777" w:rsidTr="0069213B">
        <w:trPr>
          <w:trHeight w:val="3150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F4CE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4BB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Podpora prostřednictvím internetu musí umožňovat stahování ovladačů a manuálů adresně pro konkrétní server identifikovaný sériovým či produktovým číslem každého serveru bez nutnosti platné záruky či servisního kontraktu s výrobcem. Možnost provázání managementu serveru pro online spojení na technickou podporou výrobce a s automatickým otevíráním servisních požadavků včetně automatického odeslání HW a OS logů pro následný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troubleshooting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proces.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34E3" w14:textId="0E57B4D1" w:rsid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hyperlink r:id="rId10" w:history="1">
              <w:r w:rsidR="00BF5D30" w:rsidRPr="000C15D5">
                <w:rPr>
                  <w:rStyle w:val="Hypertextovodkaz"/>
                  <w:rFonts w:ascii="Tahoma" w:hAnsi="Tahoma" w:cs="Tahoma"/>
                  <w:sz w:val="20"/>
                </w:rPr>
                <w:t>www.dell.com</w:t>
              </w:r>
            </w:hyperlink>
          </w:p>
          <w:p w14:paraId="4285E473" w14:textId="65B1C96C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 xml:space="preserve">Support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Assist</w:t>
            </w:r>
            <w:proofErr w:type="spellEnd"/>
          </w:p>
        </w:tc>
      </w:tr>
      <w:tr w:rsidR="00B71CCB" w:rsidRPr="00B25C2B" w14:paraId="7BE679CA" w14:textId="77777777" w:rsidTr="0069213B">
        <w:trPr>
          <w:trHeight w:val="585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B10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Montáž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42D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Umožňuje montáž do standardního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datacentrového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racku 19“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E768" w14:textId="04FC4F06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F5D30" w:rsidRPr="00BF5D30">
              <w:rPr>
                <w:rFonts w:ascii="Tahoma" w:hAnsi="Tahoma" w:cs="Tahoma"/>
                <w:color w:val="0E0E0E"/>
                <w:sz w:val="20"/>
              </w:rPr>
              <w:t>ano, 19“</w:t>
            </w:r>
          </w:p>
        </w:tc>
      </w:tr>
      <w:tr w:rsidR="00B71CCB" w:rsidRPr="00B25C2B" w14:paraId="382AF71A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21B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092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Součástí dodávky musí být ližiny/kolejnice pro 19“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rack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BB95" w14:textId="77777777" w:rsidR="00BF5D30" w:rsidRP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ReadyRails</w:t>
            </w:r>
            <w:proofErr w:type="spell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 A11 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dropin</w:t>
            </w:r>
            <w:proofErr w:type="spell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>/</w:t>
            </w:r>
          </w:p>
          <w:p w14:paraId="0FFF1DCC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stab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-in Slide Combo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Rails</w:t>
            </w:r>
            <w:proofErr w:type="spellEnd"/>
          </w:p>
          <w:p w14:paraId="27D1D6D2" w14:textId="4926C658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With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Cable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Management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Arm</w:t>
            </w:r>
            <w:proofErr w:type="spellEnd"/>
          </w:p>
        </w:tc>
      </w:tr>
    </w:tbl>
    <w:p w14:paraId="63567EDA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084D6C4E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1D40B086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55C0C365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5F14D4CD" w14:textId="77777777" w:rsidR="00B71CCB" w:rsidRDefault="00B71CCB" w:rsidP="00B71CCB">
      <w:pPr>
        <w:spacing w:after="160" w:line="259" w:lineRule="auto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br w:type="page"/>
      </w:r>
    </w:p>
    <w:p w14:paraId="3D34B7E1" w14:textId="77777777" w:rsidR="00B71CCB" w:rsidRPr="00B25C2B" w:rsidRDefault="00B71CCB" w:rsidP="00B71CCB">
      <w:pPr>
        <w:spacing w:after="120"/>
        <w:rPr>
          <w:rFonts w:ascii="Tahoma" w:hAnsi="Tahoma" w:cs="Tahoma"/>
          <w:b/>
          <w:bCs/>
          <w:sz w:val="20"/>
          <w:u w:val="single"/>
        </w:rPr>
      </w:pPr>
      <w:r w:rsidRPr="00B25C2B">
        <w:rPr>
          <w:rFonts w:ascii="Tahoma" w:hAnsi="Tahoma" w:cs="Tahoma"/>
          <w:b/>
          <w:bCs/>
          <w:sz w:val="20"/>
          <w:u w:val="single"/>
        </w:rPr>
        <w:lastRenderedPageBreak/>
        <w:t xml:space="preserve">C. </w:t>
      </w:r>
      <w:proofErr w:type="gramStart"/>
      <w:r w:rsidRPr="00B25C2B">
        <w:rPr>
          <w:rFonts w:ascii="Tahoma" w:hAnsi="Tahoma" w:cs="Tahoma"/>
          <w:b/>
          <w:bCs/>
          <w:sz w:val="20"/>
          <w:u w:val="single"/>
        </w:rPr>
        <w:t>Specifikace - Detailní</w:t>
      </w:r>
      <w:proofErr w:type="gramEnd"/>
      <w:r w:rsidRPr="00B25C2B">
        <w:rPr>
          <w:rFonts w:ascii="Tahoma" w:hAnsi="Tahoma" w:cs="Tahoma"/>
          <w:b/>
          <w:bCs/>
          <w:sz w:val="20"/>
          <w:u w:val="single"/>
        </w:rPr>
        <w:t xml:space="preserve"> parametry serveru (</w:t>
      </w:r>
      <w:r w:rsidRPr="00993869">
        <w:rPr>
          <w:rFonts w:ascii="Tahoma" w:hAnsi="Tahoma" w:cs="Tahoma"/>
          <w:b/>
          <w:bCs/>
          <w:color w:val="FF0000"/>
          <w:sz w:val="20"/>
          <w:u w:val="single"/>
        </w:rPr>
        <w:t>1ks</w:t>
      </w:r>
      <w:r w:rsidRPr="00B25C2B">
        <w:rPr>
          <w:rFonts w:ascii="Tahoma" w:hAnsi="Tahoma" w:cs="Tahoma"/>
          <w:b/>
          <w:bCs/>
          <w:sz w:val="20"/>
          <w:u w:val="single"/>
        </w:rPr>
        <w:t>)</w:t>
      </w:r>
    </w:p>
    <w:p w14:paraId="2A7F12CC" w14:textId="1D7B283D" w:rsidR="00B71CCB" w:rsidRPr="00B25C2B" w:rsidRDefault="00B71CCB" w:rsidP="00B71CCB">
      <w:pPr>
        <w:pStyle w:val="Odstavecseseznamem"/>
        <w:numPr>
          <w:ilvl w:val="0"/>
          <w:numId w:val="44"/>
        </w:numPr>
        <w:spacing w:after="200" w:line="276" w:lineRule="auto"/>
        <w:ind w:left="426" w:hanging="284"/>
        <w:jc w:val="left"/>
        <w:rPr>
          <w:rFonts w:ascii="Tahoma" w:hAnsi="Tahoma" w:cs="Tahoma"/>
          <w:sz w:val="20"/>
        </w:rPr>
      </w:pPr>
      <w:r w:rsidRPr="00B25C2B">
        <w:rPr>
          <w:rFonts w:ascii="Tahoma" w:hAnsi="Tahoma" w:cs="Tahoma"/>
          <w:sz w:val="20"/>
        </w:rPr>
        <w:t xml:space="preserve">server </w:t>
      </w:r>
      <w:proofErr w:type="gramStart"/>
      <w:r w:rsidRPr="00B25C2B">
        <w:rPr>
          <w:rFonts w:ascii="Tahoma" w:hAnsi="Tahoma" w:cs="Tahoma"/>
          <w:sz w:val="20"/>
        </w:rPr>
        <w:t>se  nacház</w:t>
      </w:r>
      <w:r w:rsidR="00F16CAD">
        <w:rPr>
          <w:rFonts w:ascii="Tahoma" w:hAnsi="Tahoma" w:cs="Tahoma"/>
          <w:sz w:val="20"/>
        </w:rPr>
        <w:t>í</w:t>
      </w:r>
      <w:proofErr w:type="gramEnd"/>
      <w:r w:rsidRPr="00B25C2B">
        <w:rPr>
          <w:rFonts w:ascii="Tahoma" w:hAnsi="Tahoma" w:cs="Tahoma"/>
          <w:sz w:val="20"/>
        </w:rPr>
        <w:t xml:space="preserve"> na seznamu kompatibilního HW pro operační systém </w:t>
      </w:r>
      <w:proofErr w:type="spellStart"/>
      <w:r w:rsidRPr="00B25C2B">
        <w:rPr>
          <w:rFonts w:ascii="Tahoma" w:hAnsi="Tahoma" w:cs="Tahoma"/>
          <w:sz w:val="20"/>
        </w:rPr>
        <w:t>Check</w:t>
      </w:r>
      <w:proofErr w:type="spellEnd"/>
      <w:r w:rsidRPr="00B25C2B">
        <w:rPr>
          <w:rFonts w:ascii="Tahoma" w:hAnsi="Tahoma" w:cs="Tahoma"/>
          <w:sz w:val="20"/>
        </w:rPr>
        <w:t xml:space="preserve"> Point Gaia R81.20 </w:t>
      </w:r>
      <w:hyperlink r:id="rId11" w:history="1">
        <w:r w:rsidRPr="00B25C2B">
          <w:rPr>
            <w:rStyle w:val="Hypertextovodkaz"/>
            <w:rFonts w:ascii="Tahoma" w:hAnsi="Tahoma" w:cs="Tahoma"/>
            <w:sz w:val="20"/>
          </w:rPr>
          <w:t>https://www.checkpoint.com/support-services/hcl/</w:t>
        </w:r>
      </w:hyperlink>
      <w:r w:rsidRPr="00B25C2B">
        <w:rPr>
          <w:rFonts w:ascii="Tahoma" w:hAnsi="Tahoma" w:cs="Tahoma"/>
          <w:sz w:val="20"/>
        </w:rPr>
        <w:t>.</w:t>
      </w:r>
    </w:p>
    <w:tbl>
      <w:tblPr>
        <w:tblW w:w="1034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4900"/>
        <w:gridCol w:w="2733"/>
      </w:tblGrid>
      <w:tr w:rsidR="00B71CCB" w:rsidRPr="00B25C2B" w14:paraId="52C2F327" w14:textId="77777777" w:rsidTr="00B71CCB">
        <w:trPr>
          <w:trHeight w:val="707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00F0B4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F0601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361B52" w14:textId="55CB6466" w:rsidR="00B71CCB" w:rsidRPr="00B25C2B" w:rsidRDefault="00B71CCB" w:rsidP="00B71C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B49D5">
              <w:rPr>
                <w:rFonts w:ascii="Tahoma" w:hAnsi="Tahoma" w:cs="Tahoma"/>
                <w:b/>
                <w:bCs/>
                <w:sz w:val="20"/>
              </w:rPr>
              <w:t>Parametry uvedené Prodávajícím</w:t>
            </w:r>
          </w:p>
        </w:tc>
      </w:tr>
      <w:tr w:rsidR="00B71CCB" w:rsidRPr="00B25C2B" w14:paraId="0C210ECD" w14:textId="77777777" w:rsidTr="0069213B">
        <w:trPr>
          <w:trHeight w:val="37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FB4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CF8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Modelové a typové označení výrobce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F22A" w14:textId="57F6D0A1" w:rsidR="00B71CCB" w:rsidRPr="00BF5D30" w:rsidRDefault="00BF5D30" w:rsidP="0069213B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PowerEdge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R450</w:t>
            </w:r>
          </w:p>
        </w:tc>
      </w:tr>
      <w:tr w:rsidR="00B71CCB" w:rsidRPr="00B25C2B" w14:paraId="01843382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844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Formát serveru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34F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Dvou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socketový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server v rackovém provedení, max. 1U, včetně montážního materiálu do racku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CE59" w14:textId="79B056A9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1U 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rack</w:t>
            </w:r>
            <w:proofErr w:type="spellEnd"/>
          </w:p>
        </w:tc>
      </w:tr>
      <w:tr w:rsidR="00B71CCB" w:rsidRPr="00B25C2B" w14:paraId="22EDD314" w14:textId="77777777" w:rsidTr="0069213B">
        <w:trPr>
          <w:trHeight w:val="58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A96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CPU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214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 1x CPU, max 8 CORE, min 3.2Ghz, TDP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140W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BBC2" w14:textId="77777777" w:rsidR="00BF5D30" w:rsidRP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F5D30" w:rsidRPr="00BF5D30">
              <w:rPr>
                <w:rFonts w:ascii="Tahoma" w:hAnsi="Tahoma" w:cs="Tahoma"/>
                <w:color w:val="0E0E0E"/>
                <w:sz w:val="20"/>
              </w:rPr>
              <w:t>1x</w:t>
            </w:r>
          </w:p>
          <w:p w14:paraId="063ECF1B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 xml:space="preserve">Intel®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Xeon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>® Gold 5315Y</w:t>
            </w:r>
          </w:p>
          <w:p w14:paraId="329BF92E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 xml:space="preserve">3.2G, </w:t>
            </w:r>
            <w:proofErr w:type="gramStart"/>
            <w:r w:rsidRPr="00BF5D30">
              <w:rPr>
                <w:rFonts w:ascii="Tahoma" w:hAnsi="Tahoma" w:cs="Tahoma"/>
                <w:color w:val="0E0E0E"/>
                <w:sz w:val="20"/>
              </w:rPr>
              <w:t>8C</w:t>
            </w:r>
            <w:proofErr w:type="gramEnd"/>
            <w:r w:rsidRPr="00BF5D30">
              <w:rPr>
                <w:rFonts w:ascii="Tahoma" w:hAnsi="Tahoma" w:cs="Tahoma"/>
                <w:color w:val="0E0E0E"/>
                <w:sz w:val="20"/>
              </w:rPr>
              <w:t>/16T, 11.2GT/s, 12M</w:t>
            </w:r>
          </w:p>
          <w:p w14:paraId="24B3204C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Cache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>, Turbo, HT (</w:t>
            </w:r>
            <w:proofErr w:type="gramStart"/>
            <w:r w:rsidRPr="00BF5D30">
              <w:rPr>
                <w:rFonts w:ascii="Tahoma" w:hAnsi="Tahoma" w:cs="Tahoma"/>
                <w:color w:val="0E0E0E"/>
                <w:sz w:val="20"/>
              </w:rPr>
              <w:t>140W</w:t>
            </w:r>
            <w:proofErr w:type="gramEnd"/>
            <w:r w:rsidRPr="00BF5D30">
              <w:rPr>
                <w:rFonts w:ascii="Tahoma" w:hAnsi="Tahoma" w:cs="Tahoma"/>
                <w:color w:val="0E0E0E"/>
                <w:sz w:val="20"/>
              </w:rPr>
              <w:t>)</w:t>
            </w:r>
          </w:p>
          <w:p w14:paraId="74315098" w14:textId="06EABB23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>DDR4-2933</w:t>
            </w:r>
          </w:p>
        </w:tc>
      </w:tr>
      <w:tr w:rsidR="00B71CCB" w:rsidRPr="00B25C2B" w14:paraId="1C8926AC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637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RAM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4EE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minimálně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128GB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DDR4, min. 3200MT/s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CD13" w14:textId="77777777" w:rsidR="00BF5D30" w:rsidRP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4x </w:t>
            </w:r>
            <w:proofErr w:type="gram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32GB</w:t>
            </w:r>
            <w:proofErr w:type="gram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 RDIMM, 3200MT/s,</w:t>
            </w:r>
          </w:p>
          <w:p w14:paraId="221F0ED8" w14:textId="412A0F92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Rank, 16Gb BASE x8</w:t>
            </w:r>
          </w:p>
        </w:tc>
      </w:tr>
      <w:tr w:rsidR="00B71CCB" w:rsidRPr="00B25C2B" w14:paraId="51F1FBFF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62C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Kryptografický modul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8BB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TPM min. verze 2.0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B8F" w14:textId="77777777" w:rsidR="00BF5D30" w:rsidRP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Trusted</w:t>
            </w:r>
            <w:proofErr w:type="spell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Platform</w:t>
            </w:r>
            <w:proofErr w:type="spell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 Module 2.0</w:t>
            </w:r>
          </w:p>
          <w:p w14:paraId="1874BFE2" w14:textId="2E0328A8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>V5</w:t>
            </w:r>
          </w:p>
        </w:tc>
      </w:tr>
      <w:tr w:rsidR="00B71CCB" w:rsidRPr="00B25C2B" w14:paraId="2CF7D10F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36A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Diskové šachty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CC4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min. 8x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hotplug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sloty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A691" w14:textId="48167D0E" w:rsidR="00B71CCB" w:rsidRPr="00B25C2B" w:rsidRDefault="00BF5D30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F5D30">
              <w:rPr>
                <w:rFonts w:ascii="Tahoma" w:hAnsi="Tahoma" w:cs="Tahoma"/>
                <w:color w:val="000000"/>
                <w:sz w:val="20"/>
              </w:rPr>
              <w:t xml:space="preserve">8x2.5" </w:t>
            </w:r>
            <w:proofErr w:type="spellStart"/>
            <w:r w:rsidRPr="00BF5D30">
              <w:rPr>
                <w:rFonts w:ascii="Tahoma" w:hAnsi="Tahoma" w:cs="Tahoma"/>
                <w:color w:val="000000"/>
                <w:sz w:val="20"/>
              </w:rPr>
              <w:t>Drives</w:t>
            </w:r>
            <w:proofErr w:type="spellEnd"/>
          </w:p>
        </w:tc>
      </w:tr>
      <w:tr w:rsidR="00B71CCB" w:rsidRPr="00B25C2B" w14:paraId="7CF3537C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F1C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Disky/SSD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79F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2x960GB SATA/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SAS,DWPD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>=1, hardwarový RAID řadič, geometrie RAID1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11DA" w14:textId="77777777" w:rsidR="00BF5D30" w:rsidRPr="00BF5D30" w:rsidRDefault="00B71CCB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2x </w:t>
            </w:r>
            <w:proofErr w:type="gram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960GB</w:t>
            </w:r>
            <w:proofErr w:type="gramEnd"/>
            <w:r w:rsidR="00BF5D30" w:rsidRPr="00BF5D30">
              <w:rPr>
                <w:rFonts w:ascii="Tahoma" w:hAnsi="Tahoma" w:cs="Tahoma"/>
                <w:color w:val="0E0E0E"/>
                <w:sz w:val="20"/>
              </w:rPr>
              <w:t xml:space="preserve"> SSD SATA </w:t>
            </w:r>
            <w:proofErr w:type="spellStart"/>
            <w:r w:rsidR="00BF5D30" w:rsidRPr="00BF5D30">
              <w:rPr>
                <w:rFonts w:ascii="Tahoma" w:hAnsi="Tahoma" w:cs="Tahoma"/>
                <w:color w:val="0E0E0E"/>
                <w:sz w:val="20"/>
              </w:rPr>
              <w:t>Read</w:t>
            </w:r>
            <w:proofErr w:type="spellEnd"/>
          </w:p>
          <w:p w14:paraId="3150A539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Intensive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6Gbps 512e 2.</w:t>
            </w:r>
            <w:proofErr w:type="gramStart"/>
            <w:r w:rsidRPr="00BF5D30">
              <w:rPr>
                <w:rFonts w:ascii="Tahoma" w:hAnsi="Tahoma" w:cs="Tahoma"/>
                <w:color w:val="0E0E0E"/>
                <w:sz w:val="20"/>
              </w:rPr>
              <w:t>5in</w:t>
            </w:r>
            <w:proofErr w:type="gramEnd"/>
          </w:p>
          <w:p w14:paraId="7DDF4B0D" w14:textId="77777777" w:rsidR="00BF5D30" w:rsidRPr="00BF5D30" w:rsidRDefault="00BF5D30" w:rsidP="00BF5D30">
            <w:pPr>
              <w:rPr>
                <w:rFonts w:ascii="Tahoma" w:hAnsi="Tahoma" w:cs="Tahoma"/>
                <w:color w:val="0E0E0E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>Hot-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  <w:r w:rsidRPr="00BF5D30">
              <w:rPr>
                <w:rFonts w:ascii="Tahoma" w:hAnsi="Tahoma" w:cs="Tahoma"/>
                <w:color w:val="0E0E0E"/>
                <w:sz w:val="20"/>
              </w:rPr>
              <w:t xml:space="preserve"> AG Drive, 1 DWPD</w:t>
            </w:r>
          </w:p>
          <w:p w14:paraId="4252C8EF" w14:textId="7A4F3FA2" w:rsidR="00B71CCB" w:rsidRPr="00B25C2B" w:rsidRDefault="00BF5D30" w:rsidP="00BF5D30">
            <w:pPr>
              <w:rPr>
                <w:rFonts w:ascii="Tahoma" w:hAnsi="Tahoma" w:cs="Tahoma"/>
                <w:color w:val="000000"/>
                <w:sz w:val="20"/>
              </w:rPr>
            </w:pPr>
            <w:r w:rsidRPr="00BF5D30">
              <w:rPr>
                <w:rFonts w:ascii="Tahoma" w:hAnsi="Tahoma" w:cs="Tahoma"/>
                <w:color w:val="0E0E0E"/>
                <w:sz w:val="20"/>
              </w:rPr>
              <w:t xml:space="preserve">Front PERC H355 Front </w:t>
            </w:r>
            <w:proofErr w:type="spellStart"/>
            <w:r w:rsidRPr="00BF5D30">
              <w:rPr>
                <w:rFonts w:ascii="Tahoma" w:hAnsi="Tahoma" w:cs="Tahoma"/>
                <w:color w:val="0E0E0E"/>
                <w:sz w:val="20"/>
              </w:rPr>
              <w:t>Load</w:t>
            </w:r>
            <w:proofErr w:type="spellEnd"/>
          </w:p>
        </w:tc>
      </w:tr>
      <w:tr w:rsidR="00B71CCB" w:rsidRPr="00B25C2B" w14:paraId="5AACDC6F" w14:textId="77777777" w:rsidTr="0069213B">
        <w:trPr>
          <w:trHeight w:val="315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B40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Síťové rozhraní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833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 Ethernet 1000Base-T, RJ45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A6C8" w14:textId="77777777" w:rsidR="000A2F14" w:rsidRPr="000A2F14" w:rsidRDefault="00B71CCB" w:rsidP="000A2F14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="000A2F14" w:rsidRPr="000A2F14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0A2F14" w:rsidRPr="000A2F14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1DEAFB06" w14:textId="1019F5A4" w:rsidR="00B71CCB" w:rsidRPr="00B25C2B" w:rsidRDefault="000A2F14" w:rsidP="000A2F14">
            <w:pPr>
              <w:rPr>
                <w:rFonts w:ascii="Tahoma" w:hAnsi="Tahoma" w:cs="Tahoma"/>
                <w:color w:val="000000"/>
                <w:sz w:val="20"/>
              </w:rPr>
            </w:pPr>
            <w:r w:rsidRPr="000A2F14">
              <w:rPr>
                <w:rFonts w:ascii="Tahoma" w:hAnsi="Tahoma" w:cs="Tahoma"/>
                <w:color w:val="0E0E0E"/>
                <w:sz w:val="20"/>
              </w:rPr>
              <w:t>1Gb On-</w:t>
            </w:r>
            <w:proofErr w:type="spellStart"/>
            <w:r w:rsidRPr="000A2F14">
              <w:rPr>
                <w:rFonts w:ascii="Tahoma" w:hAnsi="Tahoma" w:cs="Tahoma"/>
                <w:color w:val="0E0E0E"/>
                <w:sz w:val="20"/>
              </w:rPr>
              <w:t>Board</w:t>
            </w:r>
            <w:proofErr w:type="spellEnd"/>
            <w:r w:rsidRPr="000A2F14">
              <w:rPr>
                <w:rFonts w:ascii="Tahoma" w:hAnsi="Tahoma" w:cs="Tahoma"/>
                <w:color w:val="0E0E0E"/>
                <w:sz w:val="20"/>
              </w:rPr>
              <w:t xml:space="preserve"> LOM, V4</w:t>
            </w:r>
          </w:p>
        </w:tc>
      </w:tr>
      <w:tr w:rsidR="00B71CCB" w:rsidRPr="00B25C2B" w14:paraId="2AFDD145" w14:textId="77777777" w:rsidTr="0069213B">
        <w:trPr>
          <w:trHeight w:val="585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849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Napájení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53E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Redundantní zdroje 230 V, 50 Hz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700W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 certifikací min.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Titanium</w:t>
            </w:r>
            <w:proofErr w:type="spellEnd"/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93A7" w14:textId="77777777" w:rsidR="000A2F14" w:rsidRPr="000A2F14" w:rsidRDefault="00B71CCB" w:rsidP="000A2F14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0A2F14" w:rsidRPr="000A2F14">
              <w:rPr>
                <w:rFonts w:ascii="Tahoma" w:hAnsi="Tahoma" w:cs="Tahoma"/>
                <w:color w:val="0E0E0E"/>
                <w:sz w:val="20"/>
              </w:rPr>
              <w:t>, (1+1) FTR, Hot-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</w:p>
          <w:p w14:paraId="5DAA713E" w14:textId="77777777" w:rsidR="000A2F14" w:rsidRPr="000A2F14" w:rsidRDefault="000A2F14" w:rsidP="000A2F14">
            <w:pPr>
              <w:rPr>
                <w:rFonts w:ascii="Tahoma" w:hAnsi="Tahoma" w:cs="Tahoma"/>
                <w:color w:val="0E0E0E"/>
                <w:sz w:val="20"/>
              </w:rPr>
            </w:pPr>
            <w:r w:rsidRPr="000A2F14">
              <w:rPr>
                <w:rFonts w:ascii="Tahoma" w:hAnsi="Tahoma" w:cs="Tahoma"/>
                <w:color w:val="0E0E0E"/>
                <w:sz w:val="20"/>
              </w:rPr>
              <w:t xml:space="preserve">PSU, </w:t>
            </w:r>
            <w:proofErr w:type="gramStart"/>
            <w:r w:rsidRPr="000A2F14">
              <w:rPr>
                <w:rFonts w:ascii="Tahoma" w:hAnsi="Tahoma" w:cs="Tahoma"/>
                <w:color w:val="0E0E0E"/>
                <w:sz w:val="20"/>
              </w:rPr>
              <w:t>700W</w:t>
            </w:r>
            <w:proofErr w:type="gramEnd"/>
            <w:r w:rsidRPr="000A2F14">
              <w:rPr>
                <w:rFonts w:ascii="Tahoma" w:hAnsi="Tahoma" w:cs="Tahoma"/>
                <w:color w:val="0E0E0E"/>
                <w:sz w:val="20"/>
              </w:rPr>
              <w:t xml:space="preserve"> MM HLAC (200-</w:t>
            </w:r>
          </w:p>
          <w:p w14:paraId="6EC746F0" w14:textId="77777777" w:rsidR="000A2F14" w:rsidRPr="000A2F14" w:rsidRDefault="000A2F14" w:rsidP="000A2F14">
            <w:pPr>
              <w:rPr>
                <w:rFonts w:ascii="Tahoma" w:hAnsi="Tahoma" w:cs="Tahoma"/>
                <w:color w:val="0E0E0E"/>
                <w:sz w:val="20"/>
              </w:rPr>
            </w:pPr>
            <w:proofErr w:type="gramStart"/>
            <w:r w:rsidRPr="000A2F14">
              <w:rPr>
                <w:rFonts w:ascii="Tahoma" w:hAnsi="Tahoma" w:cs="Tahoma"/>
                <w:color w:val="0E0E0E"/>
                <w:sz w:val="20"/>
              </w:rPr>
              <w:t>240V</w:t>
            </w:r>
            <w:proofErr w:type="gramEnd"/>
            <w:r w:rsidRPr="000A2F14">
              <w:rPr>
                <w:rFonts w:ascii="Tahoma" w:hAnsi="Tahoma" w:cs="Tahoma"/>
                <w:color w:val="0E0E0E"/>
                <w:sz w:val="20"/>
              </w:rPr>
              <w:t xml:space="preserve"> ONLY, not </w:t>
            </w:r>
            <w:proofErr w:type="spellStart"/>
            <w:r w:rsidRPr="000A2F14">
              <w:rPr>
                <w:rFonts w:ascii="Tahoma" w:hAnsi="Tahoma" w:cs="Tahoma"/>
                <w:color w:val="0E0E0E"/>
                <w:sz w:val="20"/>
              </w:rPr>
              <w:t>for</w:t>
            </w:r>
            <w:proofErr w:type="spellEnd"/>
            <w:r w:rsidRPr="000A2F14">
              <w:rPr>
                <w:rFonts w:ascii="Tahoma" w:hAnsi="Tahoma" w:cs="Tahoma"/>
                <w:color w:val="0E0E0E"/>
                <w:sz w:val="20"/>
              </w:rPr>
              <w:t xml:space="preserve"> 100-120V</w:t>
            </w:r>
          </w:p>
          <w:p w14:paraId="417B1C69" w14:textId="6DF96935" w:rsidR="00B71CCB" w:rsidRPr="00B25C2B" w:rsidRDefault="000A2F14" w:rsidP="000A2F14">
            <w:pPr>
              <w:rPr>
                <w:rFonts w:ascii="Tahoma" w:hAnsi="Tahoma" w:cs="Tahoma"/>
                <w:color w:val="000000"/>
                <w:sz w:val="20"/>
              </w:rPr>
            </w:pPr>
            <w:r w:rsidRPr="000A2F14">
              <w:rPr>
                <w:rFonts w:ascii="Tahoma" w:hAnsi="Tahoma" w:cs="Tahoma"/>
                <w:color w:val="0E0E0E"/>
                <w:sz w:val="20"/>
              </w:rPr>
              <w:t xml:space="preserve">outlet) </w:t>
            </w:r>
            <w:proofErr w:type="spellStart"/>
            <w:r w:rsidRPr="000A2F14">
              <w:rPr>
                <w:rFonts w:ascii="Tahoma" w:hAnsi="Tahoma" w:cs="Tahoma"/>
                <w:color w:val="0E0E0E"/>
                <w:sz w:val="20"/>
              </w:rPr>
              <w:t>Titanium</w:t>
            </w:r>
            <w:proofErr w:type="spellEnd"/>
          </w:p>
        </w:tc>
      </w:tr>
      <w:tr w:rsidR="00B71CCB" w:rsidRPr="00B25C2B" w14:paraId="7837B0B4" w14:textId="77777777" w:rsidTr="0069213B">
        <w:trPr>
          <w:trHeight w:val="31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17D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Interface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496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3xUSB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CEE3" w14:textId="1C80BECA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externí 3xUSB</w:t>
            </w:r>
          </w:p>
        </w:tc>
      </w:tr>
      <w:tr w:rsidR="00B71CCB" w:rsidRPr="00B25C2B" w14:paraId="4E7E5672" w14:textId="77777777" w:rsidTr="0069213B">
        <w:trPr>
          <w:trHeight w:val="315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EC3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Diagnostika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D98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LED panel na přední straně serveru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6722" w14:textId="49B85F6D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LED panel</w:t>
            </w:r>
          </w:p>
        </w:tc>
      </w:tr>
      <w:tr w:rsidR="00B71CCB" w:rsidRPr="00B25C2B" w14:paraId="0F1163A5" w14:textId="77777777" w:rsidTr="0069213B">
        <w:trPr>
          <w:trHeight w:val="315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3E1C" w14:textId="77777777" w:rsidR="00B71CCB" w:rsidRPr="00B25C2B" w:rsidRDefault="00B71CCB" w:rsidP="00B71CCB">
            <w:pPr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Management a vzdálená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správa - nezávislý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serveru na operačním systému poskytující následující management funkce a vlastnosti: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AB2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vyhrazený LAN port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2350" w14:textId="29BACC71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iDRAC</w:t>
            </w:r>
            <w:proofErr w:type="spellEnd"/>
            <w:r w:rsidR="000A2F14" w:rsidRPr="000A2F14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0A2F14" w:rsidRPr="000A2F14">
              <w:rPr>
                <w:rFonts w:ascii="Tahoma" w:hAnsi="Tahoma" w:cs="Tahoma"/>
                <w:color w:val="0E0E0E"/>
                <w:sz w:val="20"/>
              </w:rPr>
              <w:t>Enterprise</w:t>
            </w:r>
            <w:proofErr w:type="spellEnd"/>
          </w:p>
        </w:tc>
      </w:tr>
      <w:tr w:rsidR="00B71CCB" w:rsidRPr="00B25C2B" w14:paraId="3BC69D2D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8718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37E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integrace managementu do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ActiveDirectory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dvoufaktorová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authentikace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(TFA),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encryption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C6C0" w14:textId="720CF24D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974A4BA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890A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3CB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web GUI a dedikovaná IP adresa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21BA" w14:textId="242E54A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B5DCE35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4A5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AC1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připojení zařízení správce pomocí USB portu bez nutnosti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mngmnt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LAN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E3DF" w14:textId="237781D1" w:rsidR="00B71CCB" w:rsidRPr="00B25C2B" w:rsidRDefault="000A2F14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0A2F14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1E9D7F15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AC2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544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vzdálená konzole (KVM) přes IP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F88A" w14:textId="0651589C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02FC500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0FDE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666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virtualizace vzdálených médií (USB, CD/DVD,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file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share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ISO)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5A72" w14:textId="3F74A9C8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A2F14" w:rsidRPr="000A2F1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D914DF2" w14:textId="77777777" w:rsidTr="0069213B">
        <w:trPr>
          <w:trHeight w:val="870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52E9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73C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nastavení IP konfigurace a čtení chybových stavů z out-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-band managementu, bez potřeby připojení monitoru a klávesnice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A8FA" w14:textId="008EE1CC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C7161E7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0F90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C83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instalace OS přes management serveru (včetně driverů)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31E7" w14:textId="4868A8E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671EC19E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5C5D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AAA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sledování hardwarových sensorů (teplota, napětí, stav, chybové sensory)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0243" w14:textId="66383C65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DE5E1CA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6BF3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5B4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error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alerty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(server reset, kritické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sensorové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hodnoty,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atd.) za použití email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traps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SNMP atd.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7268" w14:textId="0FBEDFFB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165A5BA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3CC5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E3C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podpora IPv6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D9CE" w14:textId="00E8BAB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640BA175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3AE0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499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server reset,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reboot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-on/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cycle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B912" w14:textId="2491191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5B4D2B2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DEF0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C99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failover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LAN portu na jinou síťovou kartu na desce serveru (LOM)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541D" w14:textId="523BFAC5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254E8EA6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3E1B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D8D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správa napájení serveru, včetně monitorování spotřeby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81E1" w14:textId="0E184B3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88E83A9" w14:textId="77777777" w:rsidTr="0069213B">
        <w:trPr>
          <w:trHeight w:val="115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33E2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8C2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Management serveru nepožaduje instalaci agenta jak pro monitoring, tak pro update SW/FW/BIOS v jednotlivých HW komponentech serveru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852A" w14:textId="14003D6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57F0DF8" w14:textId="77777777" w:rsidTr="0069213B">
        <w:trPr>
          <w:trHeight w:val="115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DB75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99B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REST API rozhraní součástí hardware serveru, včetně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dokumentace - pro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monitorování a správu serverů pomocí skriptů a pro integraci s dalšími systémy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C6CB" w14:textId="6AEE08E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94872ED" w14:textId="77777777" w:rsidTr="0069213B">
        <w:trPr>
          <w:trHeight w:val="870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41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Záruka, servis a podpora 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268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Záruka 60 měsíců, oprava stejný den v místě instalace, nejpozději však následující pracovní den.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8345" w14:textId="77777777" w:rsidR="006D1E9C" w:rsidRPr="006D1E9C" w:rsidRDefault="00B71CCB" w:rsidP="006D1E9C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6D1E9C" w:rsidRPr="006D1E9C">
              <w:rPr>
                <w:rFonts w:ascii="Tahoma" w:hAnsi="Tahoma" w:cs="Tahoma"/>
                <w:color w:val="0E0E0E"/>
                <w:sz w:val="20"/>
              </w:rPr>
              <w:t>ProSupport</w:t>
            </w:r>
            <w:proofErr w:type="spellEnd"/>
            <w:r w:rsidR="006D1E9C" w:rsidRPr="006D1E9C">
              <w:rPr>
                <w:rFonts w:ascii="Tahoma" w:hAnsi="Tahoma" w:cs="Tahoma"/>
                <w:color w:val="0E0E0E"/>
                <w:sz w:val="20"/>
              </w:rPr>
              <w:t xml:space="preserve"> and </w:t>
            </w:r>
            <w:proofErr w:type="spellStart"/>
            <w:r w:rsidR="006D1E9C" w:rsidRPr="006D1E9C">
              <w:rPr>
                <w:rFonts w:ascii="Tahoma" w:hAnsi="Tahoma" w:cs="Tahoma"/>
                <w:color w:val="0E0E0E"/>
                <w:sz w:val="20"/>
              </w:rPr>
              <w:t>Next</w:t>
            </w:r>
            <w:proofErr w:type="spellEnd"/>
          </w:p>
          <w:p w14:paraId="1EADBC85" w14:textId="77777777" w:rsidR="006D1E9C" w:rsidRPr="006D1E9C" w:rsidRDefault="006D1E9C" w:rsidP="006D1E9C">
            <w:pPr>
              <w:rPr>
                <w:rFonts w:ascii="Tahoma" w:hAnsi="Tahoma" w:cs="Tahoma"/>
                <w:color w:val="0E0E0E"/>
                <w:sz w:val="20"/>
              </w:rPr>
            </w:pPr>
            <w:r w:rsidRPr="006D1E9C">
              <w:rPr>
                <w:rFonts w:ascii="Tahoma" w:hAnsi="Tahoma" w:cs="Tahoma"/>
                <w:color w:val="0E0E0E"/>
                <w:sz w:val="20"/>
              </w:rPr>
              <w:t xml:space="preserve">Business </w:t>
            </w:r>
            <w:proofErr w:type="spellStart"/>
            <w:r w:rsidRPr="006D1E9C">
              <w:rPr>
                <w:rFonts w:ascii="Tahoma" w:hAnsi="Tahoma" w:cs="Tahoma"/>
                <w:color w:val="0E0E0E"/>
                <w:sz w:val="20"/>
              </w:rPr>
              <w:t>Day</w:t>
            </w:r>
            <w:proofErr w:type="spellEnd"/>
            <w:r w:rsidRPr="006D1E9C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6D1E9C">
              <w:rPr>
                <w:rFonts w:ascii="Tahoma" w:hAnsi="Tahoma" w:cs="Tahoma"/>
                <w:color w:val="0E0E0E"/>
                <w:sz w:val="20"/>
              </w:rPr>
              <w:t>Onsite</w:t>
            </w:r>
            <w:proofErr w:type="spellEnd"/>
            <w:r w:rsidRPr="006D1E9C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6D1E9C">
              <w:rPr>
                <w:rFonts w:ascii="Tahoma" w:hAnsi="Tahoma" w:cs="Tahoma"/>
                <w:color w:val="0E0E0E"/>
                <w:sz w:val="20"/>
              </w:rPr>
              <w:t>Service</w:t>
            </w:r>
            <w:proofErr w:type="spellEnd"/>
            <w:r w:rsidRPr="006D1E9C">
              <w:rPr>
                <w:rFonts w:ascii="Tahoma" w:hAnsi="Tahoma" w:cs="Tahoma"/>
                <w:color w:val="0E0E0E"/>
                <w:sz w:val="20"/>
              </w:rPr>
              <w:t>,</w:t>
            </w:r>
          </w:p>
          <w:p w14:paraId="16F327BE" w14:textId="0A25F49D" w:rsidR="00B71CCB" w:rsidRPr="00B25C2B" w:rsidRDefault="006D1E9C" w:rsidP="006D1E9C">
            <w:pPr>
              <w:rPr>
                <w:rFonts w:ascii="Tahoma" w:hAnsi="Tahoma" w:cs="Tahoma"/>
                <w:color w:val="000000"/>
                <w:sz w:val="20"/>
              </w:rPr>
            </w:pPr>
            <w:r w:rsidRPr="006D1E9C">
              <w:rPr>
                <w:rFonts w:ascii="Tahoma" w:hAnsi="Tahoma" w:cs="Tahoma"/>
                <w:color w:val="0E0E0E"/>
                <w:sz w:val="20"/>
              </w:rPr>
              <w:t xml:space="preserve">60 </w:t>
            </w:r>
            <w:proofErr w:type="spellStart"/>
            <w:r w:rsidRPr="006D1E9C">
              <w:rPr>
                <w:rFonts w:ascii="Tahoma" w:hAnsi="Tahoma" w:cs="Tahoma"/>
                <w:color w:val="0E0E0E"/>
                <w:sz w:val="20"/>
              </w:rPr>
              <w:t>Month</w:t>
            </w:r>
            <w:proofErr w:type="spellEnd"/>
            <w:r w:rsidRPr="006D1E9C">
              <w:rPr>
                <w:rFonts w:ascii="Tahoma" w:hAnsi="Tahoma" w:cs="Tahoma"/>
                <w:color w:val="0E0E0E"/>
                <w:sz w:val="20"/>
              </w:rPr>
              <w:t>(s)</w:t>
            </w:r>
          </w:p>
        </w:tc>
      </w:tr>
      <w:tr w:rsidR="00B71CCB" w:rsidRPr="00B25C2B" w14:paraId="798C2766" w14:textId="77777777" w:rsidTr="0069213B">
        <w:trPr>
          <w:trHeight w:val="31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ABD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245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Možnost rozšíření záruky na 7 let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9B50" w14:textId="13044A7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6D1E9C" w:rsidRPr="006D1E9C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87CD872" w14:textId="77777777" w:rsidTr="0069213B">
        <w:trPr>
          <w:trHeight w:val="3150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5E0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203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Podpora prostřednictvím internetu musí umožňovat stahování ovladačů a manuálů adresně pro konkrétní server identifikovaný sériovým či produktovým číslem každého serveru bez nutnosti platné záruky či servisního kontraktu s výrobcem. Možnost provázání managementu serveru pro online spojení na technickou podporou výrobce a s automatickým otevíráním servisních požadavků včetně automatického odeslání HW a OS logů pro následný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troubleshooting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proces.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C04C" w14:textId="41FB09C8" w:rsidR="006D1E9C" w:rsidRDefault="00B71CCB" w:rsidP="006D1E9C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hyperlink r:id="rId12" w:history="1">
              <w:r w:rsidR="006D1E9C" w:rsidRPr="000C15D5">
                <w:rPr>
                  <w:rStyle w:val="Hypertextovodkaz"/>
                  <w:rFonts w:ascii="Tahoma" w:hAnsi="Tahoma" w:cs="Tahoma"/>
                  <w:sz w:val="20"/>
                </w:rPr>
                <w:t>www.dell.com</w:t>
              </w:r>
            </w:hyperlink>
          </w:p>
          <w:p w14:paraId="06E774EA" w14:textId="0ACDE181" w:rsidR="00B71CCB" w:rsidRPr="00B25C2B" w:rsidRDefault="006D1E9C" w:rsidP="006D1E9C">
            <w:pPr>
              <w:rPr>
                <w:rFonts w:ascii="Tahoma" w:hAnsi="Tahoma" w:cs="Tahoma"/>
                <w:color w:val="000000"/>
                <w:sz w:val="20"/>
              </w:rPr>
            </w:pPr>
            <w:r w:rsidRPr="006D1E9C">
              <w:rPr>
                <w:rFonts w:ascii="Tahoma" w:hAnsi="Tahoma" w:cs="Tahoma"/>
                <w:color w:val="0E0E0E"/>
                <w:sz w:val="20"/>
              </w:rPr>
              <w:t xml:space="preserve">Support </w:t>
            </w:r>
            <w:proofErr w:type="spellStart"/>
            <w:r w:rsidRPr="006D1E9C">
              <w:rPr>
                <w:rFonts w:ascii="Tahoma" w:hAnsi="Tahoma" w:cs="Tahoma"/>
                <w:color w:val="0E0E0E"/>
                <w:sz w:val="20"/>
              </w:rPr>
              <w:t>Assist</w:t>
            </w:r>
            <w:proofErr w:type="spellEnd"/>
          </w:p>
        </w:tc>
      </w:tr>
      <w:tr w:rsidR="00B71CCB" w:rsidRPr="00B25C2B" w14:paraId="22E3F6F8" w14:textId="77777777" w:rsidTr="0069213B">
        <w:trPr>
          <w:trHeight w:val="585"/>
        </w:trPr>
        <w:tc>
          <w:tcPr>
            <w:tcW w:w="2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8A6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Montáž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1DA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Umožňuje montáž do standardního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datacentrového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racku 19“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9AA1" w14:textId="294B8092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>ano, 19“</w:t>
            </w:r>
          </w:p>
        </w:tc>
      </w:tr>
      <w:tr w:rsidR="00B71CCB" w:rsidRPr="00B25C2B" w14:paraId="1581D1E1" w14:textId="77777777" w:rsidTr="0069213B">
        <w:trPr>
          <w:trHeight w:val="585"/>
        </w:trPr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651E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BB2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Součástí dodávky musí být ližiny/kolejnice pro 19“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rack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5ADD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ReadyRails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A11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dropin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>/</w:t>
            </w:r>
          </w:p>
          <w:p w14:paraId="6C9AAC25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stab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-in Slide Combo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Rails</w:t>
            </w:r>
            <w:proofErr w:type="spellEnd"/>
          </w:p>
          <w:p w14:paraId="11195FED" w14:textId="04CAFBCF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With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Cable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Management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Arm</w:t>
            </w:r>
            <w:proofErr w:type="spellEnd"/>
          </w:p>
        </w:tc>
      </w:tr>
    </w:tbl>
    <w:p w14:paraId="305D62DB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09A6354B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48572788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52946977" w14:textId="77777777" w:rsidR="00B71CCB" w:rsidRPr="00B25C2B" w:rsidRDefault="00B71CCB" w:rsidP="00B71CCB">
      <w:pPr>
        <w:rPr>
          <w:rFonts w:ascii="Tahoma" w:hAnsi="Tahoma" w:cs="Tahoma"/>
          <w:sz w:val="20"/>
        </w:rPr>
      </w:pPr>
    </w:p>
    <w:p w14:paraId="229EEB00" w14:textId="77777777" w:rsidR="00B71CCB" w:rsidRDefault="00B71CCB" w:rsidP="00B71CCB">
      <w:pPr>
        <w:spacing w:after="160" w:line="259" w:lineRule="auto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br w:type="page"/>
      </w:r>
    </w:p>
    <w:p w14:paraId="45AA20A3" w14:textId="77777777" w:rsidR="00B71CCB" w:rsidRPr="00B25C2B" w:rsidRDefault="00B71CCB" w:rsidP="00B71CCB">
      <w:pPr>
        <w:spacing w:after="120"/>
        <w:rPr>
          <w:rFonts w:ascii="Tahoma" w:hAnsi="Tahoma" w:cs="Tahoma"/>
          <w:b/>
          <w:bCs/>
          <w:sz w:val="20"/>
          <w:u w:val="single"/>
        </w:rPr>
      </w:pPr>
      <w:r w:rsidRPr="00B25C2B">
        <w:rPr>
          <w:rFonts w:ascii="Tahoma" w:hAnsi="Tahoma" w:cs="Tahoma"/>
          <w:b/>
          <w:bCs/>
          <w:sz w:val="20"/>
          <w:u w:val="single"/>
        </w:rPr>
        <w:lastRenderedPageBreak/>
        <w:t xml:space="preserve">D. </w:t>
      </w:r>
      <w:proofErr w:type="gramStart"/>
      <w:r w:rsidRPr="00B25C2B">
        <w:rPr>
          <w:rFonts w:ascii="Tahoma" w:hAnsi="Tahoma" w:cs="Tahoma"/>
          <w:b/>
          <w:bCs/>
          <w:sz w:val="20"/>
          <w:u w:val="single"/>
        </w:rPr>
        <w:t>Specifikace - Detailní</w:t>
      </w:r>
      <w:proofErr w:type="gramEnd"/>
      <w:r w:rsidRPr="00B25C2B">
        <w:rPr>
          <w:rFonts w:ascii="Tahoma" w:hAnsi="Tahoma" w:cs="Tahoma"/>
          <w:b/>
          <w:bCs/>
          <w:sz w:val="20"/>
          <w:u w:val="single"/>
        </w:rPr>
        <w:t xml:space="preserve"> parametry serveru Server (</w:t>
      </w:r>
      <w:r w:rsidRPr="00993869">
        <w:rPr>
          <w:rFonts w:ascii="Tahoma" w:hAnsi="Tahoma" w:cs="Tahoma"/>
          <w:b/>
          <w:bCs/>
          <w:color w:val="FF0000"/>
          <w:sz w:val="20"/>
          <w:u w:val="single"/>
        </w:rPr>
        <w:t>1ks</w:t>
      </w:r>
      <w:r w:rsidRPr="00B25C2B">
        <w:rPr>
          <w:rFonts w:ascii="Tahoma" w:hAnsi="Tahoma" w:cs="Tahoma"/>
          <w:b/>
          <w:bCs/>
          <w:sz w:val="20"/>
          <w:u w:val="single"/>
        </w:rPr>
        <w:t>)</w:t>
      </w:r>
    </w:p>
    <w:p w14:paraId="2AB2EB8D" w14:textId="2456D154" w:rsidR="00B71CCB" w:rsidRPr="00B71CCB" w:rsidRDefault="00B71CCB" w:rsidP="00B71CCB">
      <w:pPr>
        <w:spacing w:after="200" w:line="276" w:lineRule="auto"/>
        <w:jc w:val="left"/>
        <w:rPr>
          <w:rFonts w:ascii="Tahoma" w:hAnsi="Tahoma" w:cs="Tahoma"/>
          <w:sz w:val="20"/>
        </w:rPr>
      </w:pPr>
    </w:p>
    <w:tbl>
      <w:tblPr>
        <w:tblW w:w="1020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4900"/>
        <w:gridCol w:w="2733"/>
      </w:tblGrid>
      <w:tr w:rsidR="00B71CCB" w:rsidRPr="00B25C2B" w14:paraId="3DCC0D45" w14:textId="77777777" w:rsidTr="00B71CCB">
        <w:trPr>
          <w:trHeight w:val="558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034E00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D41E4E" w14:textId="77777777" w:rsidR="00B71CCB" w:rsidRPr="00B25C2B" w:rsidRDefault="00B71CCB" w:rsidP="00692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9B7B0A" w14:textId="782E4A1D" w:rsidR="00B71CCB" w:rsidRPr="00B25C2B" w:rsidRDefault="00B71CCB" w:rsidP="00B71C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B49D5">
              <w:rPr>
                <w:rFonts w:ascii="Tahoma" w:hAnsi="Tahoma" w:cs="Tahoma"/>
                <w:b/>
                <w:bCs/>
                <w:sz w:val="20"/>
              </w:rPr>
              <w:t>Parametry uvedené Prodávajícím</w:t>
            </w:r>
          </w:p>
        </w:tc>
      </w:tr>
      <w:tr w:rsidR="00B71CCB" w:rsidRPr="00B25C2B" w14:paraId="7725C018" w14:textId="77777777" w:rsidTr="0069213B">
        <w:trPr>
          <w:trHeight w:val="37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D35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01E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Modelové a typové označení výrobce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FAF0" w14:textId="64A49434" w:rsidR="00B71CCB" w:rsidRPr="00090810" w:rsidRDefault="00090810" w:rsidP="0069213B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PowerEdge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R550</w:t>
            </w:r>
          </w:p>
        </w:tc>
      </w:tr>
      <w:tr w:rsidR="00B71CCB" w:rsidRPr="00B25C2B" w14:paraId="14623D8D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631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Formát serveru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15E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Dvou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socketový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server v rackovém provedení, max. 2U, včetně montážního materiálu do racku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BB3F" w14:textId="2BF7074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1U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rack</w:t>
            </w:r>
            <w:proofErr w:type="spellEnd"/>
          </w:p>
        </w:tc>
      </w:tr>
      <w:tr w:rsidR="00B71CCB" w:rsidRPr="00B25C2B" w14:paraId="200A2D5F" w14:textId="77777777" w:rsidTr="0069213B">
        <w:trPr>
          <w:trHeight w:val="58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FFA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CPU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4A5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 1x CPU, max 8 CORE, min 2.8Ghz, TDP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105W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6287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1x Intel®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Xeon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>® Silver</w:t>
            </w:r>
          </w:p>
          <w:p w14:paraId="0A0B9BEE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 xml:space="preserve">4309Y 2.8G, 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8C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>/16T,</w:t>
            </w:r>
          </w:p>
          <w:p w14:paraId="7A69A67D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 xml:space="preserve">10.4GT/s, 12M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Cache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>, Turbo,</w:t>
            </w:r>
          </w:p>
          <w:p w14:paraId="6DB3A692" w14:textId="42250FFB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HT (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105W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>) DDR4-2666</w:t>
            </w:r>
          </w:p>
        </w:tc>
      </w:tr>
      <w:tr w:rsidR="00B71CCB" w:rsidRPr="00B25C2B" w14:paraId="194A6A80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529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RAM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D30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minimálně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128GB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DDR4, min. 3200MT/s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3661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4x </w:t>
            </w:r>
            <w:proofErr w:type="gram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32GB</w:t>
            </w:r>
            <w:proofErr w:type="gram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RDIMM, 3200MT/s,</w:t>
            </w:r>
          </w:p>
          <w:p w14:paraId="4D7B9686" w14:textId="22B4F817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Rank, 16Gb BASE x8</w:t>
            </w:r>
          </w:p>
        </w:tc>
      </w:tr>
      <w:tr w:rsidR="00B71CCB" w:rsidRPr="00B25C2B" w14:paraId="4FE9B351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5F7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Kryptografický modul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C74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TPM min. verze 2.0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9A4A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Trusted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Platform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Module 2.0</w:t>
            </w:r>
          </w:p>
          <w:p w14:paraId="4DFBCCB9" w14:textId="07F6E952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V5</w:t>
            </w:r>
          </w:p>
        </w:tc>
      </w:tr>
      <w:tr w:rsidR="00B71CCB" w:rsidRPr="00B25C2B" w14:paraId="64D9FF9A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09A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Diskové šachty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6D0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min. 8x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hotplug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sloty 3,5“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E265" w14:textId="29522D20" w:rsidR="00B71CCB" w:rsidRPr="00B25C2B" w:rsidRDefault="00090810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00000"/>
                <w:sz w:val="20"/>
              </w:rPr>
              <w:t xml:space="preserve">8x3.5" </w:t>
            </w:r>
            <w:proofErr w:type="spellStart"/>
            <w:r w:rsidRPr="00090810">
              <w:rPr>
                <w:rFonts w:ascii="Tahoma" w:hAnsi="Tahoma" w:cs="Tahoma"/>
                <w:color w:val="000000"/>
                <w:sz w:val="20"/>
              </w:rPr>
              <w:t>Drives</w:t>
            </w:r>
            <w:proofErr w:type="spellEnd"/>
          </w:p>
        </w:tc>
      </w:tr>
      <w:tr w:rsidR="00B71CCB" w:rsidRPr="00B25C2B" w14:paraId="1E2FFCD2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98A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Disky/SSD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131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2x480GB SATA/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SAS,DWPD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>=1, hardwarový RAID řadič, geometrie RAID1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8664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Front PERC H755 Front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Load</w:t>
            </w:r>
            <w:proofErr w:type="spellEnd"/>
          </w:p>
          <w:p w14:paraId="61F0867D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 xml:space="preserve">2x 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480GB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SSD SATA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Read</w:t>
            </w:r>
            <w:proofErr w:type="spellEnd"/>
          </w:p>
          <w:p w14:paraId="63645348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Intensive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6Gbps 512e 2.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5in</w:t>
            </w:r>
            <w:proofErr w:type="gramEnd"/>
          </w:p>
          <w:p w14:paraId="1ADBE440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Hot-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AG Drive,3.5in HYB</w:t>
            </w:r>
          </w:p>
          <w:p w14:paraId="30EA0E36" w14:textId="00D01EBB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CARR, 1 DWPD</w:t>
            </w:r>
          </w:p>
        </w:tc>
      </w:tr>
      <w:tr w:rsidR="00B71CCB" w:rsidRPr="00B25C2B" w14:paraId="0C7301D3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B78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Disky/HDD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0C4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6x 2TB SATA 7200rpm, hardwarový RAID řadič, geometrie RAID6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7C94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Front PERC H755 Front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Load</w:t>
            </w:r>
            <w:proofErr w:type="spellEnd"/>
          </w:p>
          <w:p w14:paraId="6161158E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6x 2TB Hard Drive SATA ISE</w:t>
            </w:r>
          </w:p>
          <w:p w14:paraId="6484C69E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6Gbps 7.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2K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512n 3.5in Hot-</w:t>
            </w:r>
          </w:p>
          <w:p w14:paraId="400B4C18" w14:textId="54C49A07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>, AG Drive</w:t>
            </w:r>
          </w:p>
        </w:tc>
      </w:tr>
      <w:tr w:rsidR="00B71CCB" w:rsidRPr="00B25C2B" w14:paraId="2FAFB5DE" w14:textId="77777777" w:rsidTr="0069213B">
        <w:trPr>
          <w:trHeight w:val="31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AB9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Síťové rozhraní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3CB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2x Ethernet 1000Base-T, RJ45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7315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Broadcom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5720 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 xml:space="preserve"> Port</w:t>
            </w:r>
          </w:p>
          <w:p w14:paraId="7AFBF9EB" w14:textId="2FEF9CCF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>1Gb On-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Board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LOM, V4</w:t>
            </w:r>
          </w:p>
        </w:tc>
      </w:tr>
      <w:tr w:rsidR="00B71CCB" w:rsidRPr="00B25C2B" w14:paraId="1A4410AA" w14:textId="77777777" w:rsidTr="0069213B">
        <w:trPr>
          <w:trHeight w:val="585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C51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Napájení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BD9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Redundantní zdroje 230 V, 50 Hz max.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700W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s certifikací min.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Titanium</w:t>
            </w:r>
            <w:proofErr w:type="spellEnd"/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B8C6" w14:textId="77777777" w:rsidR="00090810" w:rsidRPr="00090810" w:rsidRDefault="00B71CCB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Dual</w:t>
            </w:r>
            <w:proofErr w:type="spellEnd"/>
            <w:r w:rsidR="00090810" w:rsidRPr="00090810">
              <w:rPr>
                <w:rFonts w:ascii="Tahoma" w:hAnsi="Tahoma" w:cs="Tahoma"/>
                <w:color w:val="0E0E0E"/>
                <w:sz w:val="20"/>
              </w:rPr>
              <w:t>, (1+1) FTR, Hot-</w:t>
            </w:r>
            <w:proofErr w:type="spellStart"/>
            <w:r w:rsidR="00090810" w:rsidRPr="00090810">
              <w:rPr>
                <w:rFonts w:ascii="Tahoma" w:hAnsi="Tahoma" w:cs="Tahoma"/>
                <w:color w:val="0E0E0E"/>
                <w:sz w:val="20"/>
              </w:rPr>
              <w:t>Plug</w:t>
            </w:r>
            <w:proofErr w:type="spellEnd"/>
          </w:p>
          <w:p w14:paraId="2A6637B5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 xml:space="preserve">PSU, </w:t>
            </w: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700W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MM HLAC (200-</w:t>
            </w:r>
          </w:p>
          <w:p w14:paraId="2E73E1F0" w14:textId="77777777" w:rsidR="00090810" w:rsidRPr="00090810" w:rsidRDefault="00090810" w:rsidP="00090810">
            <w:pPr>
              <w:rPr>
                <w:rFonts w:ascii="Tahoma" w:hAnsi="Tahoma" w:cs="Tahoma"/>
                <w:color w:val="0E0E0E"/>
                <w:sz w:val="20"/>
              </w:rPr>
            </w:pPr>
            <w:proofErr w:type="gramStart"/>
            <w:r w:rsidRPr="00090810">
              <w:rPr>
                <w:rFonts w:ascii="Tahoma" w:hAnsi="Tahoma" w:cs="Tahoma"/>
                <w:color w:val="0E0E0E"/>
                <w:sz w:val="20"/>
              </w:rPr>
              <w:t>240V</w:t>
            </w:r>
            <w:proofErr w:type="gram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ONLY, not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for</w:t>
            </w:r>
            <w:proofErr w:type="spellEnd"/>
            <w:r w:rsidRPr="00090810">
              <w:rPr>
                <w:rFonts w:ascii="Tahoma" w:hAnsi="Tahoma" w:cs="Tahoma"/>
                <w:color w:val="0E0E0E"/>
                <w:sz w:val="20"/>
              </w:rPr>
              <w:t xml:space="preserve"> 100-120V</w:t>
            </w:r>
          </w:p>
          <w:p w14:paraId="2BD4B582" w14:textId="2EAF7D18" w:rsidR="00B71CCB" w:rsidRPr="00B25C2B" w:rsidRDefault="00090810" w:rsidP="00090810">
            <w:pPr>
              <w:rPr>
                <w:rFonts w:ascii="Tahoma" w:hAnsi="Tahoma" w:cs="Tahoma"/>
                <w:color w:val="000000"/>
                <w:sz w:val="20"/>
              </w:rPr>
            </w:pPr>
            <w:r w:rsidRPr="00090810">
              <w:rPr>
                <w:rFonts w:ascii="Tahoma" w:hAnsi="Tahoma" w:cs="Tahoma"/>
                <w:color w:val="0E0E0E"/>
                <w:sz w:val="20"/>
              </w:rPr>
              <w:t xml:space="preserve">outlet) </w:t>
            </w:r>
            <w:proofErr w:type="spellStart"/>
            <w:r w:rsidRPr="00090810">
              <w:rPr>
                <w:rFonts w:ascii="Tahoma" w:hAnsi="Tahoma" w:cs="Tahoma"/>
                <w:color w:val="0E0E0E"/>
                <w:sz w:val="20"/>
              </w:rPr>
              <w:t>Titanium</w:t>
            </w:r>
            <w:proofErr w:type="spellEnd"/>
          </w:p>
        </w:tc>
      </w:tr>
      <w:tr w:rsidR="00B71CCB" w:rsidRPr="00B25C2B" w14:paraId="6BC2962D" w14:textId="77777777" w:rsidTr="0069213B">
        <w:trPr>
          <w:trHeight w:val="31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092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Interface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33D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min. 3xUSB port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A681" w14:textId="0923B11A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externí 3xUSB</w:t>
            </w:r>
          </w:p>
        </w:tc>
      </w:tr>
      <w:tr w:rsidR="00B71CCB" w:rsidRPr="00B25C2B" w14:paraId="54F366E4" w14:textId="77777777" w:rsidTr="0069213B">
        <w:trPr>
          <w:trHeight w:val="315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2B1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Diagnostika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FD2E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LED panel na přední straně serveru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8FCB" w14:textId="08F2694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LED panel</w:t>
            </w:r>
          </w:p>
        </w:tc>
      </w:tr>
      <w:tr w:rsidR="00B71CCB" w:rsidRPr="00B25C2B" w14:paraId="47FE157A" w14:textId="77777777" w:rsidTr="0069213B">
        <w:trPr>
          <w:trHeight w:val="315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1451" w14:textId="77777777" w:rsidR="00B71CCB" w:rsidRPr="00B25C2B" w:rsidRDefault="00B71CCB" w:rsidP="00B71CCB">
            <w:pPr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Management a vzdálená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správa - nezávislý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serveru na operačním systému poskytující následující management funkce a vlastnosti: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38F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vyhrazený LAN port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8DBC" w14:textId="1CB8E829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2D67A9" w:rsidRPr="002D67A9">
              <w:rPr>
                <w:rFonts w:ascii="Tahoma" w:hAnsi="Tahoma" w:cs="Tahoma"/>
                <w:color w:val="0E0E0E"/>
                <w:sz w:val="20"/>
              </w:rPr>
              <w:t>iDRAC</w:t>
            </w:r>
            <w:proofErr w:type="spellEnd"/>
            <w:r w:rsidR="002D67A9" w:rsidRPr="002D67A9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2D67A9" w:rsidRPr="002D67A9">
              <w:rPr>
                <w:rFonts w:ascii="Tahoma" w:hAnsi="Tahoma" w:cs="Tahoma"/>
                <w:color w:val="0E0E0E"/>
                <w:sz w:val="20"/>
              </w:rPr>
              <w:t>Enterprise</w:t>
            </w:r>
            <w:proofErr w:type="spellEnd"/>
          </w:p>
        </w:tc>
      </w:tr>
      <w:tr w:rsidR="00B71CCB" w:rsidRPr="00B25C2B" w14:paraId="0ADC0DFC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ABB4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FB2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integrace managementu do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ActiveDirectory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dvoufaktorová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authentikace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(TFA),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encryption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9E9E" w14:textId="0E573BC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49042CC0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365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9CF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web GUI a dedikovaná IP adresa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6E66" w14:textId="1D13414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464FB570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5989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C6B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připojení zařízení správce pomocí USB portu bez nutnosti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mngmnt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LAN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A5CF" w14:textId="09270142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696C44AF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06F3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6F8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vzdálená konzole (KVM) přes IP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EE3F6" w14:textId="53F30BBA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92BCD9C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D23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EC8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virtualizace vzdálených médií (USB, CD/DVD,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file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share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ISO)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F181" w14:textId="4B3EF7AC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66371557" w14:textId="77777777" w:rsidTr="0069213B">
        <w:trPr>
          <w:trHeight w:val="870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BB2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AD1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nastavení IP konfigurace a čtení chybových stavů z out-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-band managementu, bez potřeby připojení monitoru a klávesnice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693" w14:textId="4AB4E3AE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051858C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A9D7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EFE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instalace OS přes management serveru (včetně driverů)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DBDD" w14:textId="77FFAFE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2D67A9" w:rsidRPr="002D67A9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75655F7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4B0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955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sledování hardwarových sensorů (teplota, napětí, stav, chybové sensory)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2AD7" w14:textId="0EFD238A" w:rsidR="00B71CCB" w:rsidRPr="00B25C2B" w:rsidRDefault="002D67A9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2D67A9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12125620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CD91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4B01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error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alerty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(server reset, kritické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sensorové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hodnoty,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atd.) za použití email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traps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, SNMP atd.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44AB" w14:textId="566B0482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F790C97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EC2C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D64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podpora IPv6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A7FB" w14:textId="4468289F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3AF8E410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4F6D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64DC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server reset,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reboot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-on/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off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>/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cycle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FBB9" w14:textId="70520A80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787D03A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21D64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6E8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failover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management LAN portu na jinou síťovou kartu na desce serveru (LOM)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0BC9" w14:textId="5035EA03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2323192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BE90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C47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správa napájení serveru, včetně monitorování spotřeby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37A2" w14:textId="6D93A9A6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5DC31926" w14:textId="77777777" w:rsidTr="0069213B">
        <w:trPr>
          <w:trHeight w:val="115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4814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9FCA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Management serveru nepožaduje instalaci agenta jak pro monitoring, tak pro update SW/FW/BIOS v jednotlivých HW komponentech serveru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F327" w14:textId="01149B24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0B7A50A2" w14:textId="77777777" w:rsidTr="0069213B">
        <w:trPr>
          <w:trHeight w:val="115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BBE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FC8B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REST API rozhraní součástí hardware serveru, včetně </w:t>
            </w:r>
            <w:proofErr w:type="gramStart"/>
            <w:r w:rsidRPr="00B25C2B">
              <w:rPr>
                <w:rFonts w:ascii="Tahoma" w:hAnsi="Tahoma" w:cs="Tahoma"/>
                <w:color w:val="000000"/>
                <w:sz w:val="20"/>
              </w:rPr>
              <w:t>dokumentace - pro</w:t>
            </w:r>
            <w:proofErr w:type="gram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monitorování a správu serverů pomocí skriptů a pro integraci s dalšími systémy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0FA0" w14:textId="285C0F59" w:rsidR="00B71CCB" w:rsidRPr="00B25C2B" w:rsidRDefault="007F28D4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7F28D4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B71CCB" w:rsidRPr="00B25C2B" w14:paraId="0B27E5C5" w14:textId="77777777" w:rsidTr="0069213B">
        <w:trPr>
          <w:trHeight w:val="870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12B7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Záruka, servis a podpora výrobce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FBB3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Záruka 60 měsíců, oprava stejný den v místě instalace, nejpozději však následující pracovní den.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7F4E" w14:textId="77777777" w:rsidR="007F28D4" w:rsidRPr="007F28D4" w:rsidRDefault="007F28D4" w:rsidP="007F28D4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ProSupport</w:t>
            </w:r>
            <w:proofErr w:type="spellEnd"/>
            <w:r w:rsidRPr="007F28D4">
              <w:rPr>
                <w:rFonts w:ascii="Tahoma" w:hAnsi="Tahoma" w:cs="Tahoma"/>
                <w:color w:val="000000"/>
                <w:sz w:val="20"/>
              </w:rPr>
              <w:t xml:space="preserve"> and </w:t>
            </w: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Next</w:t>
            </w:r>
            <w:proofErr w:type="spellEnd"/>
          </w:p>
          <w:p w14:paraId="04718C6F" w14:textId="77777777" w:rsidR="007F28D4" w:rsidRPr="007F28D4" w:rsidRDefault="007F28D4" w:rsidP="007F28D4">
            <w:pPr>
              <w:rPr>
                <w:rFonts w:ascii="Tahoma" w:hAnsi="Tahoma" w:cs="Tahoma"/>
                <w:color w:val="000000"/>
                <w:sz w:val="20"/>
              </w:rPr>
            </w:pPr>
            <w:r w:rsidRPr="007F28D4">
              <w:rPr>
                <w:rFonts w:ascii="Tahoma" w:hAnsi="Tahoma" w:cs="Tahoma"/>
                <w:color w:val="000000"/>
                <w:sz w:val="20"/>
              </w:rPr>
              <w:t xml:space="preserve">Business </w:t>
            </w: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Day</w:t>
            </w:r>
            <w:proofErr w:type="spellEnd"/>
            <w:r w:rsidRPr="007F28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Onsite</w:t>
            </w:r>
            <w:proofErr w:type="spellEnd"/>
            <w:r w:rsidRPr="007F28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Service</w:t>
            </w:r>
            <w:proofErr w:type="spellEnd"/>
            <w:r w:rsidRPr="007F28D4">
              <w:rPr>
                <w:rFonts w:ascii="Tahoma" w:hAnsi="Tahoma" w:cs="Tahoma"/>
                <w:color w:val="000000"/>
                <w:sz w:val="20"/>
              </w:rPr>
              <w:t>,</w:t>
            </w:r>
          </w:p>
          <w:p w14:paraId="520B00BB" w14:textId="1325418A" w:rsidR="00B71CCB" w:rsidRPr="00B25C2B" w:rsidRDefault="007F28D4" w:rsidP="007F28D4">
            <w:pPr>
              <w:rPr>
                <w:rFonts w:ascii="Tahoma" w:hAnsi="Tahoma" w:cs="Tahoma"/>
                <w:color w:val="000000"/>
                <w:sz w:val="20"/>
              </w:rPr>
            </w:pPr>
            <w:r w:rsidRPr="007F28D4">
              <w:rPr>
                <w:rFonts w:ascii="Tahoma" w:hAnsi="Tahoma" w:cs="Tahoma"/>
                <w:color w:val="000000"/>
                <w:sz w:val="20"/>
              </w:rPr>
              <w:t xml:space="preserve">60 </w:t>
            </w:r>
            <w:proofErr w:type="spellStart"/>
            <w:r w:rsidRPr="007F28D4">
              <w:rPr>
                <w:rFonts w:ascii="Tahoma" w:hAnsi="Tahoma" w:cs="Tahoma"/>
                <w:color w:val="000000"/>
                <w:sz w:val="20"/>
              </w:rPr>
              <w:t>Month</w:t>
            </w:r>
            <w:proofErr w:type="spellEnd"/>
            <w:r w:rsidRPr="007F28D4">
              <w:rPr>
                <w:rFonts w:ascii="Tahoma" w:hAnsi="Tahoma" w:cs="Tahoma"/>
                <w:color w:val="000000"/>
                <w:sz w:val="20"/>
              </w:rPr>
              <w:t>(s)</w:t>
            </w:r>
          </w:p>
        </w:tc>
      </w:tr>
      <w:tr w:rsidR="00B71CCB" w:rsidRPr="00B25C2B" w14:paraId="44EDF6DE" w14:textId="77777777" w:rsidTr="0069213B">
        <w:trPr>
          <w:trHeight w:val="31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67642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849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Možnost rozšíření záruky na 7 let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5AB0" w14:textId="3670A64B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</w:t>
            </w:r>
          </w:p>
        </w:tc>
      </w:tr>
      <w:tr w:rsidR="00B71CCB" w:rsidRPr="00B25C2B" w14:paraId="7D1D6FB7" w14:textId="77777777" w:rsidTr="0069213B">
        <w:trPr>
          <w:trHeight w:val="3150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46FE5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AECF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Podpora prostřednictvím internetu musí umožňovat stahování ovladačů a manuálů adresně pro konkrétní server identifikovaný sériovým či produktovým číslem každého serveru bez nutnosti platné záruky či servisního kontraktu s výrobcem. Možnost provázání managementu serveru pro online spojení na technickou podporou výrobce a s automatickým otevíráním servisních požadavků včetně automatického odeslání HW a OS logů pro následný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troubleshooting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proces.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B203" w14:textId="41299DEA" w:rsidR="007F28D4" w:rsidRDefault="00B71CCB" w:rsidP="007F28D4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hyperlink r:id="rId13" w:history="1">
              <w:r w:rsidR="007F28D4" w:rsidRPr="000C15D5">
                <w:rPr>
                  <w:rStyle w:val="Hypertextovodkaz"/>
                  <w:rFonts w:ascii="Tahoma" w:hAnsi="Tahoma" w:cs="Tahoma"/>
                  <w:sz w:val="20"/>
                </w:rPr>
                <w:t>www.dell.com</w:t>
              </w:r>
            </w:hyperlink>
          </w:p>
          <w:p w14:paraId="0E70168A" w14:textId="4988E997" w:rsidR="00B71CCB" w:rsidRPr="00B25C2B" w:rsidRDefault="007F28D4" w:rsidP="007F28D4">
            <w:pPr>
              <w:rPr>
                <w:rFonts w:ascii="Tahoma" w:hAnsi="Tahoma" w:cs="Tahoma"/>
                <w:color w:val="000000"/>
                <w:sz w:val="20"/>
              </w:rPr>
            </w:pPr>
            <w:r w:rsidRPr="007F28D4">
              <w:rPr>
                <w:rFonts w:ascii="Tahoma" w:hAnsi="Tahoma" w:cs="Tahoma"/>
                <w:color w:val="0E0E0E"/>
                <w:sz w:val="20"/>
              </w:rPr>
              <w:t xml:space="preserve">Support </w:t>
            </w:r>
            <w:proofErr w:type="spellStart"/>
            <w:r w:rsidRPr="007F28D4">
              <w:rPr>
                <w:rFonts w:ascii="Tahoma" w:hAnsi="Tahoma" w:cs="Tahoma"/>
                <w:color w:val="0E0E0E"/>
                <w:sz w:val="20"/>
              </w:rPr>
              <w:t>Assist</w:t>
            </w:r>
            <w:proofErr w:type="spellEnd"/>
          </w:p>
        </w:tc>
      </w:tr>
      <w:tr w:rsidR="00B71CCB" w:rsidRPr="00B25C2B" w14:paraId="77A54B26" w14:textId="77777777" w:rsidTr="0069213B">
        <w:trPr>
          <w:trHeight w:val="585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B989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Montáž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B8ED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Umožňuje montáž do standardního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datacentrového</w:t>
            </w:r>
            <w:proofErr w:type="spellEnd"/>
            <w:r w:rsidRPr="00B25C2B">
              <w:rPr>
                <w:rFonts w:ascii="Tahoma" w:hAnsi="Tahoma" w:cs="Tahoma"/>
                <w:color w:val="000000"/>
                <w:sz w:val="20"/>
              </w:rPr>
              <w:t xml:space="preserve"> racku 19“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3531" w14:textId="3DBD9856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r w:rsidR="007F28D4" w:rsidRPr="007F28D4">
              <w:rPr>
                <w:rFonts w:ascii="Tahoma" w:hAnsi="Tahoma" w:cs="Tahoma"/>
                <w:color w:val="0E0E0E"/>
                <w:sz w:val="20"/>
              </w:rPr>
              <w:t>ano, 19“</w:t>
            </w:r>
          </w:p>
        </w:tc>
      </w:tr>
      <w:tr w:rsidR="00B71CCB" w:rsidRPr="00B25C2B" w14:paraId="2F31F105" w14:textId="77777777" w:rsidTr="0069213B">
        <w:trPr>
          <w:trHeight w:val="585"/>
        </w:trPr>
        <w:tc>
          <w:tcPr>
            <w:tcW w:w="2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0F368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A756" w14:textId="77777777" w:rsidR="00B71CCB" w:rsidRPr="00B25C2B" w:rsidRDefault="00B71CCB" w:rsidP="0069213B">
            <w:pPr>
              <w:rPr>
                <w:rFonts w:ascii="Tahoma" w:hAnsi="Tahoma" w:cs="Tahoma"/>
                <w:color w:val="000000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 xml:space="preserve">Součástí dodávky musí být ližiny/kolejnice pro 19“ </w:t>
            </w:r>
            <w:proofErr w:type="spellStart"/>
            <w:r w:rsidRPr="00B25C2B">
              <w:rPr>
                <w:rFonts w:ascii="Tahoma" w:hAnsi="Tahoma" w:cs="Tahoma"/>
                <w:color w:val="000000"/>
                <w:sz w:val="20"/>
              </w:rPr>
              <w:t>rack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6610" w14:textId="77777777" w:rsidR="007F28D4" w:rsidRPr="007F28D4" w:rsidRDefault="00B71CCB" w:rsidP="007F28D4">
            <w:pPr>
              <w:rPr>
                <w:rFonts w:ascii="Tahoma" w:hAnsi="Tahoma" w:cs="Tahoma"/>
                <w:color w:val="0E0E0E"/>
                <w:sz w:val="20"/>
              </w:rPr>
            </w:pPr>
            <w:r w:rsidRPr="00B25C2B">
              <w:rPr>
                <w:rFonts w:ascii="Tahoma" w:hAnsi="Tahoma" w:cs="Tahoma"/>
                <w:color w:val="000000"/>
                <w:sz w:val="20"/>
              </w:rPr>
              <w:t> </w:t>
            </w:r>
            <w:proofErr w:type="spellStart"/>
            <w:r w:rsidR="007F28D4" w:rsidRPr="007F28D4">
              <w:rPr>
                <w:rFonts w:ascii="Tahoma" w:hAnsi="Tahoma" w:cs="Tahoma"/>
                <w:color w:val="0E0E0E"/>
                <w:sz w:val="20"/>
              </w:rPr>
              <w:t>ReadyRails</w:t>
            </w:r>
            <w:proofErr w:type="spellEnd"/>
            <w:r w:rsidR="007F28D4" w:rsidRPr="007F28D4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7F28D4" w:rsidRPr="007F28D4">
              <w:rPr>
                <w:rFonts w:ascii="Tahoma" w:hAnsi="Tahoma" w:cs="Tahoma"/>
                <w:color w:val="0E0E0E"/>
                <w:sz w:val="20"/>
              </w:rPr>
              <w:t>Sliding</w:t>
            </w:r>
            <w:proofErr w:type="spellEnd"/>
            <w:r w:rsidR="007F28D4" w:rsidRPr="007F28D4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7F28D4" w:rsidRPr="007F28D4">
              <w:rPr>
                <w:rFonts w:ascii="Tahoma" w:hAnsi="Tahoma" w:cs="Tahoma"/>
                <w:color w:val="0E0E0E"/>
                <w:sz w:val="20"/>
              </w:rPr>
              <w:t>Rails</w:t>
            </w:r>
            <w:proofErr w:type="spellEnd"/>
            <w:r w:rsidR="007F28D4" w:rsidRPr="007F28D4">
              <w:rPr>
                <w:rFonts w:ascii="Tahoma" w:hAnsi="Tahoma" w:cs="Tahoma"/>
                <w:color w:val="0E0E0E"/>
                <w:sz w:val="20"/>
              </w:rPr>
              <w:t xml:space="preserve"> </w:t>
            </w:r>
            <w:proofErr w:type="spellStart"/>
            <w:r w:rsidR="007F28D4" w:rsidRPr="007F28D4">
              <w:rPr>
                <w:rFonts w:ascii="Tahoma" w:hAnsi="Tahoma" w:cs="Tahoma"/>
                <w:color w:val="0E0E0E"/>
                <w:sz w:val="20"/>
              </w:rPr>
              <w:t>with</w:t>
            </w:r>
            <w:proofErr w:type="spellEnd"/>
          </w:p>
          <w:p w14:paraId="510E5DD1" w14:textId="1FEC54EC" w:rsidR="00B71CCB" w:rsidRPr="00B25C2B" w:rsidRDefault="007F28D4" w:rsidP="007F28D4">
            <w:pPr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7F28D4">
              <w:rPr>
                <w:rFonts w:ascii="Tahoma" w:hAnsi="Tahoma" w:cs="Tahoma"/>
                <w:color w:val="0E0E0E"/>
                <w:sz w:val="20"/>
              </w:rPr>
              <w:t>Cable</w:t>
            </w:r>
            <w:proofErr w:type="spellEnd"/>
            <w:r w:rsidRPr="007F28D4">
              <w:rPr>
                <w:rFonts w:ascii="Tahoma" w:hAnsi="Tahoma" w:cs="Tahoma"/>
                <w:color w:val="0E0E0E"/>
                <w:sz w:val="20"/>
              </w:rPr>
              <w:t xml:space="preserve"> Management </w:t>
            </w:r>
            <w:proofErr w:type="spellStart"/>
            <w:r w:rsidRPr="007F28D4">
              <w:rPr>
                <w:rFonts w:ascii="Tahoma" w:hAnsi="Tahoma" w:cs="Tahoma"/>
                <w:color w:val="0E0E0E"/>
                <w:sz w:val="20"/>
              </w:rPr>
              <w:t>Arm</w:t>
            </w:r>
            <w:proofErr w:type="spellEnd"/>
          </w:p>
        </w:tc>
      </w:tr>
    </w:tbl>
    <w:p w14:paraId="29F81B58" w14:textId="77777777" w:rsidR="00B71CCB" w:rsidRDefault="00B71CCB" w:rsidP="00B71CCB">
      <w:pPr>
        <w:spacing w:after="120"/>
        <w:rPr>
          <w:rFonts w:cs="Arial"/>
          <w:b/>
          <w:bCs/>
          <w:u w:val="single"/>
        </w:rPr>
      </w:pPr>
    </w:p>
    <w:p w14:paraId="2E3DC03C" w14:textId="77777777" w:rsidR="00B71CCB" w:rsidRPr="00D60729" w:rsidRDefault="00B71CCB" w:rsidP="00B71CCB">
      <w:pPr>
        <w:rPr>
          <w:rFonts w:ascii="Tahoma" w:hAnsi="Tahoma" w:cs="Tahoma"/>
          <w:b/>
          <w:bCs/>
          <w:sz w:val="20"/>
        </w:rPr>
      </w:pPr>
    </w:p>
    <w:p w14:paraId="6BF76B37" w14:textId="77777777" w:rsidR="00B71CCB" w:rsidRDefault="00B71CCB" w:rsidP="00B71CCB">
      <w:pPr>
        <w:jc w:val="left"/>
        <w:rPr>
          <w:rFonts w:cs="Arial"/>
          <w:b/>
          <w:bCs/>
          <w:szCs w:val="22"/>
        </w:rPr>
      </w:pPr>
    </w:p>
    <w:p w14:paraId="0DD90044" w14:textId="77777777" w:rsidR="00B71CCB" w:rsidRPr="00AB7642" w:rsidRDefault="00B71CCB" w:rsidP="00B71CCB">
      <w:pPr>
        <w:jc w:val="left"/>
        <w:rPr>
          <w:rFonts w:cs="Arial"/>
          <w:i/>
          <w:iCs/>
          <w:sz w:val="18"/>
          <w:szCs w:val="18"/>
        </w:rPr>
      </w:pPr>
      <w:r w:rsidRPr="007F28D4">
        <w:rPr>
          <w:rFonts w:cs="Arial"/>
          <w:sz w:val="18"/>
          <w:szCs w:val="18"/>
        </w:rPr>
        <w:t>*) POZN.: V případě, kdy je v Popisu parametru uvedeno „minimálně“ nebo „maximálně“, budou v podepsaném návrhu uvedeny konkrétní parametry předmětu koupě, uvedených v předložené nabídce.</w:t>
      </w:r>
    </w:p>
    <w:p w14:paraId="58EBD7BD" w14:textId="77777777" w:rsidR="00B71CCB" w:rsidRDefault="00B71CCB" w:rsidP="00B71CCB">
      <w:pPr>
        <w:jc w:val="left"/>
        <w:rPr>
          <w:rFonts w:cs="Arial"/>
          <w:b/>
          <w:bCs/>
          <w:szCs w:val="22"/>
        </w:rPr>
      </w:pPr>
    </w:p>
    <w:p w14:paraId="7B75D8AE" w14:textId="3359D462" w:rsidR="003805AB" w:rsidRPr="00B71CCB" w:rsidRDefault="003805AB" w:rsidP="00B71CCB">
      <w:pPr>
        <w:spacing w:after="160" w:line="259" w:lineRule="auto"/>
        <w:rPr>
          <w:rFonts w:ascii="Tahoma" w:hAnsi="Tahoma" w:cs="Tahoma"/>
          <w:b/>
          <w:bCs/>
          <w:sz w:val="20"/>
          <w:u w:val="single"/>
        </w:rPr>
      </w:pPr>
    </w:p>
    <w:sectPr w:rsidR="003805AB" w:rsidRPr="00B71CCB" w:rsidSect="0099533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3CC4" w14:textId="77777777" w:rsidR="00E731F9" w:rsidRDefault="00E731F9">
      <w:r>
        <w:separator/>
      </w:r>
    </w:p>
  </w:endnote>
  <w:endnote w:type="continuationSeparator" w:id="0">
    <w:p w14:paraId="54B715EA" w14:textId="77777777" w:rsidR="00E731F9" w:rsidRDefault="00E7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77777777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1595" w14:textId="77777777" w:rsidR="00E731F9" w:rsidRDefault="00E731F9">
      <w:r>
        <w:separator/>
      </w:r>
    </w:p>
  </w:footnote>
  <w:footnote w:type="continuationSeparator" w:id="0">
    <w:p w14:paraId="2B5E1953" w14:textId="77777777" w:rsidR="00E731F9" w:rsidRDefault="00E7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5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 w15:restartNumberingAfterBreak="0">
    <w:nsid w:val="7A49049B"/>
    <w:multiLevelType w:val="hybridMultilevel"/>
    <w:tmpl w:val="CCB601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2880374">
    <w:abstractNumId w:val="30"/>
  </w:num>
  <w:num w:numId="2" w16cid:durableId="2076855806">
    <w:abstractNumId w:val="32"/>
  </w:num>
  <w:num w:numId="3" w16cid:durableId="1663240625">
    <w:abstractNumId w:val="24"/>
  </w:num>
  <w:num w:numId="4" w16cid:durableId="1293318707">
    <w:abstractNumId w:val="9"/>
  </w:num>
  <w:num w:numId="5" w16cid:durableId="475803218">
    <w:abstractNumId w:val="17"/>
  </w:num>
  <w:num w:numId="6" w16cid:durableId="1820029168">
    <w:abstractNumId w:val="40"/>
  </w:num>
  <w:num w:numId="7" w16cid:durableId="598607735">
    <w:abstractNumId w:val="41"/>
  </w:num>
  <w:num w:numId="8" w16cid:durableId="1377973105">
    <w:abstractNumId w:val="19"/>
  </w:num>
  <w:num w:numId="9" w16cid:durableId="1740982547">
    <w:abstractNumId w:val="25"/>
  </w:num>
  <w:num w:numId="10" w16cid:durableId="1570195195">
    <w:abstractNumId w:val="31"/>
  </w:num>
  <w:num w:numId="11" w16cid:durableId="873661198">
    <w:abstractNumId w:val="5"/>
  </w:num>
  <w:num w:numId="12" w16cid:durableId="832842548">
    <w:abstractNumId w:val="14"/>
  </w:num>
  <w:num w:numId="13" w16cid:durableId="1822883898">
    <w:abstractNumId w:val="12"/>
  </w:num>
  <w:num w:numId="14" w16cid:durableId="948659190">
    <w:abstractNumId w:val="2"/>
  </w:num>
  <w:num w:numId="15" w16cid:durableId="231505256">
    <w:abstractNumId w:val="26"/>
  </w:num>
  <w:num w:numId="16" w16cid:durableId="1518348511">
    <w:abstractNumId w:val="22"/>
  </w:num>
  <w:num w:numId="17" w16cid:durableId="1866215755">
    <w:abstractNumId w:val="35"/>
  </w:num>
  <w:num w:numId="18" w16cid:durableId="937524146">
    <w:abstractNumId w:val="20"/>
  </w:num>
  <w:num w:numId="19" w16cid:durableId="2019846990">
    <w:abstractNumId w:val="38"/>
  </w:num>
  <w:num w:numId="20" w16cid:durableId="803233087">
    <w:abstractNumId w:val="16"/>
  </w:num>
  <w:num w:numId="21" w16cid:durableId="756482381">
    <w:abstractNumId w:val="34"/>
  </w:num>
  <w:num w:numId="22" w16cid:durableId="1559125134">
    <w:abstractNumId w:val="21"/>
  </w:num>
  <w:num w:numId="23" w16cid:durableId="579021472">
    <w:abstractNumId w:val="7"/>
  </w:num>
  <w:num w:numId="24" w16cid:durableId="30423635">
    <w:abstractNumId w:val="4"/>
  </w:num>
  <w:num w:numId="25" w16cid:durableId="1172262661">
    <w:abstractNumId w:val="0"/>
  </w:num>
  <w:num w:numId="26" w16cid:durableId="1416248317">
    <w:abstractNumId w:val="8"/>
  </w:num>
  <w:num w:numId="27" w16cid:durableId="2060933160">
    <w:abstractNumId w:val="15"/>
  </w:num>
  <w:num w:numId="28" w16cid:durableId="1329672172">
    <w:abstractNumId w:val="6"/>
  </w:num>
  <w:num w:numId="29" w16cid:durableId="1224101578">
    <w:abstractNumId w:val="27"/>
  </w:num>
  <w:num w:numId="30" w16cid:durableId="697244713">
    <w:abstractNumId w:val="1"/>
  </w:num>
  <w:num w:numId="31" w16cid:durableId="758331644">
    <w:abstractNumId w:val="10"/>
  </w:num>
  <w:num w:numId="32" w16cid:durableId="353727907">
    <w:abstractNumId w:val="13"/>
  </w:num>
  <w:num w:numId="33" w16cid:durableId="128086223">
    <w:abstractNumId w:val="18"/>
  </w:num>
  <w:num w:numId="34" w16cid:durableId="1585071968">
    <w:abstractNumId w:val="43"/>
  </w:num>
  <w:num w:numId="35" w16cid:durableId="1434013558">
    <w:abstractNumId w:val="29"/>
  </w:num>
  <w:num w:numId="36" w16cid:durableId="404229065">
    <w:abstractNumId w:val="11"/>
  </w:num>
  <w:num w:numId="37" w16cid:durableId="208032701">
    <w:abstractNumId w:val="42"/>
  </w:num>
  <w:num w:numId="38" w16cid:durableId="1904637094">
    <w:abstractNumId w:val="3"/>
  </w:num>
  <w:num w:numId="39" w16cid:durableId="1799569059">
    <w:abstractNumId w:val="28"/>
  </w:num>
  <w:num w:numId="40" w16cid:durableId="391078765">
    <w:abstractNumId w:val="39"/>
  </w:num>
  <w:num w:numId="41" w16cid:durableId="599721637">
    <w:abstractNumId w:val="37"/>
  </w:num>
  <w:num w:numId="42" w16cid:durableId="1245990476">
    <w:abstractNumId w:val="33"/>
  </w:num>
  <w:num w:numId="43" w16cid:durableId="1282347305">
    <w:abstractNumId w:val="23"/>
  </w:num>
  <w:num w:numId="44" w16cid:durableId="5747524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8"/>
    <w:rsid w:val="00071B0D"/>
    <w:rsid w:val="00090810"/>
    <w:rsid w:val="000A0AFA"/>
    <w:rsid w:val="000A2F14"/>
    <w:rsid w:val="000B1834"/>
    <w:rsid w:val="00110FB5"/>
    <w:rsid w:val="00157777"/>
    <w:rsid w:val="00191A14"/>
    <w:rsid w:val="001C585B"/>
    <w:rsid w:val="001D598C"/>
    <w:rsid w:val="0021323A"/>
    <w:rsid w:val="00254A04"/>
    <w:rsid w:val="002644E7"/>
    <w:rsid w:val="002868BF"/>
    <w:rsid w:val="00293A1F"/>
    <w:rsid w:val="00295A3F"/>
    <w:rsid w:val="002975D4"/>
    <w:rsid w:val="002D67A9"/>
    <w:rsid w:val="003403A4"/>
    <w:rsid w:val="003805AB"/>
    <w:rsid w:val="00405BBD"/>
    <w:rsid w:val="00410C5A"/>
    <w:rsid w:val="00451D60"/>
    <w:rsid w:val="004B5AA5"/>
    <w:rsid w:val="004D0A62"/>
    <w:rsid w:val="005067FA"/>
    <w:rsid w:val="005132C3"/>
    <w:rsid w:val="00535E0A"/>
    <w:rsid w:val="00556F8E"/>
    <w:rsid w:val="00561A92"/>
    <w:rsid w:val="00584293"/>
    <w:rsid w:val="005D4B89"/>
    <w:rsid w:val="00627FE2"/>
    <w:rsid w:val="00633BAA"/>
    <w:rsid w:val="00656607"/>
    <w:rsid w:val="00676BFD"/>
    <w:rsid w:val="006C0655"/>
    <w:rsid w:val="006D1E9C"/>
    <w:rsid w:val="007037D2"/>
    <w:rsid w:val="00793CD8"/>
    <w:rsid w:val="007A0B05"/>
    <w:rsid w:val="007A7332"/>
    <w:rsid w:val="007B59CC"/>
    <w:rsid w:val="007F28D4"/>
    <w:rsid w:val="007F6705"/>
    <w:rsid w:val="0083214A"/>
    <w:rsid w:val="008903E8"/>
    <w:rsid w:val="008C0D4A"/>
    <w:rsid w:val="0092614F"/>
    <w:rsid w:val="00956757"/>
    <w:rsid w:val="00966440"/>
    <w:rsid w:val="00995338"/>
    <w:rsid w:val="009E4CC8"/>
    <w:rsid w:val="009E5BBA"/>
    <w:rsid w:val="00A1568F"/>
    <w:rsid w:val="00A52370"/>
    <w:rsid w:val="00A539CD"/>
    <w:rsid w:val="00AB7642"/>
    <w:rsid w:val="00AC3205"/>
    <w:rsid w:val="00AD6935"/>
    <w:rsid w:val="00AE11EF"/>
    <w:rsid w:val="00B1476B"/>
    <w:rsid w:val="00B16961"/>
    <w:rsid w:val="00B24688"/>
    <w:rsid w:val="00B71CCB"/>
    <w:rsid w:val="00BF5D30"/>
    <w:rsid w:val="00C11D9C"/>
    <w:rsid w:val="00C35E3C"/>
    <w:rsid w:val="00C86E43"/>
    <w:rsid w:val="00CB49D5"/>
    <w:rsid w:val="00CD608E"/>
    <w:rsid w:val="00CD7746"/>
    <w:rsid w:val="00DB0BD9"/>
    <w:rsid w:val="00DF0B72"/>
    <w:rsid w:val="00DF672C"/>
    <w:rsid w:val="00E731F9"/>
    <w:rsid w:val="00E97F1F"/>
    <w:rsid w:val="00EB1DDD"/>
    <w:rsid w:val="00EF73C3"/>
    <w:rsid w:val="00F16CAD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68B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">
    <w:name w:val="Text"/>
    <w:basedOn w:val="Normln"/>
    <w:link w:val="TextChar"/>
    <w:uiPriority w:val="16"/>
    <w:qFormat/>
    <w:rsid w:val="00B71CCB"/>
    <w:pPr>
      <w:spacing w:after="120" w:line="276" w:lineRule="auto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TextChar">
    <w:name w:val="Text Char"/>
    <w:basedOn w:val="Standardnpsmoodstavce"/>
    <w:link w:val="Text"/>
    <w:uiPriority w:val="16"/>
    <w:rsid w:val="00B71CCB"/>
    <w:rPr>
      <w:rFonts w:ascii="Tahoma" w:hAnsi="Tahoma" w:cs="Tahoma"/>
      <w:kern w:val="0"/>
      <w:sz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76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l.com" TargetMode="External"/><Relationship Id="rId13" Type="http://schemas.openxmlformats.org/officeDocument/2006/relationships/hyperlink" Target="http://www.d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ckpoint.com/support-services/hcl/" TargetMode="External"/><Relationship Id="rId12" Type="http://schemas.openxmlformats.org/officeDocument/2006/relationships/hyperlink" Target="http://www.del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ckpoint.com/support-services/hc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ckpoint.com/support-services/hc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2237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Částková Alena</cp:lastModifiedBy>
  <cp:revision>11</cp:revision>
  <cp:lastPrinted>2024-08-28T13:32:00Z</cp:lastPrinted>
  <dcterms:created xsi:type="dcterms:W3CDTF">2025-04-01T09:14:00Z</dcterms:created>
  <dcterms:modified xsi:type="dcterms:W3CDTF">2025-05-14T07:50:00Z</dcterms:modified>
</cp:coreProperties>
</file>