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E4" w:rsidRDefault="00AD5F80" w:rsidP="00DA121F">
      <w:pPr>
        <w:spacing w:after="240"/>
      </w:pPr>
      <w:bookmarkStart w:id="0" w:name="_GoBack"/>
      <w:bookmarkEnd w:id="0"/>
      <w:r>
        <w:t xml:space="preserve"> </w:t>
      </w:r>
    </w:p>
    <w:p w:rsidR="00DA121F" w:rsidRPr="001F6AC0" w:rsidRDefault="00DA121F" w:rsidP="00DA121F">
      <w:pPr>
        <w:pStyle w:val="Normlnweb"/>
        <w:jc w:val="center"/>
        <w:rPr>
          <w:sz w:val="32"/>
          <w:szCs w:val="32"/>
        </w:rPr>
      </w:pPr>
      <w:r w:rsidRPr="001F6AC0">
        <w:rPr>
          <w:b/>
          <w:bCs/>
          <w:sz w:val="32"/>
          <w:szCs w:val="32"/>
        </w:rPr>
        <w:t>RÁMCOVÁ SMLOUVA O PROVÁDĚNÍ EXEKUCÍ</w:t>
      </w:r>
    </w:p>
    <w:p w:rsidR="00DA121F" w:rsidRDefault="005B31A6" w:rsidP="00DA121F">
      <w:r>
        <w:t>Všeobecná zdravotní pojišťovna České republiky</w:t>
      </w:r>
    </w:p>
    <w:p w:rsidR="005B31A6" w:rsidRDefault="005B31A6" w:rsidP="00DA121F">
      <w:r>
        <w:t>se sídlem: Orlická 4/2020, 130 00 Praha 3</w:t>
      </w:r>
    </w:p>
    <w:p w:rsidR="005B31A6" w:rsidRDefault="005B31A6" w:rsidP="00DA121F">
      <w:r>
        <w:t>zřízená zákonem ČNR č. 551/1991 S</w:t>
      </w:r>
      <w:r w:rsidR="000673AC">
        <w:t>b., o Všeobecné zdravotní pojišťovně</w:t>
      </w:r>
      <w:r>
        <w:t xml:space="preserve"> České republiky</w:t>
      </w:r>
    </w:p>
    <w:p w:rsidR="005B31A6" w:rsidRDefault="005B31A6" w:rsidP="00DA121F">
      <w:r>
        <w:t>IČ</w:t>
      </w:r>
      <w:r w:rsidR="0019570D">
        <w:t>O</w:t>
      </w:r>
      <w:r>
        <w:t>: 41197518</w:t>
      </w:r>
    </w:p>
    <w:p w:rsidR="005B31A6" w:rsidRDefault="005B31A6" w:rsidP="00DA121F">
      <w:r>
        <w:t>DIČ: CZ41197518</w:t>
      </w:r>
    </w:p>
    <w:p w:rsidR="005B31A6" w:rsidRDefault="00F128A3" w:rsidP="005B31A6">
      <w:r>
        <w:t>zastoupen</w:t>
      </w:r>
      <w:r w:rsidR="0019570D">
        <w:t>á</w:t>
      </w:r>
      <w:r w:rsidR="00B12F59">
        <w:t xml:space="preserve"> </w:t>
      </w:r>
      <w:r w:rsidR="005B31A6">
        <w:t>ředitel</w:t>
      </w:r>
      <w:r w:rsidR="00B12F59">
        <w:t>em VZP ČR Ing. Zdeňkem Kabátkem</w:t>
      </w:r>
    </w:p>
    <w:p w:rsidR="00DA121F" w:rsidRDefault="00DA121F" w:rsidP="005B31A6">
      <w:r>
        <w:rPr>
          <w:b/>
          <w:bCs/>
          <w:i/>
          <w:iCs/>
        </w:rPr>
        <w:t>(dále jen „</w:t>
      </w:r>
      <w:r w:rsidR="00D82D9C">
        <w:rPr>
          <w:b/>
          <w:bCs/>
          <w:i/>
          <w:iCs/>
        </w:rPr>
        <w:t>O</w:t>
      </w:r>
      <w:r>
        <w:rPr>
          <w:b/>
          <w:bCs/>
          <w:i/>
          <w:iCs/>
        </w:rPr>
        <w:t>právněn</w:t>
      </w:r>
      <w:r w:rsidR="00A322F5">
        <w:rPr>
          <w:b/>
          <w:bCs/>
          <w:i/>
          <w:iCs/>
        </w:rPr>
        <w:t>ý</w:t>
      </w:r>
      <w:r w:rsidR="00D321C9">
        <w:rPr>
          <w:b/>
          <w:bCs/>
          <w:i/>
          <w:iCs/>
        </w:rPr>
        <w:t xml:space="preserve"> nebo VZP</w:t>
      </w:r>
      <w:r w:rsidR="0008710F">
        <w:rPr>
          <w:b/>
          <w:bCs/>
          <w:i/>
          <w:iCs/>
        </w:rPr>
        <w:t>“</w:t>
      </w:r>
      <w:r>
        <w:rPr>
          <w:b/>
          <w:bCs/>
          <w:i/>
          <w:iCs/>
        </w:rPr>
        <w:t>)</w:t>
      </w:r>
      <w:r>
        <w:t xml:space="preserve"> </w:t>
      </w:r>
    </w:p>
    <w:p w:rsidR="00D82D9C" w:rsidRDefault="00D82D9C" w:rsidP="00FF0FF5">
      <w:pPr>
        <w:pStyle w:val="Normlnweb"/>
        <w:spacing w:before="0" w:beforeAutospacing="0" w:after="0" w:afterAutospacing="0"/>
      </w:pPr>
      <w:r>
        <w:t xml:space="preserve"> na straně jedné</w:t>
      </w:r>
    </w:p>
    <w:p w:rsidR="00DA121F" w:rsidRDefault="00DA121F" w:rsidP="00DA121F">
      <w:pPr>
        <w:pStyle w:val="Normlnweb"/>
      </w:pPr>
      <w:r>
        <w:t>a</w:t>
      </w:r>
    </w:p>
    <w:p w:rsidR="00FF0FF5" w:rsidRPr="00FF0FF5" w:rsidRDefault="00FF0FF5" w:rsidP="007117DE">
      <w:pPr>
        <w:pStyle w:val="Normlnweb"/>
        <w:spacing w:before="0" w:beforeAutospacing="0" w:after="0" w:afterAutospacing="0"/>
        <w:rPr>
          <w:bCs/>
        </w:rPr>
      </w:pPr>
      <w:r w:rsidRPr="00FF0FF5">
        <w:rPr>
          <w:bCs/>
        </w:rPr>
        <w:t>Soudní exekutor</w:t>
      </w:r>
      <w:r w:rsidR="000A2614">
        <w:rPr>
          <w:bCs/>
        </w:rPr>
        <w:t xml:space="preserve"> </w:t>
      </w:r>
      <w:r w:rsidR="00ED27DF">
        <w:rPr>
          <w:bCs/>
        </w:rPr>
        <w:t xml:space="preserve">Mgr. </w:t>
      </w:r>
      <w:r w:rsidR="0002396E">
        <w:rPr>
          <w:bCs/>
        </w:rPr>
        <w:t>Petr Pelikán</w:t>
      </w:r>
      <w:r w:rsidR="000A2614">
        <w:rPr>
          <w:bCs/>
        </w:rPr>
        <w:t xml:space="preserve">, </w:t>
      </w:r>
      <w:r w:rsidR="004B011E" w:rsidRPr="00FF0FF5">
        <w:rPr>
          <w:bCs/>
        </w:rPr>
        <w:t xml:space="preserve">Exekutorský úřad </w:t>
      </w:r>
      <w:r w:rsidR="0002396E">
        <w:rPr>
          <w:bCs/>
        </w:rPr>
        <w:t>Pardubice</w:t>
      </w:r>
    </w:p>
    <w:p w:rsidR="00FF0FF5" w:rsidRPr="006533D3" w:rsidRDefault="00FF0FF5" w:rsidP="007117DE">
      <w:pPr>
        <w:pStyle w:val="Normlnweb"/>
        <w:spacing w:before="0" w:beforeAutospacing="0" w:after="0" w:afterAutospacing="0"/>
        <w:rPr>
          <w:bCs/>
        </w:rPr>
      </w:pPr>
      <w:r w:rsidRPr="006533D3">
        <w:rPr>
          <w:bCs/>
        </w:rPr>
        <w:t>s</w:t>
      </w:r>
      <w:r w:rsidR="007117DE" w:rsidRPr="006533D3">
        <w:rPr>
          <w:bCs/>
        </w:rPr>
        <w:t>e sídlem</w:t>
      </w:r>
      <w:r w:rsidR="00DD3440">
        <w:rPr>
          <w:bCs/>
        </w:rPr>
        <w:t xml:space="preserve">: </w:t>
      </w:r>
      <w:r w:rsidR="00DA0C28">
        <w:rPr>
          <w:bCs/>
        </w:rPr>
        <w:t xml:space="preserve"> </w:t>
      </w:r>
      <w:r w:rsidR="0002396E">
        <w:rPr>
          <w:bCs/>
        </w:rPr>
        <w:t>Pardubice</w:t>
      </w:r>
      <w:r w:rsidR="00DA0C28">
        <w:rPr>
          <w:bCs/>
        </w:rPr>
        <w:t xml:space="preserve">, </w:t>
      </w:r>
      <w:r w:rsidR="007117DE" w:rsidRPr="006533D3">
        <w:rPr>
          <w:bCs/>
        </w:rPr>
        <w:t xml:space="preserve"> </w:t>
      </w:r>
      <w:r w:rsidR="0002396E">
        <w:rPr>
          <w:bCs/>
        </w:rPr>
        <w:t>Sladkovského 592</w:t>
      </w:r>
    </w:p>
    <w:p w:rsidR="00DD3440" w:rsidRDefault="00FF0FF5" w:rsidP="006533D3">
      <w:pPr>
        <w:pStyle w:val="Normlnweb"/>
        <w:spacing w:before="0" w:beforeAutospacing="0" w:after="0" w:afterAutospacing="0"/>
        <w:rPr>
          <w:bCs/>
        </w:rPr>
      </w:pPr>
      <w:r w:rsidRPr="00FF0FF5">
        <w:rPr>
          <w:bCs/>
        </w:rPr>
        <w:t>IČ:</w:t>
      </w:r>
      <w:r w:rsidR="000A2614">
        <w:rPr>
          <w:bCs/>
        </w:rPr>
        <w:t xml:space="preserve"> </w:t>
      </w:r>
      <w:r w:rsidR="00DD3440">
        <w:rPr>
          <w:bCs/>
        </w:rPr>
        <w:t>72838264</w:t>
      </w:r>
    </w:p>
    <w:p w:rsidR="006533D3" w:rsidRDefault="00DA121F" w:rsidP="006533D3">
      <w:pPr>
        <w:pStyle w:val="Normlnweb"/>
        <w:spacing w:before="0" w:beforeAutospacing="0" w:after="0" w:afterAutospacing="0"/>
        <w:rPr>
          <w:bCs/>
        </w:rPr>
      </w:pPr>
      <w:r>
        <w:rPr>
          <w:b/>
          <w:bCs/>
          <w:i/>
          <w:iCs/>
        </w:rPr>
        <w:t>(dále  „</w:t>
      </w:r>
      <w:r w:rsidR="00D82D9C">
        <w:rPr>
          <w:b/>
          <w:bCs/>
          <w:i/>
          <w:iCs/>
        </w:rPr>
        <w:t>E</w:t>
      </w:r>
      <w:r>
        <w:rPr>
          <w:b/>
          <w:bCs/>
          <w:i/>
          <w:iCs/>
        </w:rPr>
        <w:t>xekutor</w:t>
      </w:r>
      <w:r w:rsidR="00D321C9">
        <w:rPr>
          <w:b/>
          <w:bCs/>
          <w:i/>
          <w:iCs/>
        </w:rPr>
        <w:t xml:space="preserve"> nebo EÚ</w:t>
      </w:r>
      <w:r w:rsidR="00842014">
        <w:rPr>
          <w:b/>
          <w:bCs/>
          <w:i/>
          <w:iCs/>
        </w:rPr>
        <w:t>“</w:t>
      </w:r>
      <w:r>
        <w:rPr>
          <w:b/>
          <w:bCs/>
          <w:i/>
          <w:iCs/>
        </w:rPr>
        <w:t>)</w:t>
      </w:r>
    </w:p>
    <w:p w:rsidR="00DA121F" w:rsidRDefault="00DA121F" w:rsidP="006533D3">
      <w:pPr>
        <w:pStyle w:val="Normlnweb"/>
        <w:spacing w:before="0" w:beforeAutospacing="0" w:after="0" w:afterAutospacing="0"/>
        <w:rPr>
          <w:bCs/>
        </w:rPr>
      </w:pPr>
      <w:r w:rsidRPr="006533D3">
        <w:rPr>
          <w:bCs/>
        </w:rPr>
        <w:t xml:space="preserve">na straně druhé </w:t>
      </w:r>
    </w:p>
    <w:p w:rsidR="000850D2" w:rsidRPr="006533D3" w:rsidRDefault="000850D2" w:rsidP="006533D3">
      <w:pPr>
        <w:pStyle w:val="Normlnweb"/>
        <w:spacing w:before="0" w:beforeAutospacing="0" w:after="0" w:afterAutospacing="0"/>
        <w:rPr>
          <w:bCs/>
        </w:rPr>
      </w:pPr>
    </w:p>
    <w:p w:rsidR="00354246" w:rsidRDefault="00354246" w:rsidP="00F128A3">
      <w:pPr>
        <w:pStyle w:val="Normlnweb"/>
        <w:jc w:val="center"/>
        <w:rPr>
          <w:b/>
          <w:bCs/>
        </w:rPr>
      </w:pPr>
    </w:p>
    <w:p w:rsidR="00F128A3" w:rsidRDefault="00F128A3" w:rsidP="00F128A3">
      <w:pPr>
        <w:pStyle w:val="Normlnweb"/>
        <w:jc w:val="center"/>
        <w:rPr>
          <w:b/>
          <w:bCs/>
        </w:rPr>
      </w:pPr>
      <w:r>
        <w:rPr>
          <w:b/>
          <w:bCs/>
        </w:rPr>
        <w:t>níže uvedeného dne, měsíce a roku</w:t>
      </w:r>
    </w:p>
    <w:p w:rsidR="000850D2" w:rsidRDefault="000850D2" w:rsidP="00F128A3">
      <w:pPr>
        <w:pStyle w:val="Normlnweb"/>
        <w:jc w:val="center"/>
        <w:rPr>
          <w:b/>
          <w:bCs/>
        </w:rPr>
      </w:pPr>
    </w:p>
    <w:p w:rsidR="00354246" w:rsidRPr="00F128A3" w:rsidRDefault="00354246" w:rsidP="00F128A3">
      <w:pPr>
        <w:pStyle w:val="Normlnweb"/>
        <w:jc w:val="center"/>
        <w:rPr>
          <w:b/>
          <w:bCs/>
        </w:rPr>
      </w:pPr>
    </w:p>
    <w:p w:rsidR="00DA121F" w:rsidRDefault="00DA121F" w:rsidP="00DA121F">
      <w:pPr>
        <w:pStyle w:val="Normlnweb"/>
        <w:jc w:val="center"/>
      </w:pPr>
      <w:r>
        <w:rPr>
          <w:b/>
          <w:bCs/>
          <w:sz w:val="36"/>
          <w:szCs w:val="36"/>
        </w:rPr>
        <w:t xml:space="preserve">uzavřeli tuto Rámcovou smlouvu o provádění exekucí </w:t>
      </w:r>
    </w:p>
    <w:p w:rsidR="00C45BFA" w:rsidRDefault="00DA121F" w:rsidP="00C45BFA">
      <w:pPr>
        <w:pStyle w:val="Normlnweb"/>
        <w:jc w:val="center"/>
        <w:rPr>
          <w:b/>
          <w:bCs/>
        </w:rPr>
      </w:pPr>
      <w:r>
        <w:rPr>
          <w:b/>
          <w:bCs/>
        </w:rPr>
        <w:t>(dále jen „</w:t>
      </w:r>
      <w:r w:rsidR="00936D67">
        <w:rPr>
          <w:b/>
          <w:bCs/>
        </w:rPr>
        <w:t>S</w:t>
      </w:r>
      <w:r w:rsidR="00F128A3">
        <w:rPr>
          <w:b/>
          <w:bCs/>
        </w:rPr>
        <w:t>mlouva“)</w:t>
      </w:r>
    </w:p>
    <w:p w:rsidR="000850D2" w:rsidRDefault="000850D2" w:rsidP="00FF0FF5">
      <w:pPr>
        <w:jc w:val="center"/>
        <w:rPr>
          <w:b/>
        </w:rPr>
      </w:pPr>
    </w:p>
    <w:p w:rsidR="00354246" w:rsidRDefault="00354246" w:rsidP="00FF0FF5">
      <w:pPr>
        <w:jc w:val="center"/>
        <w:rPr>
          <w:b/>
        </w:rPr>
      </w:pPr>
    </w:p>
    <w:p w:rsidR="00FF0FF5" w:rsidRDefault="00E0197E" w:rsidP="00FF0FF5">
      <w:pPr>
        <w:jc w:val="center"/>
        <w:rPr>
          <w:b/>
        </w:rPr>
      </w:pPr>
      <w:r>
        <w:rPr>
          <w:b/>
        </w:rPr>
        <w:t>Preambule</w:t>
      </w:r>
    </w:p>
    <w:p w:rsidR="0033350A" w:rsidRDefault="0033350A" w:rsidP="00FF0FF5">
      <w:pPr>
        <w:jc w:val="center"/>
        <w:rPr>
          <w:b/>
        </w:rPr>
      </w:pPr>
    </w:p>
    <w:p w:rsidR="008E102C" w:rsidRDefault="001252D0" w:rsidP="00CB5F28">
      <w:pPr>
        <w:spacing w:line="276" w:lineRule="auto"/>
        <w:jc w:val="both"/>
      </w:pPr>
      <w:r w:rsidRPr="002E3858">
        <w:t>Důvodem</w:t>
      </w:r>
      <w:r w:rsidR="00F128A3" w:rsidRPr="002E3858">
        <w:t xml:space="preserve"> </w:t>
      </w:r>
      <w:r w:rsidRPr="002E3858">
        <w:t>uzavření této</w:t>
      </w:r>
      <w:r w:rsidR="00F128A3" w:rsidRPr="002E3858">
        <w:t xml:space="preserve"> </w:t>
      </w:r>
      <w:r w:rsidR="007E2DA1" w:rsidRPr="002E3858">
        <w:t>Smlouvy</w:t>
      </w:r>
      <w:r w:rsidRPr="002E3858">
        <w:t xml:space="preserve"> je bližší úprava některých podmínek</w:t>
      </w:r>
      <w:r w:rsidR="00F128A3" w:rsidRPr="002E3858">
        <w:t xml:space="preserve"> </w:t>
      </w:r>
      <w:r w:rsidR="00A076A8" w:rsidRPr="002E3858">
        <w:t>vzájemné spolupráce</w:t>
      </w:r>
      <w:r w:rsidR="007F3FF7" w:rsidRPr="002E3858">
        <w:t xml:space="preserve"> </w:t>
      </w:r>
      <w:r w:rsidR="00F128A3" w:rsidRPr="002E3858">
        <w:t xml:space="preserve">mezi VZP a EÚ </w:t>
      </w:r>
      <w:r w:rsidRPr="002E3858">
        <w:t>dle</w:t>
      </w:r>
      <w:r w:rsidR="00A076A8" w:rsidRPr="002E3858">
        <w:t xml:space="preserve"> zák</w:t>
      </w:r>
      <w:r w:rsidRPr="002E3858">
        <w:t xml:space="preserve">ona </w:t>
      </w:r>
      <w:r w:rsidR="00A076A8" w:rsidRPr="002E3858">
        <w:t>č. 120/2001 Sb.,</w:t>
      </w:r>
      <w:r w:rsidRPr="002E3858">
        <w:t xml:space="preserve"> zákon o soudních exekutorech a exekuční činnosti, </w:t>
      </w:r>
      <w:r w:rsidR="00BA647F" w:rsidRPr="002E3858">
        <w:t xml:space="preserve">ve znění pozdějších předpisů, </w:t>
      </w:r>
      <w:r w:rsidRPr="002E3858">
        <w:t xml:space="preserve">popř. vyhlášky </w:t>
      </w:r>
      <w:r w:rsidR="0019570D" w:rsidRPr="002E3858">
        <w:t xml:space="preserve">Ministerstva spravedlnosti </w:t>
      </w:r>
      <w:r w:rsidRPr="002E3858">
        <w:t>č. 330/2001 Sb. „o odměně a náhradách soudního exekutora</w:t>
      </w:r>
      <w:r w:rsidR="00442A4D">
        <w:t xml:space="preserve"> </w:t>
      </w:r>
      <w:r w:rsidR="0049080F" w:rsidRPr="002E3858">
        <w:t>a náhradě ho</w:t>
      </w:r>
      <w:r w:rsidR="00442A4D">
        <w:t>tových výdajů správce podniku a </w:t>
      </w:r>
      <w:r w:rsidR="0049080F" w:rsidRPr="002E3858">
        <w:t>o podmínkách pojištění odpovědnosti za škody způsobené exekutorem</w:t>
      </w:r>
      <w:r w:rsidRPr="002E3858">
        <w:t>“,</w:t>
      </w:r>
      <w:r w:rsidR="007F3FF7" w:rsidRPr="002E3858">
        <w:t xml:space="preserve"> </w:t>
      </w:r>
      <w:r w:rsidR="00BA647F" w:rsidRPr="002E3858">
        <w:t xml:space="preserve">ve znění pozdějších předpisů, </w:t>
      </w:r>
      <w:r w:rsidRPr="002E3858">
        <w:t>které se týkají exekučního vymáhání pohledávek VZP</w:t>
      </w:r>
      <w:r w:rsidR="00AA5850">
        <w:t xml:space="preserve"> ze strany EÚ</w:t>
      </w:r>
      <w:r w:rsidR="000A2614">
        <w:t>.</w:t>
      </w:r>
    </w:p>
    <w:p w:rsidR="000A2614" w:rsidRDefault="000A2614" w:rsidP="00995576">
      <w:pPr>
        <w:spacing w:line="276" w:lineRule="auto"/>
      </w:pPr>
    </w:p>
    <w:p w:rsidR="00D60EB3" w:rsidRDefault="00D60EB3" w:rsidP="00995576">
      <w:pPr>
        <w:spacing w:line="276" w:lineRule="auto"/>
      </w:pPr>
    </w:p>
    <w:p w:rsidR="00D62119" w:rsidRDefault="00D62119" w:rsidP="00995576">
      <w:pPr>
        <w:spacing w:line="276" w:lineRule="auto"/>
      </w:pPr>
    </w:p>
    <w:p w:rsidR="00995576" w:rsidRPr="002E3858" w:rsidRDefault="00995576" w:rsidP="00995576">
      <w:pPr>
        <w:spacing w:line="276" w:lineRule="auto"/>
      </w:pPr>
    </w:p>
    <w:p w:rsidR="00DA121F" w:rsidRPr="002E3858" w:rsidRDefault="00DA121F" w:rsidP="00E67491">
      <w:pPr>
        <w:pStyle w:val="Normlnweb"/>
        <w:spacing w:before="0" w:beforeAutospacing="0" w:after="0" w:afterAutospacing="0" w:line="276" w:lineRule="auto"/>
        <w:jc w:val="center"/>
      </w:pPr>
      <w:r w:rsidRPr="002E3858">
        <w:rPr>
          <w:b/>
          <w:bCs/>
        </w:rPr>
        <w:lastRenderedPageBreak/>
        <w:t xml:space="preserve">I. </w:t>
      </w:r>
    </w:p>
    <w:p w:rsidR="00DA121F" w:rsidRDefault="00DA121F" w:rsidP="006636B1">
      <w:pPr>
        <w:pStyle w:val="Normlnweb"/>
        <w:spacing w:before="0" w:beforeAutospacing="0" w:after="0" w:afterAutospacing="0"/>
        <w:jc w:val="center"/>
        <w:rPr>
          <w:b/>
          <w:bCs/>
        </w:rPr>
      </w:pPr>
      <w:r w:rsidRPr="002E3858">
        <w:rPr>
          <w:b/>
          <w:bCs/>
        </w:rPr>
        <w:t>Předmět rámcové smlouvy</w:t>
      </w:r>
    </w:p>
    <w:p w:rsidR="006636B1" w:rsidRPr="002E3858" w:rsidRDefault="006636B1" w:rsidP="006636B1">
      <w:pPr>
        <w:pStyle w:val="Normlnweb"/>
        <w:spacing w:before="0" w:beforeAutospacing="0" w:after="0" w:afterAutospacing="0"/>
        <w:jc w:val="center"/>
      </w:pPr>
    </w:p>
    <w:p w:rsidR="00DA121F" w:rsidRPr="002E3858" w:rsidRDefault="00DA121F" w:rsidP="006636B1">
      <w:pPr>
        <w:pStyle w:val="Odstavecseseznamem"/>
        <w:numPr>
          <w:ilvl w:val="0"/>
          <w:numId w:val="24"/>
        </w:numPr>
        <w:spacing w:after="100" w:afterAutospacing="1" w:line="276" w:lineRule="auto"/>
        <w:jc w:val="both"/>
      </w:pPr>
      <w:r w:rsidRPr="002E3858">
        <w:t xml:space="preserve">Předmětem této </w:t>
      </w:r>
      <w:r w:rsidR="002B288B" w:rsidRPr="002E3858">
        <w:t>Smlouvy</w:t>
      </w:r>
      <w:r w:rsidRPr="002E3858">
        <w:t xml:space="preserve"> je úprava některých </w:t>
      </w:r>
      <w:r w:rsidR="007E2DA1" w:rsidRPr="002E3858">
        <w:t xml:space="preserve">vzájemných </w:t>
      </w:r>
      <w:r w:rsidRPr="002E3858">
        <w:t>práv a povinností smluvních stran při zajišťování exekuční činnosti</w:t>
      </w:r>
      <w:r w:rsidR="007E2DA1" w:rsidRPr="002E3858">
        <w:t xml:space="preserve"> – vymáhání pohledávek VZP ze strany EÚ </w:t>
      </w:r>
      <w:r w:rsidR="00FC5229" w:rsidRPr="002E3858">
        <w:t>dle zákona č. 120/2001 Sb.</w:t>
      </w:r>
      <w:r w:rsidR="009B69A2" w:rsidRPr="002E3858">
        <w:t>, zákon o soudních exekutorec</w:t>
      </w:r>
      <w:r w:rsidR="00A076A8" w:rsidRPr="002E3858">
        <w:t>h a exekuční činnosti</w:t>
      </w:r>
      <w:r w:rsidR="0019570D" w:rsidRPr="002E3858">
        <w:t>,</w:t>
      </w:r>
      <w:r w:rsidR="007E2DA1" w:rsidRPr="002E3858">
        <w:t xml:space="preserve"> v</w:t>
      </w:r>
      <w:r w:rsidR="00BA647F" w:rsidRPr="002E3858">
        <w:t>e znění pozdějších předpisů</w:t>
      </w:r>
      <w:r w:rsidR="007E2DA1" w:rsidRPr="002E3858">
        <w:t> </w:t>
      </w:r>
      <w:r w:rsidR="00A076A8" w:rsidRPr="002E3858">
        <w:t xml:space="preserve"> (dále EŘ)</w:t>
      </w:r>
      <w:r w:rsidR="007E2DA1" w:rsidRPr="002E3858">
        <w:t>, vyhlášky</w:t>
      </w:r>
      <w:r w:rsidR="0019570D" w:rsidRPr="002E3858">
        <w:t xml:space="preserve"> Ministerstva spravedlnosti</w:t>
      </w:r>
      <w:r w:rsidR="007E2DA1" w:rsidRPr="002E3858">
        <w:t xml:space="preserve"> č. 330/2001 Sb.</w:t>
      </w:r>
      <w:r w:rsidR="00EB2F3A">
        <w:t>,</w:t>
      </w:r>
      <w:r w:rsidR="00700650">
        <w:t xml:space="preserve"> o </w:t>
      </w:r>
      <w:r w:rsidR="007E2DA1" w:rsidRPr="002E3858">
        <w:t>odměně a náhradách soudního exekutora, o odměně a náhradě hotových výdajů správce podniku a o podmínkách pojištění odpovědnosti za škody způsobené exekutorem</w:t>
      </w:r>
      <w:r w:rsidR="0019570D" w:rsidRPr="002E3858">
        <w:t>,</w:t>
      </w:r>
      <w:r w:rsidR="007E2DA1" w:rsidRPr="002E3858">
        <w:t xml:space="preserve"> v</w:t>
      </w:r>
      <w:r w:rsidR="00BA647F" w:rsidRPr="002E3858">
        <w:t>e znění pozdějších předpisů</w:t>
      </w:r>
      <w:r w:rsidR="007E2DA1" w:rsidRPr="002E3858">
        <w:t xml:space="preserve"> (dále ET).</w:t>
      </w:r>
    </w:p>
    <w:p w:rsidR="00FF0FF5" w:rsidRDefault="00DA121F" w:rsidP="006E3E09">
      <w:pPr>
        <w:pStyle w:val="Odstavecseseznamem"/>
        <w:numPr>
          <w:ilvl w:val="0"/>
          <w:numId w:val="24"/>
        </w:numPr>
        <w:spacing w:before="100" w:beforeAutospacing="1" w:after="100" w:afterAutospacing="1" w:line="276" w:lineRule="auto"/>
        <w:jc w:val="both"/>
      </w:pPr>
      <w:r>
        <w:t xml:space="preserve">Exekuční činnost bude </w:t>
      </w:r>
      <w:r w:rsidR="008E102C">
        <w:t>E</w:t>
      </w:r>
      <w:r>
        <w:t xml:space="preserve">xekutor pro </w:t>
      </w:r>
      <w:r w:rsidR="008E102C">
        <w:t>VZP</w:t>
      </w:r>
      <w:r w:rsidR="006765D4">
        <w:t xml:space="preserve"> </w:t>
      </w:r>
      <w:r>
        <w:t xml:space="preserve">provádět na základě této </w:t>
      </w:r>
      <w:r w:rsidR="008E102C">
        <w:t>S</w:t>
      </w:r>
      <w:r>
        <w:t xml:space="preserve">mlouvy, </w:t>
      </w:r>
      <w:r w:rsidR="00FC5229">
        <w:t xml:space="preserve">která </w:t>
      </w:r>
      <w:r>
        <w:t>vymezuj</w:t>
      </w:r>
      <w:r w:rsidR="00FC5229">
        <w:t>e</w:t>
      </w:r>
      <w:r>
        <w:t xml:space="preserve"> základní podmínky vzájemné spolup</w:t>
      </w:r>
      <w:r w:rsidR="001F0003">
        <w:t>ráce</w:t>
      </w:r>
      <w:r w:rsidR="00A94868">
        <w:t xml:space="preserve"> a komunikace v průběhu exekučního vymáhání pohledávek VZP.</w:t>
      </w:r>
    </w:p>
    <w:p w:rsidR="00ED120F" w:rsidRDefault="00ED120F" w:rsidP="00412738">
      <w:pPr>
        <w:pStyle w:val="Odstavecseseznamem"/>
        <w:numPr>
          <w:ilvl w:val="0"/>
          <w:numId w:val="24"/>
        </w:numPr>
        <w:spacing w:line="276" w:lineRule="auto"/>
        <w:jc w:val="both"/>
      </w:pPr>
      <w:r>
        <w:t>Smluvní strany výslovně prohlašují, že p</w:t>
      </w:r>
      <w:r w:rsidRPr="00FC5229">
        <w:t xml:space="preserve">ředmětem této </w:t>
      </w:r>
      <w:r>
        <w:t>S</w:t>
      </w:r>
      <w:r w:rsidRPr="00FC5229">
        <w:t>mlouvy nebude tzv.</w:t>
      </w:r>
      <w:r>
        <w:t xml:space="preserve"> další činnost</w:t>
      </w:r>
      <w:r w:rsidRPr="00FC5229">
        <w:t xml:space="preserve"> </w:t>
      </w:r>
      <w:r>
        <w:t>E</w:t>
      </w:r>
      <w:r w:rsidRPr="00FC5229">
        <w:t xml:space="preserve">xekutora dle ust. § 74 a násl. </w:t>
      </w:r>
      <w:r>
        <w:t>EŘ.</w:t>
      </w:r>
    </w:p>
    <w:p w:rsidR="00700650" w:rsidRDefault="00412738" w:rsidP="008B36AD">
      <w:pPr>
        <w:pStyle w:val="Odstavecseseznamem"/>
        <w:numPr>
          <w:ilvl w:val="0"/>
          <w:numId w:val="24"/>
        </w:numPr>
        <w:spacing w:before="100" w:beforeAutospacing="1" w:line="276" w:lineRule="auto"/>
        <w:jc w:val="both"/>
      </w:pPr>
      <w:r>
        <w:t>V</w:t>
      </w:r>
      <w:r w:rsidR="00DA121F">
        <w:t>ýkon</w:t>
      </w:r>
      <w:r w:rsidR="007E2DA1">
        <w:t xml:space="preserve"> </w:t>
      </w:r>
      <w:r w:rsidR="00DA121F">
        <w:t>exekuční činnosti</w:t>
      </w:r>
      <w:r w:rsidR="00090AE6">
        <w:t xml:space="preserve"> </w:t>
      </w:r>
      <w:r w:rsidR="00B517CB">
        <w:t>EÚ</w:t>
      </w:r>
      <w:r w:rsidR="00090AE6">
        <w:t xml:space="preserve"> </w:t>
      </w:r>
      <w:r w:rsidR="00DA121F">
        <w:t xml:space="preserve">pro </w:t>
      </w:r>
      <w:r w:rsidR="00FC5229">
        <w:t>VZP</w:t>
      </w:r>
      <w:r w:rsidR="006765D4">
        <w:t xml:space="preserve"> </w:t>
      </w:r>
      <w:r w:rsidR="00DA121F">
        <w:t>bude probíhat plně v souladu s</w:t>
      </w:r>
      <w:r w:rsidR="009B69A2">
        <w:t xml:space="preserve"> EŘ </w:t>
      </w:r>
      <w:r w:rsidR="00D321C9">
        <w:t>a dalšími souvisejícími obecně závaznými předpisy</w:t>
      </w:r>
      <w:r w:rsidR="002D3580">
        <w:t>.</w:t>
      </w:r>
    </w:p>
    <w:p w:rsidR="000850D2" w:rsidRDefault="000850D2" w:rsidP="00AB5DE5">
      <w:pPr>
        <w:spacing w:line="276" w:lineRule="auto"/>
      </w:pPr>
    </w:p>
    <w:p w:rsidR="008B36AD" w:rsidRPr="00142555" w:rsidRDefault="008B36AD" w:rsidP="00AB5DE5">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w:t>
      </w:r>
    </w:p>
    <w:p w:rsidR="00DA121F" w:rsidRDefault="00DA121F" w:rsidP="00E67491">
      <w:pPr>
        <w:pStyle w:val="Normlnweb"/>
        <w:spacing w:before="0" w:beforeAutospacing="0" w:after="0" w:afterAutospacing="0" w:line="276" w:lineRule="auto"/>
        <w:jc w:val="center"/>
        <w:rPr>
          <w:b/>
          <w:bCs/>
          <w:sz w:val="27"/>
          <w:szCs w:val="27"/>
        </w:rPr>
      </w:pPr>
      <w:r w:rsidRPr="00C45BFA">
        <w:rPr>
          <w:b/>
          <w:bCs/>
        </w:rPr>
        <w:t>Exekuční titul</w:t>
      </w:r>
    </w:p>
    <w:p w:rsidR="00C45BFA" w:rsidRDefault="00C45BFA" w:rsidP="00CF3C5F">
      <w:pPr>
        <w:pStyle w:val="Normlnweb"/>
        <w:spacing w:before="0" w:beforeAutospacing="0" w:after="0" w:afterAutospacing="0"/>
        <w:jc w:val="center"/>
      </w:pPr>
    </w:p>
    <w:p w:rsidR="00FF0FF5" w:rsidRDefault="00DA121F" w:rsidP="00E0197E">
      <w:pPr>
        <w:pStyle w:val="Odstavecseseznamem"/>
        <w:numPr>
          <w:ilvl w:val="0"/>
          <w:numId w:val="17"/>
        </w:numPr>
        <w:spacing w:line="276" w:lineRule="auto"/>
        <w:ind w:left="426" w:hanging="426"/>
        <w:jc w:val="both"/>
      </w:pPr>
      <w:r>
        <w:t>Za exekuční titul</w:t>
      </w:r>
      <w:r w:rsidR="00B40976">
        <w:t>y</w:t>
      </w:r>
      <w:r>
        <w:t xml:space="preserve"> jsou považovány tituly v</w:t>
      </w:r>
      <w:r w:rsidR="00A076A8">
        <w:t xml:space="preserve">ymezené v § 40 </w:t>
      </w:r>
      <w:r w:rsidR="00AC5D2E">
        <w:t>EŘ.</w:t>
      </w:r>
      <w:r>
        <w:t xml:space="preserve"> </w:t>
      </w:r>
    </w:p>
    <w:p w:rsidR="001F0003" w:rsidRDefault="00DA121F" w:rsidP="00E0197E">
      <w:pPr>
        <w:pStyle w:val="Odstavecseseznamem"/>
        <w:numPr>
          <w:ilvl w:val="0"/>
          <w:numId w:val="17"/>
        </w:numPr>
        <w:spacing w:line="276" w:lineRule="auto"/>
        <w:ind w:left="426" w:hanging="426"/>
        <w:jc w:val="both"/>
      </w:pPr>
      <w:r>
        <w:t>Oprávněný je odpovědný za to, že jím navrhované e</w:t>
      </w:r>
      <w:r w:rsidR="00BD4A4D">
        <w:t>xekuční tituly budou formálně i </w:t>
      </w:r>
      <w:r>
        <w:t>materiálně vykonatelné.</w:t>
      </w:r>
    </w:p>
    <w:p w:rsidR="00700650" w:rsidRDefault="007B7627" w:rsidP="008B36AD">
      <w:pPr>
        <w:pStyle w:val="Odstavecseseznamem"/>
        <w:numPr>
          <w:ilvl w:val="0"/>
          <w:numId w:val="17"/>
        </w:numPr>
        <w:spacing w:line="276" w:lineRule="auto"/>
        <w:ind w:left="426" w:hanging="426"/>
        <w:jc w:val="both"/>
      </w:pPr>
      <w:r w:rsidRPr="00FC5229">
        <w:t xml:space="preserve">Exekuční řízení je zahájeno dnem, kdy návrh na nařízení exekuce došel </w:t>
      </w:r>
      <w:r>
        <w:t>E</w:t>
      </w:r>
      <w:r w:rsidRPr="00FC5229">
        <w:t xml:space="preserve">xekutorovi. </w:t>
      </w:r>
    </w:p>
    <w:p w:rsidR="00700650" w:rsidRDefault="00700650" w:rsidP="00CF6779">
      <w:pPr>
        <w:spacing w:line="276" w:lineRule="auto"/>
      </w:pPr>
    </w:p>
    <w:p w:rsidR="008B36AD" w:rsidRPr="00061914" w:rsidRDefault="008B36AD" w:rsidP="00CF6779">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III.</w:t>
      </w:r>
    </w:p>
    <w:p w:rsidR="00DA121F" w:rsidRDefault="00DA121F" w:rsidP="00E67491">
      <w:pPr>
        <w:pStyle w:val="Normlnweb"/>
        <w:spacing w:before="0" w:beforeAutospacing="0" w:after="0" w:afterAutospacing="0" w:line="276" w:lineRule="auto"/>
        <w:jc w:val="center"/>
        <w:rPr>
          <w:b/>
          <w:bCs/>
        </w:rPr>
      </w:pPr>
      <w:r w:rsidRPr="00C45BFA">
        <w:rPr>
          <w:b/>
          <w:bCs/>
        </w:rPr>
        <w:t xml:space="preserve">Práva a povinnosti </w:t>
      </w:r>
      <w:r w:rsidR="009B69A2">
        <w:rPr>
          <w:b/>
          <w:bCs/>
        </w:rPr>
        <w:t>E</w:t>
      </w:r>
      <w:r w:rsidRPr="00C45BFA">
        <w:rPr>
          <w:b/>
          <w:bCs/>
        </w:rPr>
        <w:t>xekutora</w:t>
      </w:r>
    </w:p>
    <w:p w:rsidR="00CF3C5F" w:rsidRPr="00C45BFA" w:rsidRDefault="00CF3C5F" w:rsidP="00CF3C5F">
      <w:pPr>
        <w:pStyle w:val="Normlnweb"/>
        <w:spacing w:before="0" w:beforeAutospacing="0" w:after="0" w:afterAutospacing="0"/>
        <w:jc w:val="center"/>
      </w:pPr>
    </w:p>
    <w:p w:rsidR="00FF0FF5" w:rsidRPr="002E3858" w:rsidRDefault="00EA6C7A" w:rsidP="00CF3C5F">
      <w:pPr>
        <w:pStyle w:val="Odstavecseseznamem"/>
        <w:numPr>
          <w:ilvl w:val="0"/>
          <w:numId w:val="18"/>
        </w:numPr>
        <w:spacing w:after="100" w:afterAutospacing="1" w:line="276" w:lineRule="auto"/>
        <w:jc w:val="both"/>
      </w:pPr>
      <w:r>
        <w:t>E</w:t>
      </w:r>
      <w:r w:rsidR="00DA121F">
        <w:t xml:space="preserve">xekutor je povinen </w:t>
      </w:r>
      <w:r w:rsidR="00740AE4">
        <w:t>vést</w:t>
      </w:r>
      <w:r w:rsidR="00DA121F">
        <w:t xml:space="preserve"> </w:t>
      </w:r>
      <w:r w:rsidR="00AD7893" w:rsidRPr="002E3858">
        <w:t>exekuční řízení</w:t>
      </w:r>
      <w:r w:rsidR="00DA121F" w:rsidRPr="002E3858">
        <w:t xml:space="preserve"> v souladu s příslušnými právními předpi</w:t>
      </w:r>
      <w:r w:rsidR="00AC5D2E" w:rsidRPr="002E3858">
        <w:t>sy, zejména v souladu s EŘ a platným občanským soudním řádem (zákon č. 99/1963 Sb.</w:t>
      </w:r>
      <w:r w:rsidR="00EB2F3A">
        <w:t>,</w:t>
      </w:r>
      <w:r w:rsidR="00AC5D2E" w:rsidRPr="002E3858">
        <w:t xml:space="preserve"> v</w:t>
      </w:r>
      <w:r w:rsidR="00B42FA4" w:rsidRPr="002E3858">
        <w:t>e znění pozdějších předpisů</w:t>
      </w:r>
      <w:r w:rsidR="00AC5D2E" w:rsidRPr="002E3858">
        <w:t>).</w:t>
      </w:r>
      <w:r w:rsidR="00DA121F" w:rsidRPr="002E3858">
        <w:t xml:space="preserve"> </w:t>
      </w:r>
      <w:r w:rsidRPr="002E3858">
        <w:t>E</w:t>
      </w:r>
      <w:r w:rsidR="00DA121F" w:rsidRPr="002E3858">
        <w:t xml:space="preserve">xekutor je povinen počínat si při provádění exekuce hospodárně a maximálně profesionálně, tak aby při výkonu exekuční činnosti  nebyly poškozeny práva povinného a zároveň i dobré jméno </w:t>
      </w:r>
      <w:r w:rsidR="009B69A2" w:rsidRPr="002E3858">
        <w:t>VZP.</w:t>
      </w:r>
    </w:p>
    <w:p w:rsidR="00FF0FF5" w:rsidRPr="002E3858" w:rsidRDefault="00DA121F" w:rsidP="00823938">
      <w:pPr>
        <w:pStyle w:val="Odstavecseseznamem"/>
        <w:numPr>
          <w:ilvl w:val="0"/>
          <w:numId w:val="18"/>
        </w:numPr>
        <w:spacing w:before="100" w:beforeAutospacing="1" w:after="100" w:afterAutospacing="1" w:line="276" w:lineRule="auto"/>
        <w:jc w:val="both"/>
      </w:pPr>
      <w:r w:rsidRPr="002E3858">
        <w:t xml:space="preserve">Exekutor je povinen vykonávat exekuční činnost osobně, prostřednictvím svého ustaveného zástupce nebo svého zaměstnance, který vykonává úkony v rozsahu stanoveném </w:t>
      </w:r>
      <w:r w:rsidR="009B69A2" w:rsidRPr="002E3858">
        <w:t>EŘ</w:t>
      </w:r>
      <w:r w:rsidRPr="002E3858">
        <w:t xml:space="preserve"> na základě pověření.</w:t>
      </w:r>
    </w:p>
    <w:p w:rsidR="00FF0FF5" w:rsidRDefault="00DA121F" w:rsidP="00700650">
      <w:pPr>
        <w:pStyle w:val="Odstavecseseznamem"/>
        <w:numPr>
          <w:ilvl w:val="0"/>
          <w:numId w:val="18"/>
        </w:numPr>
        <w:spacing w:before="100" w:beforeAutospacing="1" w:after="100" w:afterAutospacing="1" w:line="276" w:lineRule="auto"/>
        <w:jc w:val="both"/>
      </w:pPr>
      <w:r w:rsidRPr="002E3858">
        <w:t>Všechny informace</w:t>
      </w:r>
      <w:r w:rsidR="00E10427" w:rsidRPr="002E3858">
        <w:t xml:space="preserve"> a osobní data</w:t>
      </w:r>
      <w:r w:rsidR="001675C0" w:rsidRPr="002E3858">
        <w:t>, které E</w:t>
      </w:r>
      <w:r w:rsidRPr="002E3858">
        <w:t>xekutor</w:t>
      </w:r>
      <w:r w:rsidR="00E10427" w:rsidRPr="002E3858">
        <w:t xml:space="preserve"> od VZP</w:t>
      </w:r>
      <w:r w:rsidRPr="002E3858">
        <w:t xml:space="preserve"> získá v souvislosti s výkonem exekuční činnosti, je pov</w:t>
      </w:r>
      <w:r w:rsidR="0057434C" w:rsidRPr="002E3858">
        <w:t>inen uchovávat v tajnosti</w:t>
      </w:r>
      <w:r w:rsidR="00BC52A7" w:rsidRPr="002E3858">
        <w:t xml:space="preserve"> a dbát o to, aby</w:t>
      </w:r>
      <w:r w:rsidR="00BC52A7">
        <w:t xml:space="preserve"> nebyly zneužity nebo aby nedošlo k jejich použití bez zákonného důvodu.</w:t>
      </w:r>
      <w:r w:rsidR="0057434C">
        <w:t xml:space="preserve"> </w:t>
      </w:r>
      <w:r w:rsidR="00E10427">
        <w:t>Exekutor odpovídá O</w:t>
      </w:r>
      <w:r>
        <w:t xml:space="preserve">právněnému </w:t>
      </w:r>
      <w:r w:rsidR="00847C55">
        <w:t xml:space="preserve">v plném rozsahu </w:t>
      </w:r>
      <w:r>
        <w:t>za škodu, která by</w:t>
      </w:r>
      <w:r w:rsidR="00A076A8">
        <w:t xml:space="preserve"> mohla vzniknout v souvislosti</w:t>
      </w:r>
      <w:r>
        <w:t> s exekuční činností</w:t>
      </w:r>
      <w:r w:rsidR="00847C55">
        <w:t xml:space="preserve"> dle </w:t>
      </w:r>
      <w:r w:rsidR="00847C55">
        <w:lastRenderedPageBreak/>
        <w:t>Smlouvy</w:t>
      </w:r>
      <w:r>
        <w:t xml:space="preserve">. Exekutor odpovídá </w:t>
      </w:r>
      <w:r w:rsidR="009B69A2">
        <w:t>O</w:t>
      </w:r>
      <w:r>
        <w:t xml:space="preserve">právněnému </w:t>
      </w:r>
      <w:r w:rsidR="00847C55">
        <w:t xml:space="preserve">v plném rozsahu </w:t>
      </w:r>
      <w:r>
        <w:t>i za škodu způsobenou jeho zaměstnanci</w:t>
      </w:r>
      <w:r w:rsidR="00847C55">
        <w:t>, příp. třetími osobami,</w:t>
      </w:r>
      <w:r w:rsidR="00CC3448">
        <w:t xml:space="preserve"> </w:t>
      </w:r>
      <w:r>
        <w:t>v souvislosti s exekuční činností</w:t>
      </w:r>
      <w:r w:rsidR="00847C55">
        <w:t xml:space="preserve"> dle Smlouvy</w:t>
      </w:r>
      <w:r>
        <w:t>.</w:t>
      </w:r>
    </w:p>
    <w:p w:rsidR="00FF0FF5" w:rsidRPr="002E3858" w:rsidRDefault="00EA6C7A" w:rsidP="00700650">
      <w:pPr>
        <w:pStyle w:val="Odstavecseseznamem"/>
        <w:numPr>
          <w:ilvl w:val="0"/>
          <w:numId w:val="18"/>
        </w:numPr>
        <w:spacing w:before="100" w:beforeAutospacing="1" w:after="100" w:afterAutospacing="1" w:line="276" w:lineRule="auto"/>
        <w:jc w:val="both"/>
      </w:pPr>
      <w:r>
        <w:t>E</w:t>
      </w:r>
      <w:r w:rsidR="00DA121F">
        <w:t xml:space="preserve">xekutor je povinen respektovat požadavky </w:t>
      </w:r>
      <w:r w:rsidR="009B69A2">
        <w:t>O</w:t>
      </w:r>
      <w:r w:rsidR="00DA121F">
        <w:t xml:space="preserve">právněného stanovené v rozsahu této </w:t>
      </w:r>
      <w:r w:rsidR="00847C55" w:rsidRPr="002E3858">
        <w:t>S</w:t>
      </w:r>
      <w:r w:rsidR="00DA121F" w:rsidRPr="002E3858">
        <w:t xml:space="preserve">mlouvy při provádění exekuce, nejsou-li v rozporu se zákonem nebo s účelem </w:t>
      </w:r>
      <w:r w:rsidR="00E10427" w:rsidRPr="002E3858">
        <w:t xml:space="preserve">prováděné </w:t>
      </w:r>
      <w:r w:rsidR="00DA121F" w:rsidRPr="002E3858">
        <w:t>exekuce</w:t>
      </w:r>
      <w:r w:rsidR="00EB2F3A">
        <w:t>, tím není dotčeno ust. § 2 odst. 1 EŘ</w:t>
      </w:r>
      <w:r w:rsidR="00DA121F" w:rsidRPr="002E3858">
        <w:t xml:space="preserve">. </w:t>
      </w:r>
    </w:p>
    <w:p w:rsidR="00FF0FF5" w:rsidRDefault="00EA6C7A" w:rsidP="00700650">
      <w:pPr>
        <w:pStyle w:val="Odstavecseseznamem"/>
        <w:numPr>
          <w:ilvl w:val="0"/>
          <w:numId w:val="18"/>
        </w:numPr>
        <w:spacing w:before="100" w:beforeAutospacing="1" w:after="100" w:afterAutospacing="1" w:line="276" w:lineRule="auto"/>
        <w:jc w:val="both"/>
      </w:pPr>
      <w:r w:rsidRPr="002E3858">
        <w:t>E</w:t>
      </w:r>
      <w:r w:rsidR="00CC3448">
        <w:t xml:space="preserve">xekutor se zavazuje </w:t>
      </w:r>
      <w:r w:rsidR="00FB33EE" w:rsidRPr="002E3858">
        <w:t xml:space="preserve">umožnit </w:t>
      </w:r>
      <w:r w:rsidR="009B69A2" w:rsidRPr="002E3858">
        <w:t>O</w:t>
      </w:r>
      <w:r w:rsidR="00DA121F" w:rsidRPr="002E3858">
        <w:t>pr</w:t>
      </w:r>
      <w:r w:rsidR="0008710F" w:rsidRPr="002E3858">
        <w:t>ávněné</w:t>
      </w:r>
      <w:r w:rsidR="00FB33EE" w:rsidRPr="002E3858">
        <w:t>mu</w:t>
      </w:r>
      <w:r w:rsidR="00CC3448">
        <w:t xml:space="preserve"> </w:t>
      </w:r>
      <w:r w:rsidR="0008710F" w:rsidRPr="002E3858">
        <w:t xml:space="preserve">kdykoliv </w:t>
      </w:r>
      <w:r w:rsidR="00DA121F" w:rsidRPr="002E3858">
        <w:t>nahlédn</w:t>
      </w:r>
      <w:r w:rsidR="00FB33EE" w:rsidRPr="002E3858">
        <w:t>out</w:t>
      </w:r>
      <w:r w:rsidR="00DA121F" w:rsidRPr="002E3858">
        <w:t xml:space="preserve"> do </w:t>
      </w:r>
      <w:r w:rsidR="00E10427" w:rsidRPr="002E3858">
        <w:t xml:space="preserve">konkrétního </w:t>
      </w:r>
      <w:r w:rsidR="0007518F" w:rsidRPr="002E3858">
        <w:t xml:space="preserve">elektronického </w:t>
      </w:r>
      <w:r w:rsidR="00E10427" w:rsidRPr="002E3858">
        <w:t>„</w:t>
      </w:r>
      <w:r w:rsidR="009B69A2" w:rsidRPr="002E3858">
        <w:t xml:space="preserve">exekučního </w:t>
      </w:r>
      <w:r w:rsidR="00DA121F" w:rsidRPr="002E3858">
        <w:t>spisu</w:t>
      </w:r>
      <w:r w:rsidR="00E10427" w:rsidRPr="002E3858">
        <w:t xml:space="preserve">“ za účelem </w:t>
      </w:r>
      <w:r w:rsidR="00DA121F" w:rsidRPr="002E3858">
        <w:t>seznámení se s</w:t>
      </w:r>
      <w:r w:rsidR="00E10427" w:rsidRPr="002E3858">
        <w:t> </w:t>
      </w:r>
      <w:r w:rsidR="00DA121F" w:rsidRPr="002E3858">
        <w:t>průběhem</w:t>
      </w:r>
      <w:r w:rsidR="00E10427" w:rsidRPr="002E3858">
        <w:t xml:space="preserve"> exekučního řízení</w:t>
      </w:r>
      <w:r w:rsidR="00DA121F" w:rsidRPr="002E3858">
        <w:t xml:space="preserve"> a provedenými úkony ve všech</w:t>
      </w:r>
      <w:r w:rsidR="0008710F" w:rsidRPr="002E3858">
        <w:t xml:space="preserve"> </w:t>
      </w:r>
      <w:r w:rsidR="00DA121F" w:rsidRPr="002E3858">
        <w:t xml:space="preserve">exekucích nařízených ve prospěch </w:t>
      </w:r>
      <w:r w:rsidR="009B69A2" w:rsidRPr="002E3858">
        <w:t>O</w:t>
      </w:r>
      <w:r w:rsidR="00DA121F" w:rsidRPr="002E3858">
        <w:t>právněného</w:t>
      </w:r>
      <w:r w:rsidR="0007518F" w:rsidRPr="002E3858">
        <w:t>. Za tímto účelem se Exekutor zavazuje Oprávněnému sdělit příslušné logovací/přihlašovací údaje nezbytné pro dálkové nahlédnutí do elektronicky vedeného exekučního spisu</w:t>
      </w:r>
      <w:r w:rsidR="0007518F">
        <w:t xml:space="preserve"> u EÚ.</w:t>
      </w:r>
    </w:p>
    <w:p w:rsidR="004E5C55" w:rsidRDefault="00D321C9" w:rsidP="00700650">
      <w:pPr>
        <w:pStyle w:val="Odstavecseseznamem"/>
        <w:numPr>
          <w:ilvl w:val="0"/>
          <w:numId w:val="18"/>
        </w:numPr>
        <w:spacing w:before="100" w:beforeAutospacing="1" w:after="100" w:afterAutospacing="1" w:line="276" w:lineRule="auto"/>
        <w:jc w:val="both"/>
      </w:pPr>
      <w:r>
        <w:t>EÚ je oprávněn podat podnět k zastavení exekuce z důvodu nemajetnosti</w:t>
      </w:r>
      <w:r w:rsidR="008A0855">
        <w:t xml:space="preserve"> povinného až po předchozím projednání tohoto postupu s </w:t>
      </w:r>
      <w:r w:rsidR="009B69A2">
        <w:t>O</w:t>
      </w:r>
      <w:r w:rsidR="008A0855">
        <w:t>právněným.</w:t>
      </w:r>
    </w:p>
    <w:p w:rsidR="004E5C55" w:rsidRPr="002E3858" w:rsidRDefault="008A0855" w:rsidP="00700650">
      <w:pPr>
        <w:pStyle w:val="Odstavecseseznamem"/>
        <w:numPr>
          <w:ilvl w:val="0"/>
          <w:numId w:val="18"/>
        </w:numPr>
        <w:spacing w:before="100" w:beforeAutospacing="1" w:after="100" w:afterAutospacing="1" w:line="276" w:lineRule="auto"/>
        <w:jc w:val="both"/>
      </w:pPr>
      <w:r w:rsidRPr="00142555">
        <w:t xml:space="preserve">Požádá-li </w:t>
      </w:r>
      <w:r w:rsidR="009B69A2">
        <w:t>O</w:t>
      </w:r>
      <w:r w:rsidRPr="00142555">
        <w:t>právněný</w:t>
      </w:r>
      <w:r w:rsidR="00767FFD">
        <w:t xml:space="preserve"> </w:t>
      </w:r>
      <w:r w:rsidRPr="00142555">
        <w:t xml:space="preserve">EÚ </w:t>
      </w:r>
      <w:r w:rsidR="00676DA6">
        <w:t xml:space="preserve">písemně či </w:t>
      </w:r>
      <w:r w:rsidRPr="00142555">
        <w:t xml:space="preserve">elektronicky </w:t>
      </w:r>
      <w:r w:rsidR="00676DA6">
        <w:t xml:space="preserve">(e-mailem nebo datovou zprávou) </w:t>
      </w:r>
      <w:r w:rsidR="00B45292">
        <w:t>o </w:t>
      </w:r>
      <w:r w:rsidR="00E05399">
        <w:t>neprovádění dalších</w:t>
      </w:r>
      <w:r w:rsidRPr="00142555">
        <w:t xml:space="preserve"> </w:t>
      </w:r>
      <w:r w:rsidR="009B69A2">
        <w:t xml:space="preserve">vymáhacích </w:t>
      </w:r>
      <w:r w:rsidRPr="00142555">
        <w:t>kroků v rámci EÚ veden</w:t>
      </w:r>
      <w:r w:rsidR="001F0003">
        <w:t>é exekuce</w:t>
      </w:r>
      <w:r w:rsidR="009B69A2">
        <w:t xml:space="preserve">, a to </w:t>
      </w:r>
      <w:r w:rsidR="001F0003">
        <w:t>z důvodů,</w:t>
      </w:r>
      <w:r w:rsidR="009B69A2">
        <w:t xml:space="preserve"> </w:t>
      </w:r>
      <w:r w:rsidR="001F0003">
        <w:t xml:space="preserve">že povinný </w:t>
      </w:r>
      <w:r w:rsidRPr="00142555">
        <w:t xml:space="preserve">po zahájení exekučního řízení požádal </w:t>
      </w:r>
      <w:r w:rsidR="006765D4">
        <w:t xml:space="preserve">např. </w:t>
      </w:r>
      <w:r w:rsidR="009F52CF" w:rsidRPr="00142555">
        <w:t>o prominutí penále nebo</w:t>
      </w:r>
      <w:r w:rsidR="006765D4">
        <w:t xml:space="preserve"> z jeho strany </w:t>
      </w:r>
      <w:r w:rsidR="00AD7893">
        <w:t>byla podána stížnost</w:t>
      </w:r>
      <w:r w:rsidR="006765D4">
        <w:t xml:space="preserve"> některému </w:t>
      </w:r>
      <w:r w:rsidR="00F70218" w:rsidRPr="002E3858">
        <w:t>ú</w:t>
      </w:r>
      <w:r w:rsidR="006765D4" w:rsidRPr="002E3858">
        <w:t>střednímu orgánu st</w:t>
      </w:r>
      <w:r w:rsidR="002F692B" w:rsidRPr="002E3858">
        <w:t>á</w:t>
      </w:r>
      <w:r w:rsidR="006765D4" w:rsidRPr="002E3858">
        <w:t>tní správy</w:t>
      </w:r>
      <w:r w:rsidR="00A930BC" w:rsidRPr="002E3858">
        <w:t>, Ochránci veřejných práv apod.,</w:t>
      </w:r>
      <w:r w:rsidR="005A2D33" w:rsidRPr="002E3858">
        <w:t xml:space="preserve"> </w:t>
      </w:r>
      <w:r w:rsidR="00A930BC" w:rsidRPr="002E3858">
        <w:t xml:space="preserve">EÚ se zavazuje </w:t>
      </w:r>
      <w:r w:rsidRPr="002E3858">
        <w:t xml:space="preserve">žádost </w:t>
      </w:r>
      <w:r w:rsidR="00A930BC" w:rsidRPr="002E3858">
        <w:t xml:space="preserve">Oprávněného </w:t>
      </w:r>
      <w:r w:rsidRPr="002E3858">
        <w:t xml:space="preserve">respektovat a v exekučním řízení nečinit další nevratné kroky, a to až do doby, kdy mu </w:t>
      </w:r>
      <w:r w:rsidR="001F0003" w:rsidRPr="00767FFD">
        <w:t>O</w:t>
      </w:r>
      <w:r w:rsidRPr="00767FFD">
        <w:t>právněný oznámí výsledek způsobu vyří</w:t>
      </w:r>
      <w:r w:rsidR="0008710F" w:rsidRPr="00767FFD">
        <w:t>z</w:t>
      </w:r>
      <w:r w:rsidRPr="00767FFD">
        <w:t>ení předmětných podání</w:t>
      </w:r>
      <w:r w:rsidR="00AD7893" w:rsidRPr="00767FFD">
        <w:t>/</w:t>
      </w:r>
      <w:r w:rsidR="00AD7893" w:rsidRPr="002E3858">
        <w:t>stížností</w:t>
      </w:r>
      <w:r w:rsidR="00676DA6">
        <w:t>, tím není dotčeno ust. § 54 EŘ a § 266 OSŘ</w:t>
      </w:r>
      <w:r w:rsidR="00AD7893" w:rsidRPr="002E3858">
        <w:t>.</w:t>
      </w:r>
      <w:r w:rsidR="00676DA6">
        <w:t xml:space="preserve"> Takovou </w:t>
      </w:r>
      <w:r w:rsidR="005A0D28">
        <w:t>žádost jsou jménem O</w:t>
      </w:r>
      <w:r w:rsidR="00676DA6">
        <w:t xml:space="preserve">právněného oprávněny podat pouze ti </w:t>
      </w:r>
      <w:r w:rsidR="00676DA6" w:rsidRPr="00087E83">
        <w:t>pracovní</w:t>
      </w:r>
      <w:r w:rsidR="00676DA6">
        <w:t>ci, jejichž</w:t>
      </w:r>
      <w:r w:rsidR="00676DA6" w:rsidRPr="00087E83">
        <w:t xml:space="preserve"> </w:t>
      </w:r>
      <w:r w:rsidR="00676DA6">
        <w:t>kontaktní</w:t>
      </w:r>
      <w:r w:rsidR="00676DA6" w:rsidRPr="00087E83">
        <w:t xml:space="preserve"> údaj</w:t>
      </w:r>
      <w:r w:rsidR="00676DA6">
        <w:t>e</w:t>
      </w:r>
      <w:r w:rsidR="00676DA6" w:rsidRPr="00087E83">
        <w:t xml:space="preserve"> (tel.</w:t>
      </w:r>
      <w:r w:rsidR="00676DA6">
        <w:t xml:space="preserve"> </w:t>
      </w:r>
      <w:r w:rsidR="00676DA6" w:rsidRPr="00087E83">
        <w:t>čísl</w:t>
      </w:r>
      <w:r w:rsidR="00676DA6">
        <w:t>a</w:t>
      </w:r>
      <w:r w:rsidR="00676DA6" w:rsidRPr="00087E83">
        <w:t xml:space="preserve">, e-maily) obdrží Exekutor od Oprávněného prostřednictvím datové schránky nejpozději do 10 kalendářních </w:t>
      </w:r>
      <w:r w:rsidR="00676DA6">
        <w:t xml:space="preserve">dnů </w:t>
      </w:r>
      <w:r w:rsidR="00676DA6" w:rsidRPr="00087E83">
        <w:t xml:space="preserve">od data uzavření této Smlouvy. Oprávněný se zavazuje Exekutora bez </w:t>
      </w:r>
      <w:r w:rsidR="00B45292">
        <w:t>zbytečného odkladu informovat o </w:t>
      </w:r>
      <w:r w:rsidR="00676DA6" w:rsidRPr="00087E83">
        <w:t>případných změnách uvedených v jím předaném seznamu.</w:t>
      </w:r>
    </w:p>
    <w:p w:rsidR="004E5C55" w:rsidRPr="002E3858" w:rsidRDefault="00F43640" w:rsidP="00700650">
      <w:pPr>
        <w:pStyle w:val="Odstavecseseznamem"/>
        <w:numPr>
          <w:ilvl w:val="0"/>
          <w:numId w:val="18"/>
        </w:numPr>
        <w:spacing w:before="100" w:beforeAutospacing="1" w:after="100" w:afterAutospacing="1" w:line="276" w:lineRule="auto"/>
        <w:jc w:val="both"/>
      </w:pPr>
      <w:r w:rsidRPr="002E3858">
        <w:t xml:space="preserve">Exekutor je povinen </w:t>
      </w:r>
      <w:r w:rsidR="00143B16" w:rsidRPr="002E3858">
        <w:t>O</w:t>
      </w:r>
      <w:r w:rsidRPr="002E3858">
        <w:t>právněného neprodleně</w:t>
      </w:r>
      <w:r w:rsidR="00AD7893" w:rsidRPr="002E3858">
        <w:t xml:space="preserve"> písemně</w:t>
      </w:r>
      <w:r w:rsidRPr="002E3858">
        <w:t xml:space="preserve"> informovat o svém odvolání z EÚ či o poza</w:t>
      </w:r>
      <w:r w:rsidR="00AD7893" w:rsidRPr="002E3858">
        <w:t>stavení výkonu činnosti jeho EÚ, popř. včas ho upozornit na skutečnost, že hodlá ukončit činnost jím vedeného EÚ.</w:t>
      </w:r>
    </w:p>
    <w:p w:rsidR="000B1BCF" w:rsidRDefault="00AD7893" w:rsidP="00700650">
      <w:pPr>
        <w:pStyle w:val="Odstavecseseznamem"/>
        <w:numPr>
          <w:ilvl w:val="0"/>
          <w:numId w:val="18"/>
        </w:numPr>
        <w:spacing w:before="100" w:beforeAutospacing="1" w:after="100" w:afterAutospacing="1" w:line="276" w:lineRule="auto"/>
        <w:jc w:val="both"/>
      </w:pPr>
      <w:r w:rsidRPr="002E3858">
        <w:t>Exekutor se zavazuje</w:t>
      </w:r>
      <w:r w:rsidR="00F046FB" w:rsidRPr="002E3858">
        <w:t xml:space="preserve"> vést agendu (exekuční </w:t>
      </w:r>
      <w:r w:rsidRPr="002E3858">
        <w:t>vymáhací</w:t>
      </w:r>
      <w:r>
        <w:t xml:space="preserve"> </w:t>
      </w:r>
      <w:r w:rsidR="00F046FB" w:rsidRPr="00094DFE">
        <w:t xml:space="preserve">spisy) </w:t>
      </w:r>
      <w:r w:rsidR="00F046FB">
        <w:t xml:space="preserve">pro Oprávněného výlučně </w:t>
      </w:r>
      <w:r w:rsidR="00F046FB" w:rsidRPr="00094DFE">
        <w:t>v elektronické podobě</w:t>
      </w:r>
      <w:r w:rsidR="000B1BCF">
        <w:t>. Uvedené se netýká starších analogových spisů založených před elektronizací spisové agendy EÚ.</w:t>
      </w:r>
    </w:p>
    <w:p w:rsidR="004E5C55" w:rsidRDefault="008D4BFC" w:rsidP="00700650">
      <w:pPr>
        <w:pStyle w:val="Odstavecseseznamem"/>
        <w:numPr>
          <w:ilvl w:val="0"/>
          <w:numId w:val="18"/>
        </w:numPr>
        <w:spacing w:before="100" w:beforeAutospacing="1" w:after="100" w:afterAutospacing="1" w:line="276" w:lineRule="auto"/>
        <w:jc w:val="both"/>
      </w:pPr>
      <w:r>
        <w:t>E</w:t>
      </w:r>
      <w:r w:rsidR="00DA121F">
        <w:t>xekutor se zavazuje k</w:t>
      </w:r>
      <w:r w:rsidR="00241A29">
        <w:t> </w:t>
      </w:r>
      <w:r w:rsidR="00DA121F">
        <w:t xml:space="preserve">výzvě </w:t>
      </w:r>
      <w:r w:rsidR="00143B16">
        <w:t>O</w:t>
      </w:r>
      <w:r w:rsidR="00DA121F">
        <w:t xml:space="preserve">právněného informovat ho o případech, </w:t>
      </w:r>
      <w:r w:rsidR="00BD77F0">
        <w:t xml:space="preserve">u </w:t>
      </w:r>
      <w:r w:rsidR="00DA121F">
        <w:t xml:space="preserve">kterých se na základě provedené </w:t>
      </w:r>
      <w:r w:rsidR="00AD7893">
        <w:t>„</w:t>
      </w:r>
      <w:r w:rsidR="00DA121F">
        <w:t>majetkové lustrace</w:t>
      </w:r>
      <w:r w:rsidR="00AD7893">
        <w:t>“</w:t>
      </w:r>
      <w:r w:rsidR="00DA121F">
        <w:t xml:space="preserve"> povinného dá očekávat bezvýsledné exekuční řízení. Tyto informace se </w:t>
      </w:r>
      <w:r w:rsidR="00143B16">
        <w:t>E</w:t>
      </w:r>
      <w:r w:rsidR="00DA121F">
        <w:t xml:space="preserve">xekutor zavazuje poskytnout </w:t>
      </w:r>
      <w:r w:rsidR="00143B16">
        <w:t>O</w:t>
      </w:r>
      <w:r w:rsidR="00DA121F">
        <w:t xml:space="preserve">právněnému bez zbytečného odkladu, nejpozději ve lhůtě </w:t>
      </w:r>
      <w:r w:rsidR="000B1BCF">
        <w:t>45</w:t>
      </w:r>
      <w:r w:rsidR="00676DA6">
        <w:t xml:space="preserve"> </w:t>
      </w:r>
      <w:r w:rsidR="00DA121F">
        <w:t xml:space="preserve">dnů </w:t>
      </w:r>
      <w:r w:rsidR="00DA121F" w:rsidRPr="00011385">
        <w:t>ode dne do</w:t>
      </w:r>
      <w:r w:rsidR="00AB59A3" w:rsidRPr="00011385">
        <w:t>r</w:t>
      </w:r>
      <w:r w:rsidR="00DA121F" w:rsidRPr="00011385">
        <w:t>učení takovéto výzvy.</w:t>
      </w:r>
      <w:r w:rsidR="00076812">
        <w:t xml:space="preserve"> Oprávněný může takovéto informace mimo jiné využívat k případnému odpisu nedobytných pohledávek.</w:t>
      </w:r>
    </w:p>
    <w:p w:rsidR="00BD77F0" w:rsidRDefault="00DA121F" w:rsidP="00700650">
      <w:pPr>
        <w:pStyle w:val="Odstavecseseznamem"/>
        <w:numPr>
          <w:ilvl w:val="0"/>
          <w:numId w:val="18"/>
        </w:numPr>
        <w:spacing w:before="100" w:beforeAutospacing="1" w:after="100" w:afterAutospacing="1" w:line="276" w:lineRule="auto"/>
        <w:jc w:val="both"/>
      </w:pPr>
      <w:r w:rsidRPr="002E3858">
        <w:t>Vzhledem k dosavadním zkušenostem smluvních stran,</w:t>
      </w:r>
      <w:r w:rsidR="00815914" w:rsidRPr="002E3858">
        <w:t xml:space="preserve"> </w:t>
      </w:r>
      <w:r w:rsidRPr="002E3858">
        <w:t xml:space="preserve">kdy </w:t>
      </w:r>
      <w:r w:rsidR="00044AF7" w:rsidRPr="002E3858">
        <w:t xml:space="preserve">i </w:t>
      </w:r>
      <w:r w:rsidRPr="002E3858">
        <w:t xml:space="preserve">po několika letech </w:t>
      </w:r>
      <w:r w:rsidR="00044AF7" w:rsidRPr="002E3858">
        <w:t xml:space="preserve">trvajícího exekučního řízení </w:t>
      </w:r>
      <w:r w:rsidRPr="002E3858">
        <w:t>dochází často ke změně</w:t>
      </w:r>
      <w:r w:rsidR="00044AF7" w:rsidRPr="002E3858">
        <w:t xml:space="preserve"> rozsahu a výše</w:t>
      </w:r>
      <w:r w:rsidRPr="00513F15">
        <w:t xml:space="preserve"> dobytnosti </w:t>
      </w:r>
      <w:r w:rsidR="00044AF7">
        <w:t>vymáhané</w:t>
      </w:r>
      <w:r w:rsidR="00142555">
        <w:t xml:space="preserve"> </w:t>
      </w:r>
      <w:r w:rsidRPr="00513F15">
        <w:t xml:space="preserve">pohledávky, </w:t>
      </w:r>
      <w:r w:rsidR="00142555" w:rsidRPr="00513F15">
        <w:t xml:space="preserve">nebude </w:t>
      </w:r>
      <w:r w:rsidR="00E202D8">
        <w:t xml:space="preserve">u </w:t>
      </w:r>
      <w:r w:rsidR="00241A29">
        <w:t>všech</w:t>
      </w:r>
      <w:r w:rsidR="00076812">
        <w:t xml:space="preserve"> </w:t>
      </w:r>
      <w:r w:rsidR="00E202D8">
        <w:t xml:space="preserve">takto </w:t>
      </w:r>
      <w:r w:rsidR="00241A29">
        <w:t>zjištěných</w:t>
      </w:r>
      <w:r w:rsidR="00C24EBB">
        <w:t xml:space="preserve"> </w:t>
      </w:r>
      <w:r w:rsidR="00E202D8">
        <w:t>případ</w:t>
      </w:r>
      <w:r w:rsidR="00076812">
        <w:t>ů</w:t>
      </w:r>
      <w:r w:rsidR="00241A29">
        <w:t xml:space="preserve"> </w:t>
      </w:r>
      <w:r w:rsidR="0018390B">
        <w:t xml:space="preserve">nedobytných pohledávek </w:t>
      </w:r>
      <w:r w:rsidR="00E202D8">
        <w:t xml:space="preserve">automaticky </w:t>
      </w:r>
      <w:r w:rsidR="0018390B">
        <w:t xml:space="preserve">podáván </w:t>
      </w:r>
      <w:r w:rsidR="00142555" w:rsidRPr="00513F15">
        <w:t xml:space="preserve">ze strany </w:t>
      </w:r>
      <w:r w:rsidR="00143B16">
        <w:t>E</w:t>
      </w:r>
      <w:r w:rsidR="00142555" w:rsidRPr="00513F15">
        <w:t>xekutora podnět k zastavení exekuce</w:t>
      </w:r>
      <w:r w:rsidR="00E51DCC">
        <w:t>, nýbrž</w:t>
      </w:r>
      <w:r w:rsidR="00142555" w:rsidRPr="00513F15">
        <w:t xml:space="preserve"> uvedená pohledávk</w:t>
      </w:r>
      <w:r w:rsidR="00143B16">
        <w:t>a</w:t>
      </w:r>
      <w:r w:rsidR="00142555" w:rsidRPr="00513F15">
        <w:t xml:space="preserve"> bude v</w:t>
      </w:r>
      <w:r w:rsidR="00142555">
        <w:t xml:space="preserve"> </w:t>
      </w:r>
      <w:r w:rsidR="00142555" w:rsidRPr="00513F15">
        <w:t xml:space="preserve">intervalu minimálně jedenkrát ročně </w:t>
      </w:r>
      <w:r w:rsidR="00044AF7" w:rsidRPr="00087E83">
        <w:t>EÚ</w:t>
      </w:r>
      <w:r w:rsidR="00044AF7">
        <w:t xml:space="preserve"> </w:t>
      </w:r>
      <w:r w:rsidR="00142555" w:rsidRPr="00513F15">
        <w:t xml:space="preserve">kontrolována za účelem zjištění případné změny </w:t>
      </w:r>
      <w:r w:rsidR="00815914">
        <w:t xml:space="preserve">majetkových </w:t>
      </w:r>
      <w:r w:rsidR="00142555" w:rsidRPr="00513F15">
        <w:t>poměrů povinného, nedohodnou</w:t>
      </w:r>
      <w:r w:rsidRPr="00513F15">
        <w:t xml:space="preserve">-li se smluvní strany s ohledem na </w:t>
      </w:r>
      <w:r w:rsidR="00011385">
        <w:t>s</w:t>
      </w:r>
      <w:r w:rsidR="00815914">
        <w:t xml:space="preserve">pecifické </w:t>
      </w:r>
      <w:r w:rsidRPr="00513F15">
        <w:t xml:space="preserve">podmínky toho kterého případu jinak. O </w:t>
      </w:r>
      <w:r w:rsidR="0018390B">
        <w:t xml:space="preserve">každé </w:t>
      </w:r>
      <w:r w:rsidRPr="00513F15">
        <w:t>provedené kontrole</w:t>
      </w:r>
      <w:r w:rsidR="00E51DCC">
        <w:t xml:space="preserve"> a rozsahu</w:t>
      </w:r>
      <w:r w:rsidR="00076812">
        <w:t xml:space="preserve"> </w:t>
      </w:r>
      <w:r w:rsidR="00E51DCC">
        <w:t>zjištěných</w:t>
      </w:r>
      <w:r w:rsidRPr="00513F15">
        <w:t xml:space="preserve"> nedobytných pohledávek se </w:t>
      </w:r>
      <w:r w:rsidR="00D34CD7">
        <w:t>E</w:t>
      </w:r>
      <w:r w:rsidRPr="00513F15">
        <w:t xml:space="preserve">xekutor zavazuje </w:t>
      </w:r>
      <w:r w:rsidR="00E54E62">
        <w:t xml:space="preserve">na výzvu </w:t>
      </w:r>
      <w:r w:rsidR="00D34CD7">
        <w:t>O</w:t>
      </w:r>
      <w:r w:rsidRPr="00513F15">
        <w:t>právněného písemně informovat</w:t>
      </w:r>
      <w:r w:rsidR="00E54E62">
        <w:t xml:space="preserve"> ve lhůtě </w:t>
      </w:r>
      <w:r w:rsidR="000B1BCF">
        <w:t>45</w:t>
      </w:r>
      <w:r w:rsidR="00E54E62">
        <w:t xml:space="preserve"> dnů </w:t>
      </w:r>
      <w:r w:rsidR="00E54E62" w:rsidRPr="00011385">
        <w:t>ode dne doručení takovéto výzvy</w:t>
      </w:r>
      <w:r w:rsidR="00076812">
        <w:t>.</w:t>
      </w:r>
    </w:p>
    <w:p w:rsidR="009F69C0" w:rsidRDefault="00A422D6" w:rsidP="00700650">
      <w:pPr>
        <w:pStyle w:val="Odstavecseseznamem"/>
        <w:numPr>
          <w:ilvl w:val="0"/>
          <w:numId w:val="18"/>
        </w:numPr>
        <w:spacing w:before="100" w:beforeAutospacing="1" w:after="100" w:afterAutospacing="1" w:line="276" w:lineRule="auto"/>
        <w:jc w:val="both"/>
      </w:pPr>
      <w:r>
        <w:t>Smluvní strany se dohodly, že případné vady podání či jiné záležitosti související s po</w:t>
      </w:r>
      <w:r w:rsidR="00A076A8">
        <w:t xml:space="preserve">daným exekučním návrhem bude </w:t>
      </w:r>
      <w:r w:rsidR="00E54E62">
        <w:t xml:space="preserve">EÚ </w:t>
      </w:r>
      <w:r>
        <w:t>řešit s</w:t>
      </w:r>
      <w:r w:rsidR="00044AF7">
        <w:t> </w:t>
      </w:r>
      <w:r w:rsidR="00044AF7" w:rsidRPr="00087E83">
        <w:t xml:space="preserve">příslušnými </w:t>
      </w:r>
      <w:r w:rsidRPr="00087E83">
        <w:t>pracovníky regionálních poboček VZP</w:t>
      </w:r>
      <w:r w:rsidR="004B66DB" w:rsidRPr="00087E83">
        <w:t xml:space="preserve"> (</w:t>
      </w:r>
      <w:r w:rsidR="00044AF7" w:rsidRPr="00087E83">
        <w:t>referáty vymáhání pohledávek</w:t>
      </w:r>
      <w:r w:rsidRPr="00087E83">
        <w:t>).</w:t>
      </w:r>
      <w:r w:rsidR="005333A5">
        <w:t xml:space="preserve"> </w:t>
      </w:r>
      <w:r w:rsidR="00E51DCC" w:rsidRPr="00087E83">
        <w:t>Seznam</w:t>
      </w:r>
      <w:r w:rsidR="00E87FB3" w:rsidRPr="00087E83">
        <w:t xml:space="preserve"> těchto pracovníků s kontaktními údaji (tel.</w:t>
      </w:r>
      <w:r w:rsidR="005333A5">
        <w:t xml:space="preserve"> </w:t>
      </w:r>
      <w:r w:rsidR="00E87FB3" w:rsidRPr="00087E83">
        <w:t>čísly</w:t>
      </w:r>
      <w:r w:rsidR="00E51DCC" w:rsidRPr="00087E83">
        <w:t>,</w:t>
      </w:r>
      <w:r w:rsidR="00E87FB3" w:rsidRPr="00087E83">
        <w:t xml:space="preserve"> e-maily) </w:t>
      </w:r>
      <w:r w:rsidR="00E202D8" w:rsidRPr="00087E83">
        <w:t xml:space="preserve">obdrží </w:t>
      </w:r>
      <w:r w:rsidR="00E87FB3" w:rsidRPr="00087E83">
        <w:t xml:space="preserve">Exekutor od Oprávněného prostřednictvím datové schránky nejpozději do 10 kalendářních </w:t>
      </w:r>
      <w:r w:rsidR="005333A5">
        <w:t xml:space="preserve">dnů </w:t>
      </w:r>
      <w:r w:rsidR="00E87FB3" w:rsidRPr="00087E83">
        <w:t>od data uzavření této Smlouvy</w:t>
      </w:r>
      <w:r w:rsidR="00E202D8" w:rsidRPr="00087E83">
        <w:t>. Oprávněný se zavazuje Exekutora bez zbytečného odkladu informovat o případných změnách uvedených v jím předaném seznamu.</w:t>
      </w:r>
      <w:r w:rsidR="00750D80">
        <w:t xml:space="preserve"> Pokud takto oslovený pracovník VZP nevyhoví požadavku exekutora ve lhůtě jím stanovené, exekutor se obrátí přímo na </w:t>
      </w:r>
      <w:r w:rsidR="00E54E62">
        <w:t>Oprávněného</w:t>
      </w:r>
      <w:r w:rsidR="00510184">
        <w:t xml:space="preserve"> a </w:t>
      </w:r>
      <w:r w:rsidR="00750D80">
        <w:t>to prostřednictvím datové schránky.</w:t>
      </w:r>
    </w:p>
    <w:p w:rsidR="005C6AB7" w:rsidRPr="006837F5" w:rsidRDefault="005C6AB7" w:rsidP="00700650">
      <w:pPr>
        <w:pStyle w:val="Odstavecseseznamem"/>
        <w:numPr>
          <w:ilvl w:val="0"/>
          <w:numId w:val="18"/>
        </w:numPr>
        <w:spacing w:before="100" w:beforeAutospacing="1" w:after="100" w:afterAutospacing="1" w:line="276" w:lineRule="auto"/>
        <w:jc w:val="both"/>
      </w:pPr>
      <w:r w:rsidRPr="00E31390">
        <w:t>Smluvní strany se dohodly, že Exekutor bude Opr</w:t>
      </w:r>
      <w:r>
        <w:t>ávněnému v dohodnutém formátu a </w:t>
      </w:r>
      <w:r w:rsidRPr="00E31390">
        <w:t xml:space="preserve">struktuře dat, vždy nejpozději do 25. </w:t>
      </w:r>
      <w:r w:rsidRPr="006837F5">
        <w:t>dne následujícího kalendářního měsíce, sdělovat informace o uskutečněných platbách povinných osob došlých na účet Exekutora za předcházející kalendářní měsíc v případech exekucí zahájených a vedených k návrhu Oprávněného.</w:t>
      </w:r>
      <w:r w:rsidRPr="005C6AB7">
        <w:rPr>
          <w:color w:val="000000"/>
        </w:rPr>
        <w:t xml:space="preserve"> </w:t>
      </w:r>
      <w:r w:rsidRPr="006837F5">
        <w:t xml:space="preserve">Strukturovanými daty se dle tohoto bodu rozumí uvedení minimálně těchto údajů: jméno Exekutora, </w:t>
      </w:r>
      <w:r>
        <w:t>číslo</w:t>
      </w:r>
      <w:r w:rsidRPr="006837F5">
        <w:t xml:space="preserve"> účtu Exekutora, identifikace povinné osoby (RČ nebo datum narození, IČ), spisová značka Exekutora, datum došlé platby od povinného na účet Exekutora vztahující se k dané spisové značce</w:t>
      </w:r>
      <w:r>
        <w:t>, výše částky, která byla či bude VZP poukázána po odpočtu příslušné výše exekučních nákladů</w:t>
      </w:r>
      <w:r w:rsidRPr="006837F5">
        <w:t xml:space="preserve"> dle ET, datum</w:t>
      </w:r>
      <w:r>
        <w:t>, kdy byla platba skutečně poukázána na účet VZP</w:t>
      </w:r>
      <w:r w:rsidRPr="006837F5">
        <w:t>,</w:t>
      </w:r>
      <w:r w:rsidR="00AB7962">
        <w:t xml:space="preserve"> doložka provedení exekuce, </w:t>
      </w:r>
      <w:r w:rsidRPr="006837F5">
        <w:t xml:space="preserve">variabilní a specifické symboly, na které bylo plnění </w:t>
      </w:r>
      <w:r>
        <w:t xml:space="preserve">VZP </w:t>
      </w:r>
      <w:r w:rsidRPr="006837F5">
        <w:t xml:space="preserve">poukázáno. </w:t>
      </w:r>
    </w:p>
    <w:p w:rsidR="008B36AD" w:rsidRPr="008B36AD" w:rsidRDefault="00366086" w:rsidP="008B36AD">
      <w:pPr>
        <w:pStyle w:val="Odstavecseseznamem"/>
        <w:numPr>
          <w:ilvl w:val="0"/>
          <w:numId w:val="18"/>
        </w:numPr>
        <w:spacing w:line="276" w:lineRule="auto"/>
        <w:jc w:val="both"/>
      </w:pPr>
      <w:r w:rsidRPr="003E6B98">
        <w:rPr>
          <w:bCs/>
        </w:rPr>
        <w:t xml:space="preserve">Smluvní strany se dále dohodly, že Exekutorovi nenáleží za provedení exekuce žádná smluvní odměna ve smyslu ust. § 90 EŘ a že </w:t>
      </w:r>
      <w:r w:rsidRPr="002E3858">
        <w:rPr>
          <w:bCs/>
        </w:rPr>
        <w:t>veškeré náklady exekuce za provedení exekuce se řídí výlučně ET, popř. ujednáními uvedenými v této Smlouvě.</w:t>
      </w:r>
    </w:p>
    <w:p w:rsidR="008B36AD" w:rsidRPr="00926E44" w:rsidRDefault="008B36AD" w:rsidP="00EA225F">
      <w:pPr>
        <w:spacing w:line="276" w:lineRule="auto"/>
        <w:jc w:val="both"/>
      </w:pPr>
    </w:p>
    <w:p w:rsidR="006546F3" w:rsidRPr="008B36AD" w:rsidRDefault="006546F3" w:rsidP="00EA225F">
      <w:pPr>
        <w:spacing w:line="276" w:lineRule="auto"/>
      </w:pPr>
    </w:p>
    <w:p w:rsidR="00DA121F" w:rsidRDefault="00DA121F" w:rsidP="00E67491">
      <w:pPr>
        <w:pStyle w:val="Normlnweb"/>
        <w:spacing w:before="0" w:beforeAutospacing="0" w:after="0" w:afterAutospacing="0" w:line="276" w:lineRule="auto"/>
        <w:jc w:val="center"/>
      </w:pPr>
      <w:r>
        <w:rPr>
          <w:b/>
          <w:bCs/>
        </w:rPr>
        <w:t>IV.</w:t>
      </w:r>
    </w:p>
    <w:p w:rsidR="00DA121F" w:rsidRDefault="00DA121F" w:rsidP="00E67491">
      <w:pPr>
        <w:pStyle w:val="Normlnweb"/>
        <w:spacing w:before="0" w:beforeAutospacing="0" w:after="0" w:afterAutospacing="0" w:line="276" w:lineRule="auto"/>
        <w:jc w:val="center"/>
        <w:rPr>
          <w:b/>
          <w:bCs/>
        </w:rPr>
      </w:pPr>
      <w:r>
        <w:rPr>
          <w:b/>
          <w:bCs/>
        </w:rPr>
        <w:t xml:space="preserve">Práva a povinnosti </w:t>
      </w:r>
      <w:r w:rsidR="00A91DA6">
        <w:rPr>
          <w:b/>
          <w:bCs/>
        </w:rPr>
        <w:t>O</w:t>
      </w:r>
      <w:r>
        <w:rPr>
          <w:b/>
          <w:bCs/>
        </w:rPr>
        <w:t>právněného</w:t>
      </w:r>
    </w:p>
    <w:p w:rsidR="00F00552" w:rsidRDefault="00F00552" w:rsidP="00F00552">
      <w:pPr>
        <w:pStyle w:val="Normlnweb"/>
        <w:spacing w:before="0" w:beforeAutospacing="0" w:after="0" w:afterAutospacing="0"/>
        <w:jc w:val="center"/>
      </w:pPr>
    </w:p>
    <w:p w:rsidR="00BD77F0" w:rsidRPr="002E3858" w:rsidRDefault="00DA121F" w:rsidP="00510184">
      <w:pPr>
        <w:pStyle w:val="Odstavecseseznamem"/>
        <w:numPr>
          <w:ilvl w:val="0"/>
          <w:numId w:val="19"/>
        </w:numPr>
        <w:spacing w:after="100" w:afterAutospacing="1" w:line="276" w:lineRule="auto"/>
        <w:ind w:left="426" w:hanging="426"/>
        <w:jc w:val="both"/>
      </w:pPr>
      <w:r>
        <w:t xml:space="preserve">Oprávněný se zavazuje poskytnout </w:t>
      </w:r>
      <w:r w:rsidR="00722BA5">
        <w:t>E</w:t>
      </w:r>
      <w:r>
        <w:t>xekutorovi veškeré</w:t>
      </w:r>
      <w:r w:rsidR="001F6AC0">
        <w:t xml:space="preserve"> jemu dostupné informace </w:t>
      </w:r>
      <w:r w:rsidR="00510184">
        <w:t>a </w:t>
      </w:r>
      <w:r>
        <w:t>dokumenty potřebné k provedení exekuce dle této</w:t>
      </w:r>
      <w:r w:rsidR="00044AF7">
        <w:t xml:space="preserve"> S</w:t>
      </w:r>
      <w:r w:rsidR="00753D31">
        <w:t xml:space="preserve">mlouvy. </w:t>
      </w:r>
      <w:r w:rsidR="00736917" w:rsidRPr="002E3858">
        <w:t>K výzvě EÚ Oprávněný poskytne</w:t>
      </w:r>
      <w:r w:rsidR="00753D31" w:rsidRPr="002E3858">
        <w:t xml:space="preserve"> </w:t>
      </w:r>
      <w:r w:rsidR="00044AF7" w:rsidRPr="002E3858">
        <w:t xml:space="preserve">případně </w:t>
      </w:r>
      <w:r w:rsidR="001F6AC0" w:rsidRPr="002E3858">
        <w:t>i</w:t>
      </w:r>
      <w:r w:rsidR="00753D31" w:rsidRPr="002E3858">
        <w:t xml:space="preserve"> další</w:t>
      </w:r>
      <w:r w:rsidR="001F6AC0" w:rsidRPr="002E3858">
        <w:t xml:space="preserve"> informace</w:t>
      </w:r>
      <w:r w:rsidR="00753D31" w:rsidRPr="002E3858">
        <w:t> o povinném</w:t>
      </w:r>
      <w:r w:rsidR="00044AF7" w:rsidRPr="002E3858">
        <w:t xml:space="preserve">, které </w:t>
      </w:r>
      <w:r w:rsidR="00753D31" w:rsidRPr="002E3858">
        <w:t>zákonným způsobe</w:t>
      </w:r>
      <w:r w:rsidR="00442A4D">
        <w:t>m získal a </w:t>
      </w:r>
      <w:r w:rsidR="00753D31" w:rsidRPr="002E3858">
        <w:t>eviduje v</w:t>
      </w:r>
      <w:r w:rsidR="00435753" w:rsidRPr="002E3858">
        <w:t>e svém</w:t>
      </w:r>
      <w:r w:rsidR="00753D31" w:rsidRPr="002E3858">
        <w:t xml:space="preserve"> informačním systému a tyto údaje mohou být účelně využity EÚ v průběhu exekučního řízení.</w:t>
      </w:r>
    </w:p>
    <w:p w:rsidR="00BD77F0" w:rsidRDefault="00DA121F" w:rsidP="00510184">
      <w:pPr>
        <w:pStyle w:val="Odstavecseseznamem"/>
        <w:numPr>
          <w:ilvl w:val="0"/>
          <w:numId w:val="19"/>
        </w:numPr>
        <w:spacing w:before="100" w:beforeAutospacing="1" w:after="100" w:afterAutospacing="1" w:line="276" w:lineRule="auto"/>
        <w:ind w:left="426" w:hanging="426"/>
        <w:jc w:val="both"/>
      </w:pPr>
      <w:r>
        <w:t xml:space="preserve">Oprávněný se zavazuje </w:t>
      </w:r>
      <w:r w:rsidR="00E54E62">
        <w:t xml:space="preserve">bez zbytečného odkladu </w:t>
      </w:r>
      <w:r>
        <w:t xml:space="preserve">informovat </w:t>
      </w:r>
      <w:r w:rsidR="00722BA5">
        <w:t>E</w:t>
      </w:r>
      <w:r>
        <w:t>xekutora o všech skutečnostech významných pro provádění exekuce</w:t>
      </w:r>
      <w:r w:rsidR="007D6379">
        <w:t xml:space="preserve"> proti povinnému</w:t>
      </w:r>
      <w:r>
        <w:t xml:space="preserve">, které jsou </w:t>
      </w:r>
      <w:r w:rsidR="00722BA5">
        <w:t>O</w:t>
      </w:r>
      <w:r>
        <w:t>právněnému známy z jeho činnosti, zejména </w:t>
      </w:r>
      <w:r w:rsidR="008256D4">
        <w:t>o</w:t>
      </w:r>
      <w:r>
        <w:t xml:space="preserve"> překážkách řádného výkonu exekuce a o úhradách (i částečných úhradách) povinného, ke kterým došlo  po zahájení exekučního řízení.</w:t>
      </w:r>
    </w:p>
    <w:p w:rsidR="00BD77F0" w:rsidRPr="002E3858" w:rsidRDefault="00DA121F" w:rsidP="00700650">
      <w:pPr>
        <w:pStyle w:val="Odstavecseseznamem"/>
        <w:numPr>
          <w:ilvl w:val="0"/>
          <w:numId w:val="19"/>
        </w:numPr>
        <w:spacing w:before="100" w:beforeAutospacing="1" w:after="100" w:afterAutospacing="1" w:line="276" w:lineRule="auto"/>
        <w:ind w:left="426" w:hanging="426"/>
        <w:jc w:val="both"/>
      </w:pPr>
      <w:r>
        <w:t xml:space="preserve">Oprávněný se zavazuje, že po podání návrhu na nařízení exekuce neuzavře s povinným bez vědomí </w:t>
      </w:r>
      <w:r w:rsidR="00722BA5">
        <w:t>E</w:t>
      </w:r>
      <w:r>
        <w:t xml:space="preserve">xekutora dohodu, jejímž důsledkem by bylo snížení nebo nepřiznání odměny </w:t>
      </w:r>
      <w:r w:rsidR="00722BA5">
        <w:t>E</w:t>
      </w:r>
      <w:r w:rsidR="00736917">
        <w:t xml:space="preserve">xekutora. </w:t>
      </w:r>
      <w:r w:rsidR="00736917" w:rsidRPr="002E3858">
        <w:t>O</w:t>
      </w:r>
      <w:r w:rsidR="00E166F2" w:rsidRPr="002E3858">
        <w:t xml:space="preserve"> </w:t>
      </w:r>
      <w:r w:rsidR="00753D31" w:rsidRPr="002E3858">
        <w:t>zásadních</w:t>
      </w:r>
      <w:r w:rsidR="00722BA5" w:rsidRPr="002E3858">
        <w:t xml:space="preserve"> </w:t>
      </w:r>
      <w:r w:rsidRPr="002E3858">
        <w:t>jednáních s povinným po zahájení exekuce</w:t>
      </w:r>
      <w:r w:rsidR="00736917" w:rsidRPr="002E3858">
        <w:t>, kter</w:t>
      </w:r>
      <w:r w:rsidR="007D6379" w:rsidRPr="002E3858">
        <w:t>á</w:t>
      </w:r>
      <w:r w:rsidR="00736917" w:rsidRPr="002E3858">
        <w:t xml:space="preserve"> mohou mít dopady na </w:t>
      </w:r>
      <w:r w:rsidR="00E166F2" w:rsidRPr="002E3858">
        <w:t xml:space="preserve">vedené </w:t>
      </w:r>
      <w:r w:rsidR="00736917" w:rsidRPr="002E3858">
        <w:t>exekuční řízení</w:t>
      </w:r>
      <w:r w:rsidR="00E166F2" w:rsidRPr="002E3858">
        <w:t>,</w:t>
      </w:r>
      <w:r w:rsidRPr="002E3858">
        <w:t xml:space="preserve"> bude </w:t>
      </w:r>
      <w:r w:rsidR="00E166F2" w:rsidRPr="002E3858">
        <w:t xml:space="preserve">Oprávněný </w:t>
      </w:r>
      <w:r w:rsidR="00722BA5" w:rsidRPr="002E3858">
        <w:t>E</w:t>
      </w:r>
      <w:r w:rsidRPr="002E3858">
        <w:t xml:space="preserve">xekutora </w:t>
      </w:r>
      <w:r w:rsidR="00736917" w:rsidRPr="002E3858">
        <w:t xml:space="preserve">bez zbytečného odkladu </w:t>
      </w:r>
      <w:r w:rsidRPr="002E3858">
        <w:t>informovat.</w:t>
      </w:r>
    </w:p>
    <w:p w:rsidR="00BD77F0" w:rsidRDefault="00DA121F" w:rsidP="00700650">
      <w:pPr>
        <w:pStyle w:val="Odstavecseseznamem"/>
        <w:numPr>
          <w:ilvl w:val="0"/>
          <w:numId w:val="19"/>
        </w:numPr>
        <w:spacing w:before="100" w:beforeAutospacing="1" w:after="100" w:afterAutospacing="1" w:line="276" w:lineRule="auto"/>
        <w:ind w:left="426" w:hanging="426"/>
        <w:jc w:val="both"/>
      </w:pPr>
      <w:r w:rsidRPr="002E3858">
        <w:t>Zaplacení vymáhané peněžité částky na účet</w:t>
      </w:r>
      <w:r>
        <w:t xml:space="preserve"> </w:t>
      </w:r>
      <w:r w:rsidR="00722BA5">
        <w:t>E</w:t>
      </w:r>
      <w:r>
        <w:t xml:space="preserve">xekutora nebo složení vymáhané peněžité částky v hotovosti v sídle </w:t>
      </w:r>
      <w:r w:rsidR="00722BA5">
        <w:t>E</w:t>
      </w:r>
      <w:r>
        <w:t xml:space="preserve">xekutora má účinky, jako by bylo placeno </w:t>
      </w:r>
      <w:r w:rsidR="00722BA5">
        <w:t>O</w:t>
      </w:r>
      <w:r>
        <w:t>právněnému.</w:t>
      </w:r>
    </w:p>
    <w:p w:rsidR="00F046FB" w:rsidRDefault="00F43640" w:rsidP="00700650">
      <w:pPr>
        <w:pStyle w:val="Odstavecseseznamem"/>
        <w:numPr>
          <w:ilvl w:val="0"/>
          <w:numId w:val="19"/>
        </w:numPr>
        <w:spacing w:before="100" w:beforeAutospacing="1" w:after="100" w:afterAutospacing="1" w:line="276" w:lineRule="auto"/>
        <w:ind w:left="426" w:hanging="426"/>
        <w:jc w:val="both"/>
      </w:pPr>
      <w:r>
        <w:t>Oprávněný prohlašuje, že v případě vedení exekuce prodejem movitých věcí povinného se tohoto soupisu věcí nezúčastní</w:t>
      </w:r>
      <w:r w:rsidR="00CB1177">
        <w:t xml:space="preserve"> a o vydání exekučního příkazu prodejem movitých věcí ani o termínu soupisu tedy nežádá být vyrozuměn předem</w:t>
      </w:r>
      <w:r>
        <w:t>.</w:t>
      </w:r>
    </w:p>
    <w:p w:rsidR="00926E44" w:rsidRDefault="00F046FB" w:rsidP="00B74D5C">
      <w:pPr>
        <w:pStyle w:val="Odstavecseseznamem"/>
        <w:numPr>
          <w:ilvl w:val="0"/>
          <w:numId w:val="19"/>
        </w:numPr>
        <w:spacing w:line="276" w:lineRule="auto"/>
        <w:ind w:left="426" w:hanging="426"/>
        <w:jc w:val="both"/>
      </w:pPr>
      <w:r>
        <w:t xml:space="preserve">Oprávněný se zavazuje, že Exekutora bude vždy neprodleně informovat o všech úhradách, které povinní </w:t>
      </w:r>
      <w:r w:rsidR="001F6AC0">
        <w:t xml:space="preserve">poukážou </w:t>
      </w:r>
      <w:r>
        <w:t xml:space="preserve">ve prospěch Oprávněného v souvislosti s vymáhanými pohledávkami, a to </w:t>
      </w:r>
      <w:r w:rsidR="0007518F">
        <w:t>e-mailem nebo prostřednictvím datové schránky</w:t>
      </w:r>
      <w:r w:rsidR="00750D80">
        <w:t>.</w:t>
      </w:r>
    </w:p>
    <w:p w:rsidR="00926E44" w:rsidRDefault="00926E44" w:rsidP="00B74D5C">
      <w:pPr>
        <w:spacing w:line="276" w:lineRule="auto"/>
      </w:pPr>
    </w:p>
    <w:p w:rsidR="00B74D5C" w:rsidRDefault="00B74D5C" w:rsidP="00B74D5C">
      <w:pPr>
        <w:spacing w:line="276" w:lineRule="auto"/>
      </w:pPr>
    </w:p>
    <w:p w:rsidR="00DA121F" w:rsidRDefault="00DA121F" w:rsidP="00E67491">
      <w:pPr>
        <w:pStyle w:val="Normlnweb"/>
        <w:spacing w:before="0" w:beforeAutospacing="0" w:after="0" w:afterAutospacing="0" w:line="276" w:lineRule="auto"/>
        <w:jc w:val="center"/>
      </w:pPr>
      <w:r>
        <w:rPr>
          <w:b/>
          <w:bCs/>
        </w:rPr>
        <w:t>V.</w:t>
      </w:r>
    </w:p>
    <w:p w:rsidR="00350E51" w:rsidRDefault="00DA121F" w:rsidP="00350E51">
      <w:pPr>
        <w:pStyle w:val="Normlnweb"/>
        <w:spacing w:before="0" w:beforeAutospacing="0" w:after="0" w:afterAutospacing="0" w:line="276" w:lineRule="auto"/>
        <w:jc w:val="center"/>
        <w:rPr>
          <w:b/>
          <w:bCs/>
        </w:rPr>
      </w:pPr>
      <w:r>
        <w:rPr>
          <w:b/>
          <w:bCs/>
        </w:rPr>
        <w:t>Náklady exekuce</w:t>
      </w:r>
    </w:p>
    <w:p w:rsidR="00350E51" w:rsidRPr="00350E51" w:rsidRDefault="00350E51" w:rsidP="00350E51">
      <w:pPr>
        <w:pStyle w:val="Normlnweb"/>
        <w:spacing w:before="0" w:beforeAutospacing="0" w:after="0" w:afterAutospacing="0"/>
        <w:jc w:val="center"/>
        <w:rPr>
          <w:b/>
          <w:bCs/>
        </w:rPr>
      </w:pPr>
    </w:p>
    <w:p w:rsidR="003E6B98" w:rsidRPr="00767FFD" w:rsidRDefault="00DA121F" w:rsidP="00350E51">
      <w:pPr>
        <w:pStyle w:val="Odstavecseseznamem"/>
        <w:numPr>
          <w:ilvl w:val="0"/>
          <w:numId w:val="25"/>
        </w:numPr>
        <w:spacing w:line="276" w:lineRule="auto"/>
        <w:ind w:left="426" w:hanging="426"/>
        <w:jc w:val="both"/>
      </w:pPr>
      <w:r>
        <w:t>Nákladem exekuce jsou podle § 87 odst.</w:t>
      </w:r>
      <w:r w:rsidR="00442A4D">
        <w:t xml:space="preserve"> </w:t>
      </w:r>
      <w:r>
        <w:t xml:space="preserve">1 </w:t>
      </w:r>
      <w:r w:rsidR="00295FB1">
        <w:t>EŘ</w:t>
      </w:r>
      <w:r>
        <w:t xml:space="preserve"> </w:t>
      </w:r>
      <w:r w:rsidR="00435753">
        <w:t xml:space="preserve">odměna exekutora, </w:t>
      </w:r>
      <w:r>
        <w:t>náhrada hotových výdajů, náhrada za ztrátu času při provádění exekuce, náhrada za doručení písemností, odměna a</w:t>
      </w:r>
      <w:r w:rsidR="00050465">
        <w:t xml:space="preserve"> náhrada nákladů správce </w:t>
      </w:r>
      <w:r w:rsidR="00050465" w:rsidRPr="002E3858">
        <w:t>závodu</w:t>
      </w:r>
      <w:r w:rsidRPr="002E3858">
        <w:t xml:space="preserve"> a příslušná daň z přidané hodnoty. </w:t>
      </w:r>
      <w:r w:rsidR="00F92573" w:rsidRPr="002E3858">
        <w:t>Uvedené n</w:t>
      </w:r>
      <w:r w:rsidRPr="002E3858">
        <w:t>áklady ex</w:t>
      </w:r>
      <w:r w:rsidR="00F92573" w:rsidRPr="002E3858">
        <w:t>ekuce hradí exekutorovi povinný</w:t>
      </w:r>
      <w:r w:rsidR="00D9110A" w:rsidRPr="002E3858">
        <w:t>.</w:t>
      </w:r>
      <w:r w:rsidR="00ED2CE5" w:rsidRPr="002E3858">
        <w:t xml:space="preserve"> </w:t>
      </w:r>
      <w:r w:rsidRPr="002E3858">
        <w:t xml:space="preserve">Výši </w:t>
      </w:r>
      <w:r w:rsidR="00F92573" w:rsidRPr="002E3858">
        <w:t xml:space="preserve">těchto </w:t>
      </w:r>
      <w:r w:rsidRPr="002E3858">
        <w:t xml:space="preserve">nákladů exekuce upravuje </w:t>
      </w:r>
      <w:r w:rsidR="00F92573" w:rsidRPr="00767FFD">
        <w:t>ET.</w:t>
      </w:r>
      <w:r w:rsidR="00E51741" w:rsidRPr="00767FFD">
        <w:t xml:space="preserve"> </w:t>
      </w:r>
    </w:p>
    <w:p w:rsidR="002D00D4" w:rsidRDefault="005A2D33" w:rsidP="006C1E23">
      <w:pPr>
        <w:pStyle w:val="Odstavecseseznamem"/>
        <w:numPr>
          <w:ilvl w:val="0"/>
          <w:numId w:val="25"/>
        </w:numPr>
        <w:spacing w:before="100" w:beforeAutospacing="1" w:after="100" w:afterAutospacing="1" w:line="276" w:lineRule="auto"/>
        <w:ind w:left="426" w:hanging="426"/>
        <w:jc w:val="both"/>
      </w:pPr>
      <w:r>
        <w:t>S</w:t>
      </w:r>
      <w:r w:rsidR="00DA121F">
        <w:t>mluvní strany se dohodly,</w:t>
      </w:r>
      <w:r w:rsidR="00DA121F" w:rsidRPr="00A02037">
        <w:rPr>
          <w:b/>
          <w:bCs/>
        </w:rPr>
        <w:t xml:space="preserve"> </w:t>
      </w:r>
      <w:r w:rsidR="00C318FC" w:rsidRPr="00A02037">
        <w:rPr>
          <w:bCs/>
        </w:rPr>
        <w:t xml:space="preserve">že zálohy na náklady provedení </w:t>
      </w:r>
      <w:r w:rsidR="00261A61" w:rsidRPr="002E3858">
        <w:rPr>
          <w:bCs/>
        </w:rPr>
        <w:t>či další vedení</w:t>
      </w:r>
      <w:r w:rsidR="00261A61" w:rsidRPr="00A02037">
        <w:rPr>
          <w:bCs/>
        </w:rPr>
        <w:t xml:space="preserve"> </w:t>
      </w:r>
      <w:r w:rsidR="00C318FC" w:rsidRPr="00A02037">
        <w:rPr>
          <w:bCs/>
        </w:rPr>
        <w:t xml:space="preserve">exekuce  nebude  </w:t>
      </w:r>
      <w:r w:rsidR="00295FB1" w:rsidRPr="00A02037">
        <w:rPr>
          <w:bCs/>
        </w:rPr>
        <w:t>E</w:t>
      </w:r>
      <w:r w:rsidR="00C318FC" w:rsidRPr="00A02037">
        <w:rPr>
          <w:bCs/>
        </w:rPr>
        <w:t xml:space="preserve">xekutor na </w:t>
      </w:r>
      <w:r w:rsidR="00295FB1" w:rsidRPr="00A02037">
        <w:rPr>
          <w:bCs/>
        </w:rPr>
        <w:t>O</w:t>
      </w:r>
      <w:r w:rsidR="00C318FC" w:rsidRPr="00A02037">
        <w:rPr>
          <w:bCs/>
        </w:rPr>
        <w:t xml:space="preserve">právněném požadovat. </w:t>
      </w:r>
      <w:r w:rsidR="00DA121F">
        <w:t xml:space="preserve">Exekutor </w:t>
      </w:r>
      <w:r w:rsidR="00ED2CE5">
        <w:t>na základě vydaného</w:t>
      </w:r>
      <w:r w:rsidR="00261A61">
        <w:t xml:space="preserve"> </w:t>
      </w:r>
      <w:r w:rsidR="00ED2CE5">
        <w:t>exekučního</w:t>
      </w:r>
      <w:r w:rsidR="00261A61">
        <w:t xml:space="preserve"> příkaz</w:t>
      </w:r>
      <w:r w:rsidR="00ED2CE5">
        <w:t>u</w:t>
      </w:r>
      <w:r w:rsidR="00DA121F">
        <w:t xml:space="preserve"> vymáhá na povinném veškeré náklady exekučního řízení (včetně jeho tarifní odměny</w:t>
      </w:r>
      <w:r w:rsidR="00261A61">
        <w:t xml:space="preserve">, </w:t>
      </w:r>
      <w:r w:rsidR="00ED2CE5">
        <w:t>náhradu hotových výdajů</w:t>
      </w:r>
      <w:r w:rsidR="00261A61">
        <w:t xml:space="preserve"> exekuce atd.</w:t>
      </w:r>
      <w:r w:rsidR="00DA121F">
        <w:t>).</w:t>
      </w:r>
    </w:p>
    <w:p w:rsidR="002D00D4" w:rsidRDefault="0091133B" w:rsidP="006C1E23">
      <w:pPr>
        <w:pStyle w:val="Odstavecseseznamem"/>
        <w:numPr>
          <w:ilvl w:val="0"/>
          <w:numId w:val="25"/>
        </w:numPr>
        <w:spacing w:before="100" w:beforeAutospacing="1" w:after="100" w:afterAutospacing="1" w:line="276" w:lineRule="auto"/>
        <w:ind w:left="426" w:hanging="426"/>
        <w:jc w:val="both"/>
      </w:pPr>
      <w:r>
        <w:t xml:space="preserve">Smluvní strany se </w:t>
      </w:r>
      <w:r w:rsidR="00C318FC" w:rsidRPr="00C318FC">
        <w:t>dohodly</w:t>
      </w:r>
      <w:r w:rsidR="00DA121F" w:rsidRPr="006E3E09">
        <w:rPr>
          <w:b/>
        </w:rPr>
        <w:t xml:space="preserve">, </w:t>
      </w:r>
      <w:r w:rsidR="00240CE5" w:rsidRPr="00240CE5">
        <w:t xml:space="preserve">že pokud dojde se souhlasem </w:t>
      </w:r>
      <w:r w:rsidR="009E692D">
        <w:t>VZP</w:t>
      </w:r>
      <w:r w:rsidR="00240CE5" w:rsidRPr="00240CE5">
        <w:t xml:space="preserve"> k úplnému zastavení exekuce z důvodu nemajetnosti povinného bez procesního zavinění na straně </w:t>
      </w:r>
      <w:r w:rsidR="009E692D">
        <w:t>VZP</w:t>
      </w:r>
      <w:r w:rsidR="00240CE5" w:rsidRPr="00240CE5">
        <w:t>,</w:t>
      </w:r>
      <w:r w:rsidR="002D00D4">
        <w:t xml:space="preserve"> </w:t>
      </w:r>
      <w:r w:rsidR="009E692D">
        <w:t>E</w:t>
      </w:r>
      <w:r w:rsidR="00240CE5" w:rsidRPr="00240CE5">
        <w:t>xekutor</w:t>
      </w:r>
      <w:r w:rsidR="002D00D4">
        <w:t xml:space="preserve"> n</w:t>
      </w:r>
      <w:r w:rsidR="00A02037">
        <w:t>ebude v souladu s ustálenou soudní judikaturou a příslušnými nálezy Ústavního soudu na Oprávněném požadovat jakoukoliv úhradu exekučních nákladů ve smyslu ust.</w:t>
      </w:r>
      <w:r w:rsidR="002D00D4">
        <w:t xml:space="preserve"> </w:t>
      </w:r>
      <w:r w:rsidR="00ED2CE5">
        <w:t xml:space="preserve">§87 </w:t>
      </w:r>
      <w:r w:rsidR="003F1E50">
        <w:t xml:space="preserve">a 89 </w:t>
      </w:r>
      <w:r w:rsidR="00ED2CE5">
        <w:t>EŘ</w:t>
      </w:r>
      <w:r w:rsidR="00A02037">
        <w:t>.</w:t>
      </w:r>
    </w:p>
    <w:p w:rsidR="003E6B98" w:rsidRPr="002E3858" w:rsidRDefault="003E6B98" w:rsidP="006C1E23">
      <w:pPr>
        <w:pStyle w:val="Odstavecseseznamem"/>
        <w:numPr>
          <w:ilvl w:val="0"/>
          <w:numId w:val="25"/>
        </w:numPr>
        <w:spacing w:before="100" w:beforeAutospacing="1" w:after="100" w:afterAutospacing="1" w:line="276" w:lineRule="auto"/>
        <w:ind w:left="426" w:hanging="426"/>
        <w:jc w:val="both"/>
      </w:pPr>
      <w:r w:rsidRPr="00087E83">
        <w:t>Smluvní strany se výslovně dohodly, že Exekutor nebude v</w:t>
      </w:r>
      <w:r w:rsidR="00CB4500" w:rsidRPr="00087E83">
        <w:t xml:space="preserve"> průběhu či v </w:t>
      </w:r>
      <w:r w:rsidRPr="00087E83">
        <w:t xml:space="preserve">případě zastavení </w:t>
      </w:r>
      <w:r w:rsidR="000D3DCB" w:rsidRPr="00087E83">
        <w:t xml:space="preserve">jakéhokoliv </w:t>
      </w:r>
      <w:r w:rsidRPr="00087E83">
        <w:t>exekučního řízen</w:t>
      </w:r>
      <w:r w:rsidR="00813711">
        <w:t>í</w:t>
      </w:r>
      <w:r w:rsidR="00767FFD" w:rsidRPr="00087E83">
        <w:t>,</w:t>
      </w:r>
      <w:r w:rsidR="000D3DCB" w:rsidRPr="00087E83">
        <w:t xml:space="preserve"> bez ohledu na důvod tohoto zastavení,</w:t>
      </w:r>
      <w:r w:rsidRPr="00087E83">
        <w:t xml:space="preserve"> </w:t>
      </w:r>
      <w:r w:rsidRPr="002E3858">
        <w:t>požadovat na Oprávněném paušální ani případné účel</w:t>
      </w:r>
      <w:r w:rsidR="00B45292">
        <w:t>ně vynaložené cestovní výdaje a </w:t>
      </w:r>
      <w:r w:rsidR="00736917" w:rsidRPr="002E3858">
        <w:t xml:space="preserve">náhradu za </w:t>
      </w:r>
      <w:r w:rsidRPr="002E3858">
        <w:t>ztrátu času přesahující částku</w:t>
      </w:r>
      <w:r w:rsidR="00622534">
        <w:t xml:space="preserve"> vypočtenou způsobem</w:t>
      </w:r>
      <w:r w:rsidRPr="002E3858">
        <w:t>, kterou stanoví § 13 ET</w:t>
      </w:r>
      <w:r w:rsidR="00ED2CE5" w:rsidRPr="002E3858">
        <w:t xml:space="preserve"> </w:t>
      </w:r>
      <w:r w:rsidR="00192700" w:rsidRPr="002E3858">
        <w:t>(tj. částk</w:t>
      </w:r>
      <w:r w:rsidR="00B37779" w:rsidRPr="002E3858">
        <w:t>u</w:t>
      </w:r>
      <w:r w:rsidR="00192700" w:rsidRPr="002E3858">
        <w:t xml:space="preserve"> nad náklad exekuce </w:t>
      </w:r>
      <w:r w:rsidR="00622534">
        <w:t xml:space="preserve"> ve spojení s </w:t>
      </w:r>
      <w:r w:rsidR="00ED2CE5" w:rsidRPr="002E3858">
        <w:t>§ 87 EŘ</w:t>
      </w:r>
      <w:r w:rsidR="00192700" w:rsidRPr="002E3858">
        <w:t>)</w:t>
      </w:r>
      <w:r w:rsidR="00ED2CE5" w:rsidRPr="002E3858">
        <w:t>.</w:t>
      </w:r>
    </w:p>
    <w:p w:rsidR="002D00D4" w:rsidRDefault="00B367B0" w:rsidP="006C1E23">
      <w:pPr>
        <w:pStyle w:val="Odstavecseseznamem"/>
        <w:numPr>
          <w:ilvl w:val="0"/>
          <w:numId w:val="25"/>
        </w:numPr>
        <w:spacing w:before="100" w:beforeAutospacing="1" w:after="100" w:afterAutospacing="1" w:line="276" w:lineRule="auto"/>
        <w:ind w:left="426" w:hanging="426"/>
        <w:jc w:val="both"/>
      </w:pPr>
      <w:r w:rsidRPr="00240CE5">
        <w:t xml:space="preserve">V případě ukončení exekučního řízení z důvodu zániku či úmrtí povinného se </w:t>
      </w:r>
      <w:r w:rsidR="00D24C36">
        <w:t xml:space="preserve">smluvní </w:t>
      </w:r>
      <w:r w:rsidRPr="00240CE5">
        <w:t xml:space="preserve">strany dohodly, že </w:t>
      </w:r>
      <w:r w:rsidR="00D24C36">
        <w:t>E</w:t>
      </w:r>
      <w:r w:rsidRPr="00240CE5">
        <w:t xml:space="preserve">xekutor nebude požadovat vůči </w:t>
      </w:r>
      <w:r w:rsidR="00D24C36">
        <w:t>O</w:t>
      </w:r>
      <w:r w:rsidRPr="00240CE5">
        <w:t>právněnému žádné n</w:t>
      </w:r>
      <w:r w:rsidR="00261A61">
        <w:t xml:space="preserve">áklady exekuce </w:t>
      </w:r>
      <w:r w:rsidR="00E9428F">
        <w:t xml:space="preserve">ani jiné náklady </w:t>
      </w:r>
      <w:r w:rsidR="00261A61">
        <w:t>dle ust. § 87 EŘ.</w:t>
      </w:r>
    </w:p>
    <w:p w:rsidR="002D00D4" w:rsidRPr="002E3858" w:rsidRDefault="00DA121F" w:rsidP="006C1E23">
      <w:pPr>
        <w:pStyle w:val="Odstavecseseznamem"/>
        <w:numPr>
          <w:ilvl w:val="0"/>
          <w:numId w:val="25"/>
        </w:numPr>
        <w:spacing w:before="100" w:beforeAutospacing="1" w:after="100" w:afterAutospacing="1" w:line="276" w:lineRule="auto"/>
        <w:ind w:left="426" w:hanging="426"/>
        <w:jc w:val="both"/>
      </w:pPr>
      <w:r>
        <w:t>Za</w:t>
      </w:r>
      <w:r w:rsidRPr="006E3E09">
        <w:rPr>
          <w:b/>
          <w:bCs/>
        </w:rPr>
        <w:t xml:space="preserve"> </w:t>
      </w:r>
      <w:r w:rsidR="00C318FC" w:rsidRPr="006E3E09">
        <w:rPr>
          <w:bCs/>
        </w:rPr>
        <w:t>vymožené plnění</w:t>
      </w:r>
      <w:r w:rsidRPr="00716308">
        <w:t xml:space="preserve"> se</w:t>
      </w:r>
      <w:r w:rsidR="00261A61">
        <w:t xml:space="preserve"> pro účely této S</w:t>
      </w:r>
      <w:r>
        <w:t xml:space="preserve">mlouvy v souladu s ust. § 5 </w:t>
      </w:r>
      <w:r w:rsidR="00261A61">
        <w:t>ET</w:t>
      </w:r>
      <w:r>
        <w:t xml:space="preserve"> považuje jakékoliv peněžité plnění uhrazené na vrub vymáhané pohledávky po podání návrhu na nařízení exekuce, bez ohledu na to zda bylo hrazeno </w:t>
      </w:r>
      <w:r w:rsidR="002E22C0">
        <w:t>na</w:t>
      </w:r>
      <w:r>
        <w:t xml:space="preserve"> účet </w:t>
      </w:r>
      <w:r w:rsidR="00B34F3F">
        <w:t>E</w:t>
      </w:r>
      <w:r>
        <w:t xml:space="preserve">xekutora nebo přímo </w:t>
      </w:r>
      <w:r w:rsidR="00B34F3F">
        <w:t>O</w:t>
      </w:r>
      <w:r>
        <w:t>právněnému, povinným či třetí osobou za povinného</w:t>
      </w:r>
      <w:r w:rsidR="00CB1177">
        <w:t xml:space="preserve"> na základě dohody s povinným a s jeho souhlasem</w:t>
      </w:r>
      <w:r>
        <w:t xml:space="preserve">. </w:t>
      </w:r>
      <w:r w:rsidRPr="002E3858">
        <w:t xml:space="preserve">Dnem </w:t>
      </w:r>
      <w:r w:rsidR="00261A61" w:rsidRPr="002E3858">
        <w:t xml:space="preserve">úplného/částečného </w:t>
      </w:r>
      <w:r w:rsidRPr="002E3858">
        <w:t xml:space="preserve">vymožení </w:t>
      </w:r>
      <w:r w:rsidR="00261A61" w:rsidRPr="002E3858">
        <w:t xml:space="preserve">pohledávky </w:t>
      </w:r>
      <w:r w:rsidRPr="002E3858">
        <w:t>je den, kdy byla platba p</w:t>
      </w:r>
      <w:r w:rsidR="008256D4" w:rsidRPr="002E3858">
        <w:t xml:space="preserve">řipsána na účet </w:t>
      </w:r>
      <w:r w:rsidR="00B34F3F" w:rsidRPr="002E3858">
        <w:t>E</w:t>
      </w:r>
      <w:r w:rsidR="008256D4" w:rsidRPr="002E3858">
        <w:t>xekutora, nebo</w:t>
      </w:r>
      <w:r w:rsidRPr="002E3858">
        <w:t xml:space="preserve"> </w:t>
      </w:r>
      <w:r w:rsidR="00261A61" w:rsidRPr="002E3858">
        <w:t xml:space="preserve">den, kdy </w:t>
      </w:r>
      <w:r w:rsidR="003F776A" w:rsidRPr="002E3858">
        <w:t>exekuované</w:t>
      </w:r>
      <w:r w:rsidR="00261A61" w:rsidRPr="002E3858">
        <w:t xml:space="preserve"> plnění obdržel Oprávněný na </w:t>
      </w:r>
      <w:r w:rsidR="003F776A" w:rsidRPr="002E3858">
        <w:t xml:space="preserve">příslušný bankovní účet, popř. složením v hotovosti do pokladny konkrétní Regionální pobočky VZP. </w:t>
      </w:r>
      <w:r w:rsidRPr="002E3858">
        <w:t xml:space="preserve"> </w:t>
      </w:r>
    </w:p>
    <w:p w:rsidR="00DA121F" w:rsidRPr="002D00D4" w:rsidRDefault="00DA121F" w:rsidP="006C1E23">
      <w:pPr>
        <w:pStyle w:val="Odstavecseseznamem"/>
        <w:numPr>
          <w:ilvl w:val="0"/>
          <w:numId w:val="25"/>
        </w:numPr>
        <w:spacing w:before="100" w:beforeAutospacing="1" w:line="276" w:lineRule="auto"/>
        <w:ind w:left="426" w:hanging="426"/>
        <w:jc w:val="both"/>
      </w:pPr>
      <w:r>
        <w:t>V případě, že dojde k </w:t>
      </w:r>
      <w:r w:rsidR="003F776A">
        <w:t>zastavení exekuce z někter</w:t>
      </w:r>
      <w:r w:rsidR="00B6706C">
        <w:t>ých</w:t>
      </w:r>
      <w:r w:rsidR="003F776A">
        <w:t xml:space="preserve"> </w:t>
      </w:r>
      <w:r>
        <w:t>níže uvedených důvodů:</w:t>
      </w:r>
    </w:p>
    <w:p w:rsidR="00DA121F" w:rsidRPr="00A33AC0" w:rsidRDefault="00DA121F" w:rsidP="00A33AC0">
      <w:pPr>
        <w:pStyle w:val="Odstavecseseznamem"/>
        <w:numPr>
          <w:ilvl w:val="3"/>
          <w:numId w:val="26"/>
        </w:numPr>
        <w:spacing w:line="276" w:lineRule="auto"/>
        <w:ind w:left="1418" w:hanging="567"/>
        <w:jc w:val="both"/>
        <w:rPr>
          <w:i/>
        </w:rPr>
      </w:pPr>
      <w:r w:rsidRPr="00A33AC0">
        <w:t>nicotnost</w:t>
      </w:r>
      <w:r w:rsidR="002E22C0" w:rsidRPr="00A33AC0">
        <w:t>i</w:t>
      </w:r>
      <w:r w:rsidRPr="00A33AC0">
        <w:t xml:space="preserve"> </w:t>
      </w:r>
      <w:r w:rsidR="003F776A">
        <w:t xml:space="preserve">vymáhaného </w:t>
      </w:r>
      <w:r w:rsidRPr="00A33AC0">
        <w:t>exekučního titulu,</w:t>
      </w:r>
    </w:p>
    <w:p w:rsidR="00DA121F" w:rsidRPr="00A33AC0" w:rsidRDefault="00DA121F" w:rsidP="00A33AC0">
      <w:pPr>
        <w:pStyle w:val="Odstavecseseznamem"/>
        <w:numPr>
          <w:ilvl w:val="3"/>
          <w:numId w:val="26"/>
        </w:numPr>
        <w:spacing w:line="276" w:lineRule="auto"/>
        <w:ind w:left="1418" w:hanging="567"/>
        <w:jc w:val="both"/>
        <w:rPr>
          <w:i/>
        </w:rPr>
      </w:pPr>
      <w:r w:rsidRPr="00A33AC0">
        <w:t>úspěšně vznesen</w:t>
      </w:r>
      <w:r w:rsidR="002E22C0" w:rsidRPr="00A33AC0">
        <w:t>é</w:t>
      </w:r>
      <w:r w:rsidRPr="00A33AC0">
        <w:t xml:space="preserve"> námitk</w:t>
      </w:r>
      <w:r w:rsidR="002E22C0" w:rsidRPr="00A33AC0">
        <w:t>y</w:t>
      </w:r>
      <w:r w:rsidRPr="00A33AC0">
        <w:t xml:space="preserve"> promlčení,</w:t>
      </w:r>
    </w:p>
    <w:p w:rsidR="00DA121F" w:rsidRPr="00A33AC0" w:rsidRDefault="00DA121F" w:rsidP="00A33AC0">
      <w:pPr>
        <w:pStyle w:val="Odstavecseseznamem"/>
        <w:numPr>
          <w:ilvl w:val="3"/>
          <w:numId w:val="26"/>
        </w:numPr>
        <w:spacing w:line="276" w:lineRule="auto"/>
        <w:ind w:left="1418" w:hanging="567"/>
        <w:jc w:val="both"/>
        <w:rPr>
          <w:i/>
        </w:rPr>
      </w:pPr>
      <w:r w:rsidRPr="00A33AC0">
        <w:t>splnění exekučně vymáhané pohledávky před podáním návrhu na nařízení exekuce (např. pod špatným variabilním symbolem, apod.),</w:t>
      </w:r>
    </w:p>
    <w:p w:rsidR="0033350A" w:rsidRPr="00A33AC0" w:rsidRDefault="00DA121F" w:rsidP="00A33AC0">
      <w:pPr>
        <w:pStyle w:val="Odstavecseseznamem"/>
        <w:numPr>
          <w:ilvl w:val="3"/>
          <w:numId w:val="26"/>
        </w:numPr>
        <w:spacing w:line="276" w:lineRule="auto"/>
        <w:ind w:left="1418" w:hanging="567"/>
        <w:jc w:val="both"/>
        <w:rPr>
          <w:i/>
        </w:rPr>
      </w:pPr>
      <w:r w:rsidRPr="00A33AC0">
        <w:t>jin</w:t>
      </w:r>
      <w:r w:rsidR="00B6706C">
        <w:t>é</w:t>
      </w:r>
      <w:r w:rsidRPr="00A33AC0">
        <w:t xml:space="preserve"> dodatečně zjištěn</w:t>
      </w:r>
      <w:r w:rsidR="00B6706C">
        <w:t>é</w:t>
      </w:r>
      <w:r w:rsidRPr="00A33AC0">
        <w:t xml:space="preserve"> vad</w:t>
      </w:r>
      <w:r w:rsidR="00B6706C">
        <w:t>y</w:t>
      </w:r>
      <w:r w:rsidRPr="00A33AC0">
        <w:t xml:space="preserve"> vykonatelnosti exekučního titulu,</w:t>
      </w:r>
      <w:r w:rsidR="008256D4" w:rsidRPr="00A33AC0">
        <w:t xml:space="preserve"> </w:t>
      </w:r>
      <w:r w:rsidRPr="00A33AC0">
        <w:t>j</w:t>
      </w:r>
      <w:r w:rsidR="00B6706C">
        <w:t>i</w:t>
      </w:r>
      <w:r w:rsidRPr="00A33AC0">
        <w:t xml:space="preserve">ž nelze přičíst k tíži povinným, </w:t>
      </w:r>
    </w:p>
    <w:p w:rsidR="006E3E09" w:rsidRDefault="00240CE5" w:rsidP="006C1E23">
      <w:pPr>
        <w:pStyle w:val="Odstavecseseznamem"/>
        <w:spacing w:line="276" w:lineRule="auto"/>
        <w:ind w:left="426"/>
        <w:jc w:val="both"/>
      </w:pPr>
      <w:r>
        <w:t>ne</w:t>
      </w:r>
      <w:r w:rsidR="00DA121F">
        <w:t xml:space="preserve">náleží </w:t>
      </w:r>
      <w:r w:rsidR="00B34F3F">
        <w:t>E</w:t>
      </w:r>
      <w:r w:rsidR="00DA121F">
        <w:t>xekutorovi dle výslovné dohody smluvn</w:t>
      </w:r>
      <w:r w:rsidR="008256D4">
        <w:t>ích stran</w:t>
      </w:r>
      <w:r w:rsidR="005A0D28">
        <w:t xml:space="preserve"> vůči Oprávněnému</w:t>
      </w:r>
      <w:r w:rsidR="008256D4">
        <w:t xml:space="preserve"> </w:t>
      </w:r>
      <w:r w:rsidR="00DA121F">
        <w:t xml:space="preserve">náhrada </w:t>
      </w:r>
      <w:r w:rsidR="00716308">
        <w:t xml:space="preserve">účelně </w:t>
      </w:r>
      <w:r w:rsidR="00DA121F">
        <w:t>vynaložených výdajů</w:t>
      </w:r>
      <w:r>
        <w:t>.</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se </w:t>
      </w:r>
      <w:r w:rsidR="003F776A">
        <w:t>dohodly, že pokud</w:t>
      </w:r>
      <w:r w:rsidRPr="0007518F">
        <w:t xml:space="preserve"> Exekutor nebude pověřen pr</w:t>
      </w:r>
      <w:r w:rsidR="00AC11AB">
        <w:t>ovedením exekuce</w:t>
      </w:r>
      <w:r w:rsidR="003F776A">
        <w:t>,</w:t>
      </w:r>
      <w:r w:rsidR="00AC11AB">
        <w:t xml:space="preserve"> zamítne-li, </w:t>
      </w:r>
      <w:r w:rsidRPr="0007518F">
        <w:t>nebo odmítne-li exekuční návrh</w:t>
      </w:r>
      <w:r w:rsidR="003F776A">
        <w:t xml:space="preserve"> podaný Oprávněným</w:t>
      </w:r>
      <w:r w:rsidRPr="0007518F">
        <w:t xml:space="preserve">, nebo zastaví exekuční řízení, Exekutor nebude na Oprávněném požadovat odměnu podle § 11 odst. 4 </w:t>
      </w:r>
      <w:r w:rsidR="003F776A">
        <w:t>ET</w:t>
      </w:r>
      <w:r w:rsidRPr="0007518F">
        <w:t xml:space="preserve">, ani paušální náhradu hotových výdajů podle § 13 odst. 4 </w:t>
      </w:r>
      <w:r w:rsidR="003F776A">
        <w:t>ET.</w:t>
      </w:r>
      <w:r w:rsidR="00704201">
        <w:t xml:space="preserve"> </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w:t>
      </w:r>
      <w:r w:rsidR="00442A4D">
        <w:t>se dále</w:t>
      </w:r>
      <w:r w:rsidR="003F776A">
        <w:t xml:space="preserve"> dohodly, že </w:t>
      </w:r>
      <w:r w:rsidR="00AC11AB">
        <w:t>pokud dojde k</w:t>
      </w:r>
      <w:r w:rsidR="00A0024E">
        <w:t xml:space="preserve"> </w:t>
      </w:r>
      <w:r w:rsidRPr="0007518F">
        <w:t>zániku oprávnění Exekutora k vedení exekuce rozhodnutím soudu o vyloučení exekutora nebo</w:t>
      </w:r>
      <w:r w:rsidR="00D423F7">
        <w:t xml:space="preserve"> o zastavení exekuce anebo změnou</w:t>
      </w:r>
      <w:r w:rsidRPr="0007518F">
        <w:t xml:space="preserve"> exekutora podle § 51 odst. a), b) a d) </w:t>
      </w:r>
      <w:r w:rsidR="00D423F7">
        <w:t>ET</w:t>
      </w:r>
      <w:r w:rsidRPr="0007518F">
        <w:t xml:space="preserve"> a Exekutor k datu zániku jeho oprávnění pro vedení exekuce žádné finanční prostředky ve prospěch Oprávněného nevymohl, Exekutorovi</w:t>
      </w:r>
      <w:r w:rsidR="00D423F7">
        <w:t xml:space="preserve"> vůči Oprávněnému </w:t>
      </w:r>
      <w:r w:rsidRPr="0007518F">
        <w:t>nenáleží odměna podle §</w:t>
      </w:r>
      <w:r w:rsidR="00DF5942">
        <w:t xml:space="preserve"> </w:t>
      </w:r>
      <w:r w:rsidRPr="0007518F">
        <w:t>11 o</w:t>
      </w:r>
      <w:r>
        <w:t xml:space="preserve">dst. 2 </w:t>
      </w:r>
      <w:r w:rsidR="00D423F7">
        <w:t>ET.</w:t>
      </w:r>
    </w:p>
    <w:p w:rsidR="00AF6A6E" w:rsidRPr="00AE4556" w:rsidRDefault="00AF6A6E" w:rsidP="0060715F">
      <w:pPr>
        <w:spacing w:line="276" w:lineRule="auto"/>
      </w:pPr>
    </w:p>
    <w:p w:rsidR="00AF6A6E" w:rsidRPr="00AE4556" w:rsidRDefault="00AF6A6E" w:rsidP="0060715F">
      <w:pPr>
        <w:spacing w:line="276" w:lineRule="auto"/>
      </w:pPr>
    </w:p>
    <w:p w:rsidR="00DA121F" w:rsidRDefault="00DA121F" w:rsidP="00E67491">
      <w:pPr>
        <w:pStyle w:val="Normlnweb"/>
        <w:spacing w:before="0" w:beforeAutospacing="0" w:after="0" w:afterAutospacing="0" w:line="276" w:lineRule="auto"/>
        <w:jc w:val="center"/>
      </w:pPr>
      <w:r>
        <w:rPr>
          <w:b/>
          <w:bCs/>
        </w:rPr>
        <w:t>VI.</w:t>
      </w:r>
    </w:p>
    <w:p w:rsidR="00DA121F" w:rsidRDefault="00DA121F" w:rsidP="004B5FC7">
      <w:pPr>
        <w:pStyle w:val="Normlnweb"/>
        <w:spacing w:before="0" w:beforeAutospacing="0" w:after="0" w:afterAutospacing="0"/>
        <w:jc w:val="center"/>
        <w:rPr>
          <w:b/>
          <w:bCs/>
        </w:rPr>
      </w:pPr>
      <w:r>
        <w:rPr>
          <w:b/>
          <w:bCs/>
        </w:rPr>
        <w:t xml:space="preserve">Plnění povinného a jeho vyplacení </w:t>
      </w:r>
      <w:r w:rsidR="000A17BA">
        <w:rPr>
          <w:b/>
          <w:bCs/>
        </w:rPr>
        <w:t>O</w:t>
      </w:r>
      <w:r>
        <w:rPr>
          <w:b/>
          <w:bCs/>
        </w:rPr>
        <w:t>právněnému</w:t>
      </w:r>
    </w:p>
    <w:p w:rsidR="004B5FC7" w:rsidRDefault="004B5FC7" w:rsidP="004B5FC7">
      <w:pPr>
        <w:pStyle w:val="Normlnweb"/>
        <w:spacing w:before="0" w:beforeAutospacing="0" w:after="0" w:afterAutospacing="0"/>
        <w:jc w:val="center"/>
      </w:pPr>
    </w:p>
    <w:p w:rsidR="006F6121" w:rsidRPr="006F6121" w:rsidRDefault="00260732" w:rsidP="004B5FC7">
      <w:pPr>
        <w:pStyle w:val="Odstavecseseznamem"/>
        <w:numPr>
          <w:ilvl w:val="0"/>
          <w:numId w:val="29"/>
        </w:numPr>
        <w:spacing w:line="276" w:lineRule="auto"/>
        <w:ind w:left="426" w:hanging="426"/>
        <w:jc w:val="both"/>
        <w:rPr>
          <w:b/>
        </w:rPr>
      </w:pPr>
      <w:r w:rsidRPr="00E31390">
        <w:t>Exekutor je povinen po inkasování plateb od povinného (či od jiných osob plnících uloženou povinnost za povinného na základě dohody</w:t>
      </w:r>
      <w:r>
        <w:t xml:space="preserve"> s povinným a s jeho souhlasem)</w:t>
      </w:r>
      <w:r w:rsidRPr="00E31390">
        <w:t xml:space="preserve"> tyto platby po jejich přijetí zaslat </w:t>
      </w:r>
      <w:r w:rsidRPr="005263D9">
        <w:t>Oprávněnému, po snížení o předběžně vy</w:t>
      </w:r>
      <w:r>
        <w:t>číslené hotové výdaje exekuce a </w:t>
      </w:r>
      <w:r w:rsidRPr="005263D9">
        <w:t>o odměnu Exekutora vypočtenou z přijatého plnění dle ET. Obdržená finanční plnění je Exekutor povinen zasílat Oprávněnému v zákonné lhůtě, tj. nejpozději do 30 dnů od přijetí tohoto plnění, a to na účet Oprávněného uvedený v návrhu na nařízení exekuce.</w:t>
      </w:r>
      <w:r w:rsidRPr="00B353D3">
        <w:rPr>
          <w:b/>
        </w:rPr>
        <w:t xml:space="preserve"> </w:t>
      </w:r>
      <w:r w:rsidRPr="005263D9">
        <w:t>Smluvní strany se dále dohodly, že uvedené ujednání se netýká přijatých tzv. bagatelních plateb do výše 1000,00 Kč. Smluvní strany se dohodly, že</w:t>
      </w:r>
      <w:r>
        <w:t xml:space="preserve"> tyto</w:t>
      </w:r>
      <w:r w:rsidRPr="005263D9">
        <w:t xml:space="preserve"> vymožené bagatelní částky budou Exekutorem zasílány Oprávněnému souhrn</w:t>
      </w:r>
      <w:r>
        <w:t>ně jedenkráte za dva kalendářní</w:t>
      </w:r>
      <w:r w:rsidRPr="005263D9">
        <w:t xml:space="preserve"> měsíce, vždy nejpozději do konce bezprostředně následujícího kalendářního měsíce.</w:t>
      </w:r>
    </w:p>
    <w:p w:rsidR="006F6121" w:rsidRPr="006F6121" w:rsidRDefault="00DA121F" w:rsidP="0053103B">
      <w:pPr>
        <w:pStyle w:val="Odstavecseseznamem"/>
        <w:numPr>
          <w:ilvl w:val="0"/>
          <w:numId w:val="29"/>
        </w:numPr>
        <w:spacing w:before="100" w:beforeAutospacing="1" w:line="276" w:lineRule="auto"/>
        <w:ind w:left="426" w:hanging="426"/>
        <w:jc w:val="both"/>
        <w:rPr>
          <w:b/>
        </w:rPr>
      </w:pPr>
      <w:r w:rsidRPr="00767FFD">
        <w:t xml:space="preserve">Finanční prostředky náležející </w:t>
      </w:r>
      <w:r w:rsidR="005E464C" w:rsidRPr="00767FFD">
        <w:t>O</w:t>
      </w:r>
      <w:r w:rsidRPr="00767FFD">
        <w:t xml:space="preserve">právněnému poukáže </w:t>
      </w:r>
      <w:r w:rsidR="005E464C" w:rsidRPr="00767FFD">
        <w:t>E</w:t>
      </w:r>
      <w:r w:rsidR="006F6121">
        <w:t xml:space="preserve">xekutor na účet </w:t>
      </w:r>
      <w:r w:rsidR="005E464C" w:rsidRPr="00767FFD">
        <w:t>O</w:t>
      </w:r>
      <w:r w:rsidR="006F6121">
        <w:t xml:space="preserve">právněného </w:t>
      </w:r>
      <w:r w:rsidRPr="00767FFD">
        <w:t>uvedený v návrhu na naříze</w:t>
      </w:r>
      <w:r w:rsidR="001F6AC0" w:rsidRPr="00767FFD">
        <w:t xml:space="preserve">ní exekuce, popř. na exekučním </w:t>
      </w:r>
      <w:r w:rsidRPr="00767FFD">
        <w:t xml:space="preserve">titulu s uvedením variabilního symbolu, kterým bude číslo exekučního titulu. </w:t>
      </w:r>
      <w:r w:rsidR="00AF6A6E" w:rsidRPr="002E3858">
        <w:t>V případě nejistoty Exekutora, na který účet nebo v jakém pořadí má být přijaté plněné Oprávněnému poukázáno, je Exekutor povinen kontaktovat Oprávněného a ověřit si požadované informace</w:t>
      </w:r>
      <w:r w:rsidR="00DF5942">
        <w:t xml:space="preserve"> na konkrétní Regionální pobočce VZP, která exekuční návrh podala</w:t>
      </w:r>
      <w:r w:rsidR="00EC1E68">
        <w:t>, a to způsobem dohodnutým v čl. III odst. 12 této Smlouvy</w:t>
      </w:r>
      <w:r w:rsidR="00DF5942">
        <w:t>.</w:t>
      </w:r>
    </w:p>
    <w:p w:rsidR="002D00D4" w:rsidRPr="006F6121" w:rsidRDefault="00DA121F" w:rsidP="00623E8B">
      <w:pPr>
        <w:pStyle w:val="Odstavecseseznamem"/>
        <w:numPr>
          <w:ilvl w:val="0"/>
          <w:numId w:val="29"/>
        </w:numPr>
        <w:spacing w:before="100" w:beforeAutospacing="1" w:line="276" w:lineRule="auto"/>
        <w:ind w:left="426" w:hanging="426"/>
        <w:jc w:val="both"/>
        <w:rPr>
          <w:b/>
        </w:rPr>
      </w:pPr>
      <w:r>
        <w:t>Exekutor se zavazuje dodr</w:t>
      </w:r>
      <w:r w:rsidR="00C45BFA">
        <w:t xml:space="preserve">žovat pořadí úhrady pohledávek </w:t>
      </w:r>
      <w:r w:rsidR="005403AE">
        <w:t xml:space="preserve">oprávněného </w:t>
      </w:r>
      <w:r>
        <w:t>stanovené v § 15 odst. 2 zák. č. 592/1992 Sb., o po</w:t>
      </w:r>
      <w:r w:rsidR="005403AE">
        <w:t xml:space="preserve">jistném na veřejné </w:t>
      </w:r>
      <w:r w:rsidR="00C45BFA">
        <w:t xml:space="preserve">zdravotní pojištění, ve znění pozdějších </w:t>
      </w:r>
      <w:r>
        <w:t>právních předpisů</w:t>
      </w:r>
      <w:r w:rsidR="000B21C8">
        <w:t>, tím není dotčeno ust. § 46 odst. 3 EŘ</w:t>
      </w:r>
      <w:r>
        <w:t>.</w:t>
      </w:r>
    </w:p>
    <w:p w:rsidR="00C45BFA" w:rsidRDefault="00C45BFA" w:rsidP="006F6121">
      <w:pPr>
        <w:spacing w:line="276" w:lineRule="auto"/>
        <w:ind w:left="426" w:hanging="426"/>
        <w:jc w:val="both"/>
      </w:pPr>
    </w:p>
    <w:p w:rsidR="00926E44" w:rsidRDefault="00926E44" w:rsidP="006F6121">
      <w:pPr>
        <w:spacing w:line="276" w:lineRule="auto"/>
        <w:ind w:left="426" w:hanging="426"/>
        <w:jc w:val="both"/>
      </w:pPr>
    </w:p>
    <w:p w:rsidR="00354246" w:rsidRDefault="00354246" w:rsidP="006F6121">
      <w:pPr>
        <w:spacing w:line="276" w:lineRule="auto"/>
        <w:ind w:left="426" w:hanging="426"/>
        <w:jc w:val="both"/>
      </w:pPr>
    </w:p>
    <w:p w:rsidR="00DA121F" w:rsidRDefault="00DA121F" w:rsidP="006F6121">
      <w:pPr>
        <w:pStyle w:val="Normlnweb"/>
        <w:spacing w:before="0" w:beforeAutospacing="0" w:after="0" w:afterAutospacing="0" w:line="276" w:lineRule="auto"/>
        <w:jc w:val="center"/>
      </w:pPr>
      <w:r>
        <w:rPr>
          <w:b/>
          <w:bCs/>
        </w:rPr>
        <w:t>VII.</w:t>
      </w:r>
    </w:p>
    <w:p w:rsidR="00DA121F" w:rsidRPr="00130E1C" w:rsidRDefault="00DA121F" w:rsidP="00B07089">
      <w:pPr>
        <w:pStyle w:val="Normlnweb"/>
        <w:spacing w:before="0" w:beforeAutospacing="0" w:after="0" w:afterAutospacing="0" w:line="276" w:lineRule="auto"/>
        <w:jc w:val="center"/>
        <w:rPr>
          <w:b/>
          <w:bCs/>
        </w:rPr>
      </w:pPr>
      <w:r w:rsidRPr="00130E1C">
        <w:rPr>
          <w:b/>
          <w:bCs/>
        </w:rPr>
        <w:t>Doručování</w:t>
      </w:r>
      <w:r w:rsidR="00AB59A3" w:rsidRPr="00130E1C">
        <w:rPr>
          <w:b/>
          <w:bCs/>
        </w:rPr>
        <w:t xml:space="preserve"> </w:t>
      </w:r>
      <w:r w:rsidR="00B07089">
        <w:rPr>
          <w:b/>
          <w:bCs/>
        </w:rPr>
        <w:t>písemností</w:t>
      </w:r>
    </w:p>
    <w:p w:rsidR="00DA121F" w:rsidRPr="00130E1C" w:rsidRDefault="00DA121F" w:rsidP="00922F78">
      <w:pPr>
        <w:pStyle w:val="Normlnweb"/>
        <w:spacing w:before="0" w:beforeAutospacing="0" w:after="0" w:afterAutospacing="0"/>
        <w:jc w:val="center"/>
      </w:pPr>
    </w:p>
    <w:p w:rsidR="00031911" w:rsidRPr="002E3858" w:rsidRDefault="004D5E8C" w:rsidP="0036015D">
      <w:pPr>
        <w:pStyle w:val="Normlnweb"/>
        <w:spacing w:before="0" w:beforeAutospacing="0" w:after="0" w:afterAutospacing="0" w:line="276" w:lineRule="auto"/>
        <w:jc w:val="both"/>
      </w:pPr>
      <w:r w:rsidRPr="002E3858">
        <w:t>Smluvní strany se dohodly</w:t>
      </w:r>
      <w:r w:rsidR="00DA121F" w:rsidRPr="002E3858">
        <w:t>, že</w:t>
      </w:r>
      <w:r w:rsidR="00716308" w:rsidRPr="002E3858">
        <w:t xml:space="preserve"> </w:t>
      </w:r>
      <w:r w:rsidR="00AF6A6E" w:rsidRPr="002E3858">
        <w:t xml:space="preserve">při vzájemné komunikaci </w:t>
      </w:r>
      <w:r w:rsidR="00736917" w:rsidRPr="002E3858">
        <w:t xml:space="preserve">budou </w:t>
      </w:r>
      <w:r w:rsidR="00F822AC" w:rsidRPr="002E3858">
        <w:t xml:space="preserve">využívat </w:t>
      </w:r>
      <w:r w:rsidR="00DA121F" w:rsidRPr="002E3858">
        <w:t>doručování</w:t>
      </w:r>
      <w:r w:rsidR="0096231F" w:rsidRPr="002E3858">
        <w:t xml:space="preserve"> písemností</w:t>
      </w:r>
      <w:r w:rsidR="00DA121F" w:rsidRPr="002E3858">
        <w:t xml:space="preserve"> prostřednictvím </w:t>
      </w:r>
      <w:r w:rsidR="0007518F" w:rsidRPr="002E3858">
        <w:t>datových schránek</w:t>
      </w:r>
      <w:r w:rsidRPr="002E3858">
        <w:t xml:space="preserve"> zřízených</w:t>
      </w:r>
      <w:r w:rsidR="0007518F" w:rsidRPr="002E3858">
        <w:t xml:space="preserve"> dle zák. č. 300/2008 S</w:t>
      </w:r>
      <w:r w:rsidR="007F26D9" w:rsidRPr="002E3858">
        <w:t>b.</w:t>
      </w:r>
      <w:r w:rsidRPr="002E3858">
        <w:t>, v</w:t>
      </w:r>
      <w:r w:rsidR="00D82AD6" w:rsidRPr="002E3858">
        <w:t>e znění pozdějších předpisů</w:t>
      </w:r>
      <w:r w:rsidRPr="002E3858">
        <w:t>.</w:t>
      </w:r>
    </w:p>
    <w:p w:rsidR="00725564" w:rsidRPr="00087E83" w:rsidRDefault="006A4F9A" w:rsidP="0036015D">
      <w:pPr>
        <w:pStyle w:val="Normlnweb"/>
        <w:spacing w:before="0" w:beforeAutospacing="0" w:after="0" w:afterAutospacing="0" w:line="276" w:lineRule="auto"/>
        <w:jc w:val="both"/>
      </w:pPr>
      <w:r w:rsidRPr="00087E83">
        <w:t>Běžná e</w:t>
      </w:r>
      <w:r w:rsidR="00DA121F" w:rsidRPr="00087E83">
        <w:t xml:space="preserve">lektronická komunikace </w:t>
      </w:r>
      <w:r w:rsidR="00614789" w:rsidRPr="00087E83">
        <w:t>EÚ s </w:t>
      </w:r>
      <w:r w:rsidR="001922D6" w:rsidRPr="00087E83">
        <w:t xml:space="preserve"> R</w:t>
      </w:r>
      <w:r w:rsidR="00614789" w:rsidRPr="00087E83">
        <w:t xml:space="preserve">egionálními pobočkami či Ústředím VZP bude probíhat </w:t>
      </w:r>
      <w:r w:rsidR="00DA121F" w:rsidRPr="00087E83">
        <w:t>prostřednictvím e-mailu</w:t>
      </w:r>
      <w:r w:rsidR="00614789" w:rsidRPr="00087E83">
        <w:t>, kdy</w:t>
      </w:r>
      <w:r w:rsidR="00DA121F" w:rsidRPr="00087E83">
        <w:t xml:space="preserve"> bude využívána zejména v případě dotazu na stav exekuce, oznámení výš</w:t>
      </w:r>
      <w:r w:rsidR="00614789" w:rsidRPr="00087E83">
        <w:t>e</w:t>
      </w:r>
      <w:r w:rsidR="00DA121F" w:rsidRPr="00087E83">
        <w:t xml:space="preserve"> přijatého plnění ze strany povinného</w:t>
      </w:r>
      <w:r w:rsidR="00614789" w:rsidRPr="00087E83">
        <w:t xml:space="preserve"> na účet VZP</w:t>
      </w:r>
      <w:r w:rsidR="00DA121F" w:rsidRPr="00087E83">
        <w:t xml:space="preserve">, </w:t>
      </w:r>
      <w:r w:rsidR="00614789" w:rsidRPr="00087E83">
        <w:t>řešení stížností</w:t>
      </w:r>
      <w:r w:rsidR="00767FFD" w:rsidRPr="00087E83">
        <w:t xml:space="preserve"> ze strany povinných osob</w:t>
      </w:r>
      <w:r w:rsidR="00614789" w:rsidRPr="00087E83">
        <w:t xml:space="preserve"> </w:t>
      </w:r>
      <w:r w:rsidR="00DA121F" w:rsidRPr="00087E83">
        <w:t>apod. Tento způsob doručování nelz</w:t>
      </w:r>
      <w:r w:rsidR="004D5E8C" w:rsidRPr="00087E83">
        <w:t xml:space="preserve">e </w:t>
      </w:r>
      <w:r w:rsidR="00DA121F" w:rsidRPr="00087E83">
        <w:t xml:space="preserve">zvolit při podávání </w:t>
      </w:r>
      <w:r w:rsidR="004D5E8C" w:rsidRPr="00087E83">
        <w:t xml:space="preserve">zásadních </w:t>
      </w:r>
      <w:r w:rsidR="00DA121F" w:rsidRPr="00087E83">
        <w:t>procesních návrhů (návrh na nařízení exekuce, návrh na zastavení exekuce, apod.</w:t>
      </w:r>
      <w:r w:rsidR="0007518F" w:rsidRPr="00087E83">
        <w:t>)</w:t>
      </w:r>
      <w:r w:rsidR="004D5E8C" w:rsidRPr="00087E83">
        <w:t>, kde je nutná komunikace prostřednictvím datových schránek obou smluvních stran.</w:t>
      </w:r>
      <w:r w:rsidR="0075496F">
        <w:t xml:space="preserve"> </w:t>
      </w:r>
      <w:r w:rsidR="0075496F" w:rsidRPr="00087E83">
        <w:t>Smluvní strany se dohodly, že i v</w:t>
      </w:r>
      <w:r w:rsidR="001922D6" w:rsidRPr="00087E83">
        <w:t> </w:t>
      </w:r>
      <w:r w:rsidR="0075496F" w:rsidRPr="00087E83">
        <w:t>případech</w:t>
      </w:r>
      <w:r w:rsidR="001922D6" w:rsidRPr="00087E83">
        <w:t xml:space="preserve"> </w:t>
      </w:r>
      <w:r w:rsidR="0075496F" w:rsidRPr="00087E83">
        <w:t xml:space="preserve">běžné komunikace lze </w:t>
      </w:r>
      <w:r w:rsidR="001922D6" w:rsidRPr="00087E83">
        <w:t xml:space="preserve">dle konkrétní potřeby </w:t>
      </w:r>
      <w:r w:rsidR="0075496F" w:rsidRPr="00087E83">
        <w:t> </w:t>
      </w:r>
      <w:r w:rsidR="001922D6" w:rsidRPr="00087E83">
        <w:t>využívat</w:t>
      </w:r>
      <w:r w:rsidR="0075496F" w:rsidRPr="00087E83">
        <w:t xml:space="preserve"> datov</w:t>
      </w:r>
      <w:r w:rsidR="001922D6" w:rsidRPr="00087E83">
        <w:t>é</w:t>
      </w:r>
      <w:r w:rsidR="0075496F" w:rsidRPr="00087E83">
        <w:t xml:space="preserve"> schránk</w:t>
      </w:r>
      <w:r w:rsidR="001922D6" w:rsidRPr="00087E83">
        <w:t>y.</w:t>
      </w:r>
    </w:p>
    <w:p w:rsidR="00087E83" w:rsidRPr="00AE4556" w:rsidRDefault="00087E83" w:rsidP="003A1604">
      <w:pPr>
        <w:spacing w:line="276" w:lineRule="auto"/>
        <w:rPr>
          <w:bCs/>
        </w:rPr>
      </w:pPr>
    </w:p>
    <w:p w:rsidR="00AE4556" w:rsidRPr="00AE4556" w:rsidRDefault="00AE4556" w:rsidP="003A1604">
      <w:pPr>
        <w:spacing w:line="276" w:lineRule="auto"/>
        <w:rPr>
          <w:bCs/>
        </w:rPr>
      </w:pPr>
    </w:p>
    <w:p w:rsidR="00DA121F" w:rsidRDefault="00BF0D19" w:rsidP="00442A4D">
      <w:pPr>
        <w:spacing w:line="276" w:lineRule="auto"/>
        <w:ind w:left="4260"/>
      </w:pPr>
      <w:r>
        <w:rPr>
          <w:b/>
          <w:bCs/>
        </w:rPr>
        <w:t>VIII.</w:t>
      </w:r>
    </w:p>
    <w:p w:rsidR="00DA121F" w:rsidRPr="006040AC" w:rsidRDefault="004D5E8C" w:rsidP="006040AC">
      <w:pPr>
        <w:jc w:val="center"/>
        <w:rPr>
          <w:b/>
        </w:rPr>
      </w:pPr>
      <w:r w:rsidRPr="006040AC">
        <w:rPr>
          <w:b/>
        </w:rPr>
        <w:t>Způsob provedení</w:t>
      </w:r>
      <w:r w:rsidR="00DA121F" w:rsidRPr="006040AC">
        <w:rPr>
          <w:b/>
        </w:rPr>
        <w:t xml:space="preserve"> exekuce</w:t>
      </w:r>
    </w:p>
    <w:p w:rsidR="000424EA" w:rsidRPr="006040AC" w:rsidRDefault="000424EA" w:rsidP="006040AC">
      <w:pPr>
        <w:jc w:val="center"/>
        <w:rPr>
          <w:b/>
        </w:rPr>
      </w:pPr>
    </w:p>
    <w:p w:rsidR="002D00D4" w:rsidRPr="00767FFD" w:rsidRDefault="00412738" w:rsidP="000424EA">
      <w:pPr>
        <w:pStyle w:val="Odstavecseseznamem"/>
        <w:numPr>
          <w:ilvl w:val="1"/>
          <w:numId w:val="6"/>
        </w:numPr>
        <w:tabs>
          <w:tab w:val="clear" w:pos="360"/>
          <w:tab w:val="num" w:pos="426"/>
        </w:tabs>
        <w:spacing w:line="276" w:lineRule="auto"/>
        <w:ind w:left="709" w:hanging="709"/>
        <w:jc w:val="both"/>
      </w:pPr>
      <w:r w:rsidRPr="00767FFD">
        <w:t xml:space="preserve">Způsob </w:t>
      </w:r>
      <w:r w:rsidR="00DA121F" w:rsidRPr="00767FFD">
        <w:t xml:space="preserve">provedení exekuce určuje </w:t>
      </w:r>
      <w:r w:rsidR="00753B1C" w:rsidRPr="00767FFD">
        <w:t>E</w:t>
      </w:r>
      <w:r w:rsidR="0096231F" w:rsidRPr="00767FFD">
        <w:t xml:space="preserve">xekutor ve formě jím vydaného </w:t>
      </w:r>
      <w:r w:rsidR="00DA121F" w:rsidRPr="00767FFD">
        <w:t>exekučního příkazu.</w:t>
      </w:r>
    </w:p>
    <w:p w:rsidR="002D00D4" w:rsidRPr="002E3858" w:rsidRDefault="0096231F"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Exekutor provádí exek</w:t>
      </w:r>
      <w:r w:rsidR="004D5E8C" w:rsidRPr="002E3858">
        <w:t>uce na vymožení peněžitých pohledávek</w:t>
      </w:r>
      <w:r w:rsidRPr="002E3858">
        <w:t xml:space="preserve"> </w:t>
      </w:r>
      <w:r w:rsidR="004D5E8C" w:rsidRPr="002E3858">
        <w:t>O</w:t>
      </w:r>
      <w:r w:rsidR="00130E1C" w:rsidRPr="002E3858">
        <w:t xml:space="preserve">právněného vůči povinným </w:t>
      </w:r>
      <w:r w:rsidR="004D5E8C" w:rsidRPr="002E3858">
        <w:t xml:space="preserve">osobám </w:t>
      </w:r>
      <w:r w:rsidR="00130E1C" w:rsidRPr="002E3858">
        <w:t xml:space="preserve">všemi </w:t>
      </w:r>
      <w:r w:rsidR="004D5E8C" w:rsidRPr="002E3858">
        <w:t xml:space="preserve">zákonnými </w:t>
      </w:r>
      <w:r w:rsidRPr="002E3858">
        <w:t>způsoby, které mu umožňuje platný EŘ</w:t>
      </w:r>
      <w:r w:rsidR="004D5E8C" w:rsidRPr="002E3858">
        <w:t xml:space="preserve">, občanský soudní </w:t>
      </w:r>
      <w:r w:rsidR="00E166F2" w:rsidRPr="002E3858">
        <w:t>řá</w:t>
      </w:r>
      <w:r w:rsidR="004D5E8C" w:rsidRPr="002E3858">
        <w:t>d</w:t>
      </w:r>
      <w:r w:rsidRPr="002E3858">
        <w:t xml:space="preserve"> a </w:t>
      </w:r>
      <w:r w:rsidR="004D5E8C" w:rsidRPr="002E3858">
        <w:t xml:space="preserve">zjištěné </w:t>
      </w:r>
      <w:r w:rsidRPr="002E3858">
        <w:t>majetkové poměry povinných osob.</w:t>
      </w:r>
    </w:p>
    <w:p w:rsidR="00800145" w:rsidRPr="002E3858" w:rsidRDefault="00800145"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 xml:space="preserve">Exekutor </w:t>
      </w:r>
      <w:r w:rsidR="009100FD" w:rsidRPr="002E3858">
        <w:t xml:space="preserve">se </w:t>
      </w:r>
      <w:r w:rsidRPr="002E3858">
        <w:t>zavazuje, že jím zvolený způsob provedení exekuce vůči povinným osobám bude přiměřený a vhodný z hlediska výše vymáhaného dluhu.</w:t>
      </w:r>
    </w:p>
    <w:p w:rsidR="001F6AC0" w:rsidRDefault="00DA121F" w:rsidP="00AE4556">
      <w:pPr>
        <w:pStyle w:val="Odstavecseseznamem"/>
        <w:numPr>
          <w:ilvl w:val="1"/>
          <w:numId w:val="6"/>
        </w:numPr>
        <w:tabs>
          <w:tab w:val="clear" w:pos="360"/>
          <w:tab w:val="num" w:pos="426"/>
        </w:tabs>
        <w:spacing w:before="100" w:beforeAutospacing="1" w:line="276" w:lineRule="auto"/>
        <w:ind w:left="426" w:hanging="426"/>
        <w:jc w:val="both"/>
      </w:pPr>
      <w:r w:rsidRPr="005C38FC">
        <w:t xml:space="preserve">Vyžaduje-li způsob provedení exekuce písemný souhlas </w:t>
      </w:r>
      <w:r w:rsidR="005024A5" w:rsidRPr="005C38FC">
        <w:t>O</w:t>
      </w:r>
      <w:r w:rsidR="00011385" w:rsidRPr="005C38FC">
        <w:t xml:space="preserve">právněného, </w:t>
      </w:r>
      <w:r w:rsidRPr="005C38FC">
        <w:t xml:space="preserve">poskytne mu jej </w:t>
      </w:r>
      <w:r w:rsidR="005024A5" w:rsidRPr="005C38FC">
        <w:t>O</w:t>
      </w:r>
      <w:r w:rsidRPr="005C38FC">
        <w:t>právněný samostatně v pí</w:t>
      </w:r>
      <w:r w:rsidR="00C45BFA" w:rsidRPr="005C38FC">
        <w:t xml:space="preserve">semné formě. Je-li k provedení </w:t>
      </w:r>
      <w:r w:rsidRPr="005C38FC">
        <w:t xml:space="preserve">exekuce zapotřebí součinnosti </w:t>
      </w:r>
      <w:r w:rsidR="005024A5" w:rsidRPr="005C38FC">
        <w:t>O</w:t>
      </w:r>
      <w:r w:rsidRPr="005C38FC">
        <w:t>právněn</w:t>
      </w:r>
      <w:r w:rsidR="00C45BFA" w:rsidRPr="005C38FC">
        <w:t xml:space="preserve">ého, je </w:t>
      </w:r>
      <w:r w:rsidR="005024A5" w:rsidRPr="005C38FC">
        <w:t>O</w:t>
      </w:r>
      <w:r w:rsidR="00C45BFA" w:rsidRPr="005C38FC">
        <w:t xml:space="preserve">právněný povinen tuto </w:t>
      </w:r>
      <w:r w:rsidRPr="005C38FC">
        <w:t xml:space="preserve">součinnost poskytnout </w:t>
      </w:r>
      <w:r w:rsidR="005024A5" w:rsidRPr="005C38FC">
        <w:t>E</w:t>
      </w:r>
      <w:r w:rsidRPr="005C38FC">
        <w:t xml:space="preserve">xekutorovi na jeho výzvu bezodkladně. </w:t>
      </w:r>
    </w:p>
    <w:p w:rsidR="00A45880" w:rsidRDefault="00A45880" w:rsidP="003C76FA">
      <w:pPr>
        <w:spacing w:line="276" w:lineRule="auto"/>
      </w:pPr>
    </w:p>
    <w:p w:rsidR="00AE4556" w:rsidRDefault="00AE4556" w:rsidP="003C76FA">
      <w:pPr>
        <w:spacing w:line="276" w:lineRule="auto"/>
      </w:pPr>
    </w:p>
    <w:p w:rsidR="00183EB9" w:rsidRDefault="0066403F" w:rsidP="00183EB9">
      <w:pPr>
        <w:jc w:val="center"/>
        <w:rPr>
          <w:b/>
        </w:rPr>
      </w:pPr>
      <w:r>
        <w:rPr>
          <w:b/>
        </w:rPr>
        <w:t>IX</w:t>
      </w:r>
      <w:r w:rsidR="00183EB9" w:rsidRPr="00640F9B">
        <w:rPr>
          <w:b/>
        </w:rPr>
        <w:t>.</w:t>
      </w:r>
    </w:p>
    <w:p w:rsidR="00183EB9" w:rsidRDefault="00183EB9" w:rsidP="00183EB9">
      <w:pPr>
        <w:jc w:val="center"/>
        <w:rPr>
          <w:b/>
        </w:rPr>
      </w:pPr>
      <w:r w:rsidRPr="005263D9">
        <w:rPr>
          <w:b/>
        </w:rPr>
        <w:t>Uveřejnění Smlouvy</w:t>
      </w:r>
    </w:p>
    <w:p w:rsidR="00183EB9" w:rsidRPr="005263D9" w:rsidRDefault="00183EB9" w:rsidP="00183EB9">
      <w:pPr>
        <w:jc w:val="center"/>
        <w:rPr>
          <w:b/>
        </w:rPr>
      </w:pPr>
    </w:p>
    <w:p w:rsidR="00183EB9" w:rsidRPr="005263D9" w:rsidRDefault="00183EB9" w:rsidP="00183EB9">
      <w:pPr>
        <w:pStyle w:val="Odstavecseseznamem"/>
        <w:numPr>
          <w:ilvl w:val="0"/>
          <w:numId w:val="27"/>
        </w:numPr>
        <w:spacing w:after="200" w:line="276" w:lineRule="auto"/>
        <w:contextualSpacing/>
        <w:jc w:val="both"/>
      </w:pPr>
      <w:r w:rsidRPr="005263D9">
        <w:t>Smluvní strany jsou si plně vědomy zákonné povinnosti od 1.</w:t>
      </w:r>
      <w:r>
        <w:t xml:space="preserve"> </w:t>
      </w:r>
      <w:r w:rsidRPr="005263D9">
        <w:t>7.</w:t>
      </w:r>
      <w:r>
        <w:t xml:space="preserve"> </w:t>
      </w:r>
      <w:r w:rsidRPr="005263D9">
        <w:t>2016 uveřejnit dle zákona č. 340/2015 Sb., o zvláštních podmínkách účinnosti některých smluv, uveřejňování těchto smluv a o registru smluv (zákon o registru smluv)</w:t>
      </w:r>
      <w:r>
        <w:t>, v platném znění,</w:t>
      </w:r>
      <w:r w:rsidRPr="005263D9">
        <w:t xml:space="preserve"> tuto Smlouvu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183EB9" w:rsidRPr="005263D9" w:rsidRDefault="00183EB9" w:rsidP="00183EB9">
      <w:pPr>
        <w:pStyle w:val="Odstavecseseznamem"/>
        <w:numPr>
          <w:ilvl w:val="0"/>
          <w:numId w:val="27"/>
        </w:numPr>
        <w:spacing w:after="200" w:line="276" w:lineRule="auto"/>
        <w:contextualSpacing/>
        <w:jc w:val="both"/>
      </w:pPr>
      <w:r>
        <w:t>Smluvní strany</w:t>
      </w:r>
      <w:r w:rsidRPr="005263D9">
        <w:t xml:space="preserve"> s</w:t>
      </w:r>
      <w:r>
        <w:t xml:space="preserve">e </w:t>
      </w:r>
      <w:r w:rsidRPr="005263D9">
        <w:t>dohodly na zveřejnění obsah</w:t>
      </w:r>
      <w:r>
        <w:t>u této Smlouvy v registru smluv</w:t>
      </w:r>
      <w:r w:rsidRPr="005263D9">
        <w:t xml:space="preserve"> včetně jejích Dodat</w:t>
      </w:r>
      <w:r>
        <w:t>ků bez omezení, vyjma informací</w:t>
      </w:r>
      <w:r w:rsidRPr="005263D9">
        <w:t>, které nelze poskytnout při postupu podle předpisů upravujících svobodný přístup k informacím (zákon č. 106/1999 Sb.,</w:t>
      </w:r>
      <w:r>
        <w:t xml:space="preserve"> o </w:t>
      </w:r>
      <w:r w:rsidRPr="005263D9">
        <w:t>svobodném přístupu k informacím, v platném znění).</w:t>
      </w:r>
    </w:p>
    <w:p w:rsidR="00926E44" w:rsidRDefault="00183EB9" w:rsidP="00AE4556">
      <w:pPr>
        <w:pStyle w:val="Odstavecseseznamem"/>
        <w:numPr>
          <w:ilvl w:val="0"/>
          <w:numId w:val="27"/>
        </w:numPr>
        <w:spacing w:line="276" w:lineRule="auto"/>
        <w:contextualSpacing/>
        <w:jc w:val="both"/>
      </w:pPr>
      <w:r w:rsidRPr="005263D9">
        <w:t>Smluvní s</w:t>
      </w:r>
      <w:r>
        <w:t xml:space="preserve">trany se dohodly, že zveřejnění této Smlouvy včetně Dodatků v registru smluv </w:t>
      </w:r>
      <w:r w:rsidR="00926E44">
        <w:t>v zákonné lhůtě zajistí VZP.</w:t>
      </w:r>
    </w:p>
    <w:p w:rsidR="00623E8B" w:rsidRDefault="00623E8B" w:rsidP="00623E8B">
      <w:pPr>
        <w:spacing w:line="276" w:lineRule="auto"/>
        <w:contextualSpacing/>
        <w:jc w:val="both"/>
      </w:pPr>
    </w:p>
    <w:p w:rsidR="00623E8B" w:rsidRDefault="00623E8B" w:rsidP="00623E8B">
      <w:pPr>
        <w:spacing w:line="276" w:lineRule="auto"/>
        <w:contextualSpacing/>
        <w:jc w:val="both"/>
      </w:pPr>
    </w:p>
    <w:p w:rsidR="00183EB9" w:rsidRPr="005263D9" w:rsidRDefault="0066403F" w:rsidP="00926E44">
      <w:pPr>
        <w:spacing w:line="276" w:lineRule="auto"/>
        <w:jc w:val="center"/>
        <w:rPr>
          <w:b/>
        </w:rPr>
      </w:pPr>
      <w:r>
        <w:rPr>
          <w:b/>
        </w:rPr>
        <w:t>X</w:t>
      </w:r>
      <w:r w:rsidR="00183EB9" w:rsidRPr="005263D9">
        <w:rPr>
          <w:b/>
        </w:rPr>
        <w:t>.</w:t>
      </w:r>
    </w:p>
    <w:p w:rsidR="00183EB9" w:rsidRDefault="00183EB9" w:rsidP="00926E44">
      <w:pPr>
        <w:spacing w:line="276" w:lineRule="auto"/>
        <w:jc w:val="center"/>
        <w:rPr>
          <w:b/>
        </w:rPr>
      </w:pPr>
      <w:r w:rsidRPr="005263D9">
        <w:rPr>
          <w:b/>
        </w:rPr>
        <w:t>Zvláštní ujednání</w:t>
      </w:r>
    </w:p>
    <w:p w:rsidR="00183EB9" w:rsidRPr="005263D9" w:rsidRDefault="00183EB9" w:rsidP="00183EB9">
      <w:pPr>
        <w:jc w:val="center"/>
        <w:rPr>
          <w:b/>
        </w:rPr>
      </w:pPr>
    </w:p>
    <w:p w:rsidR="00183EB9" w:rsidRPr="005263D9" w:rsidRDefault="00183EB9" w:rsidP="000108C8">
      <w:pPr>
        <w:pStyle w:val="Odstavecseseznamem"/>
        <w:numPr>
          <w:ilvl w:val="0"/>
          <w:numId w:val="28"/>
        </w:numPr>
        <w:spacing w:after="200" w:line="276" w:lineRule="auto"/>
        <w:contextualSpacing/>
        <w:jc w:val="both"/>
      </w:pPr>
      <w:r w:rsidRPr="005263D9">
        <w:t>Smluvní strany se dohodly, že neplnění povinností stanovených v článku III</w:t>
      </w:r>
      <w:r w:rsidRPr="005263D9">
        <w:rPr>
          <w:i/>
        </w:rPr>
        <w:t>.</w:t>
      </w:r>
      <w:r>
        <w:rPr>
          <w:i/>
        </w:rPr>
        <w:t>“Práva a </w:t>
      </w:r>
      <w:r w:rsidRPr="005263D9">
        <w:rPr>
          <w:i/>
        </w:rPr>
        <w:t>povinnosti Exekutora</w:t>
      </w:r>
      <w:r>
        <w:rPr>
          <w:i/>
        </w:rPr>
        <w:t>“</w:t>
      </w:r>
      <w:r w:rsidRPr="005263D9">
        <w:t>, bod 13</w:t>
      </w:r>
      <w:r>
        <w:t>.</w:t>
      </w:r>
      <w:r w:rsidRPr="005263D9">
        <w:t xml:space="preserve"> Smlouvy, bude považováno za podstatné porušování</w:t>
      </w:r>
      <w:r>
        <w:t xml:space="preserve"> </w:t>
      </w:r>
      <w:r w:rsidRPr="005263D9">
        <w:t xml:space="preserve">smluvních povinností ve smyslu ust. § 2002 zákona č. 89/2012 Sb., občanský zákoník, v platném znění. </w:t>
      </w:r>
    </w:p>
    <w:p w:rsidR="00183EB9" w:rsidRPr="005263D9" w:rsidRDefault="00183EB9" w:rsidP="000108C8">
      <w:pPr>
        <w:pStyle w:val="Odstavecseseznamem"/>
        <w:spacing w:line="276" w:lineRule="auto"/>
        <w:ind w:left="360"/>
        <w:jc w:val="both"/>
      </w:pPr>
    </w:p>
    <w:p w:rsidR="00183EB9" w:rsidRPr="005B4721" w:rsidRDefault="00183EB9" w:rsidP="000108C8">
      <w:pPr>
        <w:pStyle w:val="Odstavecseseznamem"/>
        <w:spacing w:line="276" w:lineRule="auto"/>
        <w:ind w:left="360"/>
        <w:jc w:val="both"/>
      </w:pPr>
      <w:r>
        <w:t>Pokud</w:t>
      </w:r>
      <w:r w:rsidRPr="00EA3FE4">
        <w:t xml:space="preserve"> </w:t>
      </w:r>
      <w:r>
        <w:t>Exekutor</w:t>
      </w:r>
      <w:r w:rsidRPr="00EA3FE4">
        <w:t xml:space="preserve"> </w:t>
      </w:r>
      <w:r>
        <w:t>nesdělí</w:t>
      </w:r>
      <w:r w:rsidRPr="00EA3FE4">
        <w:t xml:space="preserve"> včas a řádně </w:t>
      </w:r>
      <w:r>
        <w:t>dle článku III., bod 13. Smlouvy informace o </w:t>
      </w:r>
      <w:r w:rsidRPr="00EA3FE4">
        <w:t>uskutečněných platbách povinných osob, došlých na účet Exekutora</w:t>
      </w:r>
      <w:r>
        <w:t xml:space="preserve">, </w:t>
      </w:r>
      <w:r w:rsidRPr="005263D9">
        <w:t xml:space="preserve">VZP písemně vyzve </w:t>
      </w:r>
      <w:r>
        <w:t>Exekutora</w:t>
      </w:r>
      <w:r w:rsidRPr="005263D9">
        <w:t>, aby splnil uvedenou smluvní povinnost</w:t>
      </w:r>
      <w:r>
        <w:t xml:space="preserve"> v dodatečné lhůtě.</w:t>
      </w:r>
      <w:r w:rsidRPr="005263D9">
        <w:t xml:space="preserve"> </w:t>
      </w:r>
      <w:r>
        <w:t>V</w:t>
      </w:r>
      <w:r w:rsidRPr="005263D9">
        <w:t xml:space="preserve">ýzva bude doručena do datové schránky </w:t>
      </w:r>
      <w:r>
        <w:t xml:space="preserve">Exekutora. </w:t>
      </w:r>
      <w:r w:rsidRPr="005263D9">
        <w:t xml:space="preserve">Lhůta ke zjednání nápravy začíná plynout následující den po datu doručení výzvy do datové schránky </w:t>
      </w:r>
      <w:r>
        <w:t>Exekutora a činí 10 kalendářních dnů.</w:t>
      </w:r>
    </w:p>
    <w:p w:rsidR="00183EB9" w:rsidRDefault="00183EB9" w:rsidP="000108C8">
      <w:pPr>
        <w:spacing w:line="276" w:lineRule="auto"/>
        <w:ind w:left="360"/>
        <w:jc w:val="both"/>
      </w:pPr>
      <w:r w:rsidRPr="005263D9">
        <w:t>Pokud k uvedenému podstatnému porušení povinnost</w:t>
      </w:r>
      <w:r>
        <w:t>í</w:t>
      </w:r>
      <w:r w:rsidRPr="005263D9">
        <w:t xml:space="preserve"> </w:t>
      </w:r>
      <w:r>
        <w:t>ze strany</w:t>
      </w:r>
      <w:r w:rsidRPr="005263D9">
        <w:t xml:space="preserve"> </w:t>
      </w:r>
      <w:r>
        <w:t>Exekutora</w:t>
      </w:r>
      <w:r w:rsidRPr="005263D9">
        <w:t xml:space="preserve"> dojde v průběhu kalendářního roku</w:t>
      </w:r>
      <w:r>
        <w:t xml:space="preserve"> opakovaně (tj. dvakrát</w:t>
      </w:r>
      <w:r w:rsidRPr="005263D9">
        <w:t xml:space="preserve"> a více</w:t>
      </w:r>
      <w:r>
        <w:t>)</w:t>
      </w:r>
      <w:r w:rsidRPr="005263D9">
        <w:t xml:space="preserve"> a ze strany </w:t>
      </w:r>
      <w:r>
        <w:t>Exekutora nedojde k nápravě v dodatečné lhůtě,</w:t>
      </w:r>
      <w:r w:rsidRPr="005263D9">
        <w:t xml:space="preserve"> je VZP oprávněna od Smlouvy odstoupit s účinky ex nunc ve smyslu § 2004 odst. 3 zákona č.</w:t>
      </w:r>
      <w:r>
        <w:t xml:space="preserve"> 89/2012 Sb,</w:t>
      </w:r>
      <w:r w:rsidRPr="005263D9">
        <w:t xml:space="preserve"> občanský zákoník, v platném znění. </w:t>
      </w:r>
    </w:p>
    <w:p w:rsidR="00A627FF" w:rsidRPr="005263D9" w:rsidRDefault="00A627FF" w:rsidP="000108C8">
      <w:pPr>
        <w:spacing w:line="276" w:lineRule="auto"/>
        <w:ind w:left="360"/>
        <w:jc w:val="both"/>
      </w:pPr>
    </w:p>
    <w:p w:rsidR="00183EB9" w:rsidRPr="004D06AF" w:rsidRDefault="00183EB9" w:rsidP="000108C8">
      <w:pPr>
        <w:pStyle w:val="Odstavecseseznamem"/>
        <w:numPr>
          <w:ilvl w:val="0"/>
          <w:numId w:val="28"/>
        </w:numPr>
        <w:spacing w:after="200" w:line="276" w:lineRule="auto"/>
        <w:contextualSpacing/>
        <w:jc w:val="both"/>
      </w:pPr>
      <w:r w:rsidRPr="005263D9">
        <w:t xml:space="preserve">Smluvní strany se dohodly, že </w:t>
      </w:r>
      <w:r>
        <w:t>neplnění</w:t>
      </w:r>
      <w:r w:rsidRPr="005263D9">
        <w:t xml:space="preserve"> povinností stanovených v článku VI. „ </w:t>
      </w:r>
      <w:r w:rsidRPr="004D06AF">
        <w:rPr>
          <w:i/>
        </w:rPr>
        <w:t>Plnění povinného a jeho vyplácení Oprávněnému“</w:t>
      </w:r>
      <w:r>
        <w:t>, bod 1.</w:t>
      </w:r>
      <w:r w:rsidRPr="004D06AF">
        <w:t xml:space="preserve"> </w:t>
      </w:r>
      <w:r>
        <w:t>Smlouvy, bude</w:t>
      </w:r>
      <w:r w:rsidRPr="004D06AF">
        <w:t xml:space="preserve"> pov</w:t>
      </w:r>
      <w:r>
        <w:t>ažováno za podstatné porušování smluvních povinností</w:t>
      </w:r>
      <w:r w:rsidRPr="004D06AF">
        <w:t xml:space="preserve"> ve smyslu ust.</w:t>
      </w:r>
      <w:r>
        <w:t xml:space="preserve"> § 2002 zákona č. 89/2012 Sb., </w:t>
      </w:r>
      <w:r w:rsidRPr="004D06AF">
        <w:t xml:space="preserve">občanský zákoník, v platném znění. </w:t>
      </w:r>
    </w:p>
    <w:p w:rsidR="00183EB9" w:rsidRPr="00640F9B" w:rsidRDefault="00183EB9" w:rsidP="000108C8">
      <w:pPr>
        <w:pStyle w:val="Odstavecseseznamem"/>
        <w:spacing w:line="276" w:lineRule="auto"/>
        <w:jc w:val="both"/>
      </w:pPr>
    </w:p>
    <w:p w:rsidR="00183EB9" w:rsidRPr="008D151D" w:rsidRDefault="00183EB9" w:rsidP="000108C8">
      <w:pPr>
        <w:pStyle w:val="Odstavecseseznamem"/>
        <w:spacing w:line="276" w:lineRule="auto"/>
        <w:ind w:left="360"/>
        <w:jc w:val="both"/>
        <w:rPr>
          <w:b/>
        </w:rPr>
      </w:pPr>
      <w:r w:rsidRPr="008D151D">
        <w:t>Pokud Exekutor nezasílá Oprávněnému vymožená plnění dle článku VI. bod 1. Smlouvy ve stanovené lhůtě, VZP písemně vyzve Exekutora, aby splnil uvedenou smluvní povinnost v dodatečné lhůtě nebo uvedl právní důvody neplnění smluvní povinnosti. Výzva bude doručena do datové schránky Exekutora. Lhůta ke zjednání nápravy, tj. zaslání opožděné platby nebo uvedení oprávněných důvodů prodlení Exekutorem, začíná plynout následující den po datu doručení výzvy do datové schránky Exekutora a činí 30 kalendářních dní. Za podstatné porušení smluvních povinností nebude považováno zjednání nápravy na základě učiněné výzvy ze strany VZP.</w:t>
      </w:r>
    </w:p>
    <w:p w:rsidR="000108C8" w:rsidRDefault="000108C8" w:rsidP="000108C8">
      <w:pPr>
        <w:pStyle w:val="Odstavecseseznamem"/>
        <w:spacing w:line="276" w:lineRule="auto"/>
        <w:ind w:left="360"/>
        <w:jc w:val="both"/>
      </w:pPr>
    </w:p>
    <w:p w:rsidR="00183EB9" w:rsidRDefault="00183EB9" w:rsidP="000108C8">
      <w:pPr>
        <w:pStyle w:val="Odstavecseseznamem"/>
        <w:spacing w:line="276" w:lineRule="auto"/>
        <w:ind w:left="360"/>
        <w:jc w:val="both"/>
      </w:pPr>
      <w:r w:rsidRPr="008D151D">
        <w:t>Za podstatné porušení smluvních povinností stanovených v článku VI. „</w:t>
      </w:r>
      <w:r w:rsidRPr="008D151D">
        <w:rPr>
          <w:i/>
        </w:rPr>
        <w:t>Plnění povinného a jeho vyplácení Oprávněnému“</w:t>
      </w:r>
      <w:r w:rsidRPr="008D151D">
        <w:t>, bod 1. Smlouvy, bude považována skutečnost, kdy Exekutor ve sledovaném období tj. příslušném kalendářním měsíci v průběhu jednoho kalendářního roku opakovaně (tj. dvakrát a více), na výzvu VZP nezjedná nápravu ve lhůtě 30 kalendářních dnů. Pokud k takovému podstatnému porušení Smlouvy dojde, je VZP oprávněna od Smlouvy odstoupit s účinky ex nunc ve smyslu § 2004 odst. 3 zákona č. 89/2012 Sb, občanský zákoník, v platném znění.</w:t>
      </w:r>
    </w:p>
    <w:p w:rsidR="000108C8" w:rsidRPr="008D151D" w:rsidRDefault="000108C8" w:rsidP="000108C8">
      <w:pPr>
        <w:pStyle w:val="Odstavecseseznamem"/>
        <w:spacing w:line="276" w:lineRule="auto"/>
        <w:ind w:left="360"/>
        <w:jc w:val="both"/>
      </w:pPr>
    </w:p>
    <w:p w:rsidR="00183EB9" w:rsidRPr="00501D86" w:rsidRDefault="00183EB9" w:rsidP="000108C8">
      <w:pPr>
        <w:pStyle w:val="Prosttext"/>
        <w:numPr>
          <w:ilvl w:val="0"/>
          <w:numId w:val="28"/>
        </w:numPr>
        <w:spacing w:after="120" w:line="276" w:lineRule="auto"/>
        <w:jc w:val="both"/>
        <w:rPr>
          <w:rFonts w:ascii="Times New Roman" w:hAnsi="Times New Roman"/>
          <w:sz w:val="24"/>
          <w:szCs w:val="24"/>
        </w:rPr>
      </w:pPr>
      <w:r w:rsidRPr="00501D86">
        <w:rPr>
          <w:rFonts w:ascii="Times New Roman" w:hAnsi="Times New Roman"/>
          <w:sz w:val="24"/>
          <w:szCs w:val="24"/>
        </w:rPr>
        <w:t xml:space="preserve">Odstoupení od Smlouvy musí být učiněno písemnou formou a doručeno do datové schránky </w:t>
      </w:r>
      <w:r>
        <w:rPr>
          <w:rFonts w:ascii="Times New Roman" w:hAnsi="Times New Roman"/>
          <w:sz w:val="24"/>
          <w:szCs w:val="24"/>
        </w:rPr>
        <w:t>Exekutora</w:t>
      </w:r>
      <w:r w:rsidRPr="00501D86">
        <w:rPr>
          <w:rFonts w:ascii="Times New Roman" w:hAnsi="Times New Roman"/>
          <w:sz w:val="24"/>
          <w:szCs w:val="24"/>
        </w:rPr>
        <w:t xml:space="preserve">. Právní účinky odstoupení nastávají dnem doručení oznámení </w:t>
      </w:r>
      <w:r>
        <w:rPr>
          <w:rFonts w:ascii="Times New Roman" w:hAnsi="Times New Roman"/>
          <w:sz w:val="24"/>
          <w:szCs w:val="24"/>
        </w:rPr>
        <w:t>o </w:t>
      </w:r>
      <w:r w:rsidRPr="00501D86">
        <w:rPr>
          <w:rFonts w:ascii="Times New Roman" w:hAnsi="Times New Roman"/>
          <w:sz w:val="24"/>
          <w:szCs w:val="24"/>
        </w:rPr>
        <w:t>odstoupení od Smlouvy druhé smluvní straně.</w:t>
      </w:r>
    </w:p>
    <w:p w:rsidR="00183EB9" w:rsidRPr="000850D2" w:rsidRDefault="00183EB9" w:rsidP="004A2889">
      <w:pPr>
        <w:pStyle w:val="Prosttext"/>
        <w:numPr>
          <w:ilvl w:val="0"/>
          <w:numId w:val="28"/>
        </w:numPr>
        <w:spacing w:line="276" w:lineRule="auto"/>
        <w:jc w:val="both"/>
        <w:rPr>
          <w:rFonts w:ascii="Times New Roman" w:hAnsi="Times New Roman"/>
          <w:sz w:val="24"/>
          <w:szCs w:val="24"/>
        </w:rPr>
      </w:pPr>
      <w:r>
        <w:rPr>
          <w:rFonts w:ascii="Times New Roman" w:hAnsi="Times New Roman"/>
          <w:sz w:val="24"/>
          <w:szCs w:val="24"/>
        </w:rPr>
        <w:t>Smluvní strany se</w:t>
      </w:r>
      <w:r w:rsidRPr="00601E75">
        <w:rPr>
          <w:rFonts w:ascii="Times New Roman" w:hAnsi="Times New Roman"/>
          <w:sz w:val="24"/>
          <w:szCs w:val="24"/>
        </w:rPr>
        <w:t xml:space="preserve"> dohodly, že v případě využití práva odstoupení od Smlouvy ze strany VZP, se exekuční řízení</w:t>
      </w:r>
      <w:r>
        <w:rPr>
          <w:rFonts w:ascii="Times New Roman" w:hAnsi="Times New Roman"/>
          <w:sz w:val="24"/>
          <w:szCs w:val="24"/>
        </w:rPr>
        <w:t>,</w:t>
      </w:r>
      <w:r w:rsidRPr="00601E75">
        <w:rPr>
          <w:rFonts w:ascii="Times New Roman" w:hAnsi="Times New Roman"/>
          <w:sz w:val="24"/>
          <w:szCs w:val="24"/>
        </w:rPr>
        <w:t xml:space="preserve"> </w:t>
      </w:r>
      <w:r>
        <w:rPr>
          <w:rFonts w:ascii="Times New Roman" w:hAnsi="Times New Roman"/>
          <w:sz w:val="24"/>
          <w:szCs w:val="24"/>
        </w:rPr>
        <w:t>neukončená ke dni odstoupení, budou i po uskutečněném odstoupení, řídit podmínkami</w:t>
      </w:r>
      <w:r w:rsidRPr="00601E75">
        <w:rPr>
          <w:rFonts w:ascii="Times New Roman" w:hAnsi="Times New Roman"/>
          <w:sz w:val="24"/>
          <w:szCs w:val="24"/>
        </w:rPr>
        <w:t xml:space="preserve"> uvedenými v této Smlouvě a Dodatku č. 1, a to až do doby jejich řádného ukončení.</w:t>
      </w:r>
    </w:p>
    <w:p w:rsidR="00926E44" w:rsidRPr="00995576" w:rsidRDefault="00926E44" w:rsidP="00714178">
      <w:pPr>
        <w:spacing w:line="276" w:lineRule="auto"/>
      </w:pPr>
    </w:p>
    <w:p w:rsidR="00926E44" w:rsidRPr="00995576" w:rsidRDefault="00926E44" w:rsidP="00714178">
      <w:pPr>
        <w:spacing w:line="276" w:lineRule="auto"/>
      </w:pPr>
    </w:p>
    <w:p w:rsidR="00DA121F" w:rsidRDefault="0066403F" w:rsidP="00E67491">
      <w:pPr>
        <w:pStyle w:val="Normlnweb"/>
        <w:spacing w:before="0" w:beforeAutospacing="0" w:after="0" w:afterAutospacing="0" w:line="276" w:lineRule="auto"/>
        <w:jc w:val="center"/>
      </w:pPr>
      <w:r>
        <w:rPr>
          <w:b/>
          <w:bCs/>
        </w:rPr>
        <w:t>XI</w:t>
      </w:r>
      <w:r w:rsidR="00BF0D19">
        <w:rPr>
          <w:b/>
          <w:bCs/>
        </w:rPr>
        <w:t>.</w:t>
      </w:r>
    </w:p>
    <w:p w:rsidR="00DA121F" w:rsidRDefault="00DA121F" w:rsidP="00233220">
      <w:pPr>
        <w:pStyle w:val="Normlnweb"/>
        <w:tabs>
          <w:tab w:val="left" w:pos="284"/>
        </w:tabs>
        <w:spacing w:before="0" w:beforeAutospacing="0" w:after="0" w:afterAutospacing="0" w:line="276" w:lineRule="auto"/>
        <w:jc w:val="center"/>
        <w:rPr>
          <w:b/>
          <w:bCs/>
        </w:rPr>
      </w:pPr>
      <w:r>
        <w:rPr>
          <w:b/>
          <w:bCs/>
        </w:rPr>
        <w:t>Závěrečná ustanovení</w:t>
      </w:r>
    </w:p>
    <w:p w:rsidR="00922F78" w:rsidRDefault="00922F78" w:rsidP="00922F78">
      <w:pPr>
        <w:pStyle w:val="Normlnweb"/>
        <w:tabs>
          <w:tab w:val="left" w:pos="284"/>
        </w:tabs>
        <w:spacing w:before="0" w:beforeAutospacing="0" w:after="0" w:afterAutospacing="0"/>
        <w:jc w:val="center"/>
      </w:pPr>
    </w:p>
    <w:p w:rsidR="001F6AC0" w:rsidRPr="00614789" w:rsidRDefault="00936D67" w:rsidP="00922F78">
      <w:pPr>
        <w:numPr>
          <w:ilvl w:val="0"/>
          <w:numId w:val="11"/>
        </w:numPr>
        <w:tabs>
          <w:tab w:val="clear" w:pos="0"/>
          <w:tab w:val="num" w:pos="426"/>
        </w:tabs>
        <w:spacing w:line="276" w:lineRule="auto"/>
        <w:ind w:left="426" w:hanging="426"/>
        <w:jc w:val="both"/>
        <w:rPr>
          <w:i/>
        </w:rPr>
      </w:pPr>
      <w:r>
        <w:t xml:space="preserve">Tato </w:t>
      </w:r>
      <w:r w:rsidR="00E35DEF">
        <w:t>S</w:t>
      </w:r>
      <w:r w:rsidR="00DA121F">
        <w:t xml:space="preserve">mlouva </w:t>
      </w:r>
      <w:r w:rsidR="009100FD">
        <w:t>se uzavírá na dobu neurčitou</w:t>
      </w:r>
      <w:r w:rsidR="005A48F2">
        <w:t xml:space="preserve"> s</w:t>
      </w:r>
      <w:r w:rsidR="007C6385">
        <w:t> </w:t>
      </w:r>
      <w:r w:rsidR="005A48F2">
        <w:t>účinností</w:t>
      </w:r>
      <w:r w:rsidR="007C6385">
        <w:t xml:space="preserve"> </w:t>
      </w:r>
      <w:r w:rsidR="00B1517C">
        <w:t xml:space="preserve">od </w:t>
      </w:r>
      <w:r w:rsidR="008D582A">
        <w:t>1. 9. 2017.</w:t>
      </w:r>
    </w:p>
    <w:p w:rsidR="007C6385" w:rsidRPr="00614789" w:rsidRDefault="00B258FC" w:rsidP="000513D8">
      <w:pPr>
        <w:numPr>
          <w:ilvl w:val="0"/>
          <w:numId w:val="11"/>
        </w:numPr>
        <w:tabs>
          <w:tab w:val="clear" w:pos="0"/>
          <w:tab w:val="num" w:pos="426"/>
        </w:tabs>
        <w:spacing w:before="100" w:beforeAutospacing="1" w:after="100" w:afterAutospacing="1" w:line="276" w:lineRule="auto"/>
        <w:ind w:left="426" w:hanging="426"/>
        <w:jc w:val="both"/>
      </w:pPr>
      <w:r w:rsidRPr="00614789">
        <w:t>Smluvní strany se ve</w:t>
      </w:r>
      <w:r w:rsidR="00912D1F">
        <w:t xml:space="preserve"> smyslu § 1740 odst. 3</w:t>
      </w:r>
      <w:r w:rsidRPr="00614789">
        <w:t xml:space="preserve"> občanského zákoníku dohodly, že vylučují možnost přijetí nabídky s dodatkem nebo odchylkou od textu nabídky</w:t>
      </w:r>
      <w:r>
        <w:t>.</w:t>
      </w:r>
    </w:p>
    <w:p w:rsidR="00A4561A" w:rsidRPr="002E3858" w:rsidRDefault="00A4561A" w:rsidP="000513D8">
      <w:pPr>
        <w:numPr>
          <w:ilvl w:val="0"/>
          <w:numId w:val="11"/>
        </w:numPr>
        <w:tabs>
          <w:tab w:val="clear" w:pos="0"/>
          <w:tab w:val="num" w:pos="426"/>
        </w:tabs>
        <w:spacing w:before="100" w:beforeAutospacing="1" w:after="100" w:afterAutospacing="1" w:line="276" w:lineRule="auto"/>
        <w:ind w:left="426" w:hanging="426"/>
        <w:jc w:val="both"/>
        <w:rPr>
          <w:i/>
        </w:rPr>
      </w:pPr>
      <w:r w:rsidRPr="002E3858">
        <w:t>Smluvní strany se dohodly, že</w:t>
      </w:r>
      <w:r w:rsidR="00925860" w:rsidRPr="002E3858">
        <w:t xml:space="preserve"> touto Smlouvou se řídí i </w:t>
      </w:r>
      <w:r w:rsidR="00E840F1" w:rsidRPr="002E3858">
        <w:t xml:space="preserve">exekuční řízení, která byla zahájena před </w:t>
      </w:r>
      <w:r w:rsidRPr="002E3858">
        <w:t>datem účinnosti této Smlouvy</w:t>
      </w:r>
      <w:r w:rsidR="00925860" w:rsidRPr="002E3858">
        <w:t xml:space="preserve"> a </w:t>
      </w:r>
      <w:r w:rsidR="00E840F1" w:rsidRPr="002E3858">
        <w:t xml:space="preserve">nebyla </w:t>
      </w:r>
      <w:r w:rsidR="00925860" w:rsidRPr="002E3858">
        <w:t xml:space="preserve">k datu účinnosti </w:t>
      </w:r>
      <w:r w:rsidR="00E840F1" w:rsidRPr="002E3858">
        <w:t>této Smlouvy dle EŘ ukončena.</w:t>
      </w:r>
    </w:p>
    <w:p w:rsidR="00B258FC" w:rsidRDefault="00936D67" w:rsidP="000513D8">
      <w:pPr>
        <w:numPr>
          <w:ilvl w:val="0"/>
          <w:numId w:val="11"/>
        </w:numPr>
        <w:tabs>
          <w:tab w:val="clear" w:pos="0"/>
          <w:tab w:val="num" w:pos="426"/>
        </w:tabs>
        <w:spacing w:before="100" w:beforeAutospacing="1" w:after="100" w:afterAutospacing="1" w:line="276" w:lineRule="auto"/>
        <w:ind w:left="426" w:hanging="426"/>
        <w:jc w:val="both"/>
      </w:pPr>
      <w:r>
        <w:t xml:space="preserve">Tuto </w:t>
      </w:r>
      <w:r w:rsidR="00E35DEF">
        <w:t>S</w:t>
      </w:r>
      <w:r w:rsidR="00DA121F">
        <w:t>mlouvu lze ukončit</w:t>
      </w:r>
      <w:r w:rsidR="00E35DEF">
        <w:t xml:space="preserve"> písemnou</w:t>
      </w:r>
      <w:r w:rsidR="00DA121F">
        <w:t xml:space="preserve"> dohod</w:t>
      </w:r>
      <w:r w:rsidR="00E35DEF">
        <w:t>o</w:t>
      </w:r>
      <w:r w:rsidR="00DA121F">
        <w:t>u obou smluvních stran nebo písemnou výpovědí</w:t>
      </w:r>
      <w:r w:rsidR="00AF4733">
        <w:t xml:space="preserve"> bez uvedení důvodu.</w:t>
      </w:r>
      <w:r w:rsidR="00DA121F">
        <w:t xml:space="preserve"> Výpovědní lhůta je </w:t>
      </w:r>
      <w:r w:rsidR="00130E1C">
        <w:t>2</w:t>
      </w:r>
      <w:r w:rsidR="00DA121F">
        <w:t xml:space="preserve"> měsíce a počíná běžet prvním dnem měsíce následujícího po doručení výpovědi druhé smluvní straně.</w:t>
      </w:r>
    </w:p>
    <w:p w:rsidR="00FD3AB4" w:rsidRDefault="00DA121F" w:rsidP="000513D8">
      <w:pPr>
        <w:numPr>
          <w:ilvl w:val="0"/>
          <w:numId w:val="11"/>
        </w:numPr>
        <w:tabs>
          <w:tab w:val="clear" w:pos="0"/>
          <w:tab w:val="num" w:pos="426"/>
        </w:tabs>
        <w:spacing w:before="100" w:beforeAutospacing="1" w:after="100" w:afterAutospacing="1" w:line="276" w:lineRule="auto"/>
        <w:ind w:left="426" w:hanging="426"/>
        <w:jc w:val="both"/>
      </w:pPr>
      <w:r w:rsidRPr="00716308">
        <w:t>V př</w:t>
      </w:r>
      <w:r w:rsidR="00130E1C" w:rsidRPr="00716308">
        <w:t>ípadě změn</w:t>
      </w:r>
      <w:r w:rsidR="00130E1C">
        <w:t xml:space="preserve"> právních předpisů  (</w:t>
      </w:r>
      <w:r>
        <w:t xml:space="preserve">zejména </w:t>
      </w:r>
      <w:r w:rsidR="009D362B">
        <w:t>EŘ</w:t>
      </w:r>
      <w:r>
        <w:t xml:space="preserve">, </w:t>
      </w:r>
      <w:r w:rsidR="009D362B">
        <w:t>ET,</w:t>
      </w:r>
      <w:r w:rsidR="00AB0201">
        <w:t xml:space="preserve"> občanského soudního řádu</w:t>
      </w:r>
      <w:r>
        <w:t xml:space="preserve">), které podstatně změní obsah </w:t>
      </w:r>
      <w:r w:rsidR="009D362B">
        <w:t>této</w:t>
      </w:r>
      <w:r>
        <w:t xml:space="preserve"> </w:t>
      </w:r>
      <w:r w:rsidR="008009D9">
        <w:t>S</w:t>
      </w:r>
      <w:r>
        <w:t>mlouvy</w:t>
      </w:r>
      <w:r w:rsidR="00AB0201">
        <w:t>,</w:t>
      </w:r>
      <w:r>
        <w:t xml:space="preserve"> se obě strany zavazují bez zbytečného odkladu uzavřít </w:t>
      </w:r>
      <w:r w:rsidR="00AF4733">
        <w:t>d</w:t>
      </w:r>
      <w:r>
        <w:t>odatek k</w:t>
      </w:r>
      <w:r w:rsidR="008009D9">
        <w:t>e</w:t>
      </w:r>
      <w:r>
        <w:t> </w:t>
      </w:r>
      <w:r w:rsidR="008009D9">
        <w:t xml:space="preserve"> S</w:t>
      </w:r>
      <w:r>
        <w:t>mlouvě, kterým se nah</w:t>
      </w:r>
      <w:r w:rsidR="009D362B">
        <w:t xml:space="preserve">radí neplatná ustanovení </w:t>
      </w:r>
      <w:r>
        <w:t>ustanoveními</w:t>
      </w:r>
      <w:r w:rsidR="009D362B">
        <w:t xml:space="preserve"> novými</w:t>
      </w:r>
      <w:r>
        <w:t xml:space="preserve">. Do doby uzavření tohoto </w:t>
      </w:r>
      <w:r w:rsidR="00AF4733">
        <w:t>d</w:t>
      </w:r>
      <w:r>
        <w:t xml:space="preserve">odatku se vzájemná spolupráce </w:t>
      </w:r>
      <w:r w:rsidR="00E70D8B">
        <w:t>smluvních stran bude řídit</w:t>
      </w:r>
      <w:r w:rsidR="00AB0201">
        <w:t xml:space="preserve"> obecně závaznými právními (novelizovanými</w:t>
      </w:r>
      <w:r>
        <w:t>) předpisy České republiky.</w:t>
      </w:r>
    </w:p>
    <w:p w:rsidR="004E3555" w:rsidRDefault="00E70D8B" w:rsidP="000513D8">
      <w:pPr>
        <w:numPr>
          <w:ilvl w:val="0"/>
          <w:numId w:val="11"/>
        </w:numPr>
        <w:tabs>
          <w:tab w:val="clear" w:pos="0"/>
          <w:tab w:val="num" w:pos="426"/>
        </w:tabs>
        <w:spacing w:before="100" w:beforeAutospacing="1" w:after="100" w:afterAutospacing="1" w:line="276" w:lineRule="auto"/>
        <w:ind w:left="426" w:hanging="426"/>
        <w:jc w:val="both"/>
      </w:pPr>
      <w:r>
        <w:t>Smluvní strany se dohodly, že případné spory vzniklé v průběhu plnění této Smlouvy, nedojde</w:t>
      </w:r>
      <w:r w:rsidR="00133777">
        <w:t>-</w:t>
      </w:r>
      <w:r>
        <w:t>li k dohodě smluvních stran smírnou cestou, budou na návrh kterékoliv smluvní strany dány k rozhodnutí věcně a místně příslušnému soudu v České republice.</w:t>
      </w:r>
    </w:p>
    <w:p w:rsidR="00E67491" w:rsidRDefault="00FD3AB4" w:rsidP="000513D8">
      <w:pPr>
        <w:numPr>
          <w:ilvl w:val="0"/>
          <w:numId w:val="11"/>
        </w:numPr>
        <w:tabs>
          <w:tab w:val="clear" w:pos="0"/>
          <w:tab w:val="num" w:pos="426"/>
        </w:tabs>
        <w:spacing w:before="100" w:beforeAutospacing="1" w:after="100" w:afterAutospacing="1" w:line="276" w:lineRule="auto"/>
        <w:ind w:left="426" w:hanging="426"/>
        <w:jc w:val="both"/>
      </w:pPr>
      <w:r>
        <w:t>P</w:t>
      </w:r>
      <w:r w:rsidR="00DA121F">
        <w:t xml:space="preserve">ráva a povinnosti </w:t>
      </w:r>
      <w:r w:rsidR="00B258FC">
        <w:t xml:space="preserve">smluvních stran </w:t>
      </w:r>
      <w:r w:rsidR="00DA121F">
        <w:t xml:space="preserve">neupravená touto </w:t>
      </w:r>
      <w:r w:rsidR="00F205C2">
        <w:t>S</w:t>
      </w:r>
      <w:r w:rsidR="00DA121F">
        <w:t xml:space="preserve">mlouvou se řídí příslušnými ustanoveními </w:t>
      </w:r>
      <w:r w:rsidR="009D362B">
        <w:t>EŘ, ET</w:t>
      </w:r>
      <w:r>
        <w:t>,</w:t>
      </w:r>
      <w:r w:rsidR="00DA121F">
        <w:t xml:space="preserve"> občanského soudního řádu, popř. dalšími zvláštními předpisy upravující problematiku exekučního řízení</w:t>
      </w:r>
      <w:r>
        <w:t xml:space="preserve"> a zákonem č. 89/2012</w:t>
      </w:r>
      <w:r w:rsidR="00B258FC">
        <w:t xml:space="preserve"> Sb.</w:t>
      </w:r>
      <w:r>
        <w:t>, občanský zákoník.</w:t>
      </w:r>
    </w:p>
    <w:p w:rsidR="00E67491" w:rsidRDefault="00817AD9" w:rsidP="000513D8">
      <w:pPr>
        <w:numPr>
          <w:ilvl w:val="0"/>
          <w:numId w:val="11"/>
        </w:numPr>
        <w:tabs>
          <w:tab w:val="clear" w:pos="0"/>
          <w:tab w:val="num" w:pos="426"/>
        </w:tabs>
        <w:spacing w:before="100" w:beforeAutospacing="1" w:after="100" w:afterAutospacing="1" w:line="276" w:lineRule="auto"/>
        <w:ind w:left="426" w:hanging="426"/>
        <w:jc w:val="both"/>
      </w:pPr>
      <w:r>
        <w:t xml:space="preserve">Případné změny této </w:t>
      </w:r>
      <w:r w:rsidR="00E35DEF">
        <w:t>S</w:t>
      </w:r>
      <w:r>
        <w:t xml:space="preserve">mlouvy mohou být činěny </w:t>
      </w:r>
      <w:r w:rsidR="00E35DEF">
        <w:t xml:space="preserve">výlučně </w:t>
      </w:r>
      <w:r w:rsidR="00B126DB">
        <w:t>písemnou dohodou smluvních stran ve formě</w:t>
      </w:r>
      <w:r w:rsidR="00FE0B90">
        <w:t xml:space="preserve"> číslovaných dodatků</w:t>
      </w:r>
      <w:r w:rsidR="00B126DB">
        <w:t xml:space="preserve"> Smlouvy, podepsaných oprávněnými zástupci obou smluvních stran.</w:t>
      </w:r>
    </w:p>
    <w:p w:rsidR="00E67491" w:rsidRDefault="00584E39" w:rsidP="000513D8">
      <w:pPr>
        <w:numPr>
          <w:ilvl w:val="0"/>
          <w:numId w:val="11"/>
        </w:numPr>
        <w:tabs>
          <w:tab w:val="clear" w:pos="0"/>
          <w:tab w:val="num" w:pos="426"/>
        </w:tabs>
        <w:spacing w:before="100" w:beforeAutospacing="1" w:after="100" w:afterAutospacing="1" w:line="276" w:lineRule="auto"/>
        <w:ind w:left="426" w:hanging="426"/>
        <w:jc w:val="both"/>
      </w:pPr>
      <w:r>
        <w:t xml:space="preserve">Smluvní strany </w:t>
      </w:r>
      <w:r w:rsidR="00DA121F">
        <w:t xml:space="preserve">potvrzují, že si tuto </w:t>
      </w:r>
      <w:r>
        <w:t>S</w:t>
      </w:r>
      <w:r w:rsidR="00DA121F">
        <w:t>mlouvu před jejím podpisem přečetl</w:t>
      </w:r>
      <w:r w:rsidR="00B258FC">
        <w:t>y</w:t>
      </w:r>
      <w:r w:rsidR="00E70D8B">
        <w:t xml:space="preserve"> a</w:t>
      </w:r>
      <w:r w:rsidR="00DA121F">
        <w:t xml:space="preserve"> že byla uzavřena po vzájemném projednání podle jejich pravé a svobodné vůle</w:t>
      </w:r>
      <w:r w:rsidR="00B126DB">
        <w:t>.</w:t>
      </w:r>
      <w:r w:rsidR="00DA121F">
        <w:t xml:space="preserve"> Smluvní strany potv</w:t>
      </w:r>
      <w:r w:rsidR="00800145">
        <w:t>rzují autentičnost této S</w:t>
      </w:r>
      <w:r w:rsidR="00DA121F">
        <w:t>mlouvy svým podpisem.</w:t>
      </w:r>
    </w:p>
    <w:p w:rsidR="007215BB" w:rsidRDefault="007215BB" w:rsidP="000513D8">
      <w:pPr>
        <w:spacing w:before="100" w:beforeAutospacing="1" w:after="100" w:afterAutospacing="1" w:line="276" w:lineRule="auto"/>
        <w:ind w:hanging="426"/>
        <w:jc w:val="both"/>
      </w:pPr>
    </w:p>
    <w:p w:rsidR="00DA121F" w:rsidRDefault="00716308" w:rsidP="00233220">
      <w:pPr>
        <w:numPr>
          <w:ilvl w:val="0"/>
          <w:numId w:val="11"/>
        </w:numPr>
        <w:tabs>
          <w:tab w:val="clear" w:pos="0"/>
          <w:tab w:val="num" w:pos="426"/>
        </w:tabs>
        <w:spacing w:before="100" w:beforeAutospacing="1" w:after="100" w:afterAutospacing="1" w:line="276" w:lineRule="auto"/>
        <w:ind w:left="426" w:hanging="426"/>
        <w:jc w:val="both"/>
      </w:pPr>
      <w:r>
        <w:t>Tato S</w:t>
      </w:r>
      <w:r w:rsidR="00DA121F">
        <w:t xml:space="preserve">mlouva </w:t>
      </w:r>
      <w:r w:rsidR="00584E39">
        <w:t>je</w:t>
      </w:r>
      <w:r w:rsidR="00DA121F">
        <w:t xml:space="preserve"> vyhotov</w:t>
      </w:r>
      <w:r w:rsidR="00584E39">
        <w:t>ena</w:t>
      </w:r>
      <w:r w:rsidR="0033350A">
        <w:t xml:space="preserve"> </w:t>
      </w:r>
      <w:r w:rsidR="00DA121F">
        <w:t xml:space="preserve">ve </w:t>
      </w:r>
      <w:r w:rsidR="00C9630D">
        <w:t>čtyřech</w:t>
      </w:r>
      <w:r w:rsidR="00DA121F">
        <w:t xml:space="preserve"> stejnopisech</w:t>
      </w:r>
      <w:r w:rsidR="00C9630D">
        <w:t xml:space="preserve"> s platností originálu</w:t>
      </w:r>
      <w:r w:rsidR="00DA121F">
        <w:t xml:space="preserve">, z nichž každý účastník </w:t>
      </w:r>
      <w:r w:rsidR="00B126DB">
        <w:t>S</w:t>
      </w:r>
      <w:r w:rsidR="00DA121F">
        <w:t xml:space="preserve">mlouvy obdrží po </w:t>
      </w:r>
      <w:r w:rsidR="00C9630D">
        <w:t>dvou</w:t>
      </w:r>
      <w:r w:rsidR="00DA121F">
        <w:t xml:space="preserve"> vyhotovení</w:t>
      </w:r>
      <w:r w:rsidR="00133777">
        <w:t>ch</w:t>
      </w:r>
      <w:r w:rsidR="00DA121F">
        <w:t>.</w:t>
      </w:r>
    </w:p>
    <w:p w:rsidR="007F5694" w:rsidRDefault="007F5694" w:rsidP="000513D8">
      <w:pPr>
        <w:spacing w:before="100" w:beforeAutospacing="1" w:after="100" w:afterAutospacing="1" w:line="276" w:lineRule="auto"/>
        <w:ind w:hanging="426"/>
        <w:jc w:val="both"/>
      </w:pPr>
    </w:p>
    <w:p w:rsidR="007F5694" w:rsidRDefault="007F5694" w:rsidP="00E67491">
      <w:pPr>
        <w:spacing w:before="100" w:beforeAutospacing="1" w:after="100" w:afterAutospacing="1" w:line="276" w:lineRule="auto"/>
        <w:ind w:left="1418"/>
        <w:jc w:val="both"/>
      </w:pPr>
    </w:p>
    <w:p w:rsidR="00130E1C" w:rsidRPr="00ED717F" w:rsidRDefault="00DA121F" w:rsidP="00E67491">
      <w:pPr>
        <w:pStyle w:val="Normlnweb"/>
        <w:tabs>
          <w:tab w:val="right" w:pos="5670"/>
        </w:tabs>
        <w:spacing w:line="276" w:lineRule="auto"/>
      </w:pPr>
      <w:r>
        <w:t>V</w:t>
      </w:r>
      <w:r w:rsidR="00130E1C">
        <w:t> </w:t>
      </w:r>
      <w:r w:rsidR="00E67491">
        <w:t>Praze</w:t>
      </w:r>
      <w:r w:rsidR="00130E1C">
        <w:t xml:space="preserve"> </w:t>
      </w:r>
      <w:r w:rsidR="00AB0201">
        <w:t>dne …………</w:t>
      </w:r>
      <w:r w:rsidR="00AB0201">
        <w:tab/>
      </w:r>
      <w:r w:rsidR="00AB0201">
        <w:tab/>
      </w:r>
      <w:r>
        <w:t>V</w:t>
      </w:r>
      <w:r w:rsidR="00B87D95">
        <w:t> </w:t>
      </w:r>
      <w:r w:rsidR="00E67491">
        <w:t>………</w:t>
      </w:r>
      <w:r w:rsidR="004B011E">
        <w:t xml:space="preserve"> </w:t>
      </w:r>
      <w:r w:rsidR="00AB0201">
        <w:t>dne …</w:t>
      </w:r>
      <w:r w:rsidR="002E55E5">
        <w:t>………</w:t>
      </w:r>
    </w:p>
    <w:p w:rsidR="006E0C80" w:rsidRDefault="006E0C80" w:rsidP="00E67491">
      <w:pPr>
        <w:pStyle w:val="Normlnweb"/>
        <w:tabs>
          <w:tab w:val="left" w:pos="5670"/>
        </w:tabs>
        <w:spacing w:line="276" w:lineRule="auto"/>
        <w:rPr>
          <w:b/>
          <w:bCs/>
        </w:rPr>
      </w:pPr>
    </w:p>
    <w:p w:rsidR="00DA121F" w:rsidRDefault="00DA121F" w:rsidP="00E67491">
      <w:pPr>
        <w:pStyle w:val="Normlnweb"/>
        <w:tabs>
          <w:tab w:val="left" w:pos="5670"/>
        </w:tabs>
        <w:spacing w:line="276" w:lineRule="auto"/>
      </w:pPr>
      <w:r>
        <w:rPr>
          <w:b/>
          <w:bCs/>
        </w:rPr>
        <w:t>Za VZP ČR</w:t>
      </w:r>
      <w:r w:rsidR="00412738">
        <w:rPr>
          <w:b/>
          <w:bCs/>
        </w:rPr>
        <w:t>:</w:t>
      </w:r>
      <w:r>
        <w:t xml:space="preserve">                                              </w:t>
      </w:r>
      <w:r w:rsidR="00130E1C">
        <w:t xml:space="preserve">                     </w:t>
      </w:r>
      <w:r>
        <w:rPr>
          <w:b/>
          <w:bCs/>
        </w:rPr>
        <w:t xml:space="preserve"> </w:t>
      </w:r>
      <w:r w:rsidR="00AB0201">
        <w:rPr>
          <w:b/>
          <w:bCs/>
        </w:rPr>
        <w:tab/>
      </w:r>
      <w:r w:rsidR="0057434C">
        <w:rPr>
          <w:b/>
          <w:bCs/>
        </w:rPr>
        <w:t xml:space="preserve"> </w:t>
      </w:r>
      <w:r w:rsidR="006E0C80">
        <w:rPr>
          <w:b/>
          <w:bCs/>
        </w:rPr>
        <w:t>Za E</w:t>
      </w:r>
      <w:r>
        <w:rPr>
          <w:b/>
          <w:bCs/>
        </w:rPr>
        <w:t>xekutora</w:t>
      </w:r>
      <w:r w:rsidR="00412738">
        <w:rPr>
          <w:b/>
          <w:bCs/>
        </w:rPr>
        <w:t>:</w:t>
      </w:r>
    </w:p>
    <w:p w:rsidR="00DA121F" w:rsidRDefault="00DA121F" w:rsidP="00E67491">
      <w:pPr>
        <w:spacing w:line="276" w:lineRule="auto"/>
      </w:pPr>
    </w:p>
    <w:p w:rsidR="00DA121F" w:rsidRDefault="00130E1C" w:rsidP="00E67491">
      <w:pPr>
        <w:pStyle w:val="Normlnweb"/>
        <w:spacing w:line="276" w:lineRule="auto"/>
      </w:pPr>
      <w:r>
        <w:t>.</w:t>
      </w:r>
      <w:r w:rsidR="00DA121F">
        <w:t>…………………….……………</w:t>
      </w:r>
      <w:r w:rsidR="005B31A6">
        <w:t>……</w:t>
      </w:r>
      <w:r w:rsidR="00DA121F">
        <w:t xml:space="preserve">           </w:t>
      </w:r>
      <w:r>
        <w:t xml:space="preserve">                   </w:t>
      </w:r>
      <w:r w:rsidR="00FF71BB">
        <w:t xml:space="preserve">   </w:t>
      </w:r>
      <w:r>
        <w:t xml:space="preserve"> </w:t>
      </w:r>
      <w:r w:rsidR="00DA121F">
        <w:t>…………………………..……</w:t>
      </w:r>
      <w:r w:rsidR="00AB0201">
        <w:t>….</w:t>
      </w:r>
    </w:p>
    <w:p w:rsidR="005B31A6" w:rsidRDefault="005B31A6" w:rsidP="005B31A6">
      <w:pPr>
        <w:pStyle w:val="Normlnweb"/>
        <w:spacing w:before="0" w:beforeAutospacing="0" w:after="0" w:afterAutospacing="0" w:line="276" w:lineRule="auto"/>
      </w:pPr>
      <w:r>
        <w:t xml:space="preserve">        </w:t>
      </w:r>
      <w:r w:rsidR="009D362B">
        <w:t xml:space="preserve">     Ing. Zdeněk Kabátek</w:t>
      </w:r>
    </w:p>
    <w:p w:rsidR="005B31A6" w:rsidRDefault="005B31A6" w:rsidP="005B31A6">
      <w:pPr>
        <w:pStyle w:val="Normlnweb"/>
        <w:spacing w:before="0" w:beforeAutospacing="0" w:after="0" w:afterAutospacing="0" w:line="276" w:lineRule="auto"/>
        <w:ind w:left="709" w:firstLine="709"/>
      </w:pPr>
      <w:r>
        <w:t xml:space="preserve">   ředitel </w:t>
      </w:r>
    </w:p>
    <w:p w:rsidR="005B31A6" w:rsidRDefault="005B31A6" w:rsidP="005B31A6">
      <w:pPr>
        <w:pStyle w:val="Normlnweb"/>
        <w:spacing w:before="0" w:beforeAutospacing="0" w:after="0" w:afterAutospacing="0" w:line="276" w:lineRule="auto"/>
      </w:pPr>
      <w:r>
        <w:t>Všeobecné zdravotní pojišťovny České republiky</w:t>
      </w:r>
    </w:p>
    <w:p w:rsidR="00EC379C" w:rsidRDefault="00EC379C" w:rsidP="005B31A6">
      <w:pPr>
        <w:pStyle w:val="Normlnweb"/>
        <w:spacing w:before="0" w:beforeAutospacing="0" w:after="0" w:afterAutospacing="0" w:line="276" w:lineRule="auto"/>
      </w:pPr>
    </w:p>
    <w:sectPr w:rsidR="00EC379C" w:rsidSect="00BA6EC0">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07E" w:rsidRDefault="00E1307E">
      <w:r>
        <w:separator/>
      </w:r>
    </w:p>
  </w:endnote>
  <w:endnote w:type="continuationSeparator" w:id="0">
    <w:p w:rsidR="00E1307E" w:rsidRDefault="00E1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end"/>
    </w:r>
  </w:p>
  <w:p w:rsidR="00D82D9C" w:rsidRDefault="00D82D9C" w:rsidP="00BA6EC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separate"/>
    </w:r>
    <w:r w:rsidR="009F7846">
      <w:rPr>
        <w:rStyle w:val="slostrnky"/>
        <w:noProof/>
      </w:rPr>
      <w:t>2</w:t>
    </w:r>
    <w:r>
      <w:rPr>
        <w:rStyle w:val="slostrnky"/>
      </w:rPr>
      <w:fldChar w:fldCharType="end"/>
    </w:r>
  </w:p>
  <w:p w:rsidR="00D82D9C" w:rsidRDefault="00D82D9C" w:rsidP="00BA6EC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07E" w:rsidRDefault="00E1307E">
      <w:r>
        <w:separator/>
      </w:r>
    </w:p>
  </w:footnote>
  <w:footnote w:type="continuationSeparator" w:id="0">
    <w:p w:rsidR="00E1307E" w:rsidRDefault="00E13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91C"/>
    <w:multiLevelType w:val="hybridMultilevel"/>
    <w:tmpl w:val="576643A4"/>
    <w:lvl w:ilvl="0" w:tplc="3A82E914">
      <w:start w:val="5"/>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3F17612"/>
    <w:multiLevelType w:val="hybridMultilevel"/>
    <w:tmpl w:val="B2001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065813"/>
    <w:multiLevelType w:val="multilevel"/>
    <w:tmpl w:val="85AC8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94431"/>
    <w:multiLevelType w:val="multilevel"/>
    <w:tmpl w:val="BEC63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F202B"/>
    <w:multiLevelType w:val="hybridMultilevel"/>
    <w:tmpl w:val="95BCBC1E"/>
    <w:lvl w:ilvl="0" w:tplc="7DE09F94">
      <w:start w:val="1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105750C"/>
    <w:multiLevelType w:val="hybridMultilevel"/>
    <w:tmpl w:val="4964D1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BF5C0B"/>
    <w:multiLevelType w:val="hybridMultilevel"/>
    <w:tmpl w:val="AE66FD6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13">
      <w:start w:val="1"/>
      <w:numFmt w:val="upperRoman"/>
      <w:lvlText w:val="%4."/>
      <w:lvlJc w:val="righ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301C635B"/>
    <w:multiLevelType w:val="hybridMultilevel"/>
    <w:tmpl w:val="DBD29E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008C3"/>
    <w:multiLevelType w:val="hybridMultilevel"/>
    <w:tmpl w:val="2D5C77F4"/>
    <w:lvl w:ilvl="0" w:tplc="04050001">
      <w:start w:val="1"/>
      <w:numFmt w:val="bullet"/>
      <w:lvlText w:val=""/>
      <w:lvlJc w:val="left"/>
      <w:pPr>
        <w:tabs>
          <w:tab w:val="num" w:pos="2880"/>
        </w:tabs>
        <w:ind w:left="2880" w:hanging="360"/>
      </w:pPr>
      <w:rPr>
        <w:rFonts w:ascii="Symbol" w:hAnsi="Symbol" w:hint="default"/>
      </w:rPr>
    </w:lvl>
    <w:lvl w:ilvl="1" w:tplc="04050003" w:tentative="1">
      <w:start w:val="1"/>
      <w:numFmt w:val="bullet"/>
      <w:lvlText w:val="o"/>
      <w:lvlJc w:val="left"/>
      <w:pPr>
        <w:tabs>
          <w:tab w:val="num" w:pos="3600"/>
        </w:tabs>
        <w:ind w:left="3600" w:hanging="360"/>
      </w:pPr>
      <w:rPr>
        <w:rFonts w:ascii="Courier New" w:hAnsi="Courier New" w:cs="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9">
    <w:nsid w:val="35FD6E3E"/>
    <w:multiLevelType w:val="hybridMultilevel"/>
    <w:tmpl w:val="0C1E499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368F5209"/>
    <w:multiLevelType w:val="hybridMultilevel"/>
    <w:tmpl w:val="E2A46C1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E447F91"/>
    <w:multiLevelType w:val="hybridMultilevel"/>
    <w:tmpl w:val="82102D1E"/>
    <w:lvl w:ilvl="0" w:tplc="0405000F">
      <w:start w:val="1"/>
      <w:numFmt w:val="decimal"/>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42B260A9"/>
    <w:multiLevelType w:val="hybridMultilevel"/>
    <w:tmpl w:val="083404E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458B38F4"/>
    <w:multiLevelType w:val="hybridMultilevel"/>
    <w:tmpl w:val="46D0F14E"/>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4CC5712F"/>
    <w:multiLevelType w:val="hybridMultilevel"/>
    <w:tmpl w:val="D4FA2E58"/>
    <w:lvl w:ilvl="0" w:tplc="6B60B744">
      <w:start w:val="1"/>
      <w:numFmt w:val="decimal"/>
      <w:lvlText w:val="%1."/>
      <w:lvlJc w:val="left"/>
      <w:pPr>
        <w:tabs>
          <w:tab w:val="num" w:pos="2136"/>
        </w:tabs>
        <w:ind w:left="2136" w:hanging="360"/>
      </w:pPr>
      <w:rPr>
        <w:rFonts w:ascii="Times New Roman" w:eastAsia="Times New Roman" w:hAnsi="Times New Roman" w:cs="Times New Roman"/>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nsid w:val="4E2533F9"/>
    <w:multiLevelType w:val="hybridMultilevel"/>
    <w:tmpl w:val="45484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25D73D8"/>
    <w:multiLevelType w:val="hybridMultilevel"/>
    <w:tmpl w:val="7AC09B14"/>
    <w:lvl w:ilvl="0" w:tplc="C8FE432C">
      <w:start w:val="1"/>
      <w:numFmt w:val="decimal"/>
      <w:lvlText w:val="%1."/>
      <w:lvlJc w:val="left"/>
      <w:pPr>
        <w:tabs>
          <w:tab w:val="num" w:pos="0"/>
        </w:tabs>
        <w:ind w:left="0" w:hanging="360"/>
      </w:pPr>
      <w:rPr>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52A01BD6"/>
    <w:multiLevelType w:val="multilevel"/>
    <w:tmpl w:val="158A9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54836"/>
    <w:multiLevelType w:val="multilevel"/>
    <w:tmpl w:val="085AB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70235"/>
    <w:multiLevelType w:val="hybridMultilevel"/>
    <w:tmpl w:val="D006F9E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951091"/>
    <w:multiLevelType w:val="hybridMultilevel"/>
    <w:tmpl w:val="9F309574"/>
    <w:lvl w:ilvl="0" w:tplc="BFB4EE82">
      <w:start w:val="8"/>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nsid w:val="642B14F5"/>
    <w:multiLevelType w:val="hybridMultilevel"/>
    <w:tmpl w:val="F6940D7E"/>
    <w:lvl w:ilvl="0" w:tplc="2B0A79B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212CB0"/>
    <w:multiLevelType w:val="hybridMultilevel"/>
    <w:tmpl w:val="EA344C72"/>
    <w:lvl w:ilvl="0" w:tplc="25D0F1A2">
      <w:start w:val="1"/>
      <w:numFmt w:val="decimal"/>
      <w:lvlText w:val="%1."/>
      <w:lvlJc w:val="left"/>
      <w:pPr>
        <w:ind w:left="360" w:hanging="360"/>
      </w:pPr>
      <w:rPr>
        <w:rFonts w:ascii="Times New Roman" w:eastAsiaTheme="minorHAns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793402E"/>
    <w:multiLevelType w:val="hybridMultilevel"/>
    <w:tmpl w:val="B4CC70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ECE2F09"/>
    <w:multiLevelType w:val="hybridMultilevel"/>
    <w:tmpl w:val="816A62CC"/>
    <w:lvl w:ilvl="0" w:tplc="B4022F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0A7E17"/>
    <w:multiLevelType w:val="hybridMultilevel"/>
    <w:tmpl w:val="5EDC7B14"/>
    <w:lvl w:ilvl="0" w:tplc="387AFA7C">
      <w:start w:val="1"/>
      <w:numFmt w:val="decimal"/>
      <w:lvlText w:val="%1."/>
      <w:lvlJc w:val="left"/>
      <w:pPr>
        <w:tabs>
          <w:tab w:val="num" w:pos="900"/>
        </w:tabs>
        <w:ind w:left="900" w:hanging="54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715413D"/>
    <w:multiLevelType w:val="hybridMultilevel"/>
    <w:tmpl w:val="6B88A2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83D0C90"/>
    <w:multiLevelType w:val="multilevel"/>
    <w:tmpl w:val="215E8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EF1E17"/>
    <w:multiLevelType w:val="multilevel"/>
    <w:tmpl w:val="0E2AD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D5523"/>
    <w:multiLevelType w:val="hybridMultilevel"/>
    <w:tmpl w:val="E01AC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8"/>
  </w:num>
  <w:num w:numId="3">
    <w:abstractNumId w:val="17"/>
  </w:num>
  <w:num w:numId="4">
    <w:abstractNumId w:val="27"/>
  </w:num>
  <w:num w:numId="5">
    <w:abstractNumId w:val="2"/>
  </w:num>
  <w:num w:numId="6">
    <w:abstractNumId w:val="3"/>
  </w:num>
  <w:num w:numId="7">
    <w:abstractNumId w:val="14"/>
  </w:num>
  <w:num w:numId="8">
    <w:abstractNumId w:val="8"/>
  </w:num>
  <w:num w:numId="9">
    <w:abstractNumId w:val="25"/>
  </w:num>
  <w:num w:numId="10">
    <w:abstractNumId w:val="20"/>
  </w:num>
  <w:num w:numId="11">
    <w:abstractNumId w:val="16"/>
  </w:num>
  <w:num w:numId="12">
    <w:abstractNumId w:val="23"/>
  </w:num>
  <w:num w:numId="13">
    <w:abstractNumId w:val="12"/>
  </w:num>
  <w:num w:numId="14">
    <w:abstractNumId w:val="9"/>
  </w:num>
  <w:num w:numId="15">
    <w:abstractNumId w:val="4"/>
  </w:num>
  <w:num w:numId="16">
    <w:abstractNumId w:val="0"/>
  </w:num>
  <w:num w:numId="17">
    <w:abstractNumId w:val="5"/>
  </w:num>
  <w:num w:numId="18">
    <w:abstractNumId w:val="7"/>
  </w:num>
  <w:num w:numId="19">
    <w:abstractNumId w:val="13"/>
  </w:num>
  <w:num w:numId="20">
    <w:abstractNumId w:val="15"/>
  </w:num>
  <w:num w:numId="21">
    <w:abstractNumId w:val="11"/>
  </w:num>
  <w:num w:numId="22">
    <w:abstractNumId w:val="21"/>
  </w:num>
  <w:num w:numId="23">
    <w:abstractNumId w:val="29"/>
  </w:num>
  <w:num w:numId="24">
    <w:abstractNumId w:val="19"/>
  </w:num>
  <w:num w:numId="25">
    <w:abstractNumId w:val="10"/>
  </w:num>
  <w:num w:numId="26">
    <w:abstractNumId w:val="6"/>
  </w:num>
  <w:num w:numId="27">
    <w:abstractNumId w:val="22"/>
  </w:num>
  <w:num w:numId="28">
    <w:abstractNumId w:val="26"/>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1F"/>
    <w:rsid w:val="00001E30"/>
    <w:rsid w:val="00006181"/>
    <w:rsid w:val="000108C8"/>
    <w:rsid w:val="00011385"/>
    <w:rsid w:val="0002396E"/>
    <w:rsid w:val="00027898"/>
    <w:rsid w:val="00031911"/>
    <w:rsid w:val="000424EA"/>
    <w:rsid w:val="00042F7A"/>
    <w:rsid w:val="00044AF7"/>
    <w:rsid w:val="00050465"/>
    <w:rsid w:val="000513D8"/>
    <w:rsid w:val="00053BC5"/>
    <w:rsid w:val="000548BC"/>
    <w:rsid w:val="000673AC"/>
    <w:rsid w:val="00074A3C"/>
    <w:rsid w:val="0007518F"/>
    <w:rsid w:val="00076812"/>
    <w:rsid w:val="000842CD"/>
    <w:rsid w:val="000850D2"/>
    <w:rsid w:val="0008710F"/>
    <w:rsid w:val="00087E83"/>
    <w:rsid w:val="00090AE6"/>
    <w:rsid w:val="00092130"/>
    <w:rsid w:val="00095962"/>
    <w:rsid w:val="000A17BA"/>
    <w:rsid w:val="000A2614"/>
    <w:rsid w:val="000A6CC3"/>
    <w:rsid w:val="000B1BCF"/>
    <w:rsid w:val="000B21C8"/>
    <w:rsid w:val="000B51B6"/>
    <w:rsid w:val="000D329B"/>
    <w:rsid w:val="000D3DCB"/>
    <w:rsid w:val="000D5215"/>
    <w:rsid w:val="000F2F63"/>
    <w:rsid w:val="00100059"/>
    <w:rsid w:val="00104603"/>
    <w:rsid w:val="0012026F"/>
    <w:rsid w:val="001252D0"/>
    <w:rsid w:val="00130E1C"/>
    <w:rsid w:val="00132CA7"/>
    <w:rsid w:val="00133777"/>
    <w:rsid w:val="00140B13"/>
    <w:rsid w:val="00142555"/>
    <w:rsid w:val="00142734"/>
    <w:rsid w:val="00143B16"/>
    <w:rsid w:val="00144FCB"/>
    <w:rsid w:val="001470F6"/>
    <w:rsid w:val="00150B6D"/>
    <w:rsid w:val="00160892"/>
    <w:rsid w:val="001675C0"/>
    <w:rsid w:val="00172598"/>
    <w:rsid w:val="00176BB8"/>
    <w:rsid w:val="00180588"/>
    <w:rsid w:val="00181EA7"/>
    <w:rsid w:val="0018293F"/>
    <w:rsid w:val="0018390B"/>
    <w:rsid w:val="00183EB9"/>
    <w:rsid w:val="001863DA"/>
    <w:rsid w:val="00187F43"/>
    <w:rsid w:val="00190902"/>
    <w:rsid w:val="00190AD4"/>
    <w:rsid w:val="001922D6"/>
    <w:rsid w:val="00192700"/>
    <w:rsid w:val="0019570D"/>
    <w:rsid w:val="001B6D9C"/>
    <w:rsid w:val="001C0192"/>
    <w:rsid w:val="001C48A8"/>
    <w:rsid w:val="001E27A8"/>
    <w:rsid w:val="001E6084"/>
    <w:rsid w:val="001E78BF"/>
    <w:rsid w:val="001E7F23"/>
    <w:rsid w:val="001F0003"/>
    <w:rsid w:val="001F5F80"/>
    <w:rsid w:val="001F6AC0"/>
    <w:rsid w:val="00200C05"/>
    <w:rsid w:val="00203F9E"/>
    <w:rsid w:val="00206BBC"/>
    <w:rsid w:val="002071AB"/>
    <w:rsid w:val="00217F82"/>
    <w:rsid w:val="00227D44"/>
    <w:rsid w:val="00233220"/>
    <w:rsid w:val="00235F9E"/>
    <w:rsid w:val="00240CE5"/>
    <w:rsid w:val="00241A29"/>
    <w:rsid w:val="002450DA"/>
    <w:rsid w:val="0025280A"/>
    <w:rsid w:val="0025720E"/>
    <w:rsid w:val="00260732"/>
    <w:rsid w:val="002614E3"/>
    <w:rsid w:val="00261A61"/>
    <w:rsid w:val="00264A16"/>
    <w:rsid w:val="002752E4"/>
    <w:rsid w:val="00295FB1"/>
    <w:rsid w:val="0029622D"/>
    <w:rsid w:val="002A3302"/>
    <w:rsid w:val="002A5046"/>
    <w:rsid w:val="002B288B"/>
    <w:rsid w:val="002B3D6B"/>
    <w:rsid w:val="002C5486"/>
    <w:rsid w:val="002D00D4"/>
    <w:rsid w:val="002D3580"/>
    <w:rsid w:val="002D4C52"/>
    <w:rsid w:val="002D7A0F"/>
    <w:rsid w:val="002E1FA9"/>
    <w:rsid w:val="002E22C0"/>
    <w:rsid w:val="002E3858"/>
    <w:rsid w:val="002E55E5"/>
    <w:rsid w:val="002E6453"/>
    <w:rsid w:val="002E6DF5"/>
    <w:rsid w:val="002F1749"/>
    <w:rsid w:val="002F3E67"/>
    <w:rsid w:val="002F692B"/>
    <w:rsid w:val="003033D4"/>
    <w:rsid w:val="0030686B"/>
    <w:rsid w:val="003179A7"/>
    <w:rsid w:val="00322030"/>
    <w:rsid w:val="0032716E"/>
    <w:rsid w:val="00330DF0"/>
    <w:rsid w:val="0033350A"/>
    <w:rsid w:val="00350E51"/>
    <w:rsid w:val="00353553"/>
    <w:rsid w:val="00354246"/>
    <w:rsid w:val="0036015D"/>
    <w:rsid w:val="00366086"/>
    <w:rsid w:val="00366E90"/>
    <w:rsid w:val="003902FE"/>
    <w:rsid w:val="00391BAF"/>
    <w:rsid w:val="00391CD9"/>
    <w:rsid w:val="00392813"/>
    <w:rsid w:val="00397498"/>
    <w:rsid w:val="003A1604"/>
    <w:rsid w:val="003A39BA"/>
    <w:rsid w:val="003B2297"/>
    <w:rsid w:val="003C1C2A"/>
    <w:rsid w:val="003C76FA"/>
    <w:rsid w:val="003D4486"/>
    <w:rsid w:val="003E20B9"/>
    <w:rsid w:val="003E2235"/>
    <w:rsid w:val="003E6B98"/>
    <w:rsid w:val="003F1E50"/>
    <w:rsid w:val="003F776A"/>
    <w:rsid w:val="004051BB"/>
    <w:rsid w:val="00412738"/>
    <w:rsid w:val="004154E7"/>
    <w:rsid w:val="00415B2B"/>
    <w:rsid w:val="00432AF9"/>
    <w:rsid w:val="00435753"/>
    <w:rsid w:val="00442A4D"/>
    <w:rsid w:val="00444242"/>
    <w:rsid w:val="004518F9"/>
    <w:rsid w:val="00454174"/>
    <w:rsid w:val="00455F2A"/>
    <w:rsid w:val="004564B7"/>
    <w:rsid w:val="004720B8"/>
    <w:rsid w:val="0049044C"/>
    <w:rsid w:val="0049080F"/>
    <w:rsid w:val="004A1735"/>
    <w:rsid w:val="004A2889"/>
    <w:rsid w:val="004B011E"/>
    <w:rsid w:val="004B5FC7"/>
    <w:rsid w:val="004B66DB"/>
    <w:rsid w:val="004C2FAD"/>
    <w:rsid w:val="004C7DE0"/>
    <w:rsid w:val="004D1F69"/>
    <w:rsid w:val="004D5E8C"/>
    <w:rsid w:val="004E19FE"/>
    <w:rsid w:val="004E3555"/>
    <w:rsid w:val="004E5C55"/>
    <w:rsid w:val="004F05B1"/>
    <w:rsid w:val="004F6280"/>
    <w:rsid w:val="0050107B"/>
    <w:rsid w:val="005024A5"/>
    <w:rsid w:val="0050276D"/>
    <w:rsid w:val="005032D5"/>
    <w:rsid w:val="00510184"/>
    <w:rsid w:val="00510A8E"/>
    <w:rsid w:val="00520B43"/>
    <w:rsid w:val="005234A1"/>
    <w:rsid w:val="00526F27"/>
    <w:rsid w:val="00530BC9"/>
    <w:rsid w:val="0053103B"/>
    <w:rsid w:val="005312DE"/>
    <w:rsid w:val="005333A5"/>
    <w:rsid w:val="005403AE"/>
    <w:rsid w:val="00555D9F"/>
    <w:rsid w:val="00557D7F"/>
    <w:rsid w:val="00562FCD"/>
    <w:rsid w:val="0057434C"/>
    <w:rsid w:val="005749B0"/>
    <w:rsid w:val="00584E39"/>
    <w:rsid w:val="00597364"/>
    <w:rsid w:val="005A0D28"/>
    <w:rsid w:val="005A2D33"/>
    <w:rsid w:val="005A2ED9"/>
    <w:rsid w:val="005A48F2"/>
    <w:rsid w:val="005B1C99"/>
    <w:rsid w:val="005B31A6"/>
    <w:rsid w:val="005C168D"/>
    <w:rsid w:val="005C38FC"/>
    <w:rsid w:val="005C6AB7"/>
    <w:rsid w:val="005D18D8"/>
    <w:rsid w:val="005D4716"/>
    <w:rsid w:val="005D67CC"/>
    <w:rsid w:val="005D6AEA"/>
    <w:rsid w:val="005D7B16"/>
    <w:rsid w:val="005E0C3A"/>
    <w:rsid w:val="005E464C"/>
    <w:rsid w:val="005E4F79"/>
    <w:rsid w:val="005F3D7A"/>
    <w:rsid w:val="005F6434"/>
    <w:rsid w:val="006040AC"/>
    <w:rsid w:val="0060715F"/>
    <w:rsid w:val="006104EC"/>
    <w:rsid w:val="00612365"/>
    <w:rsid w:val="00614789"/>
    <w:rsid w:val="00617729"/>
    <w:rsid w:val="006200BA"/>
    <w:rsid w:val="00622534"/>
    <w:rsid w:val="00623E8B"/>
    <w:rsid w:val="0064144B"/>
    <w:rsid w:val="00642FD4"/>
    <w:rsid w:val="0064610F"/>
    <w:rsid w:val="006533D3"/>
    <w:rsid w:val="006546F3"/>
    <w:rsid w:val="00654AB9"/>
    <w:rsid w:val="0065635B"/>
    <w:rsid w:val="00660B02"/>
    <w:rsid w:val="006636B1"/>
    <w:rsid w:val="0066403F"/>
    <w:rsid w:val="006643FD"/>
    <w:rsid w:val="00665325"/>
    <w:rsid w:val="006664E4"/>
    <w:rsid w:val="00674C50"/>
    <w:rsid w:val="006765D4"/>
    <w:rsid w:val="006769E8"/>
    <w:rsid w:val="00676DA6"/>
    <w:rsid w:val="006862BB"/>
    <w:rsid w:val="006968EA"/>
    <w:rsid w:val="00696BAB"/>
    <w:rsid w:val="006A24DF"/>
    <w:rsid w:val="006A4F9A"/>
    <w:rsid w:val="006B0CFE"/>
    <w:rsid w:val="006C1E23"/>
    <w:rsid w:val="006D1346"/>
    <w:rsid w:val="006D4DF6"/>
    <w:rsid w:val="006E0C80"/>
    <w:rsid w:val="006E0D1C"/>
    <w:rsid w:val="006E0F05"/>
    <w:rsid w:val="006E11D9"/>
    <w:rsid w:val="006E3E09"/>
    <w:rsid w:val="006F4E20"/>
    <w:rsid w:val="006F6121"/>
    <w:rsid w:val="00700650"/>
    <w:rsid w:val="00704201"/>
    <w:rsid w:val="00705E6B"/>
    <w:rsid w:val="00705FE8"/>
    <w:rsid w:val="007117DE"/>
    <w:rsid w:val="00714178"/>
    <w:rsid w:val="00716106"/>
    <w:rsid w:val="00716308"/>
    <w:rsid w:val="007215BB"/>
    <w:rsid w:val="00722BA5"/>
    <w:rsid w:val="00723013"/>
    <w:rsid w:val="00724D31"/>
    <w:rsid w:val="00725564"/>
    <w:rsid w:val="00725E88"/>
    <w:rsid w:val="00736917"/>
    <w:rsid w:val="00740AE4"/>
    <w:rsid w:val="00745CD1"/>
    <w:rsid w:val="00750D80"/>
    <w:rsid w:val="00753B1C"/>
    <w:rsid w:val="00753D31"/>
    <w:rsid w:val="0075496F"/>
    <w:rsid w:val="0075677B"/>
    <w:rsid w:val="00757D7D"/>
    <w:rsid w:val="00767FFD"/>
    <w:rsid w:val="0077120C"/>
    <w:rsid w:val="007A5449"/>
    <w:rsid w:val="007B7627"/>
    <w:rsid w:val="007C1059"/>
    <w:rsid w:val="007C37E2"/>
    <w:rsid w:val="007C6385"/>
    <w:rsid w:val="007D2F47"/>
    <w:rsid w:val="007D5443"/>
    <w:rsid w:val="007D6379"/>
    <w:rsid w:val="007D6931"/>
    <w:rsid w:val="007E2DA1"/>
    <w:rsid w:val="007E3B60"/>
    <w:rsid w:val="007F26D9"/>
    <w:rsid w:val="007F3FF7"/>
    <w:rsid w:val="007F5694"/>
    <w:rsid w:val="007F70F4"/>
    <w:rsid w:val="00800145"/>
    <w:rsid w:val="008009D9"/>
    <w:rsid w:val="00812C8E"/>
    <w:rsid w:val="00813711"/>
    <w:rsid w:val="00813A70"/>
    <w:rsid w:val="00815914"/>
    <w:rsid w:val="008170BC"/>
    <w:rsid w:val="00817AD9"/>
    <w:rsid w:val="00820134"/>
    <w:rsid w:val="00823938"/>
    <w:rsid w:val="008256D4"/>
    <w:rsid w:val="008274AD"/>
    <w:rsid w:val="00830DEB"/>
    <w:rsid w:val="00831FF1"/>
    <w:rsid w:val="00834A92"/>
    <w:rsid w:val="00836BEB"/>
    <w:rsid w:val="00842014"/>
    <w:rsid w:val="00843D94"/>
    <w:rsid w:val="00844DE6"/>
    <w:rsid w:val="0084716A"/>
    <w:rsid w:val="00847C55"/>
    <w:rsid w:val="008508CA"/>
    <w:rsid w:val="00853F50"/>
    <w:rsid w:val="0087753A"/>
    <w:rsid w:val="00884B8F"/>
    <w:rsid w:val="008857C9"/>
    <w:rsid w:val="0089132B"/>
    <w:rsid w:val="00893D9F"/>
    <w:rsid w:val="00895EB5"/>
    <w:rsid w:val="008A0855"/>
    <w:rsid w:val="008A4EB7"/>
    <w:rsid w:val="008B0BFC"/>
    <w:rsid w:val="008B1E76"/>
    <w:rsid w:val="008B36AD"/>
    <w:rsid w:val="008B410E"/>
    <w:rsid w:val="008D4BFC"/>
    <w:rsid w:val="008D582A"/>
    <w:rsid w:val="008E102C"/>
    <w:rsid w:val="008E1E39"/>
    <w:rsid w:val="008E63C5"/>
    <w:rsid w:val="008F3BCC"/>
    <w:rsid w:val="008F7C66"/>
    <w:rsid w:val="0090172A"/>
    <w:rsid w:val="00901B1D"/>
    <w:rsid w:val="00905E01"/>
    <w:rsid w:val="009100FD"/>
    <w:rsid w:val="0091133B"/>
    <w:rsid w:val="00912D1F"/>
    <w:rsid w:val="0091462F"/>
    <w:rsid w:val="009174CF"/>
    <w:rsid w:val="00922F78"/>
    <w:rsid w:val="00925860"/>
    <w:rsid w:val="00926E44"/>
    <w:rsid w:val="00936D67"/>
    <w:rsid w:val="00942571"/>
    <w:rsid w:val="009464B5"/>
    <w:rsid w:val="0096231F"/>
    <w:rsid w:val="00982AA6"/>
    <w:rsid w:val="009901B7"/>
    <w:rsid w:val="00992295"/>
    <w:rsid w:val="00995576"/>
    <w:rsid w:val="009A3E55"/>
    <w:rsid w:val="009A5C4A"/>
    <w:rsid w:val="009B4122"/>
    <w:rsid w:val="009B69A2"/>
    <w:rsid w:val="009C0B23"/>
    <w:rsid w:val="009C1D59"/>
    <w:rsid w:val="009D362B"/>
    <w:rsid w:val="009D7080"/>
    <w:rsid w:val="009E6301"/>
    <w:rsid w:val="009E692D"/>
    <w:rsid w:val="009F246B"/>
    <w:rsid w:val="009F52CF"/>
    <w:rsid w:val="009F69C0"/>
    <w:rsid w:val="009F7846"/>
    <w:rsid w:val="00A0024E"/>
    <w:rsid w:val="00A02037"/>
    <w:rsid w:val="00A076A8"/>
    <w:rsid w:val="00A143C0"/>
    <w:rsid w:val="00A21877"/>
    <w:rsid w:val="00A2273A"/>
    <w:rsid w:val="00A322F5"/>
    <w:rsid w:val="00A33AC0"/>
    <w:rsid w:val="00A422D6"/>
    <w:rsid w:val="00A44BDB"/>
    <w:rsid w:val="00A4561A"/>
    <w:rsid w:val="00A45880"/>
    <w:rsid w:val="00A627FF"/>
    <w:rsid w:val="00A758CD"/>
    <w:rsid w:val="00A761DD"/>
    <w:rsid w:val="00A91DA6"/>
    <w:rsid w:val="00A930BC"/>
    <w:rsid w:val="00A94868"/>
    <w:rsid w:val="00AA5850"/>
    <w:rsid w:val="00AB0201"/>
    <w:rsid w:val="00AB59A3"/>
    <w:rsid w:val="00AB5DE5"/>
    <w:rsid w:val="00AB7962"/>
    <w:rsid w:val="00AC0AB7"/>
    <w:rsid w:val="00AC11AB"/>
    <w:rsid w:val="00AC5D2E"/>
    <w:rsid w:val="00AD22FD"/>
    <w:rsid w:val="00AD3F98"/>
    <w:rsid w:val="00AD5F80"/>
    <w:rsid w:val="00AD62B6"/>
    <w:rsid w:val="00AD7893"/>
    <w:rsid w:val="00AE051D"/>
    <w:rsid w:val="00AE4556"/>
    <w:rsid w:val="00AF4733"/>
    <w:rsid w:val="00AF6A6E"/>
    <w:rsid w:val="00B01E18"/>
    <w:rsid w:val="00B07089"/>
    <w:rsid w:val="00B126DB"/>
    <w:rsid w:val="00B12F59"/>
    <w:rsid w:val="00B13F9A"/>
    <w:rsid w:val="00B1517C"/>
    <w:rsid w:val="00B258FC"/>
    <w:rsid w:val="00B34F3F"/>
    <w:rsid w:val="00B353D3"/>
    <w:rsid w:val="00B367B0"/>
    <w:rsid w:val="00B375D7"/>
    <w:rsid w:val="00B37779"/>
    <w:rsid w:val="00B40976"/>
    <w:rsid w:val="00B42FA4"/>
    <w:rsid w:val="00B44D8F"/>
    <w:rsid w:val="00B45292"/>
    <w:rsid w:val="00B517CB"/>
    <w:rsid w:val="00B532B5"/>
    <w:rsid w:val="00B5643C"/>
    <w:rsid w:val="00B620F9"/>
    <w:rsid w:val="00B6706C"/>
    <w:rsid w:val="00B74D5C"/>
    <w:rsid w:val="00B811D9"/>
    <w:rsid w:val="00B87D95"/>
    <w:rsid w:val="00BA647F"/>
    <w:rsid w:val="00BA6EC0"/>
    <w:rsid w:val="00BB1685"/>
    <w:rsid w:val="00BB2CCD"/>
    <w:rsid w:val="00BB7DD5"/>
    <w:rsid w:val="00BC52A7"/>
    <w:rsid w:val="00BD1546"/>
    <w:rsid w:val="00BD4A4D"/>
    <w:rsid w:val="00BD77F0"/>
    <w:rsid w:val="00BE3B44"/>
    <w:rsid w:val="00BE3C65"/>
    <w:rsid w:val="00BE6875"/>
    <w:rsid w:val="00BF08EC"/>
    <w:rsid w:val="00BF0D19"/>
    <w:rsid w:val="00BF39E1"/>
    <w:rsid w:val="00C04D37"/>
    <w:rsid w:val="00C053E1"/>
    <w:rsid w:val="00C068EE"/>
    <w:rsid w:val="00C24EBB"/>
    <w:rsid w:val="00C27FFA"/>
    <w:rsid w:val="00C309AD"/>
    <w:rsid w:val="00C318FC"/>
    <w:rsid w:val="00C33160"/>
    <w:rsid w:val="00C403FD"/>
    <w:rsid w:val="00C45BFA"/>
    <w:rsid w:val="00C53C01"/>
    <w:rsid w:val="00C54FA6"/>
    <w:rsid w:val="00C55204"/>
    <w:rsid w:val="00C65948"/>
    <w:rsid w:val="00C66D0D"/>
    <w:rsid w:val="00C73F1C"/>
    <w:rsid w:val="00C7606F"/>
    <w:rsid w:val="00C8068E"/>
    <w:rsid w:val="00C81D8C"/>
    <w:rsid w:val="00C92FF4"/>
    <w:rsid w:val="00C9481B"/>
    <w:rsid w:val="00C94BBF"/>
    <w:rsid w:val="00C9630D"/>
    <w:rsid w:val="00C97862"/>
    <w:rsid w:val="00CB1177"/>
    <w:rsid w:val="00CB4500"/>
    <w:rsid w:val="00CB5F28"/>
    <w:rsid w:val="00CC08E4"/>
    <w:rsid w:val="00CC3448"/>
    <w:rsid w:val="00CD182B"/>
    <w:rsid w:val="00CD742A"/>
    <w:rsid w:val="00CD7606"/>
    <w:rsid w:val="00CE3652"/>
    <w:rsid w:val="00CF3C5F"/>
    <w:rsid w:val="00CF6779"/>
    <w:rsid w:val="00D0272C"/>
    <w:rsid w:val="00D24C36"/>
    <w:rsid w:val="00D321C9"/>
    <w:rsid w:val="00D326F2"/>
    <w:rsid w:val="00D34CD7"/>
    <w:rsid w:val="00D3768D"/>
    <w:rsid w:val="00D423F7"/>
    <w:rsid w:val="00D50920"/>
    <w:rsid w:val="00D52B65"/>
    <w:rsid w:val="00D563B8"/>
    <w:rsid w:val="00D60EB3"/>
    <w:rsid w:val="00D62119"/>
    <w:rsid w:val="00D65AEB"/>
    <w:rsid w:val="00D73D80"/>
    <w:rsid w:val="00D82AD6"/>
    <w:rsid w:val="00D82D9C"/>
    <w:rsid w:val="00D867BA"/>
    <w:rsid w:val="00D86F69"/>
    <w:rsid w:val="00D90CF6"/>
    <w:rsid w:val="00D9110A"/>
    <w:rsid w:val="00D95186"/>
    <w:rsid w:val="00D96867"/>
    <w:rsid w:val="00DA0C28"/>
    <w:rsid w:val="00DA121F"/>
    <w:rsid w:val="00DA134C"/>
    <w:rsid w:val="00DA5605"/>
    <w:rsid w:val="00DB20E1"/>
    <w:rsid w:val="00DB4E8C"/>
    <w:rsid w:val="00DB5A46"/>
    <w:rsid w:val="00DB697C"/>
    <w:rsid w:val="00DB6ACE"/>
    <w:rsid w:val="00DD32D8"/>
    <w:rsid w:val="00DD3440"/>
    <w:rsid w:val="00DE084F"/>
    <w:rsid w:val="00DE5213"/>
    <w:rsid w:val="00DF119A"/>
    <w:rsid w:val="00DF5942"/>
    <w:rsid w:val="00E0197E"/>
    <w:rsid w:val="00E05399"/>
    <w:rsid w:val="00E10427"/>
    <w:rsid w:val="00E1307E"/>
    <w:rsid w:val="00E155C4"/>
    <w:rsid w:val="00E166F2"/>
    <w:rsid w:val="00E202D8"/>
    <w:rsid w:val="00E24EA0"/>
    <w:rsid w:val="00E32233"/>
    <w:rsid w:val="00E33AC3"/>
    <w:rsid w:val="00E35DEF"/>
    <w:rsid w:val="00E40B19"/>
    <w:rsid w:val="00E468F8"/>
    <w:rsid w:val="00E51741"/>
    <w:rsid w:val="00E51AC9"/>
    <w:rsid w:val="00E51DCC"/>
    <w:rsid w:val="00E532BB"/>
    <w:rsid w:val="00E54E62"/>
    <w:rsid w:val="00E574D7"/>
    <w:rsid w:val="00E67491"/>
    <w:rsid w:val="00E7075E"/>
    <w:rsid w:val="00E70D8B"/>
    <w:rsid w:val="00E76126"/>
    <w:rsid w:val="00E814A6"/>
    <w:rsid w:val="00E82B0E"/>
    <w:rsid w:val="00E840F1"/>
    <w:rsid w:val="00E87FB3"/>
    <w:rsid w:val="00E9428F"/>
    <w:rsid w:val="00E9708B"/>
    <w:rsid w:val="00EA225F"/>
    <w:rsid w:val="00EA62CD"/>
    <w:rsid w:val="00EA6C7A"/>
    <w:rsid w:val="00EA6D48"/>
    <w:rsid w:val="00EB2F3A"/>
    <w:rsid w:val="00EC12EF"/>
    <w:rsid w:val="00EC1E68"/>
    <w:rsid w:val="00EC379C"/>
    <w:rsid w:val="00EC43F1"/>
    <w:rsid w:val="00ED120F"/>
    <w:rsid w:val="00ED27DF"/>
    <w:rsid w:val="00ED2CE5"/>
    <w:rsid w:val="00ED4101"/>
    <w:rsid w:val="00ED5DF8"/>
    <w:rsid w:val="00ED717F"/>
    <w:rsid w:val="00ED74E6"/>
    <w:rsid w:val="00EE1C23"/>
    <w:rsid w:val="00EE7BD2"/>
    <w:rsid w:val="00EF17B1"/>
    <w:rsid w:val="00EF45C4"/>
    <w:rsid w:val="00EF5A39"/>
    <w:rsid w:val="00F00552"/>
    <w:rsid w:val="00F01B7F"/>
    <w:rsid w:val="00F03411"/>
    <w:rsid w:val="00F046FB"/>
    <w:rsid w:val="00F05314"/>
    <w:rsid w:val="00F07A21"/>
    <w:rsid w:val="00F07CEB"/>
    <w:rsid w:val="00F128A3"/>
    <w:rsid w:val="00F16823"/>
    <w:rsid w:val="00F205C2"/>
    <w:rsid w:val="00F30764"/>
    <w:rsid w:val="00F42AD5"/>
    <w:rsid w:val="00F43640"/>
    <w:rsid w:val="00F469D0"/>
    <w:rsid w:val="00F5083B"/>
    <w:rsid w:val="00F50E6E"/>
    <w:rsid w:val="00F54FDC"/>
    <w:rsid w:val="00F63FB1"/>
    <w:rsid w:val="00F67F28"/>
    <w:rsid w:val="00F70218"/>
    <w:rsid w:val="00F808FF"/>
    <w:rsid w:val="00F822AC"/>
    <w:rsid w:val="00F843EF"/>
    <w:rsid w:val="00F92573"/>
    <w:rsid w:val="00FA176D"/>
    <w:rsid w:val="00FA180E"/>
    <w:rsid w:val="00FB33EE"/>
    <w:rsid w:val="00FB56E8"/>
    <w:rsid w:val="00FC1447"/>
    <w:rsid w:val="00FC5229"/>
    <w:rsid w:val="00FC6884"/>
    <w:rsid w:val="00FD3AB4"/>
    <w:rsid w:val="00FD6161"/>
    <w:rsid w:val="00FE0B90"/>
    <w:rsid w:val="00FE625E"/>
    <w:rsid w:val="00FE78F4"/>
    <w:rsid w:val="00FF0FF5"/>
    <w:rsid w:val="00FF272F"/>
    <w:rsid w:val="00FF71BB"/>
    <w:rsid w:val="00FF7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45465-4F9C-4F13-9835-69ACB15E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3374</Words>
  <Characters>19913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evzen dolezal</dc:creator>
  <cp:lastModifiedBy>Kristýna Snížková</cp:lastModifiedBy>
  <cp:revision>2</cp:revision>
  <cp:lastPrinted>2012-06-20T06:01:00Z</cp:lastPrinted>
  <dcterms:created xsi:type="dcterms:W3CDTF">2017-08-17T12:09:00Z</dcterms:created>
  <dcterms:modified xsi:type="dcterms:W3CDTF">2017-08-17T12:09:00Z</dcterms:modified>
</cp:coreProperties>
</file>