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83" w:rsidRDefault="00510130">
      <w:pPr>
        <w:pStyle w:val="Nadpis10"/>
        <w:keepNext/>
        <w:keepLines/>
        <w:framePr w:w="1968" w:h="389" w:wrap="none" w:vAnchor="text" w:hAnchor="margin" w:x="9001" w:y="21"/>
        <w:shd w:val="clear" w:color="auto" w:fill="auto"/>
      </w:pPr>
      <w:bookmarkStart w:id="0" w:name="bookmark0"/>
      <w:r>
        <w:t>OBJEDNÁVKA</w:t>
      </w:r>
      <w:bookmarkEnd w:id="0"/>
    </w:p>
    <w:p w:rsidR="00C84F83" w:rsidRDefault="00C84F83">
      <w:pPr>
        <w:spacing w:line="389" w:lineRule="exact"/>
      </w:pPr>
    </w:p>
    <w:p w:rsidR="00C84F83" w:rsidRDefault="00C84F83">
      <w:pPr>
        <w:spacing w:line="14" w:lineRule="exact"/>
        <w:sectPr w:rsidR="00C84F83">
          <w:footerReference w:type="default" r:id="rId6"/>
          <w:pgSz w:w="11900" w:h="16840"/>
          <w:pgMar w:top="73" w:right="879" w:bottom="197" w:left="39" w:header="0" w:footer="3" w:gutter="0"/>
          <w:cols w:space="720"/>
          <w:noEndnote/>
          <w:docGrid w:linePitch="360"/>
        </w:sectPr>
      </w:pPr>
    </w:p>
    <w:p w:rsidR="00C84F83" w:rsidRDefault="00510130">
      <w:pPr>
        <w:pStyle w:val="Nadpis20"/>
        <w:keepNext/>
        <w:keepLines/>
        <w:shd w:val="clear" w:color="auto" w:fill="auto"/>
        <w:spacing w:after="0" w:line="240" w:lineRule="auto"/>
        <w:rPr>
          <w:sz w:val="28"/>
          <w:szCs w:val="28"/>
        </w:rPr>
        <w:sectPr w:rsidR="00C84F83">
          <w:type w:val="continuous"/>
          <w:pgSz w:w="11900" w:h="16840"/>
          <w:pgMar w:top="73" w:right="3120" w:bottom="5892" w:left="543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82550</wp:posOffset>
                </wp:positionH>
                <wp:positionV relativeFrom="margin">
                  <wp:posOffset>335280</wp:posOffset>
                </wp:positionV>
                <wp:extent cx="951230" cy="1460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84F83" w:rsidRDefault="0051013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- 1818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-265.19999999999999pt;margin-top:26.399999999999999pt;width:74.900000000000006pt;height:11.5pt;z-index:-125829375;mso-wrap-distance-left:9.pt;mso-wrap-distance-right:9.pt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- 1818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1" w:name="bookmark1"/>
      <w:r>
        <w:t xml:space="preserve">Číslo objednávky </w:t>
      </w:r>
      <w:r>
        <w:rPr>
          <w:sz w:val="28"/>
          <w:szCs w:val="28"/>
        </w:rPr>
        <w:t>1818/2017</w:t>
      </w:r>
      <w:bookmarkEnd w:id="1"/>
    </w:p>
    <w:p w:rsidR="00C84F83" w:rsidRDefault="00510130">
      <w:pPr>
        <w:pStyle w:val="Zkladntext1"/>
        <w:shd w:val="clear" w:color="auto" w:fill="auto"/>
        <w:tabs>
          <w:tab w:val="left" w:pos="1302"/>
          <w:tab w:val="left" w:leader="underscore" w:pos="1396"/>
        </w:tabs>
        <w:ind w:left="680"/>
        <w:jc w:val="both"/>
      </w:pPr>
      <w:r>
        <w:t>v</w:t>
      </w:r>
      <w:r>
        <w:tab/>
      </w:r>
      <w:r>
        <w:tab/>
      </w:r>
    </w:p>
    <w:p w:rsidR="00C84F83" w:rsidRDefault="00510130">
      <w:pPr>
        <w:pStyle w:val="Nadpis20"/>
        <w:keepNext/>
        <w:keepLines/>
        <w:shd w:val="clear" w:color="auto" w:fill="auto"/>
        <w:spacing w:after="60" w:line="180" w:lineRule="auto"/>
      </w:pPr>
      <w:bookmarkStart w:id="2" w:name="bookmark2"/>
      <w:r>
        <w:rPr>
          <w:sz w:val="28"/>
          <w:szCs w:val="28"/>
        </w:rPr>
        <w:t xml:space="preserve">ODBĚRATEL </w:t>
      </w:r>
      <w:r>
        <w:t>- fakturační adresa</w:t>
      </w:r>
      <w:bookmarkEnd w:id="2"/>
    </w:p>
    <w:p w:rsidR="00C84F83" w:rsidRDefault="00510130">
      <w:pPr>
        <w:pStyle w:val="Zkladntext1"/>
        <w:shd w:val="clear" w:color="auto" w:fill="auto"/>
        <w:spacing w:after="180"/>
      </w:pPr>
      <w:r>
        <w:t>Národní galerie v Praze Staroměstské náměstí 12 110 15 Praha 1</w:t>
      </w:r>
    </w:p>
    <w:p w:rsidR="00C84F83" w:rsidRDefault="00510130">
      <w:pPr>
        <w:pStyle w:val="Zkladntext1"/>
        <w:shd w:val="clear" w:color="auto" w:fill="auto"/>
        <w:sectPr w:rsidR="00C84F83">
          <w:type w:val="continuous"/>
          <w:pgSz w:w="11900" w:h="16840"/>
          <w:pgMar w:top="73" w:right="8160" w:bottom="5892" w:left="12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3450590</wp:posOffset>
                </wp:positionH>
                <wp:positionV relativeFrom="margin">
                  <wp:posOffset>667385</wp:posOffset>
                </wp:positionV>
                <wp:extent cx="1136650" cy="97536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975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84F83" w:rsidRDefault="0051013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C84F83" w:rsidRDefault="00510130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atelier EXPO s.r.o.</w:t>
                            </w:r>
                          </w:p>
                          <w:p w:rsidR="00C84F83" w:rsidRDefault="0051013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Bělehradská 858/23 120 00 Praha 2 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65.44999999999999pt;margin-top:52.549999999999997pt;width:89.5pt;height:76.799999999999997pt;z-index:-125829373;mso-wrap-distance-left:9.pt;mso-wrap-distance-right:9.pt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atelier EXPO s.r.o.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Bělehradská 858/23 120 00 Praha 2 Česká republika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>Zřízena zákonem č.148/1949 Sb., o Národní galerii v Pr</w:t>
      </w:r>
      <w:r>
        <w:t>aze</w:t>
      </w:r>
    </w:p>
    <w:p w:rsidR="00C84F83" w:rsidRDefault="00C84F83">
      <w:pPr>
        <w:spacing w:before="113" w:after="113" w:line="240" w:lineRule="exact"/>
        <w:rPr>
          <w:sz w:val="19"/>
          <w:szCs w:val="19"/>
        </w:rPr>
      </w:pPr>
    </w:p>
    <w:p w:rsidR="00C84F83" w:rsidRDefault="00C84F83">
      <w:pPr>
        <w:spacing w:line="14" w:lineRule="exact"/>
        <w:sectPr w:rsidR="00C84F83">
          <w:type w:val="continuous"/>
          <w:pgSz w:w="11900" w:h="16840"/>
          <w:pgMar w:top="73" w:right="0" w:bottom="197" w:left="0" w:header="0" w:footer="3" w:gutter="0"/>
          <w:cols w:space="720"/>
          <w:noEndnote/>
          <w:docGrid w:linePitch="360"/>
        </w:sectPr>
      </w:pPr>
    </w:p>
    <w:p w:rsidR="00C84F83" w:rsidRDefault="00510130">
      <w:pPr>
        <w:pStyle w:val="Zkladntext1"/>
        <w:framePr w:w="2952" w:h="547" w:wrap="none" w:vAnchor="text" w:hAnchor="margin" w:x="78" w:y="21"/>
        <w:shd w:val="clear" w:color="auto" w:fill="auto"/>
        <w:spacing w:line="317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2"/>
        <w:gridCol w:w="1027"/>
        <w:gridCol w:w="1258"/>
        <w:gridCol w:w="1771"/>
      </w:tblGrid>
      <w:tr w:rsidR="00C84F8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F83" w:rsidRDefault="00510130">
            <w:pPr>
              <w:pStyle w:val="Jin0"/>
              <w:framePr w:w="5698" w:h="629" w:vSpace="235" w:wrap="none" w:vAnchor="text" w:hAnchor="margin" w:x="5286" w:y="256"/>
              <w:shd w:val="clear" w:color="auto" w:fill="auto"/>
              <w:jc w:val="center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F83" w:rsidRDefault="00510130">
            <w:pPr>
              <w:pStyle w:val="Jin0"/>
              <w:framePr w:w="5698" w:h="629" w:vSpace="235" w:wrap="none" w:vAnchor="text" w:hAnchor="margin" w:x="5286" w:y="256"/>
              <w:shd w:val="clear" w:color="auto" w:fill="auto"/>
            </w:pPr>
            <w:proofErr w:type="gramStart"/>
            <w:r>
              <w:t>14.07.2017</w:t>
            </w:r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F83" w:rsidRDefault="00510130">
            <w:pPr>
              <w:pStyle w:val="Jin0"/>
              <w:framePr w:w="5698" w:h="629" w:vSpace="235" w:wrap="none" w:vAnchor="text" w:hAnchor="margin" w:x="5286" w:y="256"/>
              <w:shd w:val="clear" w:color="auto" w:fill="auto"/>
            </w:pPr>
            <w:r>
              <w:rPr>
                <w:b/>
                <w:bCs/>
              </w:rPr>
              <w:t>Číslo jednací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F83" w:rsidRDefault="00C84F83">
            <w:pPr>
              <w:framePr w:w="5698" w:h="629" w:vSpace="235" w:wrap="none" w:vAnchor="text" w:hAnchor="margin" w:x="5286" w:y="256"/>
              <w:rPr>
                <w:sz w:val="10"/>
                <w:szCs w:val="10"/>
              </w:rPr>
            </w:pPr>
          </w:p>
        </w:tc>
      </w:tr>
      <w:tr w:rsidR="00C84F8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83" w:rsidRDefault="00C84F83">
            <w:pPr>
              <w:framePr w:w="5698" w:h="629" w:vSpace="235" w:wrap="none" w:vAnchor="text" w:hAnchor="margin" w:x="5286" w:y="256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83" w:rsidRDefault="00C84F83">
            <w:pPr>
              <w:framePr w:w="5698" w:h="629" w:vSpace="235" w:wrap="none" w:vAnchor="text" w:hAnchor="margin" w:x="5286" w:y="256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4F83" w:rsidRDefault="00510130">
            <w:pPr>
              <w:pStyle w:val="Jin0"/>
              <w:framePr w:w="5698" w:h="629" w:vSpace="235" w:wrap="none" w:vAnchor="text" w:hAnchor="margin" w:x="5286" w:y="256"/>
              <w:shd w:val="clear" w:color="auto" w:fill="auto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83" w:rsidRDefault="00C84F83">
            <w:pPr>
              <w:framePr w:w="5698" w:h="629" w:vSpace="235" w:wrap="none" w:vAnchor="text" w:hAnchor="margin" w:x="5286" w:y="256"/>
              <w:rPr>
                <w:sz w:val="10"/>
                <w:szCs w:val="10"/>
              </w:rPr>
            </w:pPr>
          </w:p>
        </w:tc>
      </w:tr>
    </w:tbl>
    <w:p w:rsidR="00C84F83" w:rsidRDefault="00510130">
      <w:pPr>
        <w:pStyle w:val="Titulektabulky0"/>
        <w:framePr w:w="3038" w:h="235" w:wrap="none" w:vAnchor="text" w:hAnchor="margin" w:x="5401" w:y="21"/>
        <w:shd w:val="clear" w:color="auto" w:fill="auto"/>
      </w:pPr>
      <w:r>
        <w:rPr>
          <w:b/>
          <w:bCs/>
        </w:rPr>
        <w:t xml:space="preserve">IČ </w:t>
      </w:r>
      <w:r>
        <w:t xml:space="preserve">05860083 </w:t>
      </w:r>
      <w:r>
        <w:rPr>
          <w:b/>
          <w:bCs/>
        </w:rPr>
        <w:t xml:space="preserve">DIČ </w:t>
      </w:r>
      <w:r>
        <w:t>CZ05860083</w:t>
      </w:r>
    </w:p>
    <w:p w:rsidR="00C84F83" w:rsidRDefault="00510130">
      <w:pPr>
        <w:pStyle w:val="Titulektabulky0"/>
        <w:framePr w:w="1128" w:h="240" w:wrap="none" w:vAnchor="text" w:hAnchor="margin" w:x="5406" w:y="904"/>
        <w:shd w:val="clear" w:color="auto" w:fill="auto"/>
      </w:pPr>
      <w:proofErr w:type="gramStart"/>
      <w:r>
        <w:rPr>
          <w:b/>
          <w:bCs/>
        </w:rPr>
        <w:t>Požadujeme :</w:t>
      </w:r>
      <w:proofErr w:type="gramEnd"/>
    </w:p>
    <w:p w:rsidR="00C84F83" w:rsidRDefault="00C84F83">
      <w:pPr>
        <w:spacing w:line="360" w:lineRule="exact"/>
      </w:pPr>
    </w:p>
    <w:p w:rsidR="00C84F83" w:rsidRDefault="00C84F83">
      <w:pPr>
        <w:spacing w:line="360" w:lineRule="exact"/>
      </w:pPr>
    </w:p>
    <w:p w:rsidR="00C84F83" w:rsidRDefault="00C84F83">
      <w:pPr>
        <w:spacing w:line="403" w:lineRule="exact"/>
      </w:pPr>
    </w:p>
    <w:p w:rsidR="00C84F83" w:rsidRDefault="00C84F83">
      <w:pPr>
        <w:spacing w:line="14" w:lineRule="exact"/>
        <w:sectPr w:rsidR="00C84F83">
          <w:type w:val="continuous"/>
          <w:pgSz w:w="11900" w:h="16840"/>
          <w:pgMar w:top="73" w:right="879" w:bottom="197" w:left="39" w:header="0" w:footer="3" w:gutter="0"/>
          <w:cols w:space="720"/>
          <w:noEndnote/>
          <w:docGrid w:linePitch="360"/>
        </w:sectPr>
      </w:pPr>
    </w:p>
    <w:p w:rsidR="00C84F83" w:rsidRDefault="00510130">
      <w:pPr>
        <w:pStyle w:val="Zkladntext1"/>
        <w:shd w:val="clear" w:color="auto" w:fill="auto"/>
        <w:spacing w:line="374" w:lineRule="auto"/>
        <w:ind w:left="5400"/>
      </w:pPr>
      <w:r>
        <w:rPr>
          <w:noProof/>
          <w:lang w:bidi="ar-SA"/>
        </w:rPr>
        <mc:AlternateContent>
          <mc:Choice Requires="wps">
            <w:drawing>
              <wp:anchor distT="0" distB="661670" distL="120650" distR="114300" simplePos="0" relativeHeight="125829382" behindDoc="0" locked="0" layoutInCell="1" allowOverlap="1">
                <wp:simplePos x="0" y="0"/>
                <wp:positionH relativeFrom="page">
                  <wp:posOffset>4508500</wp:posOffset>
                </wp:positionH>
                <wp:positionV relativeFrom="paragraph">
                  <wp:posOffset>12700</wp:posOffset>
                </wp:positionV>
                <wp:extent cx="1200785" cy="146050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84F83" w:rsidRDefault="00510130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14.08.2017</w:t>
                            </w:r>
                            <w:proofErr w:type="gramEnd"/>
                            <w:r>
                              <w:t xml:space="preserve"> - 31.08.2017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53.05000000000001pt;margin-top:1.pt;width:94.549999999999997pt;height:11.5pt;z-index:-125829371;mso-wrap-distance-left:9.5pt;mso-wrap-distance-right:9.pt;mso-wrap-distance-bottom:52.100000000000001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14.08.2017 - 31.08.2017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1000" distB="0" distL="114300" distR="415925" simplePos="0" relativeHeight="125829384" behindDoc="0" locked="0" layoutInCell="1" allowOverlap="1">
                <wp:simplePos x="0" y="0"/>
                <wp:positionH relativeFrom="page">
                  <wp:posOffset>4502150</wp:posOffset>
                </wp:positionH>
                <wp:positionV relativeFrom="paragraph">
                  <wp:posOffset>393700</wp:posOffset>
                </wp:positionV>
                <wp:extent cx="905510" cy="42672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84F83" w:rsidRDefault="00510130">
                            <w:pPr>
                              <w:pStyle w:val="Zkladntext1"/>
                              <w:shd w:val="clear" w:color="auto" w:fill="auto"/>
                              <w:spacing w:line="394" w:lineRule="auto"/>
                              <w:jc w:val="both"/>
                            </w:pPr>
                            <w:r>
                              <w:t xml:space="preserve">Platebním příkazem </w:t>
                            </w:r>
                            <w:r>
                              <w:t>30 dnů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52.55000000000001pt;margin-top:31.pt;width:71.299999999999997pt;height:33.600000000000001pt;z-index:-125829369;mso-wrap-distance-left:9.pt;mso-wrap-distance-top:30.pt;mso-wrap-distance-right:32.75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4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Platebním příkazem 30 dnů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b/>
          <w:bCs/>
        </w:rPr>
        <w:t>Termín dodání Způsob dopravy Způsob platby Splatnost faktury</w:t>
      </w:r>
    </w:p>
    <w:p w:rsidR="00C84F83" w:rsidRDefault="00510130">
      <w:pPr>
        <w:pStyle w:val="Titulektabulky0"/>
        <w:shd w:val="clear" w:color="auto" w:fill="auto"/>
        <w:ind w:left="82"/>
      </w:pPr>
      <w:r>
        <w:t>Objednáváme u Vás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9"/>
        <w:gridCol w:w="1958"/>
        <w:gridCol w:w="2938"/>
        <w:gridCol w:w="1282"/>
        <w:gridCol w:w="1656"/>
      </w:tblGrid>
      <w:tr w:rsidR="00C84F8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F83" w:rsidRDefault="00510130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84F83" w:rsidRDefault="00510130">
            <w:pPr>
              <w:pStyle w:val="Jin0"/>
              <w:shd w:val="clear" w:color="auto" w:fill="auto"/>
              <w:ind w:left="760"/>
            </w:pPr>
            <w:r>
              <w:t>Množství MJ</w:t>
            </w:r>
          </w:p>
        </w:tc>
        <w:tc>
          <w:tcPr>
            <w:tcW w:w="29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84F83" w:rsidRDefault="00510130">
            <w:pPr>
              <w:pStyle w:val="Jin0"/>
              <w:shd w:val="clear" w:color="auto" w:fill="auto"/>
              <w:ind w:left="240"/>
              <w:jc w:val="center"/>
            </w:pPr>
            <w:r>
              <w:t>%DPH Cena bez DPH/MJ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84F83" w:rsidRDefault="00510130">
            <w:pPr>
              <w:pStyle w:val="Jin0"/>
              <w:shd w:val="clear" w:color="auto" w:fill="auto"/>
              <w:ind w:right="160"/>
              <w:jc w:val="right"/>
            </w:pPr>
            <w:r>
              <w:t>DPH/MJ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F83" w:rsidRDefault="00510130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C84F8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1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4F83" w:rsidRDefault="00510130">
            <w:pPr>
              <w:pStyle w:val="Jin0"/>
              <w:shd w:val="clear" w:color="auto" w:fill="auto"/>
            </w:pPr>
            <w:r>
              <w:t>repase instalace v Malé dvoraně</w:t>
            </w:r>
          </w:p>
        </w:tc>
        <w:tc>
          <w:tcPr>
            <w:tcW w:w="1958" w:type="dxa"/>
            <w:shd w:val="clear" w:color="auto" w:fill="FFFFFF"/>
            <w:vAlign w:val="bottom"/>
          </w:tcPr>
          <w:p w:rsidR="00C84F83" w:rsidRDefault="00510130">
            <w:pPr>
              <w:pStyle w:val="Jin0"/>
              <w:shd w:val="clear" w:color="auto" w:fill="auto"/>
              <w:ind w:left="1040"/>
            </w:pPr>
            <w:r>
              <w:t>1.00</w:t>
            </w:r>
          </w:p>
        </w:tc>
        <w:tc>
          <w:tcPr>
            <w:tcW w:w="2938" w:type="dxa"/>
            <w:shd w:val="clear" w:color="auto" w:fill="FFFFFF"/>
            <w:vAlign w:val="bottom"/>
          </w:tcPr>
          <w:p w:rsidR="00C84F83" w:rsidRDefault="00510130">
            <w:pPr>
              <w:pStyle w:val="Jin0"/>
              <w:shd w:val="clear" w:color="auto" w:fill="auto"/>
              <w:jc w:val="center"/>
            </w:pPr>
            <w:r>
              <w:t>0 129 300.00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C84F83" w:rsidRDefault="00510130">
            <w:pPr>
              <w:pStyle w:val="Jin0"/>
              <w:shd w:val="clear" w:color="auto" w:fill="auto"/>
              <w:ind w:right="160"/>
              <w:jc w:val="right"/>
            </w:pPr>
            <w:r>
              <w:t>0.00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84F83" w:rsidRDefault="00510130">
            <w:pPr>
              <w:pStyle w:val="Jin0"/>
              <w:shd w:val="clear" w:color="auto" w:fill="auto"/>
              <w:jc w:val="right"/>
            </w:pPr>
            <w:r>
              <w:t>129 300.00</w:t>
            </w:r>
          </w:p>
        </w:tc>
      </w:tr>
      <w:tr w:rsidR="00C84F8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F83" w:rsidRDefault="00510130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</w:tcPr>
          <w:p w:rsidR="00C84F83" w:rsidRDefault="00C84F83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4F83" w:rsidRDefault="00510130">
            <w:pPr>
              <w:pStyle w:val="Jin0"/>
              <w:shd w:val="clear" w:color="auto" w:fill="auto"/>
              <w:ind w:left="220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84F83" w:rsidRDefault="00C84F83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F83" w:rsidRDefault="00510130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b/>
                <w:bCs/>
              </w:rPr>
              <w:t xml:space="preserve">129 </w:t>
            </w:r>
            <w:r>
              <w:rPr>
                <w:b/>
                <w:bCs/>
              </w:rPr>
              <w:t>300.00 Kč</w:t>
            </w:r>
          </w:p>
        </w:tc>
      </w:tr>
    </w:tbl>
    <w:p w:rsidR="00C84F83" w:rsidRDefault="00A11F70">
      <w:pPr>
        <w:pStyle w:val="Titulektabulky0"/>
        <w:shd w:val="clear" w:color="auto" w:fill="auto"/>
        <w:ind w:left="91"/>
      </w:pPr>
      <w:r>
        <w:t>XXXXXXXXXXXXXXXXXXX</w:t>
      </w:r>
    </w:p>
    <w:p w:rsidR="00C84F83" w:rsidRDefault="00C84F83">
      <w:pPr>
        <w:spacing w:after="1106" w:line="14" w:lineRule="exact"/>
      </w:pPr>
    </w:p>
    <w:p w:rsidR="00C84F83" w:rsidRDefault="00510130">
      <w:pPr>
        <w:pStyle w:val="Zkladntext1"/>
        <w:shd w:val="clear" w:color="auto" w:fill="auto"/>
        <w:spacing w:after="120"/>
      </w:pPr>
      <w:r>
        <w:rPr>
          <w:b/>
          <w:bCs/>
        </w:rPr>
        <w:t>Razítko a podpis</w:t>
      </w:r>
    </w:p>
    <w:p w:rsidR="00C84F83" w:rsidRDefault="00510130">
      <w:pPr>
        <w:pStyle w:val="Zkladntext1"/>
        <w:shd w:val="clear" w:color="auto" w:fill="auto"/>
        <w:spacing w:after="380"/>
        <w:ind w:right="40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 hodnotě 50.000,- Kč bez DPH a vyšší účinnosti až uveřejněním (včetně jejího písemného potvrzení) v registru </w:t>
      </w:r>
      <w:r>
        <w:t>smluv. Uveřejnění provede objednatel.</w:t>
      </w:r>
    </w:p>
    <w:p w:rsidR="00C84F83" w:rsidRDefault="00510130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C84F83" w:rsidRPr="00A11F70" w:rsidRDefault="00510130">
      <w:pPr>
        <w:pStyle w:val="Zkladntext1"/>
        <w:shd w:val="clear" w:color="auto" w:fill="auto"/>
        <w:spacing w:after="80"/>
        <w:rPr>
          <w:color w:val="1F4E79" w:themeColor="accent1" w:themeShade="80"/>
        </w:rPr>
      </w:pPr>
      <w:r>
        <w:t>Datum:</w:t>
      </w:r>
      <w:r w:rsidR="00A11F70">
        <w:t xml:space="preserve">  </w:t>
      </w:r>
      <w:r w:rsidR="00A11F70">
        <w:rPr>
          <w:color w:val="1F4E79" w:themeColor="accent1" w:themeShade="80"/>
        </w:rPr>
        <w:t xml:space="preserve">14. 8. </w:t>
      </w:r>
      <w:proofErr w:type="gramStart"/>
      <w:r w:rsidR="00A11F70">
        <w:rPr>
          <w:color w:val="1F4E79" w:themeColor="accent1" w:themeShade="80"/>
        </w:rPr>
        <w:t xml:space="preserve">2017                                 </w:t>
      </w:r>
      <w:r w:rsidR="00A11F70">
        <w:t xml:space="preserve">   </w:t>
      </w:r>
      <w:r>
        <w:t xml:space="preserve"> Podpis</w:t>
      </w:r>
      <w:proofErr w:type="gramEnd"/>
      <w:r>
        <w:t>:</w:t>
      </w:r>
      <w:r w:rsidR="00A11F70">
        <w:t xml:space="preserve">    </w:t>
      </w:r>
    </w:p>
    <w:p w:rsidR="00C84F83" w:rsidRDefault="00510130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A11F70" w:rsidRDefault="00510130" w:rsidP="00A11F70">
      <w:pPr>
        <w:pStyle w:val="Zkladntext1"/>
        <w:shd w:val="clear" w:color="auto" w:fill="auto"/>
        <w:ind w:right="403"/>
      </w:pPr>
      <w:r>
        <w:t xml:space="preserve">08.08.2017 11:34:45 - </w:t>
      </w:r>
      <w:r w:rsidR="00A11F70">
        <w:t>XXXXXXXXXXXXXXXXX</w:t>
      </w:r>
      <w:r>
        <w:t xml:space="preserve"> - příkazce operace </w:t>
      </w:r>
    </w:p>
    <w:p w:rsidR="00C84F83" w:rsidRDefault="00510130" w:rsidP="00A11F70">
      <w:pPr>
        <w:pStyle w:val="Zkladntext1"/>
        <w:shd w:val="clear" w:color="auto" w:fill="auto"/>
        <w:ind w:right="403"/>
      </w:pPr>
      <w:r>
        <w:t>10</w:t>
      </w:r>
      <w:r w:rsidR="00A11F70">
        <w:t>.08.2017 19:18:25 - XXXXXXXXXXXXXXXXX</w:t>
      </w:r>
      <w:r>
        <w:t xml:space="preserve"> - správce rozpočtu</w:t>
      </w:r>
      <w:bookmarkStart w:id="3" w:name="_GoBack"/>
      <w:bookmarkEnd w:id="3"/>
    </w:p>
    <w:sectPr w:rsidR="00C84F83">
      <w:type w:val="continuous"/>
      <w:pgSz w:w="11900" w:h="16840"/>
      <w:pgMar w:top="73" w:right="879" w:bottom="236" w:left="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130" w:rsidRDefault="00510130">
      <w:r>
        <w:separator/>
      </w:r>
    </w:p>
  </w:endnote>
  <w:endnote w:type="continuationSeparator" w:id="0">
    <w:p w:rsidR="00510130" w:rsidRDefault="0051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F83" w:rsidRDefault="0051013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36830</wp:posOffset>
              </wp:positionH>
              <wp:positionV relativeFrom="page">
                <wp:posOffset>10543540</wp:posOffset>
              </wp:positionV>
              <wp:extent cx="694944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944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4F83" w:rsidRDefault="00510130">
                          <w:pPr>
                            <w:pStyle w:val="Zhlavnebozpat20"/>
                            <w:shd w:val="clear" w:color="auto" w:fill="auto"/>
                            <w:tabs>
                              <w:tab w:val="right" w:pos="6955"/>
                              <w:tab w:val="right" w:pos="1094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1818/2017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>© MÚZO Praha s.r.o. - 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.8999999999999999pt;margin-top:830.20000000000005pt;width:547.20000000000005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5" w:val="right"/>
                        <w:tab w:pos="109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1818/2017</w:t>
                      <w:tab/>
                      <w:t>© MÚZO Praha s.r.o. - 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18415</wp:posOffset>
              </wp:positionH>
              <wp:positionV relativeFrom="page">
                <wp:posOffset>10478135</wp:posOffset>
              </wp:positionV>
              <wp:extent cx="69862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6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825.04999999999995pt;width:55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130" w:rsidRDefault="00510130"/>
  </w:footnote>
  <w:footnote w:type="continuationSeparator" w:id="0">
    <w:p w:rsidR="00510130" w:rsidRDefault="005101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83"/>
    <w:rsid w:val="00510130"/>
    <w:rsid w:val="00A11F70"/>
    <w:rsid w:val="00C8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11F4"/>
  <w15:docId w15:val="{F6496167-54D2-4933-8356-9E7183FB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 w:line="209" w:lineRule="auto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JASU CS - Objednávka - formulář 1</dc:title>
  <dc:subject>()</dc:subject>
  <dc:creator>jsmidmajerova</dc:creator>
  <cp:keywords>()</cp:keywords>
  <cp:lastModifiedBy>Zdenka Šímová</cp:lastModifiedBy>
  <cp:revision>2</cp:revision>
  <dcterms:created xsi:type="dcterms:W3CDTF">2017-08-17T13:51:00Z</dcterms:created>
  <dcterms:modified xsi:type="dcterms:W3CDTF">2017-08-17T13:54:00Z</dcterms:modified>
</cp:coreProperties>
</file>