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55DC" w14:textId="77777777" w:rsidR="0035605D" w:rsidRPr="00FE0F38" w:rsidRDefault="0035605D" w:rsidP="0035605D">
      <w:pPr>
        <w:jc w:val="center"/>
        <w:rPr>
          <w:b/>
          <w:bCs/>
          <w:sz w:val="36"/>
          <w:szCs w:val="36"/>
        </w:rPr>
      </w:pPr>
      <w:r w:rsidRPr="00FE0F38">
        <w:rPr>
          <w:b/>
          <w:bCs/>
          <w:sz w:val="36"/>
          <w:szCs w:val="36"/>
        </w:rPr>
        <w:t>O B J E D N Á V K A   č. 015/2025/P.Z.</w:t>
      </w:r>
    </w:p>
    <w:p w14:paraId="62CA468F" w14:textId="77777777" w:rsidR="0035605D" w:rsidRDefault="0035605D" w:rsidP="0035605D"/>
    <w:p w14:paraId="72A34358" w14:textId="77777777" w:rsidR="0035605D" w:rsidRPr="00FE0F38" w:rsidRDefault="0035605D" w:rsidP="0035605D">
      <w:pPr>
        <w:spacing w:after="60" w:line="240" w:lineRule="auto"/>
        <w:rPr>
          <w:rFonts w:eastAsia="Calibri" w:cstheme="minorHAnsi"/>
          <w:b/>
          <w:bCs/>
          <w:kern w:val="0"/>
          <w14:ligatures w14:val="none"/>
        </w:rPr>
      </w:pPr>
      <w:r w:rsidRPr="00FE0F38">
        <w:rPr>
          <w:rFonts w:eastAsia="Calibri" w:cstheme="minorHAnsi"/>
          <w:b/>
          <w:kern w:val="0"/>
          <w:u w:val="single"/>
          <w14:ligatures w14:val="none"/>
        </w:rPr>
        <w:t>Objednatel:</w:t>
      </w:r>
      <w:r w:rsidRPr="00FE0F38">
        <w:rPr>
          <w:rFonts w:eastAsia="Calibri" w:cstheme="minorHAnsi"/>
          <w:kern w:val="0"/>
          <w14:ligatures w14:val="none"/>
        </w:rPr>
        <w:tab/>
      </w:r>
      <w:r w:rsidRPr="00FE0F38">
        <w:rPr>
          <w:rFonts w:eastAsia="Calibri" w:cstheme="minorHAnsi"/>
          <w:kern w:val="0"/>
          <w14:ligatures w14:val="none"/>
        </w:rPr>
        <w:tab/>
      </w:r>
      <w:r w:rsidRPr="00FE0F38">
        <w:rPr>
          <w:rFonts w:eastAsia="Calibri" w:cstheme="minorHAnsi"/>
          <w:kern w:val="0"/>
          <w14:ligatures w14:val="none"/>
        </w:rPr>
        <w:tab/>
      </w:r>
      <w:r w:rsidRPr="00FE0F38">
        <w:rPr>
          <w:rFonts w:eastAsia="Calibri" w:cstheme="minorHAnsi"/>
          <w:b/>
          <w:bCs/>
          <w:kern w:val="0"/>
          <w14:ligatures w14:val="none"/>
        </w:rPr>
        <w:t>Psychiatrická nemocnice Jihlava</w:t>
      </w:r>
    </w:p>
    <w:p w14:paraId="7C5B84D8" w14:textId="77777777" w:rsidR="0035605D" w:rsidRPr="00FE0F38" w:rsidRDefault="0035605D" w:rsidP="0035605D">
      <w:pPr>
        <w:spacing w:after="60" w:line="240" w:lineRule="auto"/>
        <w:rPr>
          <w:rFonts w:eastAsia="Calibri" w:cstheme="minorHAnsi"/>
          <w:kern w:val="0"/>
          <w14:ligatures w14:val="none"/>
        </w:rPr>
      </w:pPr>
      <w:r w:rsidRPr="00FE0F38">
        <w:rPr>
          <w:rFonts w:eastAsia="Calibri" w:cstheme="minorHAnsi"/>
          <w:kern w:val="0"/>
          <w14:ligatures w14:val="none"/>
        </w:rPr>
        <w:t>                                                         Brněnská 455/54</w:t>
      </w:r>
    </w:p>
    <w:p w14:paraId="5E0458AA" w14:textId="77777777" w:rsidR="0035605D" w:rsidRPr="00FE0F38" w:rsidRDefault="0035605D" w:rsidP="0035605D">
      <w:pPr>
        <w:spacing w:after="60" w:line="240" w:lineRule="auto"/>
        <w:rPr>
          <w:rFonts w:eastAsia="Calibri" w:cstheme="minorHAnsi"/>
          <w:kern w:val="0"/>
          <w14:ligatures w14:val="none"/>
        </w:rPr>
      </w:pPr>
      <w:r w:rsidRPr="00FE0F38">
        <w:rPr>
          <w:rFonts w:eastAsia="Calibri" w:cstheme="minorHAnsi"/>
          <w:kern w:val="0"/>
          <w14:ligatures w14:val="none"/>
        </w:rPr>
        <w:t xml:space="preserve">                                 </w:t>
      </w:r>
      <w:r w:rsidRPr="00FE0F38">
        <w:rPr>
          <w:rFonts w:eastAsia="Calibri" w:cstheme="minorHAnsi"/>
          <w:kern w:val="0"/>
          <w14:ligatures w14:val="none"/>
        </w:rPr>
        <w:tab/>
      </w:r>
      <w:r w:rsidRPr="00FE0F38">
        <w:rPr>
          <w:rFonts w:eastAsia="Calibri" w:cstheme="minorHAnsi"/>
          <w:kern w:val="0"/>
          <w14:ligatures w14:val="none"/>
        </w:rPr>
        <w:tab/>
        <w:t xml:space="preserve">586 </w:t>
      </w:r>
      <w:proofErr w:type="gramStart"/>
      <w:r w:rsidRPr="00FE0F38">
        <w:rPr>
          <w:rFonts w:eastAsia="Calibri" w:cstheme="minorHAnsi"/>
          <w:kern w:val="0"/>
          <w14:ligatures w14:val="none"/>
        </w:rPr>
        <w:t>24  Jihlava</w:t>
      </w:r>
      <w:proofErr w:type="gramEnd"/>
    </w:p>
    <w:p w14:paraId="67CA57E2" w14:textId="77777777" w:rsidR="0035605D" w:rsidRPr="00FE0F38" w:rsidRDefault="0035605D" w:rsidP="0035605D">
      <w:pPr>
        <w:suppressAutoHyphens/>
        <w:spacing w:after="60" w:line="100" w:lineRule="atLeast"/>
        <w:rPr>
          <w:rFonts w:eastAsia="Calibri" w:cstheme="minorHAnsi"/>
          <w:kern w:val="0"/>
          <w14:ligatures w14:val="none"/>
        </w:rPr>
      </w:pPr>
      <w:r w:rsidRPr="00FE0F38">
        <w:rPr>
          <w:rFonts w:eastAsia="Calibri" w:cstheme="minorHAnsi"/>
          <w:kern w:val="0"/>
          <w14:ligatures w14:val="none"/>
        </w:rPr>
        <w:t>IČO:</w:t>
      </w:r>
      <w:r w:rsidRPr="00FE0F38">
        <w:rPr>
          <w:rFonts w:eastAsia="Calibri" w:cstheme="minorHAnsi"/>
          <w:kern w:val="0"/>
          <w14:ligatures w14:val="none"/>
        </w:rPr>
        <w:tab/>
      </w:r>
      <w:r w:rsidRPr="00FE0F38">
        <w:rPr>
          <w:rFonts w:eastAsia="Calibri" w:cstheme="minorHAnsi"/>
          <w:kern w:val="0"/>
          <w14:ligatures w14:val="none"/>
        </w:rPr>
        <w:tab/>
      </w:r>
      <w:r w:rsidRPr="00FE0F38">
        <w:rPr>
          <w:rFonts w:eastAsia="Calibri" w:cstheme="minorHAnsi"/>
          <w:kern w:val="0"/>
          <w14:ligatures w14:val="none"/>
        </w:rPr>
        <w:tab/>
      </w:r>
      <w:r w:rsidRPr="00FE0F38">
        <w:rPr>
          <w:rFonts w:eastAsia="Calibri" w:cstheme="minorHAnsi"/>
          <w:kern w:val="0"/>
          <w14:ligatures w14:val="none"/>
        </w:rPr>
        <w:tab/>
        <w:t>00600601</w:t>
      </w:r>
    </w:p>
    <w:p w14:paraId="589A690B" w14:textId="77777777" w:rsidR="0035605D" w:rsidRPr="00FE0F38" w:rsidRDefault="0035605D" w:rsidP="0035605D">
      <w:pPr>
        <w:suppressAutoHyphens/>
        <w:spacing w:after="60" w:line="100" w:lineRule="atLeast"/>
        <w:rPr>
          <w:rFonts w:eastAsia="Calibri" w:cstheme="minorHAnsi"/>
          <w:kern w:val="0"/>
          <w14:ligatures w14:val="none"/>
        </w:rPr>
      </w:pPr>
      <w:r w:rsidRPr="00FE0F38">
        <w:rPr>
          <w:rFonts w:eastAsia="Calibri" w:cstheme="minorHAnsi"/>
          <w:kern w:val="0"/>
          <w14:ligatures w14:val="none"/>
        </w:rPr>
        <w:t>DIČ:</w:t>
      </w:r>
      <w:r w:rsidRPr="00FE0F38">
        <w:rPr>
          <w:rFonts w:eastAsia="Calibri" w:cstheme="minorHAnsi"/>
          <w:kern w:val="0"/>
          <w14:ligatures w14:val="none"/>
        </w:rPr>
        <w:tab/>
      </w:r>
      <w:r w:rsidRPr="00FE0F38">
        <w:rPr>
          <w:rFonts w:eastAsia="Calibri" w:cstheme="minorHAnsi"/>
          <w:kern w:val="0"/>
          <w14:ligatures w14:val="none"/>
        </w:rPr>
        <w:tab/>
      </w:r>
      <w:r w:rsidRPr="00FE0F38">
        <w:rPr>
          <w:rFonts w:eastAsia="Calibri" w:cstheme="minorHAnsi"/>
          <w:kern w:val="0"/>
          <w14:ligatures w14:val="none"/>
        </w:rPr>
        <w:tab/>
      </w:r>
      <w:r w:rsidRPr="00FE0F38">
        <w:rPr>
          <w:rFonts w:eastAsia="Calibri" w:cstheme="minorHAnsi"/>
          <w:kern w:val="0"/>
          <w14:ligatures w14:val="none"/>
        </w:rPr>
        <w:tab/>
        <w:t>CZ00600601</w:t>
      </w:r>
    </w:p>
    <w:p w14:paraId="36BCB313" w14:textId="77777777" w:rsidR="0035605D" w:rsidRPr="00FE0F38" w:rsidRDefault="0035605D" w:rsidP="0035605D">
      <w:pPr>
        <w:suppressAutoHyphens/>
        <w:spacing w:after="60" w:line="100" w:lineRule="atLeast"/>
        <w:rPr>
          <w:rFonts w:eastAsia="Calibri" w:cstheme="minorHAnsi"/>
          <w:bCs/>
          <w:kern w:val="0"/>
          <w14:ligatures w14:val="none"/>
        </w:rPr>
      </w:pPr>
      <w:r w:rsidRPr="00FE0F38">
        <w:rPr>
          <w:rFonts w:eastAsia="Calibri" w:cstheme="minorHAnsi"/>
          <w:kern w:val="0"/>
          <w14:ligatures w14:val="none"/>
        </w:rPr>
        <w:t>Bankovní spojení, č. účtu:</w:t>
      </w:r>
      <w:r w:rsidRPr="00FE0F38">
        <w:rPr>
          <w:rFonts w:eastAsia="Calibri" w:cstheme="minorHAnsi"/>
          <w:kern w:val="0"/>
          <w14:ligatures w14:val="none"/>
        </w:rPr>
        <w:tab/>
      </w:r>
      <w:r w:rsidRPr="00FE0F38">
        <w:rPr>
          <w:rFonts w:eastAsia="Calibri" w:cstheme="minorHAnsi"/>
          <w:bCs/>
          <w:kern w:val="0"/>
          <w14:ligatures w14:val="none"/>
        </w:rPr>
        <w:t>ČNB, 33936681/0710</w:t>
      </w:r>
    </w:p>
    <w:p w14:paraId="002E9ED9" w14:textId="77777777" w:rsidR="0035605D" w:rsidRPr="00FE0F38" w:rsidRDefault="0035605D" w:rsidP="0035605D">
      <w:pPr>
        <w:suppressAutoHyphens/>
        <w:spacing w:after="0" w:line="100" w:lineRule="atLeast"/>
        <w:rPr>
          <w:rFonts w:eastAsia="Calibri" w:cstheme="minorHAnsi"/>
          <w:bCs/>
          <w:kern w:val="0"/>
          <w14:ligatures w14:val="none"/>
        </w:rPr>
      </w:pPr>
    </w:p>
    <w:p w14:paraId="17908E20" w14:textId="77777777" w:rsidR="0035605D" w:rsidRPr="00FE0F38" w:rsidRDefault="0035605D" w:rsidP="0035605D">
      <w:pPr>
        <w:suppressAutoHyphens/>
        <w:spacing w:after="0" w:line="100" w:lineRule="atLeast"/>
        <w:rPr>
          <w:rFonts w:eastAsia="Calibri" w:cstheme="minorHAnsi"/>
          <w:bCs/>
          <w:color w:val="000000"/>
          <w:kern w:val="0"/>
          <w:u w:val="single"/>
          <w14:ligatures w14:val="none"/>
        </w:rPr>
      </w:pPr>
      <w:r w:rsidRPr="00FE0F38">
        <w:rPr>
          <w:rFonts w:eastAsia="Calibri" w:cstheme="minorHAnsi"/>
          <w:bCs/>
          <w:color w:val="000000"/>
          <w:kern w:val="0"/>
          <w:u w:val="single"/>
          <w14:ligatures w14:val="none"/>
        </w:rPr>
        <w:t>Jsme plátci DPH a podléháme režimu přenesení daňové povinnosti dle par. 92 a) zákona o DPH.</w:t>
      </w:r>
    </w:p>
    <w:p w14:paraId="1FA92A4F" w14:textId="77777777" w:rsidR="0035605D" w:rsidRPr="00FE0F38" w:rsidRDefault="0035605D" w:rsidP="0035605D">
      <w:pPr>
        <w:suppressAutoHyphens/>
        <w:spacing w:after="0" w:line="100" w:lineRule="atLeast"/>
        <w:rPr>
          <w:rFonts w:eastAsia="Calibri" w:cstheme="minorHAnsi"/>
          <w:bCs/>
          <w:color w:val="000000"/>
          <w:kern w:val="0"/>
          <w:u w:val="single"/>
          <w14:ligatures w14:val="none"/>
        </w:rPr>
      </w:pPr>
    </w:p>
    <w:p w14:paraId="37C8E1E3" w14:textId="77777777" w:rsidR="0035605D" w:rsidRPr="00FE0F38" w:rsidRDefault="0035605D" w:rsidP="0035605D">
      <w:pPr>
        <w:suppressAutoHyphens/>
        <w:spacing w:after="0" w:line="100" w:lineRule="atLeast"/>
        <w:rPr>
          <w:rFonts w:eastAsia="Calibri" w:cstheme="minorHAnsi"/>
          <w:color w:val="000000"/>
          <w:kern w:val="0"/>
          <w14:ligatures w14:val="none"/>
        </w:rPr>
      </w:pPr>
    </w:p>
    <w:p w14:paraId="308E8E91" w14:textId="55E50FAE" w:rsidR="0035605D" w:rsidRPr="00FE0F38" w:rsidRDefault="0035605D" w:rsidP="0035605D">
      <w:pPr>
        <w:shd w:val="clear" w:color="auto" w:fill="FFFFFF"/>
        <w:spacing w:after="60" w:line="240" w:lineRule="auto"/>
        <w:rPr>
          <w:rFonts w:eastAsia="Calibri" w:cstheme="minorHAnsi"/>
          <w:b/>
          <w:bCs/>
          <w:kern w:val="0"/>
          <w14:ligatures w14:val="none"/>
        </w:rPr>
      </w:pPr>
      <w:r w:rsidRPr="00FE0F38">
        <w:rPr>
          <w:rFonts w:eastAsia="Calibri" w:cstheme="minorHAnsi"/>
          <w:b/>
          <w:kern w:val="0"/>
          <w:u w:val="single"/>
          <w14:ligatures w14:val="none"/>
        </w:rPr>
        <w:t>Dodavatel:</w:t>
      </w:r>
      <w:r w:rsidRPr="00FE0F38">
        <w:rPr>
          <w:rFonts w:eastAsia="Calibri" w:cstheme="minorHAnsi"/>
          <w:kern w:val="0"/>
          <w14:ligatures w14:val="none"/>
        </w:rPr>
        <w:tab/>
        <w:t xml:space="preserve">       </w:t>
      </w:r>
      <w:r w:rsidRPr="00FE0F38">
        <w:rPr>
          <w:rFonts w:eastAsia="Calibri" w:cstheme="minorHAnsi"/>
          <w:kern w:val="0"/>
          <w14:ligatures w14:val="none"/>
        </w:rPr>
        <w:tab/>
      </w:r>
      <w:r w:rsidRPr="00FE0F38">
        <w:rPr>
          <w:rFonts w:eastAsia="Calibri" w:cstheme="minorHAnsi"/>
          <w:kern w:val="0"/>
          <w14:ligatures w14:val="none"/>
        </w:rPr>
        <w:tab/>
      </w:r>
      <w:r w:rsidRPr="00FE0F38">
        <w:rPr>
          <w:rFonts w:eastAsia="Calibri" w:cstheme="minorHAnsi"/>
          <w:b/>
          <w:bCs/>
          <w:kern w:val="0"/>
          <w14:ligatures w14:val="none"/>
        </w:rPr>
        <w:t>Louda Auto a.s.</w:t>
      </w:r>
    </w:p>
    <w:p w14:paraId="680026FE" w14:textId="1122F280" w:rsidR="0035605D" w:rsidRPr="00FE0F38" w:rsidRDefault="0035605D" w:rsidP="0035605D">
      <w:pPr>
        <w:shd w:val="clear" w:color="auto" w:fill="FFFFFF"/>
        <w:spacing w:after="60" w:line="240" w:lineRule="auto"/>
        <w:rPr>
          <w:rFonts w:eastAsia="Calibri" w:cstheme="minorHAnsi"/>
          <w:kern w:val="0"/>
          <w14:ligatures w14:val="none"/>
        </w:rPr>
      </w:pPr>
      <w:r w:rsidRPr="00FE0F38">
        <w:rPr>
          <w:rFonts w:eastAsia="Calibri" w:cstheme="minorHAnsi"/>
          <w:kern w:val="0"/>
          <w14:ligatures w14:val="none"/>
        </w:rPr>
        <w:t xml:space="preserve">                                                     </w:t>
      </w:r>
      <w:r w:rsidRPr="00FE0F38">
        <w:rPr>
          <w:rFonts w:eastAsia="Calibri" w:cstheme="minorHAnsi"/>
          <w:kern w:val="0"/>
          <w14:ligatures w14:val="none"/>
        </w:rPr>
        <w:tab/>
        <w:t>Choťánky 166</w:t>
      </w:r>
    </w:p>
    <w:p w14:paraId="3948A621" w14:textId="331A02FA" w:rsidR="0035605D" w:rsidRPr="00FE0F38" w:rsidRDefault="0035605D" w:rsidP="0035605D">
      <w:pPr>
        <w:shd w:val="clear" w:color="auto" w:fill="FFFFFF"/>
        <w:spacing w:after="60" w:line="240" w:lineRule="auto"/>
        <w:ind w:left="2124" w:firstLine="708"/>
        <w:rPr>
          <w:rFonts w:eastAsia="Calibri" w:cstheme="minorHAnsi"/>
          <w:kern w:val="0"/>
          <w14:ligatures w14:val="none"/>
        </w:rPr>
      </w:pPr>
      <w:r w:rsidRPr="00FE0F38">
        <w:rPr>
          <w:rFonts w:eastAsia="Calibri" w:cstheme="minorHAnsi"/>
          <w:kern w:val="0"/>
          <w14:ligatures w14:val="none"/>
        </w:rPr>
        <w:t xml:space="preserve">290 01 </w:t>
      </w:r>
      <w:proofErr w:type="gramStart"/>
      <w:r w:rsidRPr="00FE0F38">
        <w:rPr>
          <w:rFonts w:eastAsia="Calibri" w:cstheme="minorHAnsi"/>
          <w:kern w:val="0"/>
          <w14:ligatures w14:val="none"/>
        </w:rPr>
        <w:t>Poděbrady -</w:t>
      </w:r>
      <w:r w:rsidRPr="00FE0F38">
        <w:rPr>
          <w:rFonts w:eastAsia="Calibri" w:cstheme="minorHAnsi"/>
          <w:kern w:val="0"/>
          <w14:ligatures w14:val="none"/>
        </w:rPr>
        <w:t xml:space="preserve"> </w:t>
      </w:r>
      <w:r w:rsidRPr="00FE0F38">
        <w:rPr>
          <w:rFonts w:eastAsia="Calibri" w:cstheme="minorHAnsi"/>
          <w:kern w:val="0"/>
          <w14:ligatures w14:val="none"/>
        </w:rPr>
        <w:t>pobočka</w:t>
      </w:r>
      <w:proofErr w:type="gramEnd"/>
      <w:r w:rsidRPr="00FE0F38">
        <w:rPr>
          <w:rFonts w:eastAsia="Calibri" w:cstheme="minorHAnsi"/>
          <w:kern w:val="0"/>
          <w14:ligatures w14:val="none"/>
        </w:rPr>
        <w:t xml:space="preserve"> Jihlava</w:t>
      </w:r>
      <w:r w:rsidRPr="00FE0F38">
        <w:rPr>
          <w:rFonts w:eastAsia="Calibri" w:cstheme="minorHAnsi"/>
          <w:kern w:val="0"/>
          <w14:ligatures w14:val="none"/>
        </w:rPr>
        <w:t xml:space="preserve"> </w:t>
      </w:r>
    </w:p>
    <w:p w14:paraId="2AE7F1A8" w14:textId="3474613D" w:rsidR="0035605D" w:rsidRPr="00FE0F38" w:rsidRDefault="0035605D" w:rsidP="0035605D">
      <w:pPr>
        <w:shd w:val="clear" w:color="auto" w:fill="FFFFFF"/>
        <w:spacing w:after="60" w:line="240" w:lineRule="auto"/>
        <w:rPr>
          <w:rFonts w:eastAsia="Calibri" w:cstheme="minorHAnsi"/>
          <w:kern w:val="0"/>
          <w14:ligatures w14:val="none"/>
        </w:rPr>
      </w:pPr>
      <w:r w:rsidRPr="00FE0F38">
        <w:rPr>
          <w:rFonts w:eastAsia="Calibri" w:cstheme="minorHAnsi"/>
          <w:kern w:val="0"/>
          <w14:ligatures w14:val="none"/>
        </w:rPr>
        <w:t>IČO:</w:t>
      </w:r>
      <w:r w:rsidRPr="00FE0F38">
        <w:rPr>
          <w:rFonts w:eastAsia="Calibri" w:cstheme="minorHAnsi"/>
          <w:kern w:val="0"/>
          <w14:ligatures w14:val="none"/>
        </w:rPr>
        <w:tab/>
      </w:r>
      <w:r w:rsidRPr="00FE0F38">
        <w:rPr>
          <w:rFonts w:eastAsia="Calibri" w:cstheme="minorHAnsi"/>
          <w:kern w:val="0"/>
          <w14:ligatures w14:val="none"/>
        </w:rPr>
        <w:tab/>
      </w:r>
      <w:r w:rsidRPr="00FE0F38">
        <w:rPr>
          <w:rFonts w:eastAsia="Calibri" w:cstheme="minorHAnsi"/>
          <w:kern w:val="0"/>
          <w14:ligatures w14:val="none"/>
        </w:rPr>
        <w:tab/>
      </w:r>
      <w:r w:rsidRPr="00FE0F38">
        <w:rPr>
          <w:rFonts w:eastAsia="Calibri" w:cstheme="minorHAnsi"/>
          <w:kern w:val="0"/>
          <w14:ligatures w14:val="none"/>
        </w:rPr>
        <w:tab/>
      </w:r>
      <w:r w:rsidRPr="00FE0F38">
        <w:rPr>
          <w:rFonts w:cstheme="minorHAnsi"/>
        </w:rPr>
        <w:t>46358714</w:t>
      </w:r>
    </w:p>
    <w:p w14:paraId="1F2E76A7" w14:textId="23BD4481" w:rsidR="0035605D" w:rsidRPr="00FE0F38" w:rsidRDefault="0035605D" w:rsidP="0035605D">
      <w:pPr>
        <w:shd w:val="clear" w:color="auto" w:fill="FFFFFF"/>
        <w:spacing w:after="60" w:line="240" w:lineRule="auto"/>
        <w:rPr>
          <w:rFonts w:eastAsia="Calibri" w:cstheme="minorHAnsi"/>
          <w:kern w:val="0"/>
          <w14:ligatures w14:val="none"/>
        </w:rPr>
      </w:pPr>
      <w:r w:rsidRPr="00FE0F38">
        <w:rPr>
          <w:rFonts w:eastAsia="Calibri" w:cstheme="minorHAnsi"/>
          <w:kern w:val="0"/>
          <w14:ligatures w14:val="none"/>
        </w:rPr>
        <w:t>DIČ:</w:t>
      </w:r>
      <w:r w:rsidRPr="00FE0F38">
        <w:rPr>
          <w:rFonts w:eastAsia="Calibri" w:cstheme="minorHAnsi"/>
          <w:kern w:val="0"/>
          <w14:ligatures w14:val="none"/>
        </w:rPr>
        <w:tab/>
      </w:r>
      <w:r w:rsidRPr="00FE0F38">
        <w:rPr>
          <w:rFonts w:eastAsia="Calibri" w:cstheme="minorHAnsi"/>
          <w:kern w:val="0"/>
          <w14:ligatures w14:val="none"/>
        </w:rPr>
        <w:tab/>
      </w:r>
      <w:r w:rsidRPr="00FE0F38">
        <w:rPr>
          <w:rFonts w:eastAsia="Calibri" w:cstheme="minorHAnsi"/>
          <w:kern w:val="0"/>
          <w14:ligatures w14:val="none"/>
        </w:rPr>
        <w:tab/>
      </w:r>
      <w:r w:rsidRPr="00FE0F38">
        <w:rPr>
          <w:rFonts w:eastAsia="Calibri" w:cstheme="minorHAnsi"/>
          <w:kern w:val="0"/>
          <w14:ligatures w14:val="none"/>
        </w:rPr>
        <w:tab/>
      </w:r>
      <w:r w:rsidRPr="00FE0F38">
        <w:rPr>
          <w:rFonts w:cstheme="minorHAnsi"/>
        </w:rPr>
        <w:t>CZ699002678</w:t>
      </w:r>
    </w:p>
    <w:p w14:paraId="63ADF89A" w14:textId="77777777" w:rsidR="0035605D" w:rsidRPr="00FE0F38" w:rsidRDefault="0035605D" w:rsidP="0035605D">
      <w:pPr>
        <w:shd w:val="clear" w:color="auto" w:fill="FFFFFF"/>
        <w:spacing w:after="0" w:line="360" w:lineRule="atLeast"/>
        <w:rPr>
          <w:rFonts w:eastAsia="Times New Roman" w:cstheme="minorHAnsi"/>
          <w:color w:val="FFFFFF"/>
          <w:kern w:val="0"/>
          <w:lang w:eastAsia="cs-CZ"/>
          <w14:ligatures w14:val="none"/>
        </w:rPr>
      </w:pPr>
    </w:p>
    <w:p w14:paraId="242727E1" w14:textId="77777777" w:rsidR="0035605D" w:rsidRPr="00FE0F38" w:rsidRDefault="0035605D" w:rsidP="0035605D">
      <w:pPr>
        <w:shd w:val="clear" w:color="auto" w:fill="FFFFFF"/>
        <w:spacing w:after="0" w:line="360" w:lineRule="atLeast"/>
        <w:rPr>
          <w:rFonts w:eastAsia="Times New Roman" w:cstheme="minorHAnsi"/>
          <w:color w:val="FFFFFF"/>
          <w:kern w:val="0"/>
          <w:lang w:eastAsia="cs-CZ"/>
          <w14:ligatures w14:val="none"/>
        </w:rPr>
      </w:pPr>
      <w:r w:rsidRPr="00FE0F38">
        <w:rPr>
          <w:rFonts w:eastAsia="Times New Roman" w:cstheme="minorHAnsi"/>
          <w:color w:val="FFFFFF"/>
          <w:kern w:val="0"/>
          <w:lang w:eastAsia="cs-CZ"/>
          <w14:ligatures w14:val="none"/>
        </w:rPr>
        <w:t>Hruškové Dvory 42la58601</w:t>
      </w:r>
    </w:p>
    <w:p w14:paraId="31FD9AE1" w14:textId="77777777" w:rsidR="0035605D" w:rsidRPr="00FE0F38" w:rsidRDefault="0035605D" w:rsidP="0035605D">
      <w:pPr>
        <w:rPr>
          <w:rFonts w:cstheme="minorHAnsi"/>
        </w:rPr>
      </w:pPr>
      <w:r w:rsidRPr="00FE0F38">
        <w:rPr>
          <w:rFonts w:eastAsia="Calibri" w:cstheme="minorHAnsi"/>
          <w:b/>
          <w:kern w:val="0"/>
          <w:u w:val="single"/>
          <w14:ligatures w14:val="none"/>
        </w:rPr>
        <w:t>Předmět objednávky:</w:t>
      </w:r>
      <w:r w:rsidRPr="00FE0F38">
        <w:rPr>
          <w:rFonts w:cstheme="minorHAnsi"/>
        </w:rPr>
        <w:t xml:space="preserve"> </w:t>
      </w:r>
    </w:p>
    <w:p w14:paraId="3CAE0446" w14:textId="2EF10AF6" w:rsidR="0035605D" w:rsidRPr="00FE0F38" w:rsidRDefault="0035605D" w:rsidP="0035605D">
      <w:pPr>
        <w:rPr>
          <w:rFonts w:cstheme="minorHAnsi"/>
        </w:rPr>
      </w:pPr>
      <w:r w:rsidRPr="00FE0F38">
        <w:rPr>
          <w:rFonts w:cstheme="minorHAnsi"/>
        </w:rPr>
        <w:t xml:space="preserve">Objednáváme u Vás opravu vozidla (nouzový režim) Fiat </w:t>
      </w:r>
      <w:proofErr w:type="spellStart"/>
      <w:r w:rsidRPr="00FE0F38">
        <w:rPr>
          <w:rFonts w:cstheme="minorHAnsi"/>
        </w:rPr>
        <w:t>Ducato</w:t>
      </w:r>
      <w:proofErr w:type="spellEnd"/>
      <w:r w:rsidRPr="00FE0F38">
        <w:rPr>
          <w:rFonts w:cstheme="minorHAnsi"/>
        </w:rPr>
        <w:t xml:space="preserve"> RZ 5J2 1598.</w:t>
      </w:r>
    </w:p>
    <w:p w14:paraId="0D31A6DA" w14:textId="7AE6B34A" w:rsidR="0035605D" w:rsidRPr="00FE0F38" w:rsidRDefault="0035605D" w:rsidP="0035605D">
      <w:pPr>
        <w:shd w:val="clear" w:color="auto" w:fill="FFFFFF"/>
        <w:spacing w:after="0" w:line="360" w:lineRule="auto"/>
        <w:rPr>
          <w:rFonts w:eastAsia="Times New Roman" w:cstheme="minorHAnsi"/>
          <w:b/>
          <w:color w:val="FFFFFF"/>
          <w:kern w:val="0"/>
          <w:u w:val="single"/>
          <w:lang w:eastAsia="cs-CZ"/>
          <w14:ligatures w14:val="none"/>
        </w:rPr>
      </w:pPr>
    </w:p>
    <w:p w14:paraId="231AD685" w14:textId="77777777" w:rsidR="0035605D" w:rsidRPr="00FE0F38" w:rsidRDefault="0035605D" w:rsidP="0035605D">
      <w:pPr>
        <w:spacing w:after="200" w:line="276" w:lineRule="auto"/>
        <w:rPr>
          <w:rFonts w:eastAsia="Calibri" w:cstheme="minorHAnsi"/>
          <w:b/>
          <w:kern w:val="0"/>
          <w14:ligatures w14:val="none"/>
        </w:rPr>
      </w:pPr>
      <w:r w:rsidRPr="00FE0F38">
        <w:rPr>
          <w:rFonts w:eastAsia="Calibri" w:cstheme="minorHAnsi"/>
          <w:b/>
          <w:kern w:val="0"/>
          <w:u w:val="single"/>
          <w14:ligatures w14:val="none"/>
        </w:rPr>
        <w:t>Cena:</w:t>
      </w:r>
      <w:r w:rsidRPr="00FE0F38">
        <w:rPr>
          <w:rFonts w:eastAsia="Calibri" w:cstheme="minorHAnsi"/>
          <w:b/>
          <w:kern w:val="0"/>
          <w14:ligatures w14:val="none"/>
        </w:rPr>
        <w:t xml:space="preserve">  </w:t>
      </w:r>
    </w:p>
    <w:p w14:paraId="3046DF77" w14:textId="77777777" w:rsidR="0035605D" w:rsidRPr="00FE0F38" w:rsidRDefault="0035605D" w:rsidP="00FE0F38">
      <w:pPr>
        <w:spacing w:after="60" w:line="240" w:lineRule="auto"/>
        <w:rPr>
          <w:rFonts w:cstheme="minorHAnsi"/>
        </w:rPr>
      </w:pPr>
      <w:r w:rsidRPr="00FE0F38">
        <w:rPr>
          <w:rFonts w:cstheme="minorHAnsi"/>
        </w:rPr>
        <w:t xml:space="preserve">Předpokládaná cena bez DPH </w:t>
      </w:r>
      <w:proofErr w:type="gramStart"/>
      <w:r w:rsidRPr="00FE0F38">
        <w:rPr>
          <w:rFonts w:cstheme="minorHAnsi"/>
        </w:rPr>
        <w:t>57.000,-</w:t>
      </w:r>
      <w:proofErr w:type="gramEnd"/>
      <w:r w:rsidRPr="00FE0F38">
        <w:rPr>
          <w:rFonts w:cstheme="minorHAnsi"/>
        </w:rPr>
        <w:t xml:space="preserve"> Kč +</w:t>
      </w:r>
      <w:r w:rsidRPr="00FE0F38">
        <w:rPr>
          <w:rFonts w:cstheme="minorHAnsi"/>
        </w:rPr>
        <w:t xml:space="preserve"> </w:t>
      </w:r>
      <w:r w:rsidRPr="00FE0F38">
        <w:rPr>
          <w:rFonts w:cstheme="minorHAnsi"/>
        </w:rPr>
        <w:t>21</w:t>
      </w:r>
      <w:r w:rsidRPr="00FE0F38">
        <w:rPr>
          <w:rFonts w:cstheme="minorHAnsi"/>
        </w:rPr>
        <w:t xml:space="preserve"> </w:t>
      </w:r>
      <w:r w:rsidRPr="00FE0F38">
        <w:rPr>
          <w:rFonts w:cstheme="minorHAnsi"/>
        </w:rPr>
        <w:t>% DPH</w:t>
      </w:r>
    </w:p>
    <w:p w14:paraId="4764AFD7" w14:textId="330E8D37" w:rsidR="0035605D" w:rsidRPr="00FE0F38" w:rsidRDefault="0035605D" w:rsidP="00FE0F38">
      <w:pPr>
        <w:spacing w:after="60" w:line="240" w:lineRule="auto"/>
        <w:rPr>
          <w:rFonts w:cstheme="minorHAnsi"/>
        </w:rPr>
      </w:pPr>
      <w:r w:rsidRPr="00FE0F38">
        <w:rPr>
          <w:rFonts w:cstheme="minorHAnsi"/>
        </w:rPr>
        <w:t>C</w:t>
      </w:r>
      <w:r w:rsidRPr="00FE0F38">
        <w:rPr>
          <w:rFonts w:cstheme="minorHAnsi"/>
        </w:rPr>
        <w:t xml:space="preserve">ena celkem </w:t>
      </w:r>
      <w:r w:rsidRPr="00FE0F38">
        <w:rPr>
          <w:rFonts w:cstheme="minorHAnsi"/>
        </w:rPr>
        <w:t>s DPH</w:t>
      </w:r>
      <w:r w:rsidRPr="00FE0F38">
        <w:rPr>
          <w:rFonts w:cstheme="minorHAnsi"/>
        </w:rPr>
        <w:t xml:space="preserve"> </w:t>
      </w:r>
      <w:r w:rsidRPr="00FE0F38">
        <w:rPr>
          <w:rFonts w:cstheme="minorHAnsi"/>
        </w:rPr>
        <w:t xml:space="preserve">je </w:t>
      </w:r>
      <w:proofErr w:type="gramStart"/>
      <w:r w:rsidRPr="00FE0F38">
        <w:rPr>
          <w:rFonts w:cstheme="minorHAnsi"/>
        </w:rPr>
        <w:t>68.970,-</w:t>
      </w:r>
      <w:proofErr w:type="gramEnd"/>
      <w:r w:rsidRPr="00FE0F38">
        <w:rPr>
          <w:rFonts w:cstheme="minorHAnsi"/>
        </w:rPr>
        <w:t xml:space="preserve"> Kč</w:t>
      </w:r>
    </w:p>
    <w:p w14:paraId="7A2BA540" w14:textId="19E803EC" w:rsidR="0035605D" w:rsidRPr="00FE0F38" w:rsidRDefault="0035605D" w:rsidP="00FE0F38">
      <w:pPr>
        <w:spacing w:after="60" w:line="240" w:lineRule="auto"/>
        <w:rPr>
          <w:rFonts w:cstheme="minorHAnsi"/>
        </w:rPr>
      </w:pPr>
      <w:r w:rsidRPr="00FE0F38">
        <w:rPr>
          <w:rFonts w:cstheme="minorHAnsi"/>
        </w:rPr>
        <w:t>Cena se může změnit dle</w:t>
      </w:r>
      <w:r w:rsidRPr="00FE0F38">
        <w:rPr>
          <w:rFonts w:cstheme="minorHAnsi"/>
        </w:rPr>
        <w:t xml:space="preserve"> </w:t>
      </w:r>
      <w:r w:rsidRPr="00FE0F38">
        <w:rPr>
          <w:rFonts w:cstheme="minorHAnsi"/>
        </w:rPr>
        <w:t xml:space="preserve">aktuálně zjištěných </w:t>
      </w:r>
      <w:proofErr w:type="gramStart"/>
      <w:r w:rsidRPr="00FE0F38">
        <w:rPr>
          <w:rFonts w:cstheme="minorHAnsi"/>
        </w:rPr>
        <w:t>závad</w:t>
      </w:r>
      <w:r w:rsidRPr="00FE0F38">
        <w:rPr>
          <w:rFonts w:cstheme="minorHAnsi"/>
        </w:rPr>
        <w:t xml:space="preserve"> </w:t>
      </w:r>
      <w:r w:rsidRPr="00FE0F38">
        <w:rPr>
          <w:rFonts w:cstheme="minorHAnsi"/>
        </w:rPr>
        <w:t>-</w:t>
      </w:r>
      <w:r w:rsidRPr="00FE0F38">
        <w:rPr>
          <w:rFonts w:cstheme="minorHAnsi"/>
        </w:rPr>
        <w:t xml:space="preserve"> </w:t>
      </w:r>
      <w:r w:rsidRPr="00FE0F38">
        <w:rPr>
          <w:rFonts w:cstheme="minorHAnsi"/>
        </w:rPr>
        <w:t>cena</w:t>
      </w:r>
      <w:proofErr w:type="gramEnd"/>
      <w:r w:rsidRPr="00FE0F38">
        <w:rPr>
          <w:rFonts w:cstheme="minorHAnsi"/>
        </w:rPr>
        <w:t xml:space="preserve"> bude pak upravena dle ceníkových cen dodavatele</w:t>
      </w:r>
      <w:r w:rsidRPr="00FE0F38">
        <w:rPr>
          <w:rFonts w:cstheme="minorHAnsi"/>
        </w:rPr>
        <w:t>.</w:t>
      </w:r>
    </w:p>
    <w:p w14:paraId="0E3CCB99" w14:textId="77777777" w:rsidR="0035605D" w:rsidRPr="00FE0F38" w:rsidRDefault="0035605D" w:rsidP="0035605D">
      <w:pPr>
        <w:rPr>
          <w:rFonts w:cstheme="minorHAnsi"/>
        </w:rPr>
      </w:pPr>
    </w:p>
    <w:p w14:paraId="0807B0D2" w14:textId="776F91E4" w:rsidR="0035605D" w:rsidRPr="00FE0F38" w:rsidRDefault="0035605D" w:rsidP="0035605D">
      <w:pPr>
        <w:rPr>
          <w:rFonts w:cstheme="minorHAnsi"/>
        </w:rPr>
      </w:pPr>
      <w:r w:rsidRPr="00FE0F38">
        <w:rPr>
          <w:rFonts w:cstheme="minorHAnsi"/>
        </w:rPr>
        <w:t xml:space="preserve">                                      </w:t>
      </w:r>
    </w:p>
    <w:p w14:paraId="5E144D62" w14:textId="77777777" w:rsidR="00FE0F38" w:rsidRDefault="0035605D" w:rsidP="0035605D">
      <w:pPr>
        <w:rPr>
          <w:rFonts w:cstheme="minorHAnsi"/>
        </w:rPr>
      </w:pPr>
      <w:r w:rsidRPr="00FE0F38">
        <w:rPr>
          <w:rFonts w:cstheme="minorHAnsi"/>
        </w:rPr>
        <w:t xml:space="preserve">Datum: 12.5.2025                                                                        </w:t>
      </w:r>
    </w:p>
    <w:p w14:paraId="5AEFDBAF" w14:textId="77777777" w:rsidR="00FE0F38" w:rsidRDefault="00FE0F38" w:rsidP="0035605D">
      <w:pPr>
        <w:rPr>
          <w:rFonts w:cstheme="minorHAnsi"/>
        </w:rPr>
      </w:pPr>
    </w:p>
    <w:p w14:paraId="26534079" w14:textId="77777777" w:rsidR="00FE0F38" w:rsidRDefault="00FE0F38" w:rsidP="0035605D">
      <w:pPr>
        <w:rPr>
          <w:rFonts w:cstheme="minorHAnsi"/>
        </w:rPr>
      </w:pPr>
    </w:p>
    <w:p w14:paraId="2A1710C1" w14:textId="3ECBAA5B" w:rsidR="0035605D" w:rsidRPr="00FE0F38" w:rsidRDefault="0035605D" w:rsidP="0035605D">
      <w:pPr>
        <w:rPr>
          <w:rFonts w:cstheme="minorHAnsi"/>
        </w:rPr>
      </w:pPr>
      <w:r w:rsidRPr="00FE0F38">
        <w:rPr>
          <w:rFonts w:cstheme="minorHAnsi"/>
        </w:rPr>
        <w:t xml:space="preserve">     </w:t>
      </w:r>
    </w:p>
    <w:p w14:paraId="656C1412" w14:textId="51EA72E3" w:rsidR="005279A6" w:rsidRPr="00FE0F38" w:rsidRDefault="0035605D" w:rsidP="0035605D">
      <w:pPr>
        <w:rPr>
          <w:rFonts w:cstheme="minorHAnsi"/>
        </w:rPr>
      </w:pPr>
      <w:r w:rsidRPr="00FE0F38">
        <w:rPr>
          <w:rFonts w:cstheme="minorHAnsi"/>
        </w:rPr>
        <w:t xml:space="preserve">                                                                                                  Doprava   Petr Zapletal ……………………...</w:t>
      </w:r>
    </w:p>
    <w:sectPr w:rsidR="005279A6" w:rsidRPr="00FE0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5D"/>
    <w:rsid w:val="0035605D"/>
    <w:rsid w:val="005279A6"/>
    <w:rsid w:val="009B102B"/>
    <w:rsid w:val="00C104E4"/>
    <w:rsid w:val="00FE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39660"/>
  <w15:chartTrackingRefBased/>
  <w15:docId w15:val="{6FBEAC9D-9FDE-4B14-9B84-DCE37D2A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6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6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60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6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60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6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6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6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6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6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6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60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605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605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60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60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60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60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6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6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6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6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6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60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60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605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6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605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6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Zachová</dc:creator>
  <cp:keywords/>
  <dc:description/>
  <cp:lastModifiedBy>Kateřina Zachová</cp:lastModifiedBy>
  <cp:revision>2</cp:revision>
  <dcterms:created xsi:type="dcterms:W3CDTF">2025-05-21T08:26:00Z</dcterms:created>
  <dcterms:modified xsi:type="dcterms:W3CDTF">2025-05-21T08:42:00Z</dcterms:modified>
</cp:coreProperties>
</file>