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A7" w:rsidRDefault="006D7AA7" w:rsidP="006D7AA7">
      <w:pPr>
        <w:pStyle w:val="Nzev"/>
        <w:jc w:val="left"/>
      </w:pPr>
    </w:p>
    <w:p w:rsidR="006D7AA7" w:rsidRDefault="006D7AA7" w:rsidP="00653540">
      <w:pPr>
        <w:pStyle w:val="Nzev"/>
        <w:jc w:val="left"/>
      </w:pPr>
    </w:p>
    <w:p w:rsidR="006D7AA7" w:rsidRDefault="006D7AA7">
      <w:pPr>
        <w:pStyle w:val="Nzev"/>
      </w:pPr>
    </w:p>
    <w:p w:rsidR="00C75AAB" w:rsidRDefault="003725A8">
      <w:pPr>
        <w:pStyle w:val="Nzev"/>
      </w:pPr>
      <w:r>
        <w:t xml:space="preserve">Dodatek č. </w:t>
      </w:r>
      <w:r w:rsidR="00F7288A">
        <w:t>3</w:t>
      </w:r>
      <w:r w:rsidR="002F4AA6" w:rsidRPr="00B50D30">
        <w:t xml:space="preserve"> k p</w:t>
      </w:r>
      <w:r w:rsidR="00C75AAB" w:rsidRPr="00B50D30">
        <w:t>ojistn</w:t>
      </w:r>
      <w:r w:rsidR="002F4AA6" w:rsidRPr="00B50D30">
        <w:t>é smlouvě</w:t>
      </w:r>
      <w:r w:rsidR="00C75AAB" w:rsidRPr="00B50D30">
        <w:t xml:space="preserve"> číslo </w:t>
      </w:r>
      <w:r>
        <w:t>0013863517</w:t>
      </w:r>
    </w:p>
    <w:p w:rsidR="003725A8" w:rsidRDefault="003725A8">
      <w:pPr>
        <w:pStyle w:val="Nzev"/>
      </w:pPr>
    </w:p>
    <w:p w:rsidR="003725A8" w:rsidRDefault="003725A8" w:rsidP="00DA68B7">
      <w:pPr>
        <w:pStyle w:val="Nzev"/>
        <w:jc w:val="left"/>
      </w:pPr>
    </w:p>
    <w:p w:rsidR="00C75AAB" w:rsidRPr="0046359D" w:rsidRDefault="00C75AAB">
      <w:pPr>
        <w:pStyle w:val="Zhlav"/>
        <w:tabs>
          <w:tab w:val="clear" w:pos="9071"/>
        </w:tabs>
        <w:rPr>
          <w:color w:val="FF6600"/>
        </w:rPr>
      </w:pPr>
    </w:p>
    <w:p w:rsidR="00C75AAB" w:rsidRPr="0046359D" w:rsidRDefault="00C75AAB">
      <w:pPr>
        <w:pStyle w:val="Zhlav"/>
        <w:tabs>
          <w:tab w:val="clear" w:pos="4819"/>
          <w:tab w:val="clear" w:pos="9071"/>
        </w:tabs>
        <w:rPr>
          <w:color w:val="FF6600"/>
          <w:szCs w:val="24"/>
        </w:rPr>
      </w:pPr>
    </w:p>
    <w:p w:rsidR="00441A7A" w:rsidRPr="001B6A5F" w:rsidRDefault="00441A7A" w:rsidP="00441A7A">
      <w:pPr>
        <w:jc w:val="both"/>
        <w:rPr>
          <w:b/>
          <w:sz w:val="28"/>
        </w:rPr>
      </w:pPr>
      <w:r w:rsidRPr="001B6A5F">
        <w:rPr>
          <w:b/>
          <w:sz w:val="28"/>
        </w:rPr>
        <w:t xml:space="preserve">Česká podnikatelská pojišťovna, a.s., </w:t>
      </w:r>
      <w:proofErr w:type="spellStart"/>
      <w:r w:rsidRPr="001B6A5F">
        <w:rPr>
          <w:b/>
          <w:sz w:val="28"/>
        </w:rPr>
        <w:t>Vienna</w:t>
      </w:r>
      <w:proofErr w:type="spellEnd"/>
      <w:r w:rsidRPr="001B6A5F">
        <w:rPr>
          <w:b/>
          <w:sz w:val="28"/>
        </w:rPr>
        <w:t xml:space="preserve"> </w:t>
      </w:r>
      <w:proofErr w:type="spellStart"/>
      <w:r w:rsidRPr="001B6A5F">
        <w:rPr>
          <w:b/>
          <w:sz w:val="28"/>
        </w:rPr>
        <w:t>Insurance</w:t>
      </w:r>
      <w:proofErr w:type="spellEnd"/>
      <w:r w:rsidRPr="001B6A5F">
        <w:rPr>
          <w:b/>
          <w:sz w:val="28"/>
        </w:rPr>
        <w:t xml:space="preserve"> Group</w:t>
      </w:r>
    </w:p>
    <w:p w:rsidR="00E44EC6" w:rsidRPr="000D1319" w:rsidRDefault="00E44EC6" w:rsidP="00E44EC6">
      <w:pPr>
        <w:pStyle w:val="Nadpis6"/>
        <w:jc w:val="both"/>
        <w:rPr>
          <w:bCs w:val="0"/>
        </w:rPr>
      </w:pPr>
      <w:r w:rsidRPr="000D1319">
        <w:rPr>
          <w:bCs w:val="0"/>
        </w:rPr>
        <w:t xml:space="preserve">Sídlo: </w:t>
      </w:r>
      <w:r w:rsidR="00FA37C7" w:rsidRPr="000D1319">
        <w:rPr>
          <w:bCs w:val="0"/>
        </w:rPr>
        <w:t xml:space="preserve">Praha </w:t>
      </w:r>
      <w:r w:rsidR="00FA37C7">
        <w:rPr>
          <w:bCs w:val="0"/>
        </w:rPr>
        <w:t>8</w:t>
      </w:r>
      <w:r w:rsidR="00FA37C7" w:rsidRPr="000D1319">
        <w:rPr>
          <w:bCs w:val="0"/>
        </w:rPr>
        <w:t xml:space="preserve">, </w:t>
      </w:r>
      <w:r w:rsidR="00FA37C7">
        <w:rPr>
          <w:bCs w:val="0"/>
        </w:rPr>
        <w:t>Pobřežní 665/23</w:t>
      </w:r>
      <w:r w:rsidR="00FA37C7" w:rsidRPr="000D1319">
        <w:rPr>
          <w:bCs w:val="0"/>
        </w:rPr>
        <w:t xml:space="preserve">, PSČ </w:t>
      </w:r>
      <w:r w:rsidR="00FA37C7">
        <w:rPr>
          <w:bCs w:val="0"/>
        </w:rPr>
        <w:t>186 00</w:t>
      </w:r>
    </w:p>
    <w:p w:rsidR="0085366B" w:rsidRPr="0085366B" w:rsidRDefault="00E44EC6" w:rsidP="003725A8">
      <w:pPr>
        <w:pStyle w:val="Nadpis6"/>
        <w:tabs>
          <w:tab w:val="left" w:pos="1620"/>
        </w:tabs>
        <w:jc w:val="both"/>
        <w:rPr>
          <w:b w:val="0"/>
          <w:bCs w:val="0"/>
          <w:i/>
          <w:iCs/>
          <w:color w:val="FF0000"/>
          <w:sz w:val="22"/>
        </w:rPr>
      </w:pPr>
      <w:r w:rsidRPr="000D1319">
        <w:rPr>
          <w:bCs w:val="0"/>
        </w:rPr>
        <w:t>Zastoupena</w:t>
      </w:r>
      <w:r w:rsidRPr="000D1319">
        <w:rPr>
          <w:bCs w:val="0"/>
          <w:sz w:val="24"/>
        </w:rPr>
        <w:t>:</w:t>
      </w:r>
      <w:r w:rsidRPr="000D1319">
        <w:rPr>
          <w:bCs w:val="0"/>
          <w:sz w:val="24"/>
        </w:rPr>
        <w:tab/>
      </w:r>
      <w:r w:rsidR="003725A8">
        <w:rPr>
          <w:bCs w:val="0"/>
        </w:rPr>
        <w:t>na základě zplnomocnění níže podepsanými osobami</w:t>
      </w:r>
    </w:p>
    <w:p w:rsidR="00E44EC6" w:rsidRPr="000D1319" w:rsidRDefault="00E44EC6" w:rsidP="00E44EC6">
      <w:pPr>
        <w:pStyle w:val="Nadpis6"/>
        <w:jc w:val="both"/>
      </w:pPr>
      <w:r w:rsidRPr="000D1319">
        <w:t xml:space="preserve">IČ: 63998530 </w:t>
      </w:r>
    </w:p>
    <w:p w:rsidR="00E44EC6" w:rsidRPr="000D1319" w:rsidRDefault="00E44EC6" w:rsidP="00E44EC6">
      <w:pPr>
        <w:pStyle w:val="Nadpis6"/>
        <w:jc w:val="both"/>
      </w:pPr>
      <w:r w:rsidRPr="000D1319">
        <w:t>Zápis v obchodním rejstříku: Městský soud v Praze, oddíl B, vložka 3433</w:t>
      </w:r>
    </w:p>
    <w:p w:rsidR="00E44EC6" w:rsidRPr="000D1319" w:rsidRDefault="00E44EC6" w:rsidP="00E44EC6">
      <w:pPr>
        <w:pStyle w:val="Nadpis6"/>
        <w:jc w:val="both"/>
        <w:rPr>
          <w:bCs w:val="0"/>
        </w:rPr>
      </w:pPr>
      <w:r w:rsidRPr="000D1319">
        <w:rPr>
          <w:bCs w:val="0"/>
        </w:rPr>
        <w:t xml:space="preserve">Bankovní spojení: </w:t>
      </w:r>
      <w:proofErr w:type="spellStart"/>
      <w:r w:rsidRPr="000D1319">
        <w:rPr>
          <w:bCs w:val="0"/>
        </w:rPr>
        <w:t>Citibank</w:t>
      </w:r>
      <w:proofErr w:type="spellEnd"/>
      <w:r w:rsidRPr="000D1319">
        <w:rPr>
          <w:bCs w:val="0"/>
        </w:rPr>
        <w:t xml:space="preserve">, a.s., </w:t>
      </w:r>
      <w:proofErr w:type="spellStart"/>
      <w:proofErr w:type="gramStart"/>
      <w:r w:rsidRPr="000D1319">
        <w:rPr>
          <w:bCs w:val="0"/>
        </w:rPr>
        <w:t>č.ú</w:t>
      </w:r>
      <w:proofErr w:type="spellEnd"/>
      <w:r w:rsidRPr="000D1319">
        <w:rPr>
          <w:bCs w:val="0"/>
        </w:rPr>
        <w:t>.  2038810518/2600</w:t>
      </w:r>
      <w:proofErr w:type="gramEnd"/>
    </w:p>
    <w:p w:rsidR="00E44EC6" w:rsidRPr="00DC34BF" w:rsidRDefault="00E44EC6" w:rsidP="00E44EC6">
      <w:pPr>
        <w:pStyle w:val="Nadpis6"/>
        <w:jc w:val="both"/>
        <w:rPr>
          <w:bCs w:val="0"/>
        </w:rPr>
      </w:pPr>
      <w:r w:rsidRPr="000D1319">
        <w:rPr>
          <w:bCs w:val="0"/>
        </w:rPr>
        <w:t xml:space="preserve">Tel: </w:t>
      </w:r>
      <w:r w:rsidR="00FA37C7">
        <w:rPr>
          <w:bCs w:val="0"/>
        </w:rPr>
        <w:t>377 831 109</w:t>
      </w:r>
      <w:r w:rsidRPr="00DC34BF">
        <w:rPr>
          <w:bCs w:val="0"/>
        </w:rPr>
        <w:t xml:space="preserve">, fax: </w:t>
      </w:r>
      <w:r w:rsidR="00FA37C7">
        <w:rPr>
          <w:bCs w:val="0"/>
        </w:rPr>
        <w:t>377 831 101</w:t>
      </w:r>
    </w:p>
    <w:p w:rsidR="00C75AAB" w:rsidRPr="0046359D" w:rsidRDefault="00C75AAB">
      <w:pPr>
        <w:jc w:val="both"/>
        <w:rPr>
          <w:color w:val="FF6600"/>
        </w:rPr>
      </w:pPr>
    </w:p>
    <w:p w:rsidR="00C75AAB" w:rsidRPr="00D37594" w:rsidRDefault="00C75AAB">
      <w:pPr>
        <w:jc w:val="both"/>
      </w:pPr>
      <w:r w:rsidRPr="00D37594">
        <w:t>dále jen pojistitel</w:t>
      </w:r>
    </w:p>
    <w:p w:rsidR="00C75AAB" w:rsidRPr="00D37594" w:rsidRDefault="00C75AAB">
      <w:pPr>
        <w:jc w:val="both"/>
      </w:pPr>
    </w:p>
    <w:p w:rsidR="00C75AAB" w:rsidRPr="00D37594" w:rsidRDefault="00C75AAB">
      <w:pPr>
        <w:jc w:val="both"/>
      </w:pPr>
      <w:r w:rsidRPr="00D37594">
        <w:t xml:space="preserve">a </w:t>
      </w:r>
    </w:p>
    <w:p w:rsidR="00C75AAB" w:rsidRPr="00D37594" w:rsidRDefault="00C75AAB">
      <w:pPr>
        <w:jc w:val="both"/>
      </w:pPr>
    </w:p>
    <w:p w:rsidR="003725A8" w:rsidRPr="00C270A7" w:rsidRDefault="003725A8" w:rsidP="003725A8">
      <w:pPr>
        <w:rPr>
          <w:b/>
          <w:sz w:val="32"/>
        </w:rPr>
      </w:pPr>
      <w:r w:rsidRPr="00C270A7">
        <w:rPr>
          <w:b/>
          <w:sz w:val="32"/>
        </w:rPr>
        <w:t>Povodí Ohře, státní podnik</w:t>
      </w:r>
    </w:p>
    <w:p w:rsidR="003725A8" w:rsidRPr="000D1319" w:rsidRDefault="003725A8" w:rsidP="003725A8">
      <w:pPr>
        <w:rPr>
          <w:b/>
          <w:sz w:val="28"/>
        </w:rPr>
      </w:pPr>
      <w:r w:rsidRPr="000D1319">
        <w:rPr>
          <w:b/>
          <w:sz w:val="28"/>
        </w:rPr>
        <w:t>Sídlo:</w:t>
      </w:r>
      <w:r>
        <w:rPr>
          <w:b/>
          <w:sz w:val="28"/>
        </w:rPr>
        <w:t xml:space="preserve"> Chomutov, Bezručova 4219, PSČ 430 03</w:t>
      </w:r>
    </w:p>
    <w:p w:rsidR="003725A8" w:rsidRDefault="003725A8" w:rsidP="003725A8">
      <w:pPr>
        <w:rPr>
          <w:b/>
          <w:sz w:val="28"/>
        </w:rPr>
      </w:pPr>
      <w:r>
        <w:rPr>
          <w:b/>
          <w:sz w:val="28"/>
        </w:rPr>
        <w:t>Zastoupen</w:t>
      </w:r>
      <w:r w:rsidRPr="000D1319">
        <w:rPr>
          <w:b/>
          <w:sz w:val="28"/>
        </w:rPr>
        <w:t>:</w:t>
      </w:r>
      <w:r>
        <w:rPr>
          <w:b/>
          <w:sz w:val="28"/>
        </w:rPr>
        <w:t xml:space="preserve"> Ing. Jiřím Nedomou, generálním ředitelem </w:t>
      </w:r>
    </w:p>
    <w:p w:rsidR="003725A8" w:rsidRPr="000D1319" w:rsidRDefault="003725A8" w:rsidP="003725A8">
      <w:pPr>
        <w:rPr>
          <w:b/>
          <w:sz w:val="28"/>
        </w:rPr>
      </w:pPr>
      <w:r>
        <w:rPr>
          <w:b/>
          <w:sz w:val="28"/>
        </w:rPr>
        <w:t xml:space="preserve">                     a Ing. Jaroslavem Šebestou, ekonomickým a správním ředitelem</w:t>
      </w:r>
    </w:p>
    <w:p w:rsidR="003725A8" w:rsidRPr="000D1319" w:rsidRDefault="003725A8" w:rsidP="003725A8">
      <w:pPr>
        <w:pStyle w:val="Nadpis6"/>
      </w:pPr>
      <w:r>
        <w:t>IČ: 708 89 988</w:t>
      </w:r>
    </w:p>
    <w:p w:rsidR="003725A8" w:rsidRPr="00536073" w:rsidRDefault="003725A8" w:rsidP="003725A8">
      <w:pPr>
        <w:pStyle w:val="Nadpis6"/>
        <w:rPr>
          <w:sz w:val="27"/>
          <w:szCs w:val="27"/>
        </w:rPr>
      </w:pPr>
      <w:r w:rsidRPr="00536073">
        <w:rPr>
          <w:sz w:val="27"/>
          <w:szCs w:val="27"/>
        </w:rPr>
        <w:t>Zápis v obchodním rejstříku: Krajský soud v Ústí nad Labem, oddíl A, vložka 13052</w:t>
      </w:r>
    </w:p>
    <w:p w:rsidR="003725A8" w:rsidRPr="00E9165B" w:rsidRDefault="003725A8" w:rsidP="003725A8">
      <w:pPr>
        <w:rPr>
          <w:sz w:val="28"/>
        </w:rPr>
      </w:pPr>
      <w:r w:rsidRPr="00E9165B">
        <w:rPr>
          <w:b/>
          <w:sz w:val="28"/>
        </w:rPr>
        <w:t xml:space="preserve">Bankovní spojení: Komerční banka a.s., </w:t>
      </w:r>
      <w:proofErr w:type="spellStart"/>
      <w:proofErr w:type="gramStart"/>
      <w:r w:rsidRPr="00E9165B">
        <w:rPr>
          <w:b/>
          <w:sz w:val="28"/>
        </w:rPr>
        <w:t>č.ú</w:t>
      </w:r>
      <w:proofErr w:type="spellEnd"/>
      <w:r w:rsidRPr="00E9165B">
        <w:rPr>
          <w:b/>
          <w:sz w:val="28"/>
        </w:rPr>
        <w:t>. 9137441/0100</w:t>
      </w:r>
      <w:proofErr w:type="gramEnd"/>
    </w:p>
    <w:p w:rsidR="003725A8" w:rsidRPr="00E9165B" w:rsidRDefault="003725A8" w:rsidP="003725A8">
      <w:pPr>
        <w:rPr>
          <w:b/>
          <w:sz w:val="28"/>
        </w:rPr>
      </w:pPr>
      <w:r w:rsidRPr="00E9165B">
        <w:rPr>
          <w:b/>
          <w:sz w:val="28"/>
        </w:rPr>
        <w:t>Tel: 474 636 231</w:t>
      </w:r>
    </w:p>
    <w:p w:rsidR="003725A8" w:rsidRPr="00E9165B" w:rsidRDefault="003725A8" w:rsidP="003725A8">
      <w:pPr>
        <w:rPr>
          <w:b/>
          <w:sz w:val="28"/>
        </w:rPr>
      </w:pPr>
      <w:r w:rsidRPr="00E9165B">
        <w:rPr>
          <w:b/>
          <w:sz w:val="28"/>
        </w:rPr>
        <w:t>Email: janoscik@poh.cz</w:t>
      </w:r>
    </w:p>
    <w:p w:rsidR="00C75AAB" w:rsidRPr="0046359D" w:rsidRDefault="00C75AAB">
      <w:pPr>
        <w:rPr>
          <w:color w:val="FF6600"/>
        </w:rPr>
      </w:pPr>
    </w:p>
    <w:p w:rsidR="00C75AAB" w:rsidRPr="00D37594" w:rsidRDefault="00C75AAB">
      <w:r w:rsidRPr="00D37594">
        <w:t>dále jen pojistník</w:t>
      </w:r>
    </w:p>
    <w:p w:rsidR="0046359D" w:rsidRDefault="0046359D" w:rsidP="009C6B66">
      <w:pPr>
        <w:jc w:val="center"/>
        <w:rPr>
          <w:b/>
        </w:rPr>
      </w:pPr>
    </w:p>
    <w:p w:rsidR="006D7AA7" w:rsidRDefault="006D7AA7" w:rsidP="009C6B66">
      <w:pPr>
        <w:jc w:val="center"/>
        <w:rPr>
          <w:b/>
        </w:rPr>
      </w:pPr>
    </w:p>
    <w:p w:rsidR="00C75AAB" w:rsidRPr="002F4AA6" w:rsidRDefault="009C6B66" w:rsidP="009C6B66">
      <w:pPr>
        <w:jc w:val="center"/>
        <w:rPr>
          <w:b/>
        </w:rPr>
      </w:pPr>
      <w:r w:rsidRPr="002F4AA6">
        <w:rPr>
          <w:b/>
        </w:rPr>
        <w:t>uzavírají</w:t>
      </w:r>
    </w:p>
    <w:p w:rsidR="0085366B" w:rsidRDefault="0085366B" w:rsidP="00817D7C">
      <w:pPr>
        <w:pStyle w:val="Zkladntext31"/>
        <w:tabs>
          <w:tab w:val="clear" w:pos="-720"/>
        </w:tabs>
        <w:spacing w:line="240" w:lineRule="auto"/>
        <w:jc w:val="both"/>
        <w:rPr>
          <w:sz w:val="24"/>
          <w:szCs w:val="24"/>
        </w:rPr>
      </w:pPr>
    </w:p>
    <w:p w:rsidR="002B404C" w:rsidRPr="000D1319" w:rsidRDefault="002B404C" w:rsidP="00817D7C">
      <w:pPr>
        <w:pStyle w:val="Zkladntext31"/>
        <w:tabs>
          <w:tab w:val="clear" w:pos="-720"/>
        </w:tabs>
        <w:spacing w:line="240" w:lineRule="auto"/>
        <w:jc w:val="both"/>
        <w:rPr>
          <w:sz w:val="24"/>
          <w:szCs w:val="24"/>
        </w:rPr>
      </w:pPr>
      <w:r>
        <w:rPr>
          <w:sz w:val="24"/>
          <w:szCs w:val="24"/>
        </w:rPr>
        <w:t>ten</w:t>
      </w:r>
      <w:r w:rsidRPr="002F4AA6">
        <w:rPr>
          <w:sz w:val="24"/>
          <w:szCs w:val="24"/>
        </w:rPr>
        <w:t xml:space="preserve">to </w:t>
      </w:r>
      <w:r>
        <w:rPr>
          <w:sz w:val="24"/>
          <w:szCs w:val="24"/>
        </w:rPr>
        <w:t xml:space="preserve">dodatek </w:t>
      </w:r>
      <w:r w:rsidRPr="002F4AA6">
        <w:rPr>
          <w:sz w:val="24"/>
          <w:szCs w:val="24"/>
        </w:rPr>
        <w:t>pojistn</w:t>
      </w:r>
      <w:r>
        <w:rPr>
          <w:sz w:val="24"/>
          <w:szCs w:val="24"/>
        </w:rPr>
        <w:t>é</w:t>
      </w:r>
      <w:r w:rsidRPr="002F4AA6">
        <w:rPr>
          <w:sz w:val="24"/>
          <w:szCs w:val="24"/>
        </w:rPr>
        <w:t xml:space="preserve"> smlouv</w:t>
      </w:r>
      <w:r>
        <w:rPr>
          <w:sz w:val="24"/>
          <w:szCs w:val="24"/>
        </w:rPr>
        <w:t xml:space="preserve">y, </w:t>
      </w:r>
      <w:r w:rsidRPr="00990D41">
        <w:rPr>
          <w:sz w:val="24"/>
          <w:szCs w:val="24"/>
        </w:rPr>
        <w:t>který spolu s pojistnými podmínkami pojistitele, pojistnou smlouvou a přílohami tvoří nedílný celek.</w:t>
      </w:r>
    </w:p>
    <w:p w:rsidR="00C75AAB" w:rsidRPr="00990D41" w:rsidRDefault="00C75AAB" w:rsidP="002F4AA6">
      <w:pPr>
        <w:pStyle w:val="Zkladntext31"/>
        <w:tabs>
          <w:tab w:val="clear" w:pos="-720"/>
        </w:tabs>
        <w:spacing w:line="240" w:lineRule="auto"/>
        <w:jc w:val="both"/>
        <w:rPr>
          <w:sz w:val="24"/>
          <w:szCs w:val="24"/>
        </w:rPr>
      </w:pPr>
    </w:p>
    <w:p w:rsidR="006D7AA7" w:rsidRDefault="006D7AA7"/>
    <w:p w:rsidR="006D7AA7" w:rsidRPr="002F4AA6" w:rsidRDefault="006D7AA7"/>
    <w:p w:rsidR="003725A8" w:rsidRPr="001E5D8E" w:rsidRDefault="003725A8" w:rsidP="003725A8">
      <w:pPr>
        <w:numPr>
          <w:ilvl w:val="12"/>
          <w:numId w:val="0"/>
        </w:numPr>
        <w:tabs>
          <w:tab w:val="left" w:pos="-720"/>
        </w:tabs>
        <w:jc w:val="both"/>
        <w:rPr>
          <w:bCs/>
          <w:sz w:val="20"/>
          <w:szCs w:val="20"/>
        </w:rPr>
      </w:pPr>
      <w:r w:rsidRPr="001E5D8E">
        <w:rPr>
          <w:sz w:val="20"/>
          <w:szCs w:val="20"/>
        </w:rPr>
        <w:t xml:space="preserve">Zprostředkovatel pojištění: </w:t>
      </w:r>
      <w:r w:rsidR="008A0BB9">
        <w:rPr>
          <w:bCs/>
          <w:sz w:val="20"/>
          <w:szCs w:val="20"/>
        </w:rPr>
        <w:t xml:space="preserve">RESPECT a.s., </w:t>
      </w:r>
      <w:proofErr w:type="spellStart"/>
      <w:r w:rsidRPr="00B43FB7">
        <w:rPr>
          <w:sz w:val="20"/>
          <w:szCs w:val="20"/>
        </w:rPr>
        <w:t>získ</w:t>
      </w:r>
      <w:proofErr w:type="spellEnd"/>
      <w:r w:rsidRPr="00B43FB7">
        <w:rPr>
          <w:sz w:val="20"/>
          <w:szCs w:val="20"/>
        </w:rPr>
        <w:t>. č. 999</w:t>
      </w:r>
      <w:r w:rsidR="008A0BB9">
        <w:rPr>
          <w:sz w:val="20"/>
          <w:szCs w:val="20"/>
        </w:rPr>
        <w:t>9002007</w:t>
      </w:r>
    </w:p>
    <w:p w:rsidR="003725A8" w:rsidRPr="001E5D8E" w:rsidRDefault="003725A8" w:rsidP="003725A8">
      <w:pPr>
        <w:rPr>
          <w:sz w:val="20"/>
          <w:szCs w:val="20"/>
        </w:rPr>
      </w:pPr>
      <w:r w:rsidRPr="001E5D8E">
        <w:rPr>
          <w:sz w:val="20"/>
          <w:szCs w:val="20"/>
        </w:rPr>
        <w:t xml:space="preserve">Pojistnou smlouvu vypracovala: Jana Šulová, </w:t>
      </w:r>
      <w:proofErr w:type="spellStart"/>
      <w:r w:rsidR="00ED5F53">
        <w:rPr>
          <w:sz w:val="20"/>
          <w:szCs w:val="20"/>
        </w:rPr>
        <w:t>login</w:t>
      </w:r>
      <w:proofErr w:type="spellEnd"/>
      <w:r w:rsidR="00ED5F53">
        <w:rPr>
          <w:sz w:val="20"/>
          <w:szCs w:val="20"/>
        </w:rPr>
        <w:t xml:space="preserve"> js12361</w:t>
      </w:r>
    </w:p>
    <w:p w:rsidR="0053466E" w:rsidRDefault="00ED5F53" w:rsidP="00B74761">
      <w:pPr>
        <w:rPr>
          <w:sz w:val="20"/>
          <w:szCs w:val="20"/>
        </w:rPr>
      </w:pPr>
      <w:r>
        <w:rPr>
          <w:sz w:val="20"/>
          <w:szCs w:val="20"/>
        </w:rPr>
        <w:t>Správa pojistné smlouvy: R</w:t>
      </w:r>
      <w:r w:rsidR="003725A8" w:rsidRPr="001E5D8E">
        <w:rPr>
          <w:sz w:val="20"/>
          <w:szCs w:val="20"/>
        </w:rPr>
        <w:t>Ř Plzeň</w:t>
      </w:r>
      <w:r>
        <w:rPr>
          <w:sz w:val="20"/>
          <w:szCs w:val="20"/>
        </w:rPr>
        <w:t xml:space="preserve"> OKK</w:t>
      </w:r>
      <w:r w:rsidR="003725A8" w:rsidRPr="001E5D8E">
        <w:rPr>
          <w:sz w:val="20"/>
          <w:szCs w:val="20"/>
        </w:rPr>
        <w:t xml:space="preserve">, </w:t>
      </w:r>
      <w:proofErr w:type="spellStart"/>
      <w:r w:rsidR="003725A8" w:rsidRPr="001E5D8E">
        <w:rPr>
          <w:sz w:val="20"/>
          <w:szCs w:val="20"/>
        </w:rPr>
        <w:t>získ</w:t>
      </w:r>
      <w:proofErr w:type="spellEnd"/>
      <w:r w:rsidR="003725A8" w:rsidRPr="001E5D8E">
        <w:rPr>
          <w:sz w:val="20"/>
          <w:szCs w:val="20"/>
        </w:rPr>
        <w:t>. č. 889</w:t>
      </w:r>
      <w:r>
        <w:rPr>
          <w:sz w:val="20"/>
          <w:szCs w:val="20"/>
        </w:rPr>
        <w:t>1203000</w:t>
      </w:r>
    </w:p>
    <w:p w:rsidR="006D7AA7" w:rsidRDefault="006D7AA7" w:rsidP="00B74761">
      <w:pPr>
        <w:rPr>
          <w:sz w:val="20"/>
          <w:szCs w:val="20"/>
        </w:rPr>
      </w:pPr>
    </w:p>
    <w:p w:rsidR="006D7AA7" w:rsidRDefault="006D7AA7" w:rsidP="00B74761">
      <w:pPr>
        <w:rPr>
          <w:sz w:val="20"/>
          <w:szCs w:val="20"/>
        </w:rPr>
      </w:pPr>
    </w:p>
    <w:p w:rsidR="006D7AA7" w:rsidRPr="00B74761" w:rsidRDefault="006D7AA7" w:rsidP="00B74761">
      <w:pPr>
        <w:rPr>
          <w:sz w:val="20"/>
          <w:szCs w:val="20"/>
        </w:rPr>
      </w:pPr>
    </w:p>
    <w:p w:rsidR="00FF5DFC" w:rsidRPr="00652EAD" w:rsidRDefault="00FF5DFC" w:rsidP="002F4AA6">
      <w:pPr>
        <w:jc w:val="center"/>
        <w:rPr>
          <w:b/>
          <w:sz w:val="20"/>
          <w:szCs w:val="20"/>
          <w:u w:val="single"/>
        </w:rPr>
      </w:pPr>
      <w:r w:rsidRPr="00652EAD">
        <w:rPr>
          <w:b/>
          <w:sz w:val="20"/>
          <w:szCs w:val="20"/>
          <w:u w:val="single"/>
        </w:rPr>
        <w:t>Článek I.</w:t>
      </w:r>
    </w:p>
    <w:p w:rsidR="00C75AAB" w:rsidRPr="00652EAD" w:rsidRDefault="002F4AA6" w:rsidP="002F4AA6">
      <w:pPr>
        <w:jc w:val="center"/>
        <w:rPr>
          <w:b/>
          <w:sz w:val="20"/>
          <w:szCs w:val="20"/>
          <w:u w:val="single"/>
        </w:rPr>
      </w:pPr>
      <w:r w:rsidRPr="00652EAD">
        <w:rPr>
          <w:b/>
          <w:sz w:val="20"/>
          <w:szCs w:val="20"/>
          <w:u w:val="single"/>
        </w:rPr>
        <w:t>Předmět dodatku</w:t>
      </w:r>
      <w:r w:rsidR="00487488" w:rsidRPr="00652EAD">
        <w:rPr>
          <w:b/>
          <w:sz w:val="20"/>
          <w:szCs w:val="20"/>
          <w:u w:val="single"/>
        </w:rPr>
        <w:t xml:space="preserve"> pojistné smlouvy</w:t>
      </w:r>
    </w:p>
    <w:p w:rsidR="0085366B" w:rsidRPr="00652EAD" w:rsidRDefault="0085366B">
      <w:pPr>
        <w:rPr>
          <w:b/>
          <w:sz w:val="20"/>
          <w:szCs w:val="20"/>
        </w:rPr>
      </w:pPr>
    </w:p>
    <w:p w:rsidR="006D7AA7" w:rsidRDefault="002F4AA6">
      <w:pPr>
        <w:rPr>
          <w:b/>
          <w:sz w:val="20"/>
          <w:szCs w:val="20"/>
        </w:rPr>
      </w:pPr>
      <w:r w:rsidRPr="00652EAD">
        <w:rPr>
          <w:b/>
          <w:sz w:val="20"/>
          <w:szCs w:val="20"/>
        </w:rPr>
        <w:t>Pojistitel a pojistník sjednávají tímto dodatkem následující změny v pojistné smlouvě:</w:t>
      </w:r>
    </w:p>
    <w:p w:rsidR="00100342" w:rsidRPr="00652EAD" w:rsidRDefault="00100342">
      <w:pPr>
        <w:rPr>
          <w:b/>
          <w:sz w:val="20"/>
          <w:szCs w:val="20"/>
        </w:rPr>
      </w:pPr>
    </w:p>
    <w:p w:rsidR="002210CA" w:rsidRPr="00652EAD" w:rsidRDefault="002210CA">
      <w:pPr>
        <w:rPr>
          <w:b/>
          <w:sz w:val="20"/>
          <w:szCs w:val="20"/>
        </w:rPr>
      </w:pPr>
    </w:p>
    <w:p w:rsidR="00921312" w:rsidRPr="004C4D99" w:rsidRDefault="00652EAD" w:rsidP="00921312">
      <w:pPr>
        <w:rPr>
          <w:b/>
          <w:sz w:val="20"/>
          <w:szCs w:val="20"/>
        </w:rPr>
      </w:pPr>
      <w:r w:rsidRPr="004C4D99">
        <w:rPr>
          <w:b/>
          <w:sz w:val="20"/>
          <w:szCs w:val="20"/>
        </w:rPr>
        <w:t xml:space="preserve">1) </w:t>
      </w:r>
      <w:r w:rsidRPr="004C4D99">
        <w:rPr>
          <w:b/>
          <w:sz w:val="20"/>
          <w:szCs w:val="20"/>
        </w:rPr>
        <w:tab/>
      </w:r>
      <w:r w:rsidR="003725A8" w:rsidRPr="004C4D99">
        <w:rPr>
          <w:b/>
          <w:sz w:val="20"/>
          <w:szCs w:val="20"/>
        </w:rPr>
        <w:t>Č</w:t>
      </w:r>
      <w:r w:rsidR="00921312" w:rsidRPr="004C4D99">
        <w:rPr>
          <w:b/>
          <w:sz w:val="20"/>
          <w:szCs w:val="20"/>
        </w:rPr>
        <w:t xml:space="preserve">lánek </w:t>
      </w:r>
      <w:r w:rsidR="003725A8" w:rsidRPr="004C4D99">
        <w:rPr>
          <w:b/>
          <w:sz w:val="20"/>
          <w:szCs w:val="20"/>
        </w:rPr>
        <w:t xml:space="preserve">I., odst. 7. </w:t>
      </w:r>
      <w:r w:rsidR="002E3E7B" w:rsidRPr="004C4D99">
        <w:rPr>
          <w:b/>
          <w:sz w:val="20"/>
          <w:szCs w:val="20"/>
        </w:rPr>
        <w:t xml:space="preserve">pojistné smlouvy </w:t>
      </w:r>
      <w:r w:rsidR="00921312" w:rsidRPr="004C4D99">
        <w:rPr>
          <w:b/>
          <w:sz w:val="20"/>
          <w:szCs w:val="20"/>
        </w:rPr>
        <w:t xml:space="preserve">se doplňuje o bod </w:t>
      </w:r>
      <w:r w:rsidR="006911C6" w:rsidRPr="004C4D99">
        <w:rPr>
          <w:b/>
          <w:sz w:val="20"/>
          <w:szCs w:val="20"/>
        </w:rPr>
        <w:t>i), j</w:t>
      </w:r>
      <w:r w:rsidR="003725A8" w:rsidRPr="004C4D99">
        <w:rPr>
          <w:b/>
          <w:sz w:val="20"/>
          <w:szCs w:val="20"/>
        </w:rPr>
        <w:t>)</w:t>
      </w:r>
      <w:r w:rsidR="00921312" w:rsidRPr="004C4D99">
        <w:rPr>
          <w:b/>
          <w:sz w:val="20"/>
          <w:szCs w:val="20"/>
        </w:rPr>
        <w:t xml:space="preserve"> </w:t>
      </w:r>
      <w:r w:rsidR="006911C6" w:rsidRPr="004C4D99">
        <w:rPr>
          <w:b/>
          <w:sz w:val="20"/>
          <w:szCs w:val="20"/>
        </w:rPr>
        <w:t xml:space="preserve">a k) </w:t>
      </w:r>
      <w:r w:rsidR="00921312" w:rsidRPr="004C4D99">
        <w:rPr>
          <w:b/>
          <w:sz w:val="20"/>
          <w:szCs w:val="20"/>
        </w:rPr>
        <w:t>v následujícím znění:</w:t>
      </w:r>
    </w:p>
    <w:p w:rsidR="005F193D" w:rsidRPr="004C4D99" w:rsidRDefault="005F193D" w:rsidP="00921312">
      <w:pPr>
        <w:rPr>
          <w:b/>
          <w:sz w:val="20"/>
          <w:szCs w:val="20"/>
        </w:rPr>
      </w:pPr>
    </w:p>
    <w:p w:rsidR="00E61B42" w:rsidRPr="004C4D99" w:rsidRDefault="006911C6" w:rsidP="00290B09">
      <w:pPr>
        <w:autoSpaceDE w:val="0"/>
        <w:autoSpaceDN w:val="0"/>
        <w:adjustRightInd w:val="0"/>
        <w:ind w:firstLine="708"/>
        <w:rPr>
          <w:color w:val="000000"/>
          <w:sz w:val="20"/>
          <w:szCs w:val="20"/>
        </w:rPr>
      </w:pPr>
      <w:r w:rsidRPr="004C4D99">
        <w:rPr>
          <w:sz w:val="20"/>
          <w:szCs w:val="20"/>
        </w:rPr>
        <w:t>i</w:t>
      </w:r>
      <w:r w:rsidR="003725A8" w:rsidRPr="004C4D99">
        <w:rPr>
          <w:sz w:val="20"/>
          <w:szCs w:val="20"/>
        </w:rPr>
        <w:t xml:space="preserve">) </w:t>
      </w:r>
      <w:r w:rsidR="00C15826" w:rsidRPr="004C4D99">
        <w:rPr>
          <w:bCs/>
          <w:color w:val="000000"/>
          <w:sz w:val="20"/>
          <w:szCs w:val="20"/>
        </w:rPr>
        <w:t>Královské Poříčí – protipovodňová opatření</w:t>
      </w:r>
      <w:r w:rsidR="00930261" w:rsidRPr="004C4D99">
        <w:rPr>
          <w:bCs/>
          <w:color w:val="000000"/>
          <w:sz w:val="20"/>
          <w:szCs w:val="20"/>
        </w:rPr>
        <w:t xml:space="preserve"> obce</w:t>
      </w:r>
    </w:p>
    <w:p w:rsidR="0029484F" w:rsidRPr="004C4D99" w:rsidRDefault="0029484F" w:rsidP="00921312">
      <w:pPr>
        <w:rPr>
          <w:sz w:val="20"/>
          <w:szCs w:val="20"/>
        </w:rPr>
      </w:pPr>
    </w:p>
    <w:p w:rsidR="00E61B42" w:rsidRPr="004C4D99" w:rsidRDefault="006911C6" w:rsidP="00290B09">
      <w:pPr>
        <w:autoSpaceDE w:val="0"/>
        <w:autoSpaceDN w:val="0"/>
        <w:adjustRightInd w:val="0"/>
        <w:ind w:firstLine="705"/>
        <w:rPr>
          <w:color w:val="000000"/>
          <w:sz w:val="20"/>
          <w:szCs w:val="20"/>
        </w:rPr>
      </w:pPr>
      <w:r w:rsidRPr="004C4D99">
        <w:rPr>
          <w:sz w:val="20"/>
          <w:szCs w:val="20"/>
        </w:rPr>
        <w:t>j</w:t>
      </w:r>
      <w:r w:rsidR="0029484F" w:rsidRPr="004C4D99">
        <w:rPr>
          <w:sz w:val="20"/>
          <w:szCs w:val="20"/>
        </w:rPr>
        <w:t xml:space="preserve">) </w:t>
      </w:r>
      <w:r w:rsidR="00C15826" w:rsidRPr="004C4D99">
        <w:rPr>
          <w:bCs/>
          <w:color w:val="000000"/>
          <w:sz w:val="20"/>
          <w:szCs w:val="20"/>
        </w:rPr>
        <w:t>Sokolov – protipovodňová ochrana Sokolova na Lobezském potoce</w:t>
      </w:r>
    </w:p>
    <w:p w:rsidR="0029484F" w:rsidRPr="004C4D99" w:rsidRDefault="0029484F" w:rsidP="00652EAD">
      <w:pPr>
        <w:ind w:firstLine="708"/>
        <w:rPr>
          <w:sz w:val="20"/>
          <w:szCs w:val="20"/>
        </w:rPr>
      </w:pPr>
    </w:p>
    <w:p w:rsidR="006911C6" w:rsidRPr="006D7AA7" w:rsidRDefault="006911C6" w:rsidP="00652EAD">
      <w:pPr>
        <w:ind w:firstLine="708"/>
        <w:rPr>
          <w:sz w:val="20"/>
          <w:szCs w:val="20"/>
        </w:rPr>
      </w:pPr>
      <w:r w:rsidRPr="004C4D99">
        <w:rPr>
          <w:sz w:val="20"/>
          <w:szCs w:val="20"/>
        </w:rPr>
        <w:t xml:space="preserve">k) </w:t>
      </w:r>
      <w:r w:rsidR="00C15826" w:rsidRPr="004C4D99">
        <w:rPr>
          <w:sz w:val="20"/>
          <w:szCs w:val="20"/>
        </w:rPr>
        <w:t>VD Chřibská – rekonstrukce skluzu</w:t>
      </w:r>
    </w:p>
    <w:p w:rsidR="006D7AA7" w:rsidRDefault="006D7AA7" w:rsidP="002210CA">
      <w:pPr>
        <w:jc w:val="both"/>
        <w:rPr>
          <w:b/>
          <w:sz w:val="20"/>
          <w:szCs w:val="20"/>
        </w:rPr>
      </w:pPr>
    </w:p>
    <w:p w:rsidR="00652EAD" w:rsidRPr="00652EAD" w:rsidRDefault="00652EAD" w:rsidP="002210CA">
      <w:pPr>
        <w:jc w:val="both"/>
        <w:rPr>
          <w:b/>
          <w:sz w:val="20"/>
          <w:szCs w:val="20"/>
        </w:rPr>
      </w:pPr>
    </w:p>
    <w:p w:rsidR="006D7AA7" w:rsidRDefault="006D7AA7" w:rsidP="006D7AA7">
      <w:pPr>
        <w:ind w:left="705" w:hanging="705"/>
        <w:rPr>
          <w:b/>
          <w:sz w:val="20"/>
          <w:szCs w:val="20"/>
        </w:rPr>
      </w:pPr>
      <w:r>
        <w:rPr>
          <w:b/>
          <w:sz w:val="20"/>
          <w:szCs w:val="20"/>
        </w:rPr>
        <w:t>2</w:t>
      </w:r>
      <w:r w:rsidR="00652EAD" w:rsidRPr="00652EAD">
        <w:rPr>
          <w:b/>
          <w:sz w:val="20"/>
          <w:szCs w:val="20"/>
        </w:rPr>
        <w:t>)</w:t>
      </w:r>
      <w:r w:rsidR="00652EAD" w:rsidRPr="00652EAD">
        <w:rPr>
          <w:b/>
          <w:sz w:val="20"/>
          <w:szCs w:val="20"/>
        </w:rPr>
        <w:tab/>
      </w:r>
      <w:r w:rsidRPr="006D7AA7">
        <w:rPr>
          <w:b/>
          <w:sz w:val="20"/>
          <w:szCs w:val="20"/>
        </w:rPr>
        <w:t xml:space="preserve">Z důvodu </w:t>
      </w:r>
      <w:r w:rsidR="006911C6">
        <w:rPr>
          <w:b/>
          <w:sz w:val="20"/>
          <w:szCs w:val="20"/>
        </w:rPr>
        <w:t>změn</w:t>
      </w:r>
      <w:r w:rsidRPr="006D7AA7">
        <w:rPr>
          <w:b/>
          <w:sz w:val="20"/>
          <w:szCs w:val="20"/>
        </w:rPr>
        <w:t xml:space="preserve"> se sjednává nové znění </w:t>
      </w:r>
      <w:r w:rsidR="00290B09">
        <w:rPr>
          <w:b/>
          <w:sz w:val="20"/>
          <w:szCs w:val="20"/>
        </w:rPr>
        <w:t>čl. II., odst. 1.</w:t>
      </w:r>
      <w:r>
        <w:rPr>
          <w:b/>
          <w:sz w:val="20"/>
          <w:szCs w:val="20"/>
        </w:rPr>
        <w:t xml:space="preserve"> </w:t>
      </w:r>
      <w:r w:rsidRPr="006D7AA7">
        <w:rPr>
          <w:b/>
          <w:sz w:val="20"/>
          <w:szCs w:val="20"/>
        </w:rPr>
        <w:t>pojistné smlouvy, původní znění se nahrazuje následovně:</w:t>
      </w:r>
    </w:p>
    <w:p w:rsidR="00100342" w:rsidRPr="006D7AA7" w:rsidRDefault="00100342" w:rsidP="006D7AA7">
      <w:pPr>
        <w:ind w:left="705" w:hanging="705"/>
        <w:rPr>
          <w:b/>
          <w:sz w:val="20"/>
          <w:szCs w:val="20"/>
        </w:rPr>
      </w:pPr>
    </w:p>
    <w:p w:rsidR="006D7AA7" w:rsidRPr="000D1319" w:rsidRDefault="006D7AA7" w:rsidP="006D7AA7">
      <w:pPr>
        <w:spacing w:before="240"/>
        <w:jc w:val="center"/>
        <w:rPr>
          <w:b/>
          <w:sz w:val="20"/>
        </w:rPr>
      </w:pPr>
      <w:r w:rsidRPr="000D1319">
        <w:rPr>
          <w:b/>
          <w:sz w:val="20"/>
        </w:rPr>
        <w:t>Článek II.</w:t>
      </w:r>
    </w:p>
    <w:p w:rsidR="006D7AA7" w:rsidRPr="000D1319" w:rsidRDefault="006D7AA7" w:rsidP="006D7AA7">
      <w:pPr>
        <w:jc w:val="center"/>
        <w:rPr>
          <w:b/>
          <w:sz w:val="20"/>
          <w:u w:val="single"/>
        </w:rPr>
      </w:pPr>
      <w:r w:rsidRPr="000D1319">
        <w:rPr>
          <w:b/>
          <w:sz w:val="20"/>
          <w:u w:val="single"/>
        </w:rPr>
        <w:t>Druhy pojištění, předměty pojištění, pojistné částky a spoluúčasti</w:t>
      </w:r>
    </w:p>
    <w:p w:rsidR="006D7AA7" w:rsidRPr="000D1319" w:rsidRDefault="006D7AA7" w:rsidP="006D7AA7">
      <w:pPr>
        <w:pStyle w:val="Nadpis1"/>
        <w:ind w:left="360" w:hanging="360"/>
        <w:jc w:val="both"/>
      </w:pPr>
      <w:bookmarkStart w:id="0" w:name="_Toc367839348"/>
      <w:r w:rsidRPr="000D1319">
        <w:t>ŽIVELNÍ POJIŠTĚNÍ</w:t>
      </w:r>
      <w:bookmarkEnd w:id="0"/>
    </w:p>
    <w:p w:rsidR="006D7AA7" w:rsidRPr="000D1319" w:rsidRDefault="006D7AA7" w:rsidP="006D7AA7">
      <w:pPr>
        <w:tabs>
          <w:tab w:val="left" w:pos="-720"/>
        </w:tabs>
        <w:spacing w:before="120"/>
        <w:jc w:val="both"/>
        <w:rPr>
          <w:sz w:val="20"/>
          <w:szCs w:val="22"/>
        </w:rPr>
      </w:pPr>
      <w:r w:rsidRPr="000D1319">
        <w:rPr>
          <w:sz w:val="20"/>
          <w:szCs w:val="22"/>
        </w:rPr>
        <w:t xml:space="preserve">Živelní pojištění je upraveno </w:t>
      </w:r>
      <w:r>
        <w:rPr>
          <w:sz w:val="20"/>
          <w:szCs w:val="22"/>
        </w:rPr>
        <w:t>VPP</w:t>
      </w:r>
      <w:r w:rsidRPr="000D1319">
        <w:rPr>
          <w:sz w:val="20"/>
          <w:szCs w:val="22"/>
        </w:rPr>
        <w:t xml:space="preserve"> pro pojištění majetku VPPM 1/0</w:t>
      </w:r>
      <w:r>
        <w:rPr>
          <w:sz w:val="20"/>
          <w:szCs w:val="22"/>
        </w:rPr>
        <w:t>7</w:t>
      </w:r>
      <w:r w:rsidRPr="000D1319">
        <w:rPr>
          <w:sz w:val="20"/>
          <w:szCs w:val="22"/>
        </w:rPr>
        <w:t xml:space="preserve"> (dále jen VPPM 1/0</w:t>
      </w:r>
      <w:r>
        <w:rPr>
          <w:sz w:val="20"/>
          <w:szCs w:val="22"/>
        </w:rPr>
        <w:t>7</w:t>
      </w:r>
      <w:r w:rsidRPr="000D1319">
        <w:rPr>
          <w:sz w:val="20"/>
          <w:szCs w:val="22"/>
        </w:rPr>
        <w:t>)</w:t>
      </w:r>
      <w:r>
        <w:rPr>
          <w:sz w:val="20"/>
          <w:szCs w:val="22"/>
        </w:rPr>
        <w:t xml:space="preserve"> </w:t>
      </w:r>
      <w:r w:rsidRPr="000D1319">
        <w:rPr>
          <w:sz w:val="20"/>
          <w:szCs w:val="22"/>
        </w:rPr>
        <w:t xml:space="preserve">a </w:t>
      </w:r>
      <w:r>
        <w:rPr>
          <w:sz w:val="20"/>
          <w:szCs w:val="22"/>
        </w:rPr>
        <w:t>DPP</w:t>
      </w:r>
      <w:r w:rsidRPr="000D1319">
        <w:rPr>
          <w:sz w:val="20"/>
          <w:szCs w:val="22"/>
        </w:rPr>
        <w:t xml:space="preserve"> pro případ poškození nebo zničení věci živelní událostí DPPŽU</w:t>
      </w:r>
      <w:r>
        <w:rPr>
          <w:sz w:val="20"/>
          <w:szCs w:val="22"/>
        </w:rPr>
        <w:t>3</w:t>
      </w:r>
      <w:r w:rsidRPr="000D1319">
        <w:rPr>
          <w:sz w:val="20"/>
          <w:szCs w:val="22"/>
        </w:rPr>
        <w:t xml:space="preserve"> MP 1/0</w:t>
      </w:r>
      <w:r>
        <w:rPr>
          <w:sz w:val="20"/>
          <w:szCs w:val="22"/>
        </w:rPr>
        <w:t>7</w:t>
      </w:r>
      <w:r w:rsidRPr="000D1319">
        <w:rPr>
          <w:sz w:val="20"/>
          <w:szCs w:val="22"/>
        </w:rPr>
        <w:t xml:space="preserve"> (dále jen DPPŽU</w:t>
      </w:r>
      <w:r>
        <w:rPr>
          <w:sz w:val="20"/>
          <w:szCs w:val="22"/>
        </w:rPr>
        <w:t>3</w:t>
      </w:r>
      <w:r w:rsidRPr="000D1319">
        <w:rPr>
          <w:sz w:val="20"/>
          <w:szCs w:val="22"/>
        </w:rPr>
        <w:t xml:space="preserve"> MP 1/0</w:t>
      </w:r>
      <w:r>
        <w:rPr>
          <w:sz w:val="20"/>
          <w:szCs w:val="22"/>
        </w:rPr>
        <w:t>7).</w:t>
      </w:r>
    </w:p>
    <w:p w:rsidR="006D7AA7" w:rsidRPr="000D1319" w:rsidRDefault="006D7AA7" w:rsidP="006D7AA7">
      <w:pPr>
        <w:spacing w:before="120"/>
        <w:ind w:left="2700" w:hanging="2700"/>
        <w:jc w:val="both"/>
        <w:rPr>
          <w:b/>
          <w:sz w:val="20"/>
        </w:rPr>
      </w:pPr>
      <w:r w:rsidRPr="000D1319">
        <w:rPr>
          <w:sz w:val="20"/>
        </w:rPr>
        <w:t>Pojištění se sjednává v rozsahu:</w:t>
      </w:r>
      <w:r>
        <w:rPr>
          <w:sz w:val="20"/>
        </w:rPr>
        <w:tab/>
      </w:r>
      <w:proofErr w:type="spellStart"/>
      <w:r w:rsidRPr="000D1319">
        <w:rPr>
          <w:b/>
          <w:bCs/>
          <w:sz w:val="20"/>
        </w:rPr>
        <w:t>Flexa</w:t>
      </w:r>
      <w:proofErr w:type="spellEnd"/>
      <w:r w:rsidRPr="000D1319">
        <w:rPr>
          <w:b/>
          <w:bCs/>
          <w:sz w:val="20"/>
        </w:rPr>
        <w:t xml:space="preserve"> (tj.</w:t>
      </w:r>
      <w:r w:rsidRPr="000D1319">
        <w:rPr>
          <w:b/>
          <w:sz w:val="20"/>
        </w:rPr>
        <w:t xml:space="preserve"> požár, výbuch, úder blesku, pád letadla nebo sportovního létajícího zařízení nebo jeho části)</w:t>
      </w:r>
    </w:p>
    <w:p w:rsidR="006D7AA7" w:rsidRPr="000D1319" w:rsidRDefault="006D7AA7" w:rsidP="006D7AA7">
      <w:pPr>
        <w:pStyle w:val="Zkladntextodsazen3"/>
        <w:tabs>
          <w:tab w:val="clear" w:pos="2694"/>
        </w:tabs>
        <w:ind w:left="2700"/>
        <w:rPr>
          <w:b/>
        </w:rPr>
      </w:pPr>
      <w:r w:rsidRPr="000D1319">
        <w:rPr>
          <w:b/>
        </w:rPr>
        <w:t>Sesuv půdy, zřícení skal nebo zemin</w:t>
      </w:r>
    </w:p>
    <w:p w:rsidR="006D7AA7" w:rsidRPr="000D1319" w:rsidRDefault="006D7AA7" w:rsidP="006D7AA7">
      <w:pPr>
        <w:pStyle w:val="Zkladntextodsazen3"/>
        <w:tabs>
          <w:tab w:val="clear" w:pos="2694"/>
        </w:tabs>
        <w:ind w:left="2700"/>
        <w:rPr>
          <w:b/>
        </w:rPr>
      </w:pPr>
      <w:r w:rsidRPr="000D1319">
        <w:rPr>
          <w:b/>
        </w:rPr>
        <w:t>Zemětřesení</w:t>
      </w:r>
    </w:p>
    <w:p w:rsidR="006D7AA7" w:rsidRDefault="006D7AA7" w:rsidP="006D7AA7">
      <w:pPr>
        <w:spacing w:before="120"/>
        <w:ind w:left="2700"/>
        <w:jc w:val="both"/>
        <w:rPr>
          <w:b/>
          <w:sz w:val="20"/>
        </w:rPr>
      </w:pPr>
      <w:r>
        <w:rPr>
          <w:b/>
          <w:sz w:val="20"/>
        </w:rPr>
        <w:t>Povodeň a záplava v příčinné souvislosti s povodní</w:t>
      </w:r>
    </w:p>
    <w:p w:rsidR="00100342" w:rsidRPr="000D1319" w:rsidRDefault="006D7AA7" w:rsidP="0014297D">
      <w:pPr>
        <w:spacing w:before="120"/>
        <w:ind w:left="2700"/>
        <w:jc w:val="both"/>
        <w:rPr>
          <w:b/>
          <w:sz w:val="20"/>
        </w:rPr>
      </w:pPr>
      <w:r w:rsidRPr="000D1319">
        <w:rPr>
          <w:b/>
          <w:sz w:val="20"/>
        </w:rPr>
        <w:t>Záplava způsobená živelní událostí jinak než v příčinné souvislosti s</w:t>
      </w:r>
      <w:r w:rsidR="00100342">
        <w:rPr>
          <w:b/>
          <w:sz w:val="20"/>
        </w:rPr>
        <w:t> </w:t>
      </w:r>
      <w:r w:rsidRPr="000D1319">
        <w:rPr>
          <w:b/>
          <w:sz w:val="20"/>
        </w:rPr>
        <w:t>povodní</w:t>
      </w:r>
    </w:p>
    <w:p w:rsidR="006D7AA7" w:rsidRDefault="006D7AA7" w:rsidP="006D7AA7">
      <w:pPr>
        <w:jc w:val="both"/>
        <w:rPr>
          <w:sz w:val="20"/>
        </w:rPr>
      </w:pPr>
      <w:r>
        <w:rPr>
          <w:sz w:val="20"/>
        </w:rPr>
        <w:tab/>
      </w:r>
      <w:r>
        <w:rPr>
          <w:sz w:val="20"/>
        </w:rPr>
        <w:tab/>
      </w:r>
      <w:r>
        <w:rPr>
          <w:sz w:val="20"/>
        </w:rPr>
        <w:tab/>
      </w:r>
      <w:r>
        <w:rPr>
          <w:sz w:val="20"/>
        </w:rPr>
        <w:tab/>
      </w:r>
    </w:p>
    <w:p w:rsidR="006D7AA7" w:rsidRPr="00E9165B" w:rsidRDefault="006D7AA7" w:rsidP="006D7AA7">
      <w:pPr>
        <w:jc w:val="both"/>
        <w:rPr>
          <w:sz w:val="20"/>
        </w:rPr>
      </w:pPr>
      <w:r w:rsidRPr="000D1319">
        <w:rPr>
          <w:sz w:val="20"/>
        </w:rPr>
        <w:t xml:space="preserve">Za poškození nebo zničení pojištěných věcí v přímé souvislosti s úderem blesku se považují škody vzniklé v přímé souvislosti s viditelnými destrukčními účinky blesku na budovu nebo stavbu, ve které byly v době vzniku pojistné </w:t>
      </w:r>
      <w:r w:rsidRPr="00E9165B">
        <w:rPr>
          <w:sz w:val="20"/>
        </w:rPr>
        <w:t xml:space="preserve">události uloženy. </w:t>
      </w:r>
    </w:p>
    <w:p w:rsidR="006D7AA7" w:rsidRPr="00E9165B" w:rsidRDefault="006D7AA7" w:rsidP="006D7AA7">
      <w:pPr>
        <w:jc w:val="both"/>
        <w:rPr>
          <w:sz w:val="20"/>
        </w:rPr>
      </w:pPr>
    </w:p>
    <w:p w:rsidR="006D7AA7" w:rsidRPr="00E9165B" w:rsidRDefault="006D7AA7" w:rsidP="006D7AA7">
      <w:pPr>
        <w:jc w:val="both"/>
        <w:rPr>
          <w:sz w:val="20"/>
        </w:rPr>
      </w:pPr>
      <w:r w:rsidRPr="00E9165B">
        <w:rPr>
          <w:sz w:val="20"/>
        </w:rPr>
        <w:t>Odchylně od čl. 2 bodu 2, písmena a</w:t>
      </w:r>
      <w:r w:rsidR="00247FE4">
        <w:rPr>
          <w:sz w:val="20"/>
        </w:rPr>
        <w:t xml:space="preserve">), </w:t>
      </w:r>
      <w:proofErr w:type="spellStart"/>
      <w:r w:rsidR="00247FE4">
        <w:rPr>
          <w:sz w:val="20"/>
        </w:rPr>
        <w:t>aa</w:t>
      </w:r>
      <w:proofErr w:type="spellEnd"/>
      <w:r w:rsidRPr="00E9165B">
        <w:rPr>
          <w:sz w:val="20"/>
        </w:rPr>
        <w:t>),</w:t>
      </w:r>
      <w:r w:rsidR="00247FE4">
        <w:rPr>
          <w:sz w:val="20"/>
        </w:rPr>
        <w:t xml:space="preserve"> </w:t>
      </w:r>
      <w:r w:rsidRPr="00E9165B">
        <w:rPr>
          <w:sz w:val="20"/>
        </w:rPr>
        <w:t>ab) DPPŽU3 MP 1/07 se pojištění pro pojistná nebezpečí povodeň a záplava v příčinné souvislosti s povodní vztahuje pouze na škody, jejichž příčinou byla povodeň nebo záplava v příčinné souvislosti s povodní, pro které kulminační průtok a povodňový objem vody příslušného toku odpovídal pro místa pojištění:</w:t>
      </w:r>
    </w:p>
    <w:p w:rsidR="006D7AA7" w:rsidRDefault="006D7AA7" w:rsidP="006D7AA7">
      <w:pPr>
        <w:jc w:val="both"/>
        <w:rPr>
          <w:sz w:val="20"/>
        </w:rPr>
      </w:pPr>
    </w:p>
    <w:p w:rsidR="006D7AA7" w:rsidRDefault="006D7AA7" w:rsidP="006D7AA7">
      <w:pPr>
        <w:jc w:val="both"/>
        <w:rPr>
          <w:iCs/>
          <w:sz w:val="20"/>
          <w:szCs w:val="20"/>
        </w:rPr>
      </w:pPr>
      <w:r w:rsidRPr="000D1319">
        <w:rPr>
          <w:sz w:val="20"/>
          <w:szCs w:val="20"/>
        </w:rPr>
        <w:t xml:space="preserve">a) </w:t>
      </w:r>
      <w:r>
        <w:rPr>
          <w:sz w:val="20"/>
          <w:szCs w:val="20"/>
        </w:rPr>
        <w:t xml:space="preserve">Bystrá v Novém Oldřichově - </w:t>
      </w:r>
      <w:r>
        <w:rPr>
          <w:sz w:val="20"/>
          <w:u w:val="single"/>
        </w:rPr>
        <w:t>50</w:t>
      </w:r>
      <w:r w:rsidRPr="000D1319">
        <w:rPr>
          <w:sz w:val="20"/>
          <w:u w:val="single"/>
        </w:rPr>
        <w:t>ti</w:t>
      </w:r>
      <w:r>
        <w:rPr>
          <w:sz w:val="20"/>
          <w:u w:val="single"/>
        </w:rPr>
        <w:t>-</w:t>
      </w:r>
      <w:r w:rsidRPr="000D1319">
        <w:rPr>
          <w:sz w:val="20"/>
          <w:u w:val="single"/>
        </w:rPr>
        <w:t>leté a vyšší povodňové vlně</w:t>
      </w:r>
    </w:p>
    <w:p w:rsidR="006D7AA7" w:rsidRPr="006744FC" w:rsidRDefault="006D7AA7" w:rsidP="006D7AA7">
      <w:pPr>
        <w:jc w:val="both"/>
        <w:rPr>
          <w:iCs/>
          <w:sz w:val="20"/>
          <w:szCs w:val="20"/>
        </w:rPr>
      </w:pPr>
      <w:r w:rsidRPr="000D1319">
        <w:rPr>
          <w:sz w:val="20"/>
          <w:szCs w:val="20"/>
        </w:rPr>
        <w:t xml:space="preserve">b) </w:t>
      </w:r>
      <w:r>
        <w:rPr>
          <w:sz w:val="20"/>
          <w:szCs w:val="20"/>
        </w:rPr>
        <w:t xml:space="preserve">Úštěcký potok v Úštěku - </w:t>
      </w:r>
      <w:r w:rsidRPr="000D1319">
        <w:rPr>
          <w:sz w:val="20"/>
          <w:u w:val="single"/>
        </w:rPr>
        <w:t>20-tileté a vyšší povodňové vlně</w:t>
      </w:r>
    </w:p>
    <w:p w:rsidR="006D7AA7" w:rsidRPr="000D1319" w:rsidRDefault="006D7AA7" w:rsidP="006D7AA7">
      <w:pPr>
        <w:jc w:val="both"/>
        <w:rPr>
          <w:sz w:val="20"/>
          <w:szCs w:val="20"/>
        </w:rPr>
      </w:pPr>
      <w:r w:rsidRPr="000D1319">
        <w:rPr>
          <w:sz w:val="20"/>
          <w:szCs w:val="20"/>
        </w:rPr>
        <w:t xml:space="preserve">c) </w:t>
      </w:r>
      <w:r>
        <w:rPr>
          <w:sz w:val="20"/>
          <w:szCs w:val="20"/>
        </w:rPr>
        <w:t>Hučivý potok v </w:t>
      </w:r>
      <w:proofErr w:type="spellStart"/>
      <w:r>
        <w:rPr>
          <w:sz w:val="20"/>
          <w:szCs w:val="20"/>
        </w:rPr>
        <w:t>Perštejně</w:t>
      </w:r>
      <w:proofErr w:type="spellEnd"/>
      <w:r>
        <w:rPr>
          <w:sz w:val="20"/>
          <w:szCs w:val="20"/>
        </w:rPr>
        <w:t xml:space="preserve"> - </w:t>
      </w:r>
      <w:r w:rsidRPr="000D1319">
        <w:rPr>
          <w:sz w:val="20"/>
          <w:u w:val="single"/>
        </w:rPr>
        <w:t>20-tileté a vyšší povodňové vlně</w:t>
      </w:r>
    </w:p>
    <w:p w:rsidR="006D7AA7" w:rsidRPr="00100342" w:rsidRDefault="006D7AA7" w:rsidP="006D7AA7">
      <w:pPr>
        <w:jc w:val="both"/>
        <w:rPr>
          <w:sz w:val="20"/>
          <w:szCs w:val="22"/>
          <w:u w:val="single"/>
        </w:rPr>
      </w:pPr>
      <w:r w:rsidRPr="00100342">
        <w:rPr>
          <w:sz w:val="20"/>
          <w:szCs w:val="22"/>
        </w:rPr>
        <w:t xml:space="preserve">d) Ploučnice v Lázních Kundratice - </w:t>
      </w:r>
      <w:r w:rsidRPr="00100342">
        <w:rPr>
          <w:sz w:val="20"/>
          <w:szCs w:val="22"/>
          <w:u w:val="single"/>
        </w:rPr>
        <w:t>10-tileté a vyšší povodňové vlně</w:t>
      </w:r>
    </w:p>
    <w:p w:rsidR="00290B09" w:rsidRPr="008B74EC" w:rsidRDefault="006D7AA7" w:rsidP="00290B09">
      <w:pPr>
        <w:autoSpaceDE w:val="0"/>
        <w:autoSpaceDN w:val="0"/>
        <w:adjustRightInd w:val="0"/>
        <w:rPr>
          <w:sz w:val="20"/>
          <w:szCs w:val="22"/>
        </w:rPr>
      </w:pPr>
      <w:r w:rsidRPr="008B74EC">
        <w:rPr>
          <w:sz w:val="20"/>
          <w:szCs w:val="22"/>
        </w:rPr>
        <w:t xml:space="preserve">e) VD Janov </w:t>
      </w:r>
      <w:r w:rsidR="00535E58" w:rsidRPr="008B74EC">
        <w:rPr>
          <w:sz w:val="20"/>
          <w:szCs w:val="22"/>
        </w:rPr>
        <w:t xml:space="preserve">– </w:t>
      </w:r>
      <w:proofErr w:type="gramStart"/>
      <w:r w:rsidR="00535E58" w:rsidRPr="008B74EC">
        <w:rPr>
          <w:sz w:val="20"/>
          <w:szCs w:val="22"/>
          <w:u w:val="single"/>
        </w:rPr>
        <w:t>100-leté</w:t>
      </w:r>
      <w:proofErr w:type="gramEnd"/>
      <w:r w:rsidR="00535E58" w:rsidRPr="008B74EC">
        <w:rPr>
          <w:sz w:val="20"/>
          <w:szCs w:val="22"/>
          <w:u w:val="single"/>
        </w:rPr>
        <w:t xml:space="preserve"> a vyšší povodňové vlně</w:t>
      </w:r>
      <w:r w:rsidR="008B74EC" w:rsidRPr="008B74EC">
        <w:rPr>
          <w:sz w:val="20"/>
          <w:szCs w:val="22"/>
        </w:rPr>
        <w:t xml:space="preserve"> (</w:t>
      </w:r>
      <w:r w:rsidR="008B74EC" w:rsidRPr="008B74EC">
        <w:rPr>
          <w:bCs/>
          <w:sz w:val="20"/>
          <w:szCs w:val="22"/>
        </w:rPr>
        <w:t>zvýšení bezpečnosti vodního díla za extrémních povodní pro kontrolní povodňovou vlnu s dobou opakování 10 000 let)</w:t>
      </w:r>
    </w:p>
    <w:p w:rsidR="006D7AA7" w:rsidRPr="008B74EC" w:rsidRDefault="006D7AA7" w:rsidP="006D7AA7">
      <w:pPr>
        <w:jc w:val="both"/>
        <w:rPr>
          <w:sz w:val="20"/>
          <w:szCs w:val="22"/>
        </w:rPr>
      </w:pPr>
      <w:r w:rsidRPr="008B74EC">
        <w:rPr>
          <w:sz w:val="20"/>
          <w:szCs w:val="22"/>
        </w:rPr>
        <w:t xml:space="preserve">f) Bělský potok v Děčíně – </w:t>
      </w:r>
      <w:r w:rsidRPr="008B74EC">
        <w:rPr>
          <w:sz w:val="20"/>
          <w:szCs w:val="22"/>
          <w:u w:val="single"/>
        </w:rPr>
        <w:t>11,2 m</w:t>
      </w:r>
      <w:r w:rsidRPr="008B74EC">
        <w:rPr>
          <w:sz w:val="20"/>
          <w:szCs w:val="22"/>
          <w:u w:val="single"/>
          <w:vertAlign w:val="superscript"/>
        </w:rPr>
        <w:t>3</w:t>
      </w:r>
      <w:r w:rsidRPr="008B74EC">
        <w:rPr>
          <w:sz w:val="20"/>
          <w:szCs w:val="22"/>
          <w:u w:val="single"/>
        </w:rPr>
        <w:t>/s a vyšší povodňové vlně</w:t>
      </w:r>
    </w:p>
    <w:p w:rsidR="00290B09" w:rsidRPr="008B74EC" w:rsidRDefault="00290B09" w:rsidP="00290B09">
      <w:pPr>
        <w:autoSpaceDE w:val="0"/>
        <w:autoSpaceDN w:val="0"/>
        <w:adjustRightInd w:val="0"/>
        <w:rPr>
          <w:sz w:val="20"/>
          <w:szCs w:val="22"/>
        </w:rPr>
      </w:pPr>
      <w:r w:rsidRPr="008B74EC">
        <w:rPr>
          <w:sz w:val="20"/>
          <w:szCs w:val="22"/>
        </w:rPr>
        <w:t xml:space="preserve">g) </w:t>
      </w:r>
      <w:r w:rsidR="00100342" w:rsidRPr="008B74EC">
        <w:rPr>
          <w:sz w:val="20"/>
          <w:szCs w:val="22"/>
        </w:rPr>
        <w:t xml:space="preserve">Jílovský potok - </w:t>
      </w:r>
      <w:r w:rsidR="00100342" w:rsidRPr="008B74EC">
        <w:rPr>
          <w:sz w:val="20"/>
          <w:szCs w:val="22"/>
          <w:u w:val="single"/>
        </w:rPr>
        <w:t xml:space="preserve">100-leté a vyšší </w:t>
      </w:r>
      <w:proofErr w:type="gramStart"/>
      <w:r w:rsidR="00100342" w:rsidRPr="008B74EC">
        <w:rPr>
          <w:sz w:val="20"/>
          <w:szCs w:val="22"/>
          <w:u w:val="single"/>
        </w:rPr>
        <w:t>povod</w:t>
      </w:r>
      <w:r w:rsidR="00535E58" w:rsidRPr="008B74EC">
        <w:rPr>
          <w:sz w:val="20"/>
          <w:szCs w:val="22"/>
          <w:u w:val="single"/>
        </w:rPr>
        <w:t>ňové  vlně</w:t>
      </w:r>
      <w:proofErr w:type="gramEnd"/>
      <w:r w:rsidR="00535E58" w:rsidRPr="008B74EC">
        <w:rPr>
          <w:sz w:val="20"/>
          <w:szCs w:val="22"/>
        </w:rPr>
        <w:t xml:space="preserve"> </w:t>
      </w:r>
      <w:r w:rsidR="00100342" w:rsidRPr="008B74EC">
        <w:rPr>
          <w:sz w:val="20"/>
          <w:szCs w:val="22"/>
        </w:rPr>
        <w:t xml:space="preserve"> (</w:t>
      </w:r>
      <w:r w:rsidRPr="008B74EC">
        <w:rPr>
          <w:sz w:val="20"/>
          <w:szCs w:val="22"/>
        </w:rPr>
        <w:t>Q</w:t>
      </w:r>
      <w:r w:rsidRPr="008B74EC">
        <w:rPr>
          <w:sz w:val="20"/>
          <w:szCs w:val="22"/>
          <w:vertAlign w:val="subscript"/>
        </w:rPr>
        <w:t>100</w:t>
      </w:r>
      <w:r w:rsidRPr="008B74EC">
        <w:rPr>
          <w:sz w:val="20"/>
          <w:szCs w:val="22"/>
        </w:rPr>
        <w:t>=102,00 m</w:t>
      </w:r>
      <w:r w:rsidRPr="008B74EC">
        <w:rPr>
          <w:sz w:val="20"/>
          <w:szCs w:val="22"/>
          <w:vertAlign w:val="superscript"/>
        </w:rPr>
        <w:t>3</w:t>
      </w:r>
      <w:r w:rsidRPr="008B74EC">
        <w:rPr>
          <w:sz w:val="20"/>
          <w:szCs w:val="22"/>
        </w:rPr>
        <w:t>•s</w:t>
      </w:r>
      <w:r w:rsidRPr="008B74EC">
        <w:rPr>
          <w:sz w:val="20"/>
          <w:szCs w:val="22"/>
          <w:vertAlign w:val="superscript"/>
        </w:rPr>
        <w:t>-1</w:t>
      </w:r>
      <w:r w:rsidRPr="008B74EC">
        <w:rPr>
          <w:sz w:val="20"/>
          <w:szCs w:val="22"/>
        </w:rPr>
        <w:t>)</w:t>
      </w:r>
    </w:p>
    <w:p w:rsidR="00535E58" w:rsidRDefault="00290B09" w:rsidP="00535E58">
      <w:pPr>
        <w:autoSpaceDE w:val="0"/>
        <w:autoSpaceDN w:val="0"/>
        <w:adjustRightInd w:val="0"/>
        <w:rPr>
          <w:bCs/>
          <w:sz w:val="20"/>
          <w:szCs w:val="22"/>
        </w:rPr>
      </w:pPr>
      <w:r w:rsidRPr="008B74EC">
        <w:rPr>
          <w:sz w:val="20"/>
          <w:szCs w:val="22"/>
        </w:rPr>
        <w:t xml:space="preserve">h) </w:t>
      </w:r>
      <w:r w:rsidR="008B74EC" w:rsidRPr="008B74EC">
        <w:rPr>
          <w:sz w:val="20"/>
          <w:szCs w:val="22"/>
        </w:rPr>
        <w:t xml:space="preserve">VD Křimov – </w:t>
      </w:r>
      <w:proofErr w:type="gramStart"/>
      <w:r w:rsidR="008B74EC" w:rsidRPr="008B74EC">
        <w:rPr>
          <w:sz w:val="20"/>
          <w:szCs w:val="22"/>
          <w:u w:val="single"/>
        </w:rPr>
        <w:t>100-leté</w:t>
      </w:r>
      <w:proofErr w:type="gramEnd"/>
      <w:r w:rsidR="008B74EC" w:rsidRPr="008B74EC">
        <w:rPr>
          <w:sz w:val="20"/>
          <w:szCs w:val="22"/>
          <w:u w:val="single"/>
        </w:rPr>
        <w:t xml:space="preserve"> a vyšší povodňové vlně</w:t>
      </w:r>
      <w:r w:rsidR="008B74EC" w:rsidRPr="008B74EC">
        <w:rPr>
          <w:bCs/>
          <w:sz w:val="20"/>
          <w:szCs w:val="22"/>
        </w:rPr>
        <w:t xml:space="preserve"> (</w:t>
      </w:r>
      <w:r w:rsidR="00532FED" w:rsidRPr="008B74EC">
        <w:rPr>
          <w:bCs/>
          <w:sz w:val="20"/>
          <w:szCs w:val="22"/>
        </w:rPr>
        <w:t>zvýšení bezpečnosti vodního díla za extrémních povodní pro kontrolní povodňovou vlnu s dobou opakování 10 000 let</w:t>
      </w:r>
      <w:r w:rsidR="008B74EC" w:rsidRPr="008B74EC">
        <w:rPr>
          <w:bCs/>
          <w:sz w:val="20"/>
          <w:szCs w:val="22"/>
        </w:rPr>
        <w:t>)</w:t>
      </w:r>
    </w:p>
    <w:p w:rsidR="006911C6" w:rsidRPr="004C4D99" w:rsidRDefault="006911C6" w:rsidP="00535E58">
      <w:pPr>
        <w:autoSpaceDE w:val="0"/>
        <w:autoSpaceDN w:val="0"/>
        <w:adjustRightInd w:val="0"/>
        <w:rPr>
          <w:bCs/>
          <w:sz w:val="20"/>
          <w:szCs w:val="22"/>
        </w:rPr>
      </w:pPr>
      <w:r w:rsidRPr="004C4D99">
        <w:rPr>
          <w:bCs/>
          <w:sz w:val="20"/>
          <w:szCs w:val="22"/>
        </w:rPr>
        <w:t>i)</w:t>
      </w:r>
      <w:r w:rsidR="00C15826" w:rsidRPr="004C4D99">
        <w:rPr>
          <w:bCs/>
          <w:sz w:val="20"/>
          <w:szCs w:val="22"/>
        </w:rPr>
        <w:t xml:space="preserve"> Královské Poříčí - </w:t>
      </w:r>
      <w:r w:rsidR="00C15826" w:rsidRPr="004C4D99">
        <w:rPr>
          <w:sz w:val="20"/>
          <w:szCs w:val="22"/>
          <w:u w:val="single"/>
        </w:rPr>
        <w:t>100-leté a vyšší povodňové vlně</w:t>
      </w:r>
    </w:p>
    <w:p w:rsidR="006911C6" w:rsidRPr="004C4D99" w:rsidRDefault="006911C6" w:rsidP="00535E58">
      <w:pPr>
        <w:autoSpaceDE w:val="0"/>
        <w:autoSpaceDN w:val="0"/>
        <w:adjustRightInd w:val="0"/>
        <w:rPr>
          <w:bCs/>
          <w:sz w:val="20"/>
          <w:szCs w:val="22"/>
        </w:rPr>
      </w:pPr>
      <w:r w:rsidRPr="004C4D99">
        <w:rPr>
          <w:bCs/>
          <w:sz w:val="20"/>
          <w:szCs w:val="22"/>
        </w:rPr>
        <w:t>j)</w:t>
      </w:r>
      <w:r w:rsidR="00C15826" w:rsidRPr="004C4D99">
        <w:rPr>
          <w:bCs/>
          <w:sz w:val="20"/>
          <w:szCs w:val="22"/>
        </w:rPr>
        <w:t xml:space="preserve"> Sokolov na Lobezském potoce - </w:t>
      </w:r>
      <w:r w:rsidR="00C15826" w:rsidRPr="004C4D99">
        <w:rPr>
          <w:sz w:val="20"/>
          <w:szCs w:val="22"/>
          <w:u w:val="single"/>
        </w:rPr>
        <w:t>100-leté a vyšší povodňové vlně</w:t>
      </w:r>
    </w:p>
    <w:p w:rsidR="006911C6" w:rsidRPr="008B74EC" w:rsidRDefault="006911C6" w:rsidP="00535E58">
      <w:pPr>
        <w:autoSpaceDE w:val="0"/>
        <w:autoSpaceDN w:val="0"/>
        <w:adjustRightInd w:val="0"/>
        <w:rPr>
          <w:sz w:val="20"/>
          <w:szCs w:val="22"/>
        </w:rPr>
      </w:pPr>
      <w:r w:rsidRPr="004C4D99">
        <w:rPr>
          <w:bCs/>
          <w:sz w:val="20"/>
          <w:szCs w:val="22"/>
        </w:rPr>
        <w:t>k)</w:t>
      </w:r>
      <w:r w:rsidR="00C15826" w:rsidRPr="004C4D99">
        <w:rPr>
          <w:bCs/>
          <w:sz w:val="20"/>
          <w:szCs w:val="22"/>
        </w:rPr>
        <w:t xml:space="preserve"> VD Chřibská - </w:t>
      </w:r>
      <w:r w:rsidR="00C15826" w:rsidRPr="004C4D99">
        <w:rPr>
          <w:sz w:val="20"/>
          <w:szCs w:val="22"/>
          <w:u w:val="single"/>
        </w:rPr>
        <w:t>100-leté a vyšší povodňové vlně</w:t>
      </w:r>
    </w:p>
    <w:p w:rsidR="006D7AA7" w:rsidRDefault="006D7AA7" w:rsidP="006D7AA7">
      <w:pPr>
        <w:jc w:val="both"/>
        <w:rPr>
          <w:color w:val="FF0000"/>
          <w:sz w:val="20"/>
          <w:szCs w:val="22"/>
        </w:rPr>
      </w:pPr>
    </w:p>
    <w:p w:rsidR="00930261" w:rsidRDefault="00930261" w:rsidP="006D7AA7">
      <w:pPr>
        <w:jc w:val="both"/>
        <w:rPr>
          <w:sz w:val="20"/>
          <w:u w:val="single"/>
        </w:rPr>
      </w:pPr>
    </w:p>
    <w:p w:rsidR="0014297D" w:rsidRDefault="0014297D" w:rsidP="006D7AA7">
      <w:pPr>
        <w:jc w:val="both"/>
        <w:rPr>
          <w:b/>
          <w:bCs/>
          <w:sz w:val="20"/>
        </w:rPr>
      </w:pPr>
    </w:p>
    <w:p w:rsidR="006D7AA7" w:rsidRPr="004C4D99" w:rsidRDefault="006D7AA7" w:rsidP="006D7AA7">
      <w:pPr>
        <w:jc w:val="both"/>
        <w:rPr>
          <w:b/>
          <w:bCs/>
          <w:sz w:val="20"/>
        </w:rPr>
      </w:pPr>
      <w:r w:rsidRPr="004C4D99">
        <w:rPr>
          <w:b/>
          <w:bCs/>
          <w:sz w:val="20"/>
        </w:rPr>
        <w:t>Roční limity plnění pro jednotlivá živelní pojistná nebezpečí jsou uvedeny v článku V. této pojistné smlouvy.</w:t>
      </w:r>
    </w:p>
    <w:p w:rsidR="006D7AA7" w:rsidRPr="004C4D99" w:rsidRDefault="006D7AA7" w:rsidP="006D7AA7">
      <w:pPr>
        <w:jc w:val="both"/>
        <w:rPr>
          <w:b/>
          <w:bCs/>
          <w:sz w:val="20"/>
        </w:rPr>
      </w:pPr>
    </w:p>
    <w:p w:rsidR="00443254" w:rsidRPr="004C4D99" w:rsidRDefault="00443254" w:rsidP="006D7AA7">
      <w:pPr>
        <w:jc w:val="both"/>
        <w:rPr>
          <w:b/>
          <w:bCs/>
          <w:sz w:val="20"/>
        </w:rPr>
      </w:pPr>
      <w:r w:rsidRPr="004C4D99">
        <w:rPr>
          <w:b/>
          <w:bCs/>
          <w:sz w:val="20"/>
        </w:rPr>
        <w:t>Pojištěna jsou díla nebo jeho celkové rekonstrukce na maximálně 10 let.</w:t>
      </w:r>
    </w:p>
    <w:p w:rsidR="00443254" w:rsidRPr="004C4D99" w:rsidRDefault="00443254" w:rsidP="006D7AA7">
      <w:pPr>
        <w:jc w:val="both"/>
        <w:rPr>
          <w:b/>
          <w:bCs/>
          <w:sz w:val="20"/>
        </w:rPr>
      </w:pPr>
    </w:p>
    <w:p w:rsidR="006D7AA7" w:rsidRPr="004C4D99" w:rsidRDefault="006D7AA7" w:rsidP="006D7AA7">
      <w:pPr>
        <w:pStyle w:val="Zkladntextodsazen3"/>
        <w:ind w:left="0"/>
      </w:pPr>
      <w:r w:rsidRPr="004C4D99">
        <w:t xml:space="preserve">Pojištění pro pojistné nebezpečí </w:t>
      </w:r>
      <w:proofErr w:type="spellStart"/>
      <w:r w:rsidRPr="004C4D99">
        <w:rPr>
          <w:b/>
          <w:bCs/>
        </w:rPr>
        <w:t>flexa</w:t>
      </w:r>
      <w:proofErr w:type="spellEnd"/>
      <w:r w:rsidRPr="004C4D99">
        <w:rPr>
          <w:b/>
          <w:bCs/>
        </w:rPr>
        <w:t xml:space="preserve"> </w:t>
      </w:r>
      <w:r w:rsidRPr="004C4D99">
        <w:t xml:space="preserve">se sjednává se spoluúčastí z pojistného plnění pro každou pojistnou událost ve výši </w:t>
      </w:r>
      <w:r w:rsidRPr="004C4D99">
        <w:rPr>
          <w:b/>
        </w:rPr>
        <w:t>1.000.000,-</w:t>
      </w:r>
      <w:r w:rsidR="008B74EC" w:rsidRPr="004C4D99">
        <w:rPr>
          <w:b/>
        </w:rPr>
        <w:t xml:space="preserve"> </w:t>
      </w:r>
      <w:r w:rsidRPr="004C4D99">
        <w:rPr>
          <w:b/>
        </w:rPr>
        <w:t>Kč.</w:t>
      </w:r>
    </w:p>
    <w:p w:rsidR="006D7AA7" w:rsidRPr="004C4D99" w:rsidRDefault="006D7AA7" w:rsidP="006D7AA7">
      <w:pPr>
        <w:pStyle w:val="Zkladntextodsazen3"/>
        <w:ind w:left="0"/>
        <w:rPr>
          <w:sz w:val="6"/>
          <w:szCs w:val="6"/>
        </w:rPr>
      </w:pPr>
    </w:p>
    <w:p w:rsidR="006D7AA7" w:rsidRPr="004C4D99" w:rsidRDefault="006D7AA7" w:rsidP="006D7AA7">
      <w:pPr>
        <w:pStyle w:val="Zkladntextodsazen3"/>
        <w:ind w:left="0"/>
      </w:pPr>
      <w:r w:rsidRPr="004C4D99">
        <w:t xml:space="preserve">Pojištění pro pojistné nebezpečí </w:t>
      </w:r>
      <w:r w:rsidRPr="004C4D99">
        <w:rPr>
          <w:b/>
          <w:bCs/>
        </w:rPr>
        <w:t>povodeň, záplava v příčinné souvislosti s povodní a záplava způsobená živelní událostí jinak než v příčinné souvislosti s povodní</w:t>
      </w:r>
      <w:r w:rsidRPr="004C4D99">
        <w:t xml:space="preserve"> se sjednává se spoluúčastí z pojistného plnění pro každou pojistnou událost ve výši </w:t>
      </w:r>
      <w:r w:rsidRPr="004C4D99">
        <w:rPr>
          <w:b/>
        </w:rPr>
        <w:t>1.000.000,-</w:t>
      </w:r>
      <w:r w:rsidR="008B74EC" w:rsidRPr="004C4D99">
        <w:rPr>
          <w:b/>
        </w:rPr>
        <w:t xml:space="preserve"> </w:t>
      </w:r>
      <w:r w:rsidRPr="004C4D99">
        <w:rPr>
          <w:b/>
        </w:rPr>
        <w:t>Kč.</w:t>
      </w:r>
    </w:p>
    <w:p w:rsidR="006D7AA7" w:rsidRPr="004C4D99" w:rsidRDefault="006D7AA7" w:rsidP="006D7AA7">
      <w:pPr>
        <w:pStyle w:val="Zkladntextodsazen3"/>
        <w:ind w:left="0"/>
        <w:rPr>
          <w:sz w:val="6"/>
          <w:szCs w:val="6"/>
        </w:rPr>
      </w:pPr>
    </w:p>
    <w:p w:rsidR="006D7AA7" w:rsidRPr="004C4D99" w:rsidRDefault="006D7AA7" w:rsidP="006D7AA7">
      <w:pPr>
        <w:pStyle w:val="Zkladntextodsazen3"/>
        <w:ind w:left="0"/>
      </w:pPr>
      <w:r w:rsidRPr="004C4D99">
        <w:t xml:space="preserve">Pojištění pro pojistné nebezpečí </w:t>
      </w:r>
      <w:r w:rsidRPr="004C4D99">
        <w:rPr>
          <w:b/>
          <w:bCs/>
        </w:rPr>
        <w:t>zemětřesení</w:t>
      </w:r>
      <w:r w:rsidRPr="004C4D99">
        <w:t xml:space="preserve"> se sjednává se spoluúčastí z pojistného plnění pro každou pojistnou událost ve výši </w:t>
      </w:r>
      <w:r w:rsidRPr="004C4D99">
        <w:rPr>
          <w:b/>
        </w:rPr>
        <w:t>1.000.000,-</w:t>
      </w:r>
      <w:r w:rsidR="008B74EC" w:rsidRPr="004C4D99">
        <w:rPr>
          <w:b/>
        </w:rPr>
        <w:t xml:space="preserve"> </w:t>
      </w:r>
      <w:r w:rsidRPr="004C4D99">
        <w:rPr>
          <w:b/>
        </w:rPr>
        <w:t>Kč.</w:t>
      </w:r>
    </w:p>
    <w:p w:rsidR="006D7AA7" w:rsidRPr="004C4D99" w:rsidRDefault="006D7AA7" w:rsidP="006D7AA7">
      <w:pPr>
        <w:pStyle w:val="Zkladntextodsazen3"/>
        <w:ind w:left="0"/>
        <w:rPr>
          <w:sz w:val="6"/>
          <w:szCs w:val="6"/>
        </w:rPr>
      </w:pPr>
    </w:p>
    <w:p w:rsidR="006D7AA7" w:rsidRPr="004C4D99" w:rsidRDefault="006D7AA7" w:rsidP="006D7AA7">
      <w:pPr>
        <w:pStyle w:val="Zkladntextodsazen3"/>
        <w:ind w:left="0"/>
      </w:pPr>
      <w:r w:rsidRPr="004C4D99">
        <w:t xml:space="preserve">Pojištění pro </w:t>
      </w:r>
      <w:r w:rsidRPr="004C4D99">
        <w:rPr>
          <w:bCs/>
        </w:rPr>
        <w:t>pojistná nebezpečí</w:t>
      </w:r>
      <w:r w:rsidRPr="004C4D99">
        <w:rPr>
          <w:b/>
          <w:bCs/>
        </w:rPr>
        <w:t xml:space="preserve"> sesuv půdy a zřícení skal nebo zemin</w:t>
      </w:r>
      <w:r w:rsidRPr="004C4D99">
        <w:t xml:space="preserve"> se sjednává se spoluúčastí z pojistného plnění pro každou pojistnou událost ve výši </w:t>
      </w:r>
      <w:r w:rsidRPr="004C4D99">
        <w:rPr>
          <w:b/>
        </w:rPr>
        <w:t>1.000.000,-</w:t>
      </w:r>
      <w:r w:rsidR="008B74EC" w:rsidRPr="004C4D99">
        <w:rPr>
          <w:b/>
        </w:rPr>
        <w:t xml:space="preserve"> </w:t>
      </w:r>
      <w:r w:rsidRPr="004C4D99">
        <w:rPr>
          <w:b/>
        </w:rPr>
        <w:t>Kč.</w:t>
      </w:r>
    </w:p>
    <w:p w:rsidR="006D7AA7" w:rsidRPr="004C4D99" w:rsidRDefault="006D7AA7" w:rsidP="006D7AA7">
      <w:pPr>
        <w:jc w:val="both"/>
        <w:rPr>
          <w:sz w:val="6"/>
          <w:szCs w:val="6"/>
        </w:rPr>
      </w:pPr>
    </w:p>
    <w:p w:rsidR="006D7AA7" w:rsidRPr="004C4D99" w:rsidRDefault="006D7AA7" w:rsidP="006D7AA7">
      <w:pPr>
        <w:jc w:val="both"/>
        <w:rPr>
          <w:sz w:val="20"/>
        </w:rPr>
      </w:pPr>
    </w:p>
    <w:p w:rsidR="006D7AA7" w:rsidRPr="004C4D99" w:rsidRDefault="006D7AA7" w:rsidP="006D7AA7">
      <w:pPr>
        <w:jc w:val="both"/>
        <w:rPr>
          <w:sz w:val="20"/>
        </w:rPr>
      </w:pPr>
    </w:p>
    <w:p w:rsidR="006D7AA7" w:rsidRPr="004C4D99" w:rsidRDefault="006D7AA7" w:rsidP="006D7AA7">
      <w:pPr>
        <w:pStyle w:val="Nadpis2"/>
        <w:tabs>
          <w:tab w:val="clear" w:pos="360"/>
          <w:tab w:val="num" w:pos="540"/>
        </w:tabs>
        <w:ind w:left="540" w:hanging="540"/>
        <w:jc w:val="both"/>
      </w:pPr>
      <w:r w:rsidRPr="004C4D99">
        <w:t xml:space="preserve">Sjednává se pojištění vlastní nebo cizí stavby - </w:t>
      </w:r>
      <w:r w:rsidRPr="004C4D99">
        <w:rPr>
          <w:b/>
          <w:bCs/>
        </w:rPr>
        <w:t xml:space="preserve"> Rekonstrukce Bystré v Novém Oldřichově</w:t>
      </w:r>
      <w:r w:rsidR="00290B09" w:rsidRPr="004C4D99">
        <w:rPr>
          <w:b/>
          <w:bCs/>
        </w:rPr>
        <w:t>.</w:t>
      </w:r>
    </w:p>
    <w:p w:rsidR="006D7AA7" w:rsidRPr="004C4D99" w:rsidRDefault="006D7AA7" w:rsidP="006D7AA7">
      <w:pPr>
        <w:tabs>
          <w:tab w:val="left" w:pos="-720"/>
        </w:tabs>
        <w:ind w:left="540"/>
        <w:jc w:val="both"/>
        <w:rPr>
          <w:sz w:val="20"/>
        </w:rPr>
      </w:pPr>
    </w:p>
    <w:p w:rsidR="006D7AA7" w:rsidRPr="004C4D99" w:rsidRDefault="006D7AA7" w:rsidP="006D7AA7">
      <w:pPr>
        <w:tabs>
          <w:tab w:val="right" w:leader="dot" w:pos="5103"/>
          <w:tab w:val="left" w:pos="5529"/>
          <w:tab w:val="right" w:pos="9214"/>
        </w:tabs>
        <w:ind w:left="540"/>
        <w:jc w:val="both"/>
        <w:rPr>
          <w:sz w:val="20"/>
        </w:rPr>
      </w:pPr>
      <w:r w:rsidRPr="004C4D99">
        <w:rPr>
          <w:b/>
          <w:bCs/>
          <w:sz w:val="20"/>
        </w:rPr>
        <w:t>Místo pojištění: dle čl. I bodu 7 písmene a)</w:t>
      </w:r>
    </w:p>
    <w:p w:rsidR="006D7AA7" w:rsidRPr="004C4D99" w:rsidRDefault="006D7AA7" w:rsidP="006D7AA7">
      <w:pPr>
        <w:tabs>
          <w:tab w:val="right" w:leader="dot" w:pos="5103"/>
          <w:tab w:val="left" w:pos="5529"/>
          <w:tab w:val="right" w:pos="9214"/>
        </w:tabs>
        <w:ind w:left="540"/>
        <w:jc w:val="both"/>
        <w:rPr>
          <w:b/>
          <w:bCs/>
          <w:sz w:val="20"/>
        </w:rPr>
      </w:pPr>
    </w:p>
    <w:p w:rsidR="006D7AA7" w:rsidRPr="004C4D99" w:rsidRDefault="006D7AA7" w:rsidP="006D7AA7">
      <w:pPr>
        <w:tabs>
          <w:tab w:val="right" w:leader="dot" w:pos="5103"/>
          <w:tab w:val="left" w:pos="5529"/>
          <w:tab w:val="right" w:pos="9214"/>
        </w:tabs>
        <w:ind w:left="540"/>
        <w:jc w:val="both"/>
        <w:rPr>
          <w:b/>
          <w:bCs/>
          <w:sz w:val="20"/>
        </w:rPr>
      </w:pPr>
      <w:r w:rsidRPr="004C4D99">
        <w:rPr>
          <w:b/>
          <w:bCs/>
          <w:sz w:val="20"/>
        </w:rPr>
        <w:t>Cel</w:t>
      </w:r>
      <w:r w:rsidR="00C15826" w:rsidRPr="004C4D99">
        <w:rPr>
          <w:b/>
          <w:bCs/>
          <w:sz w:val="20"/>
        </w:rPr>
        <w:t>ková pojistná částka činí: 6.377</w:t>
      </w:r>
      <w:r w:rsidRPr="004C4D99">
        <w:rPr>
          <w:b/>
          <w:bCs/>
          <w:sz w:val="20"/>
        </w:rPr>
        <w:t>.000,-</w:t>
      </w:r>
      <w:r w:rsidR="008B74EC" w:rsidRPr="004C4D99">
        <w:rPr>
          <w:b/>
          <w:bCs/>
          <w:sz w:val="20"/>
        </w:rPr>
        <w:t xml:space="preserve"> </w:t>
      </w:r>
      <w:r w:rsidRPr="004C4D99">
        <w:rPr>
          <w:b/>
          <w:bCs/>
          <w:sz w:val="20"/>
        </w:rPr>
        <w:t>Kč</w:t>
      </w:r>
    </w:p>
    <w:p w:rsidR="006D7AA7" w:rsidRPr="004C4D99" w:rsidRDefault="006D7AA7" w:rsidP="006D7AA7">
      <w:pPr>
        <w:tabs>
          <w:tab w:val="right" w:leader="dot" w:pos="5557"/>
        </w:tabs>
        <w:ind w:left="540"/>
        <w:jc w:val="both"/>
        <w:rPr>
          <w:sz w:val="20"/>
        </w:rPr>
      </w:pPr>
    </w:p>
    <w:p w:rsidR="006D7AA7" w:rsidRPr="004C4D99" w:rsidRDefault="006D7AA7" w:rsidP="006D7AA7">
      <w:pPr>
        <w:tabs>
          <w:tab w:val="right" w:leader="dot" w:pos="5557"/>
        </w:tabs>
        <w:ind w:left="540"/>
        <w:jc w:val="both"/>
        <w:rPr>
          <w:sz w:val="20"/>
        </w:rPr>
      </w:pPr>
    </w:p>
    <w:p w:rsidR="006D7AA7" w:rsidRPr="004C4D99" w:rsidRDefault="006D7AA7" w:rsidP="006D7AA7">
      <w:pPr>
        <w:pStyle w:val="Nadpis2"/>
        <w:tabs>
          <w:tab w:val="clear" w:pos="360"/>
          <w:tab w:val="num" w:pos="540"/>
        </w:tabs>
        <w:ind w:left="540" w:hanging="540"/>
        <w:jc w:val="both"/>
      </w:pPr>
      <w:bookmarkStart w:id="1" w:name="_Toc367839353"/>
      <w:r w:rsidRPr="004C4D99">
        <w:t xml:space="preserve">Sjednává se pojištění vlastní nebo cizí stavby - </w:t>
      </w:r>
      <w:r w:rsidRPr="004C4D99">
        <w:rPr>
          <w:b/>
          <w:bCs/>
        </w:rPr>
        <w:t>Rekonstrukce Úštěckého potoka v</w:t>
      </w:r>
      <w:r w:rsidR="00290B09" w:rsidRPr="004C4D99">
        <w:rPr>
          <w:b/>
          <w:bCs/>
        </w:rPr>
        <w:t> </w:t>
      </w:r>
      <w:r w:rsidRPr="004C4D99">
        <w:rPr>
          <w:b/>
          <w:bCs/>
        </w:rPr>
        <w:t>Úštěku</w:t>
      </w:r>
      <w:r w:rsidR="00290B09" w:rsidRPr="004C4D99">
        <w:rPr>
          <w:b/>
          <w:bCs/>
        </w:rPr>
        <w:t>.</w:t>
      </w:r>
    </w:p>
    <w:p w:rsidR="006D7AA7" w:rsidRPr="004C4D99" w:rsidRDefault="006D7AA7" w:rsidP="006D7AA7">
      <w:pPr>
        <w:tabs>
          <w:tab w:val="left" w:pos="-720"/>
        </w:tabs>
        <w:ind w:left="540"/>
        <w:jc w:val="both"/>
        <w:rPr>
          <w:sz w:val="20"/>
        </w:rPr>
      </w:pPr>
    </w:p>
    <w:p w:rsidR="006D7AA7" w:rsidRPr="004C4D99" w:rsidRDefault="006D7AA7" w:rsidP="006D7AA7">
      <w:pPr>
        <w:tabs>
          <w:tab w:val="right" w:leader="dot" w:pos="5103"/>
          <w:tab w:val="left" w:pos="5529"/>
          <w:tab w:val="right" w:pos="9214"/>
        </w:tabs>
        <w:ind w:left="540"/>
        <w:jc w:val="both"/>
        <w:rPr>
          <w:sz w:val="20"/>
        </w:rPr>
      </w:pPr>
      <w:r w:rsidRPr="004C4D99">
        <w:rPr>
          <w:b/>
          <w:bCs/>
          <w:sz w:val="20"/>
        </w:rPr>
        <w:t>Místo pojištění: dle čl. I bodu 7 písmene b)</w:t>
      </w:r>
    </w:p>
    <w:p w:rsidR="006D7AA7" w:rsidRPr="004C4D99" w:rsidRDefault="006D7AA7" w:rsidP="006D7AA7">
      <w:pPr>
        <w:tabs>
          <w:tab w:val="right" w:leader="dot" w:pos="5103"/>
          <w:tab w:val="left" w:pos="5529"/>
          <w:tab w:val="right" w:pos="9214"/>
        </w:tabs>
        <w:ind w:left="540"/>
        <w:jc w:val="both"/>
        <w:rPr>
          <w:b/>
          <w:bCs/>
          <w:sz w:val="20"/>
        </w:rPr>
      </w:pPr>
    </w:p>
    <w:p w:rsidR="006D7AA7" w:rsidRPr="004C4D99" w:rsidRDefault="006D7AA7" w:rsidP="006D7AA7">
      <w:pPr>
        <w:tabs>
          <w:tab w:val="right" w:leader="dot" w:pos="5103"/>
          <w:tab w:val="left" w:pos="5529"/>
          <w:tab w:val="right" w:pos="9214"/>
        </w:tabs>
        <w:ind w:left="540"/>
        <w:jc w:val="both"/>
        <w:rPr>
          <w:b/>
          <w:bCs/>
          <w:sz w:val="20"/>
        </w:rPr>
      </w:pPr>
      <w:r w:rsidRPr="004C4D99">
        <w:rPr>
          <w:b/>
          <w:bCs/>
          <w:sz w:val="20"/>
        </w:rPr>
        <w:t>Celk</w:t>
      </w:r>
      <w:r w:rsidR="00C15826" w:rsidRPr="004C4D99">
        <w:rPr>
          <w:b/>
          <w:bCs/>
          <w:sz w:val="20"/>
        </w:rPr>
        <w:t>ová pojistná částka činí: 13.062</w:t>
      </w:r>
      <w:r w:rsidRPr="004C4D99">
        <w:rPr>
          <w:b/>
          <w:bCs/>
          <w:sz w:val="20"/>
        </w:rPr>
        <w:t>.000,-</w:t>
      </w:r>
      <w:r w:rsidR="008B74EC" w:rsidRPr="004C4D99">
        <w:rPr>
          <w:b/>
          <w:bCs/>
          <w:sz w:val="20"/>
        </w:rPr>
        <w:t xml:space="preserve"> </w:t>
      </w:r>
      <w:r w:rsidRPr="004C4D99">
        <w:rPr>
          <w:b/>
          <w:bCs/>
          <w:sz w:val="20"/>
        </w:rPr>
        <w:t>Kč</w:t>
      </w:r>
    </w:p>
    <w:p w:rsidR="006D7AA7" w:rsidRPr="004C4D99" w:rsidRDefault="006D7AA7" w:rsidP="006D7AA7">
      <w:pPr>
        <w:tabs>
          <w:tab w:val="right" w:leader="dot" w:pos="5557"/>
        </w:tabs>
        <w:jc w:val="both"/>
        <w:rPr>
          <w:sz w:val="20"/>
        </w:rPr>
      </w:pPr>
    </w:p>
    <w:p w:rsidR="006D7AA7" w:rsidRPr="004C4D99" w:rsidRDefault="006D7AA7" w:rsidP="006D7AA7">
      <w:pPr>
        <w:tabs>
          <w:tab w:val="right" w:leader="dot" w:pos="5557"/>
        </w:tabs>
        <w:jc w:val="both"/>
        <w:rPr>
          <w:sz w:val="20"/>
        </w:rPr>
      </w:pPr>
    </w:p>
    <w:bookmarkEnd w:id="1"/>
    <w:p w:rsidR="006D7AA7" w:rsidRPr="004C4D99" w:rsidRDefault="006D7AA7" w:rsidP="006D7AA7">
      <w:pPr>
        <w:pStyle w:val="Nadpis2"/>
        <w:tabs>
          <w:tab w:val="clear" w:pos="360"/>
          <w:tab w:val="num" w:pos="540"/>
        </w:tabs>
        <w:ind w:left="540" w:hanging="540"/>
        <w:jc w:val="both"/>
      </w:pPr>
      <w:r w:rsidRPr="004C4D99">
        <w:t xml:space="preserve">Sjednává se pojištění vlastní nebo cizí stavby - </w:t>
      </w:r>
      <w:r w:rsidRPr="004C4D99">
        <w:rPr>
          <w:b/>
          <w:bCs/>
        </w:rPr>
        <w:t>Rekonstrukce Hučivého potoka v</w:t>
      </w:r>
      <w:r w:rsidR="00290B09" w:rsidRPr="004C4D99">
        <w:rPr>
          <w:b/>
          <w:bCs/>
        </w:rPr>
        <w:t> </w:t>
      </w:r>
      <w:proofErr w:type="spellStart"/>
      <w:r w:rsidRPr="004C4D99">
        <w:rPr>
          <w:b/>
          <w:bCs/>
        </w:rPr>
        <w:t>Perštejně</w:t>
      </w:r>
      <w:proofErr w:type="spellEnd"/>
      <w:r w:rsidR="00290B09" w:rsidRPr="004C4D99">
        <w:rPr>
          <w:b/>
          <w:bCs/>
        </w:rPr>
        <w:t>.</w:t>
      </w:r>
    </w:p>
    <w:p w:rsidR="006D7AA7" w:rsidRPr="004C4D99" w:rsidRDefault="006D7AA7" w:rsidP="006D7AA7">
      <w:pPr>
        <w:tabs>
          <w:tab w:val="left" w:pos="-720"/>
        </w:tabs>
        <w:ind w:left="540"/>
        <w:jc w:val="both"/>
        <w:rPr>
          <w:sz w:val="20"/>
        </w:rPr>
      </w:pPr>
    </w:p>
    <w:p w:rsidR="006D7AA7" w:rsidRPr="004C4D99" w:rsidRDefault="006D7AA7" w:rsidP="006D7AA7">
      <w:pPr>
        <w:tabs>
          <w:tab w:val="right" w:leader="dot" w:pos="5103"/>
          <w:tab w:val="left" w:pos="5529"/>
          <w:tab w:val="right" w:pos="9214"/>
        </w:tabs>
        <w:ind w:left="540"/>
        <w:jc w:val="both"/>
        <w:rPr>
          <w:sz w:val="20"/>
        </w:rPr>
      </w:pPr>
      <w:r w:rsidRPr="004C4D99">
        <w:rPr>
          <w:b/>
          <w:bCs/>
          <w:sz w:val="20"/>
        </w:rPr>
        <w:t>Místo pojištění: dle čl. I bodu 7 písmene c)</w:t>
      </w:r>
    </w:p>
    <w:p w:rsidR="006D7AA7" w:rsidRPr="004C4D99" w:rsidRDefault="006D7AA7" w:rsidP="006D7AA7">
      <w:pPr>
        <w:tabs>
          <w:tab w:val="right" w:leader="dot" w:pos="5103"/>
          <w:tab w:val="left" w:pos="5529"/>
          <w:tab w:val="right" w:pos="9214"/>
        </w:tabs>
        <w:ind w:left="540"/>
        <w:jc w:val="both"/>
        <w:rPr>
          <w:b/>
          <w:bCs/>
          <w:sz w:val="20"/>
        </w:rPr>
      </w:pPr>
    </w:p>
    <w:p w:rsidR="006D7AA7" w:rsidRPr="004C4D99" w:rsidRDefault="006D7AA7" w:rsidP="006D7AA7">
      <w:pPr>
        <w:tabs>
          <w:tab w:val="right" w:leader="dot" w:pos="5103"/>
          <w:tab w:val="left" w:pos="5529"/>
          <w:tab w:val="right" w:pos="9214"/>
        </w:tabs>
        <w:ind w:left="540"/>
        <w:jc w:val="both"/>
        <w:rPr>
          <w:b/>
          <w:bCs/>
          <w:sz w:val="20"/>
        </w:rPr>
      </w:pPr>
      <w:r w:rsidRPr="004C4D99">
        <w:rPr>
          <w:b/>
          <w:bCs/>
          <w:sz w:val="20"/>
        </w:rPr>
        <w:t>Celková poji</w:t>
      </w:r>
      <w:r w:rsidR="00C15826" w:rsidRPr="004C4D99">
        <w:rPr>
          <w:b/>
          <w:bCs/>
          <w:sz w:val="20"/>
        </w:rPr>
        <w:t>stná částka činí: 6.462.000</w:t>
      </w:r>
      <w:r w:rsidRPr="004C4D99">
        <w:rPr>
          <w:b/>
          <w:bCs/>
          <w:sz w:val="20"/>
        </w:rPr>
        <w:t>,-</w:t>
      </w:r>
      <w:r w:rsidR="008B74EC" w:rsidRPr="004C4D99">
        <w:rPr>
          <w:b/>
          <w:bCs/>
          <w:sz w:val="20"/>
        </w:rPr>
        <w:t xml:space="preserve"> </w:t>
      </w:r>
      <w:r w:rsidRPr="004C4D99">
        <w:rPr>
          <w:b/>
          <w:bCs/>
          <w:sz w:val="20"/>
        </w:rPr>
        <w:t>Kč</w:t>
      </w:r>
    </w:p>
    <w:p w:rsidR="006D7AA7" w:rsidRPr="004C4D99" w:rsidRDefault="006D7AA7" w:rsidP="006D7AA7">
      <w:pPr>
        <w:pStyle w:val="Nadpis2"/>
        <w:numPr>
          <w:ilvl w:val="0"/>
          <w:numId w:val="0"/>
        </w:numPr>
        <w:ind w:left="540"/>
        <w:jc w:val="both"/>
      </w:pPr>
    </w:p>
    <w:p w:rsidR="006D7AA7" w:rsidRPr="004C4D99" w:rsidRDefault="006D7AA7" w:rsidP="006D7AA7">
      <w:pPr>
        <w:pStyle w:val="Nadpis2"/>
        <w:tabs>
          <w:tab w:val="clear" w:pos="360"/>
          <w:tab w:val="num" w:pos="540"/>
        </w:tabs>
        <w:ind w:left="540" w:hanging="540"/>
        <w:jc w:val="both"/>
      </w:pPr>
      <w:r w:rsidRPr="004C4D99">
        <w:t xml:space="preserve">Sjednává se pojištění vlastní nebo cizí stavby - </w:t>
      </w:r>
      <w:r w:rsidRPr="004C4D99">
        <w:rPr>
          <w:b/>
          <w:bCs/>
        </w:rPr>
        <w:t>Rekonstrukce Ploučnice v Lázních Kundratice</w:t>
      </w:r>
      <w:r w:rsidR="00290B09" w:rsidRPr="004C4D99">
        <w:rPr>
          <w:b/>
          <w:bCs/>
        </w:rPr>
        <w:t>.</w:t>
      </w:r>
    </w:p>
    <w:p w:rsidR="006D7AA7" w:rsidRPr="004C4D99" w:rsidRDefault="006D7AA7" w:rsidP="006D7AA7">
      <w:pPr>
        <w:tabs>
          <w:tab w:val="left" w:pos="-720"/>
        </w:tabs>
        <w:ind w:left="540"/>
        <w:jc w:val="both"/>
        <w:rPr>
          <w:sz w:val="20"/>
        </w:rPr>
      </w:pPr>
    </w:p>
    <w:p w:rsidR="006D7AA7" w:rsidRPr="004C4D99" w:rsidRDefault="006D7AA7" w:rsidP="006D7AA7">
      <w:pPr>
        <w:tabs>
          <w:tab w:val="right" w:leader="dot" w:pos="5103"/>
          <w:tab w:val="left" w:pos="5529"/>
          <w:tab w:val="right" w:pos="9214"/>
        </w:tabs>
        <w:ind w:left="540"/>
        <w:jc w:val="both"/>
        <w:rPr>
          <w:sz w:val="20"/>
        </w:rPr>
      </w:pPr>
      <w:r w:rsidRPr="004C4D99">
        <w:rPr>
          <w:b/>
          <w:bCs/>
          <w:sz w:val="20"/>
        </w:rPr>
        <w:t>Místo pojištění: dle čl. I bodu 7 písmene d)</w:t>
      </w:r>
    </w:p>
    <w:p w:rsidR="006D7AA7" w:rsidRPr="004C4D99" w:rsidRDefault="006D7AA7" w:rsidP="006D7AA7">
      <w:pPr>
        <w:tabs>
          <w:tab w:val="right" w:leader="dot" w:pos="5103"/>
          <w:tab w:val="left" w:pos="5529"/>
          <w:tab w:val="right" w:pos="9214"/>
        </w:tabs>
        <w:ind w:left="540"/>
        <w:jc w:val="both"/>
        <w:rPr>
          <w:b/>
          <w:bCs/>
          <w:sz w:val="20"/>
        </w:rPr>
      </w:pPr>
    </w:p>
    <w:p w:rsidR="006D7AA7" w:rsidRPr="004C4D99" w:rsidRDefault="006D7AA7" w:rsidP="006D7AA7">
      <w:pPr>
        <w:tabs>
          <w:tab w:val="right" w:leader="dot" w:pos="5103"/>
          <w:tab w:val="left" w:pos="5529"/>
          <w:tab w:val="right" w:pos="9214"/>
        </w:tabs>
        <w:ind w:left="540"/>
        <w:jc w:val="both"/>
        <w:rPr>
          <w:b/>
          <w:bCs/>
          <w:sz w:val="20"/>
        </w:rPr>
      </w:pPr>
      <w:r w:rsidRPr="004C4D99">
        <w:rPr>
          <w:b/>
          <w:bCs/>
          <w:sz w:val="20"/>
        </w:rPr>
        <w:t>Cel</w:t>
      </w:r>
      <w:r w:rsidR="00C15826" w:rsidRPr="004C4D99">
        <w:rPr>
          <w:b/>
          <w:bCs/>
          <w:sz w:val="20"/>
        </w:rPr>
        <w:t>ková pojistná částka činí: 3.757</w:t>
      </w:r>
      <w:r w:rsidRPr="004C4D99">
        <w:rPr>
          <w:b/>
          <w:bCs/>
          <w:sz w:val="20"/>
        </w:rPr>
        <w:t>.000,-</w:t>
      </w:r>
      <w:r w:rsidR="008B74EC" w:rsidRPr="004C4D99">
        <w:rPr>
          <w:b/>
          <w:bCs/>
          <w:sz w:val="20"/>
        </w:rPr>
        <w:t xml:space="preserve"> </w:t>
      </w:r>
      <w:r w:rsidRPr="004C4D99">
        <w:rPr>
          <w:b/>
          <w:bCs/>
          <w:sz w:val="20"/>
        </w:rPr>
        <w:t>Kč</w:t>
      </w:r>
    </w:p>
    <w:p w:rsidR="006D7AA7" w:rsidRPr="004C4D99" w:rsidRDefault="006D7AA7" w:rsidP="006D7AA7">
      <w:pPr>
        <w:tabs>
          <w:tab w:val="right" w:leader="dot" w:pos="5103"/>
          <w:tab w:val="left" w:pos="5529"/>
          <w:tab w:val="right" w:pos="9214"/>
        </w:tabs>
        <w:ind w:left="540"/>
        <w:jc w:val="both"/>
        <w:rPr>
          <w:b/>
          <w:bCs/>
          <w:sz w:val="20"/>
        </w:rPr>
      </w:pPr>
    </w:p>
    <w:p w:rsidR="006D7AA7" w:rsidRPr="004C4D99" w:rsidRDefault="006D7AA7" w:rsidP="006D7AA7">
      <w:pPr>
        <w:tabs>
          <w:tab w:val="right" w:leader="dot" w:pos="5103"/>
          <w:tab w:val="left" w:pos="5529"/>
          <w:tab w:val="right" w:pos="9214"/>
        </w:tabs>
        <w:ind w:left="540"/>
        <w:jc w:val="both"/>
        <w:rPr>
          <w:b/>
          <w:bCs/>
          <w:sz w:val="20"/>
        </w:rPr>
      </w:pPr>
    </w:p>
    <w:p w:rsidR="002210CA" w:rsidRPr="004C4D99" w:rsidRDefault="002210CA" w:rsidP="006D7AA7">
      <w:pPr>
        <w:pStyle w:val="Nadpis2"/>
        <w:numPr>
          <w:ilvl w:val="0"/>
          <w:numId w:val="0"/>
        </w:numPr>
        <w:jc w:val="both"/>
      </w:pPr>
      <w:bookmarkStart w:id="2" w:name="_Toc367839349"/>
      <w:r w:rsidRPr="004C4D99">
        <w:t>1.5.     Sjednává se pojištění</w:t>
      </w:r>
      <w:bookmarkEnd w:id="2"/>
      <w:r w:rsidRPr="004C4D99">
        <w:t xml:space="preserve"> </w:t>
      </w:r>
      <w:r w:rsidRPr="004C4D99">
        <w:rPr>
          <w:b/>
        </w:rPr>
        <w:t>Vodního díla Janov – zajištění stability a bezpečnost hráze</w:t>
      </w:r>
      <w:r w:rsidR="00290B09" w:rsidRPr="004C4D99">
        <w:rPr>
          <w:b/>
        </w:rPr>
        <w:t>.</w:t>
      </w:r>
    </w:p>
    <w:p w:rsidR="002210CA" w:rsidRPr="004C4D99" w:rsidRDefault="002210CA" w:rsidP="002210CA">
      <w:pPr>
        <w:tabs>
          <w:tab w:val="left" w:pos="-720"/>
        </w:tabs>
        <w:ind w:left="540"/>
        <w:jc w:val="both"/>
        <w:rPr>
          <w:sz w:val="20"/>
          <w:szCs w:val="20"/>
        </w:rPr>
      </w:pPr>
    </w:p>
    <w:p w:rsidR="002210CA" w:rsidRPr="004C4D99" w:rsidRDefault="00247FE4" w:rsidP="002210CA">
      <w:pPr>
        <w:tabs>
          <w:tab w:val="right" w:leader="dot" w:pos="5103"/>
          <w:tab w:val="left" w:pos="5529"/>
          <w:tab w:val="right" w:pos="9214"/>
        </w:tabs>
        <w:ind w:left="540"/>
        <w:jc w:val="both"/>
        <w:rPr>
          <w:sz w:val="20"/>
          <w:szCs w:val="20"/>
        </w:rPr>
      </w:pPr>
      <w:r w:rsidRPr="004C4D99">
        <w:rPr>
          <w:b/>
          <w:bCs/>
          <w:sz w:val="20"/>
          <w:szCs w:val="20"/>
        </w:rPr>
        <w:t xml:space="preserve"> </w:t>
      </w:r>
      <w:r w:rsidR="002210CA" w:rsidRPr="004C4D99">
        <w:rPr>
          <w:b/>
          <w:bCs/>
          <w:sz w:val="20"/>
          <w:szCs w:val="20"/>
        </w:rPr>
        <w:t>Místo pojištění: dle čl. I bodu 7 písmene e)</w:t>
      </w:r>
    </w:p>
    <w:p w:rsidR="002210CA" w:rsidRPr="004C4D99" w:rsidRDefault="002210CA" w:rsidP="002210CA">
      <w:pPr>
        <w:tabs>
          <w:tab w:val="right" w:leader="dot" w:pos="5103"/>
          <w:tab w:val="left" w:pos="5529"/>
          <w:tab w:val="right" w:pos="9214"/>
        </w:tabs>
        <w:ind w:left="540"/>
        <w:jc w:val="both"/>
        <w:rPr>
          <w:b/>
          <w:bCs/>
          <w:sz w:val="20"/>
          <w:szCs w:val="20"/>
        </w:rPr>
      </w:pPr>
    </w:p>
    <w:p w:rsidR="002210CA" w:rsidRPr="004C4D99" w:rsidRDefault="00652EAD" w:rsidP="002210CA">
      <w:pPr>
        <w:tabs>
          <w:tab w:val="right" w:leader="dot" w:pos="5103"/>
          <w:tab w:val="left" w:pos="5529"/>
          <w:tab w:val="right" w:pos="9214"/>
        </w:tabs>
        <w:ind w:left="540"/>
        <w:jc w:val="both"/>
        <w:rPr>
          <w:b/>
          <w:bCs/>
          <w:sz w:val="20"/>
          <w:szCs w:val="20"/>
        </w:rPr>
      </w:pPr>
      <w:r w:rsidRPr="004C4D99">
        <w:rPr>
          <w:b/>
          <w:bCs/>
          <w:sz w:val="20"/>
          <w:szCs w:val="20"/>
        </w:rPr>
        <w:t xml:space="preserve"> </w:t>
      </w:r>
      <w:r w:rsidR="002210CA" w:rsidRPr="004C4D99">
        <w:rPr>
          <w:b/>
          <w:bCs/>
          <w:sz w:val="20"/>
          <w:szCs w:val="20"/>
        </w:rPr>
        <w:t xml:space="preserve">Celková pojistná částka činí: </w:t>
      </w:r>
      <w:r w:rsidR="00C15826" w:rsidRPr="004C4D99">
        <w:rPr>
          <w:b/>
          <w:bCs/>
          <w:sz w:val="20"/>
          <w:szCs w:val="20"/>
        </w:rPr>
        <w:t>48.490.000</w:t>
      </w:r>
      <w:r w:rsidR="002210CA" w:rsidRPr="004C4D99">
        <w:rPr>
          <w:b/>
          <w:bCs/>
          <w:sz w:val="20"/>
          <w:szCs w:val="20"/>
        </w:rPr>
        <w:t>,- Kč</w:t>
      </w:r>
    </w:p>
    <w:p w:rsidR="006D7AA7" w:rsidRPr="004C4D99" w:rsidRDefault="006D7AA7" w:rsidP="002210CA">
      <w:pPr>
        <w:tabs>
          <w:tab w:val="right" w:leader="dot" w:pos="5103"/>
          <w:tab w:val="left" w:pos="5529"/>
          <w:tab w:val="right" w:pos="9214"/>
        </w:tabs>
        <w:ind w:left="540"/>
        <w:jc w:val="both"/>
        <w:rPr>
          <w:b/>
          <w:bCs/>
          <w:sz w:val="20"/>
          <w:szCs w:val="20"/>
        </w:rPr>
      </w:pPr>
    </w:p>
    <w:p w:rsidR="006D7AA7" w:rsidRPr="004C4D99" w:rsidRDefault="006D7AA7" w:rsidP="002210CA">
      <w:pPr>
        <w:tabs>
          <w:tab w:val="right" w:leader="dot" w:pos="5103"/>
          <w:tab w:val="left" w:pos="5529"/>
          <w:tab w:val="right" w:pos="9214"/>
        </w:tabs>
        <w:ind w:left="540"/>
        <w:jc w:val="both"/>
        <w:rPr>
          <w:b/>
          <w:bCs/>
          <w:sz w:val="20"/>
          <w:szCs w:val="20"/>
        </w:rPr>
      </w:pPr>
    </w:p>
    <w:p w:rsidR="006D7AA7" w:rsidRPr="004C4D99" w:rsidRDefault="006D7AA7" w:rsidP="002210CA">
      <w:pPr>
        <w:tabs>
          <w:tab w:val="right" w:leader="dot" w:pos="5103"/>
          <w:tab w:val="left" w:pos="5529"/>
          <w:tab w:val="right" w:pos="9214"/>
        </w:tabs>
        <w:ind w:left="540"/>
        <w:jc w:val="both"/>
        <w:rPr>
          <w:b/>
          <w:bCs/>
          <w:sz w:val="20"/>
          <w:szCs w:val="20"/>
        </w:rPr>
      </w:pPr>
    </w:p>
    <w:p w:rsidR="002210CA" w:rsidRPr="004C4D99" w:rsidRDefault="002210CA" w:rsidP="008960B0">
      <w:pPr>
        <w:tabs>
          <w:tab w:val="right" w:leader="dot" w:pos="5103"/>
          <w:tab w:val="left" w:pos="5529"/>
          <w:tab w:val="right" w:pos="9214"/>
        </w:tabs>
        <w:jc w:val="both"/>
        <w:rPr>
          <w:b/>
          <w:bCs/>
          <w:sz w:val="20"/>
          <w:szCs w:val="20"/>
        </w:rPr>
      </w:pPr>
    </w:p>
    <w:p w:rsidR="002210CA" w:rsidRPr="004C4D99" w:rsidRDefault="002210CA" w:rsidP="006D7AA7">
      <w:pPr>
        <w:pStyle w:val="Nadpis2"/>
        <w:numPr>
          <w:ilvl w:val="0"/>
          <w:numId w:val="0"/>
        </w:numPr>
        <w:jc w:val="both"/>
      </w:pPr>
      <w:r w:rsidRPr="004C4D99">
        <w:t xml:space="preserve">1.6.     Sjednává se pojištění vlastní nebo cizí stavby - </w:t>
      </w:r>
      <w:r w:rsidRPr="004C4D99">
        <w:rPr>
          <w:b/>
          <w:bCs/>
        </w:rPr>
        <w:t xml:space="preserve"> </w:t>
      </w:r>
      <w:r w:rsidR="00ED5F53" w:rsidRPr="004C4D99">
        <w:rPr>
          <w:b/>
          <w:bCs/>
        </w:rPr>
        <w:t>Zkapacitnění Bělského potoka v</w:t>
      </w:r>
      <w:r w:rsidR="00290B09" w:rsidRPr="004C4D99">
        <w:rPr>
          <w:b/>
          <w:bCs/>
        </w:rPr>
        <w:t> </w:t>
      </w:r>
      <w:r w:rsidR="00ED5F53" w:rsidRPr="004C4D99">
        <w:rPr>
          <w:b/>
          <w:bCs/>
        </w:rPr>
        <w:t>Děčíně</w:t>
      </w:r>
      <w:r w:rsidR="00290B09" w:rsidRPr="004C4D99">
        <w:rPr>
          <w:b/>
          <w:bCs/>
        </w:rPr>
        <w:t>.</w:t>
      </w:r>
    </w:p>
    <w:p w:rsidR="002210CA" w:rsidRPr="004C4D99" w:rsidRDefault="002210CA" w:rsidP="002210CA">
      <w:pPr>
        <w:tabs>
          <w:tab w:val="left" w:pos="-720"/>
        </w:tabs>
        <w:ind w:left="540"/>
        <w:jc w:val="both"/>
        <w:rPr>
          <w:sz w:val="20"/>
          <w:szCs w:val="20"/>
        </w:rPr>
      </w:pPr>
    </w:p>
    <w:p w:rsidR="002210CA" w:rsidRPr="004C4D99" w:rsidRDefault="00652EAD" w:rsidP="002210CA">
      <w:pPr>
        <w:tabs>
          <w:tab w:val="right" w:leader="dot" w:pos="5103"/>
          <w:tab w:val="left" w:pos="5529"/>
          <w:tab w:val="right" w:pos="9214"/>
        </w:tabs>
        <w:ind w:left="540"/>
        <w:jc w:val="both"/>
        <w:rPr>
          <w:sz w:val="20"/>
          <w:szCs w:val="20"/>
        </w:rPr>
      </w:pPr>
      <w:r w:rsidRPr="004C4D99">
        <w:rPr>
          <w:b/>
          <w:bCs/>
          <w:sz w:val="20"/>
          <w:szCs w:val="20"/>
        </w:rPr>
        <w:t xml:space="preserve"> </w:t>
      </w:r>
      <w:r w:rsidR="002210CA" w:rsidRPr="004C4D99">
        <w:rPr>
          <w:b/>
          <w:bCs/>
          <w:sz w:val="20"/>
          <w:szCs w:val="20"/>
        </w:rPr>
        <w:t>Místo pojištění: dle čl. I bodu 7 písmene f)</w:t>
      </w:r>
    </w:p>
    <w:p w:rsidR="002210CA" w:rsidRPr="004C4D99" w:rsidRDefault="002210CA" w:rsidP="002210CA">
      <w:pPr>
        <w:tabs>
          <w:tab w:val="right" w:leader="dot" w:pos="5103"/>
          <w:tab w:val="left" w:pos="5529"/>
          <w:tab w:val="right" w:pos="9214"/>
        </w:tabs>
        <w:ind w:left="540"/>
        <w:jc w:val="both"/>
        <w:rPr>
          <w:b/>
          <w:bCs/>
          <w:sz w:val="20"/>
          <w:szCs w:val="20"/>
        </w:rPr>
      </w:pPr>
    </w:p>
    <w:p w:rsidR="002210CA" w:rsidRPr="004C4D99" w:rsidRDefault="00652EAD" w:rsidP="00247FE4">
      <w:pPr>
        <w:tabs>
          <w:tab w:val="right" w:leader="dot" w:pos="5103"/>
          <w:tab w:val="left" w:pos="5529"/>
          <w:tab w:val="right" w:pos="9214"/>
        </w:tabs>
        <w:ind w:left="540"/>
        <w:jc w:val="both"/>
        <w:rPr>
          <w:b/>
          <w:bCs/>
          <w:sz w:val="20"/>
          <w:szCs w:val="20"/>
        </w:rPr>
      </w:pPr>
      <w:r w:rsidRPr="004C4D99">
        <w:rPr>
          <w:b/>
          <w:bCs/>
          <w:sz w:val="20"/>
          <w:szCs w:val="20"/>
        </w:rPr>
        <w:t xml:space="preserve"> </w:t>
      </w:r>
      <w:r w:rsidR="002210CA" w:rsidRPr="004C4D99">
        <w:rPr>
          <w:b/>
          <w:bCs/>
          <w:sz w:val="20"/>
          <w:szCs w:val="20"/>
        </w:rPr>
        <w:t xml:space="preserve">Celková pojistná částka činí: </w:t>
      </w:r>
      <w:r w:rsidR="00C15826" w:rsidRPr="004C4D99">
        <w:rPr>
          <w:b/>
          <w:bCs/>
          <w:sz w:val="20"/>
          <w:szCs w:val="20"/>
        </w:rPr>
        <w:t>15</w:t>
      </w:r>
      <w:r w:rsidR="00ED5F53" w:rsidRPr="004C4D99">
        <w:rPr>
          <w:b/>
          <w:bCs/>
          <w:sz w:val="20"/>
          <w:szCs w:val="20"/>
        </w:rPr>
        <w:t>.</w:t>
      </w:r>
      <w:r w:rsidR="00C15826" w:rsidRPr="004C4D99">
        <w:rPr>
          <w:b/>
          <w:bCs/>
          <w:sz w:val="20"/>
          <w:szCs w:val="20"/>
        </w:rPr>
        <w:t>903.</w:t>
      </w:r>
      <w:r w:rsidR="00ED5F53" w:rsidRPr="004C4D99">
        <w:rPr>
          <w:b/>
          <w:bCs/>
          <w:sz w:val="20"/>
          <w:szCs w:val="20"/>
        </w:rPr>
        <w:t>000</w:t>
      </w:r>
      <w:r w:rsidR="002210CA" w:rsidRPr="004C4D99">
        <w:rPr>
          <w:b/>
          <w:bCs/>
          <w:sz w:val="20"/>
          <w:szCs w:val="20"/>
        </w:rPr>
        <w:t>,-</w:t>
      </w:r>
      <w:r w:rsidR="00247FE4" w:rsidRPr="004C4D99">
        <w:rPr>
          <w:b/>
          <w:bCs/>
          <w:sz w:val="20"/>
          <w:szCs w:val="20"/>
        </w:rPr>
        <w:t xml:space="preserve"> </w:t>
      </w:r>
      <w:r w:rsidR="002210CA" w:rsidRPr="004C4D99">
        <w:rPr>
          <w:b/>
          <w:bCs/>
          <w:sz w:val="20"/>
          <w:szCs w:val="20"/>
        </w:rPr>
        <w:t>Kč</w:t>
      </w:r>
    </w:p>
    <w:p w:rsidR="00247FE4" w:rsidRPr="004C4D99" w:rsidRDefault="00247FE4" w:rsidP="008960B0">
      <w:pPr>
        <w:tabs>
          <w:tab w:val="right" w:leader="dot" w:pos="5103"/>
          <w:tab w:val="left" w:pos="5529"/>
          <w:tab w:val="right" w:pos="9214"/>
        </w:tabs>
        <w:jc w:val="both"/>
        <w:rPr>
          <w:b/>
          <w:bCs/>
          <w:sz w:val="20"/>
          <w:szCs w:val="20"/>
        </w:rPr>
      </w:pPr>
    </w:p>
    <w:p w:rsidR="00247FE4" w:rsidRPr="004C4D99" w:rsidRDefault="00247FE4" w:rsidP="00247FE4">
      <w:pPr>
        <w:tabs>
          <w:tab w:val="right" w:leader="dot" w:pos="5103"/>
          <w:tab w:val="left" w:pos="5529"/>
          <w:tab w:val="right" w:pos="9214"/>
        </w:tabs>
        <w:ind w:left="540"/>
        <w:jc w:val="both"/>
        <w:rPr>
          <w:b/>
          <w:bCs/>
          <w:sz w:val="20"/>
          <w:szCs w:val="20"/>
        </w:rPr>
      </w:pPr>
    </w:p>
    <w:p w:rsidR="00247FE4" w:rsidRPr="004C4D99" w:rsidRDefault="00247FE4" w:rsidP="00247FE4">
      <w:pPr>
        <w:autoSpaceDE w:val="0"/>
        <w:autoSpaceDN w:val="0"/>
        <w:adjustRightInd w:val="0"/>
        <w:rPr>
          <w:b/>
          <w:bCs/>
          <w:color w:val="000000"/>
          <w:sz w:val="20"/>
          <w:szCs w:val="20"/>
        </w:rPr>
      </w:pPr>
      <w:r w:rsidRPr="004C4D99">
        <w:rPr>
          <w:sz w:val="20"/>
          <w:szCs w:val="20"/>
        </w:rPr>
        <w:t xml:space="preserve">1.7.     Sjednává se pojištění vlastní nebo cizí stavby - </w:t>
      </w:r>
      <w:r w:rsidRPr="004C4D99">
        <w:rPr>
          <w:b/>
          <w:bCs/>
          <w:sz w:val="20"/>
          <w:szCs w:val="20"/>
        </w:rPr>
        <w:t xml:space="preserve"> </w:t>
      </w:r>
      <w:r w:rsidRPr="004C4D99">
        <w:rPr>
          <w:b/>
          <w:bCs/>
          <w:color w:val="000000"/>
          <w:sz w:val="20"/>
          <w:szCs w:val="20"/>
        </w:rPr>
        <w:t>Rekonstrukce Jílovského potoka, Jílové - Modrá 2. stavba.</w:t>
      </w:r>
    </w:p>
    <w:p w:rsidR="00247FE4" w:rsidRPr="004C4D99" w:rsidRDefault="00247FE4" w:rsidP="00247FE4">
      <w:pPr>
        <w:tabs>
          <w:tab w:val="left" w:pos="-720"/>
        </w:tabs>
        <w:ind w:left="540"/>
        <w:jc w:val="both"/>
        <w:rPr>
          <w:sz w:val="20"/>
          <w:szCs w:val="20"/>
        </w:rPr>
      </w:pPr>
    </w:p>
    <w:p w:rsidR="00247FE4" w:rsidRPr="004C4D99" w:rsidRDefault="00247FE4" w:rsidP="00247FE4">
      <w:pPr>
        <w:tabs>
          <w:tab w:val="right" w:leader="dot" w:pos="5103"/>
          <w:tab w:val="left" w:pos="5529"/>
          <w:tab w:val="right" w:pos="9214"/>
        </w:tabs>
        <w:ind w:left="540"/>
        <w:jc w:val="both"/>
        <w:rPr>
          <w:sz w:val="20"/>
          <w:szCs w:val="20"/>
        </w:rPr>
      </w:pPr>
      <w:r w:rsidRPr="004C4D99">
        <w:rPr>
          <w:b/>
          <w:bCs/>
          <w:sz w:val="20"/>
          <w:szCs w:val="20"/>
        </w:rPr>
        <w:t xml:space="preserve"> Místo pojištění: dle čl. I bodu 7 písmene g)</w:t>
      </w:r>
    </w:p>
    <w:p w:rsidR="00247FE4" w:rsidRPr="004C4D99" w:rsidRDefault="00247FE4" w:rsidP="00247FE4">
      <w:pPr>
        <w:tabs>
          <w:tab w:val="right" w:leader="dot" w:pos="5103"/>
          <w:tab w:val="left" w:pos="5529"/>
          <w:tab w:val="right" w:pos="9214"/>
        </w:tabs>
        <w:ind w:left="540"/>
        <w:jc w:val="both"/>
        <w:rPr>
          <w:b/>
          <w:bCs/>
          <w:sz w:val="20"/>
          <w:szCs w:val="20"/>
        </w:rPr>
      </w:pPr>
    </w:p>
    <w:p w:rsidR="00247FE4" w:rsidRPr="004C4D99" w:rsidRDefault="00247FE4" w:rsidP="00247FE4">
      <w:pPr>
        <w:tabs>
          <w:tab w:val="right" w:leader="dot" w:pos="5103"/>
          <w:tab w:val="left" w:pos="5529"/>
          <w:tab w:val="right" w:pos="9214"/>
        </w:tabs>
        <w:ind w:left="540"/>
        <w:jc w:val="both"/>
        <w:rPr>
          <w:b/>
          <w:bCs/>
          <w:color w:val="76923C" w:themeColor="accent3" w:themeShade="BF"/>
          <w:sz w:val="20"/>
          <w:szCs w:val="20"/>
        </w:rPr>
      </w:pPr>
      <w:r w:rsidRPr="004C4D99">
        <w:rPr>
          <w:b/>
          <w:bCs/>
          <w:sz w:val="20"/>
          <w:szCs w:val="20"/>
        </w:rPr>
        <w:t xml:space="preserve"> Celková pojistná částka činí: </w:t>
      </w:r>
      <w:r w:rsidR="00C15826" w:rsidRPr="004C4D99">
        <w:rPr>
          <w:b/>
          <w:bCs/>
          <w:sz w:val="20"/>
          <w:szCs w:val="20"/>
        </w:rPr>
        <w:t>16.757</w:t>
      </w:r>
      <w:r w:rsidR="00535E58" w:rsidRPr="004C4D99">
        <w:rPr>
          <w:b/>
          <w:bCs/>
          <w:sz w:val="20"/>
          <w:szCs w:val="20"/>
        </w:rPr>
        <w:t>.000,-</w:t>
      </w:r>
      <w:r w:rsidR="008B74EC" w:rsidRPr="004C4D99">
        <w:rPr>
          <w:b/>
          <w:bCs/>
          <w:sz w:val="20"/>
          <w:szCs w:val="20"/>
        </w:rPr>
        <w:t xml:space="preserve"> </w:t>
      </w:r>
      <w:r w:rsidR="00535E58" w:rsidRPr="004C4D99">
        <w:rPr>
          <w:b/>
          <w:bCs/>
          <w:sz w:val="20"/>
          <w:szCs w:val="20"/>
        </w:rPr>
        <w:t>Kč</w:t>
      </w:r>
    </w:p>
    <w:p w:rsidR="00247FE4" w:rsidRPr="004C4D99" w:rsidRDefault="00247FE4" w:rsidP="008960B0">
      <w:pPr>
        <w:tabs>
          <w:tab w:val="right" w:leader="dot" w:pos="5103"/>
          <w:tab w:val="left" w:pos="5529"/>
          <w:tab w:val="right" w:pos="9214"/>
        </w:tabs>
        <w:jc w:val="both"/>
        <w:rPr>
          <w:b/>
          <w:bCs/>
          <w:sz w:val="20"/>
          <w:szCs w:val="20"/>
        </w:rPr>
      </w:pPr>
    </w:p>
    <w:p w:rsidR="00247FE4" w:rsidRPr="004C4D99" w:rsidRDefault="00247FE4" w:rsidP="00247FE4">
      <w:pPr>
        <w:tabs>
          <w:tab w:val="right" w:leader="dot" w:pos="5103"/>
          <w:tab w:val="left" w:pos="5529"/>
          <w:tab w:val="right" w:pos="9214"/>
        </w:tabs>
        <w:ind w:left="540"/>
        <w:jc w:val="both"/>
        <w:rPr>
          <w:b/>
          <w:bCs/>
          <w:sz w:val="20"/>
          <w:szCs w:val="20"/>
        </w:rPr>
      </w:pPr>
    </w:p>
    <w:p w:rsidR="00247FE4" w:rsidRPr="004C4D99" w:rsidRDefault="00247FE4" w:rsidP="00247FE4">
      <w:pPr>
        <w:autoSpaceDE w:val="0"/>
        <w:autoSpaceDN w:val="0"/>
        <w:adjustRightInd w:val="0"/>
        <w:rPr>
          <w:color w:val="000000"/>
          <w:sz w:val="20"/>
          <w:szCs w:val="20"/>
        </w:rPr>
      </w:pPr>
      <w:r w:rsidRPr="004C4D99">
        <w:rPr>
          <w:sz w:val="20"/>
          <w:szCs w:val="20"/>
        </w:rPr>
        <w:t xml:space="preserve">1.8.     Sjednává se pojištění </w:t>
      </w:r>
      <w:r w:rsidRPr="004C4D99">
        <w:rPr>
          <w:b/>
          <w:sz w:val="20"/>
          <w:szCs w:val="20"/>
        </w:rPr>
        <w:t>Vodního díla</w:t>
      </w:r>
      <w:r w:rsidRPr="004C4D99">
        <w:rPr>
          <w:b/>
          <w:bCs/>
          <w:color w:val="000000"/>
          <w:sz w:val="20"/>
          <w:szCs w:val="20"/>
        </w:rPr>
        <w:t xml:space="preserve"> </w:t>
      </w:r>
      <w:proofErr w:type="spellStart"/>
      <w:r w:rsidRPr="004C4D99">
        <w:rPr>
          <w:b/>
          <w:bCs/>
          <w:color w:val="000000"/>
          <w:sz w:val="20"/>
          <w:szCs w:val="20"/>
        </w:rPr>
        <w:t>Křímov</w:t>
      </w:r>
      <w:proofErr w:type="spellEnd"/>
      <w:r w:rsidRPr="004C4D99">
        <w:rPr>
          <w:b/>
          <w:bCs/>
          <w:color w:val="000000"/>
          <w:sz w:val="20"/>
          <w:szCs w:val="20"/>
        </w:rPr>
        <w:t xml:space="preserve"> - rekonstrukce a doplnění injekční clony</w:t>
      </w:r>
      <w:r w:rsidRPr="004C4D99">
        <w:rPr>
          <w:color w:val="000000"/>
          <w:sz w:val="20"/>
          <w:szCs w:val="20"/>
        </w:rPr>
        <w:t>.</w:t>
      </w:r>
    </w:p>
    <w:p w:rsidR="00247FE4" w:rsidRPr="004C4D99" w:rsidRDefault="00247FE4" w:rsidP="00247FE4">
      <w:pPr>
        <w:tabs>
          <w:tab w:val="left" w:pos="-720"/>
        </w:tabs>
        <w:ind w:left="540"/>
        <w:jc w:val="both"/>
        <w:rPr>
          <w:sz w:val="20"/>
          <w:szCs w:val="20"/>
        </w:rPr>
      </w:pPr>
    </w:p>
    <w:p w:rsidR="00247FE4" w:rsidRPr="004C4D99" w:rsidRDefault="00247FE4" w:rsidP="00247FE4">
      <w:pPr>
        <w:tabs>
          <w:tab w:val="right" w:leader="dot" w:pos="5103"/>
          <w:tab w:val="left" w:pos="5529"/>
          <w:tab w:val="right" w:pos="9214"/>
        </w:tabs>
        <w:ind w:left="540"/>
        <w:jc w:val="both"/>
        <w:rPr>
          <w:sz w:val="20"/>
          <w:szCs w:val="20"/>
        </w:rPr>
      </w:pPr>
      <w:r w:rsidRPr="004C4D99">
        <w:rPr>
          <w:b/>
          <w:bCs/>
          <w:sz w:val="20"/>
          <w:szCs w:val="20"/>
        </w:rPr>
        <w:t xml:space="preserve"> Místo pojištění: dle čl. I bodu 7 písmene h)</w:t>
      </w:r>
    </w:p>
    <w:p w:rsidR="00247FE4" w:rsidRPr="004C4D99" w:rsidRDefault="00247FE4" w:rsidP="00247FE4">
      <w:pPr>
        <w:tabs>
          <w:tab w:val="right" w:leader="dot" w:pos="5103"/>
          <w:tab w:val="left" w:pos="5529"/>
          <w:tab w:val="right" w:pos="9214"/>
        </w:tabs>
        <w:ind w:left="540"/>
        <w:jc w:val="both"/>
        <w:rPr>
          <w:b/>
          <w:bCs/>
          <w:sz w:val="20"/>
          <w:szCs w:val="20"/>
        </w:rPr>
      </w:pPr>
    </w:p>
    <w:p w:rsidR="00247FE4" w:rsidRPr="004C4D99" w:rsidRDefault="00247FE4" w:rsidP="00247FE4">
      <w:pPr>
        <w:tabs>
          <w:tab w:val="right" w:leader="dot" w:pos="5103"/>
          <w:tab w:val="left" w:pos="5529"/>
          <w:tab w:val="right" w:pos="9214"/>
        </w:tabs>
        <w:ind w:left="540"/>
        <w:jc w:val="both"/>
        <w:rPr>
          <w:b/>
          <w:bCs/>
          <w:sz w:val="20"/>
          <w:szCs w:val="20"/>
        </w:rPr>
      </w:pPr>
      <w:r w:rsidRPr="004C4D99">
        <w:rPr>
          <w:b/>
          <w:bCs/>
          <w:sz w:val="20"/>
          <w:szCs w:val="20"/>
        </w:rPr>
        <w:t xml:space="preserve"> Celková pojistná částka činí: </w:t>
      </w:r>
      <w:r w:rsidR="00C15826" w:rsidRPr="004C4D99">
        <w:rPr>
          <w:b/>
          <w:bCs/>
          <w:sz w:val="20"/>
          <w:szCs w:val="20"/>
        </w:rPr>
        <w:t>16.232</w:t>
      </w:r>
      <w:r w:rsidR="00535E58" w:rsidRPr="004C4D99">
        <w:rPr>
          <w:b/>
          <w:bCs/>
          <w:sz w:val="20"/>
          <w:szCs w:val="20"/>
        </w:rPr>
        <w:t>.000,-</w:t>
      </w:r>
      <w:r w:rsidR="008B74EC" w:rsidRPr="004C4D99">
        <w:rPr>
          <w:b/>
          <w:bCs/>
          <w:sz w:val="20"/>
          <w:szCs w:val="20"/>
        </w:rPr>
        <w:t xml:space="preserve"> </w:t>
      </w:r>
      <w:r w:rsidR="00535E58" w:rsidRPr="004C4D99">
        <w:rPr>
          <w:b/>
          <w:bCs/>
          <w:sz w:val="20"/>
          <w:szCs w:val="20"/>
        </w:rPr>
        <w:t>Kč</w:t>
      </w:r>
    </w:p>
    <w:p w:rsidR="006911C6" w:rsidRPr="004C4D99" w:rsidRDefault="006911C6" w:rsidP="00247FE4">
      <w:pPr>
        <w:tabs>
          <w:tab w:val="right" w:leader="dot" w:pos="5103"/>
          <w:tab w:val="left" w:pos="5529"/>
          <w:tab w:val="right" w:pos="9214"/>
        </w:tabs>
        <w:ind w:left="540"/>
        <w:jc w:val="both"/>
        <w:rPr>
          <w:b/>
          <w:bCs/>
          <w:sz w:val="20"/>
          <w:szCs w:val="20"/>
        </w:rPr>
      </w:pPr>
    </w:p>
    <w:p w:rsidR="006911C6" w:rsidRPr="004C4D99" w:rsidRDefault="006911C6" w:rsidP="006911C6">
      <w:pPr>
        <w:tabs>
          <w:tab w:val="right" w:leader="dot" w:pos="5103"/>
          <w:tab w:val="left" w:pos="5529"/>
          <w:tab w:val="right" w:pos="9214"/>
        </w:tabs>
        <w:jc w:val="both"/>
        <w:rPr>
          <w:b/>
          <w:bCs/>
          <w:sz w:val="20"/>
          <w:szCs w:val="20"/>
        </w:rPr>
      </w:pPr>
    </w:p>
    <w:p w:rsidR="006911C6" w:rsidRPr="004C4D99" w:rsidRDefault="006911C6" w:rsidP="006911C6">
      <w:pPr>
        <w:pStyle w:val="Nadpis2"/>
        <w:numPr>
          <w:ilvl w:val="0"/>
          <w:numId w:val="0"/>
        </w:numPr>
        <w:jc w:val="both"/>
      </w:pPr>
      <w:r w:rsidRPr="004C4D99">
        <w:t xml:space="preserve">1.9.     Sjednává se pojištění vlastní nebo cizí stavby - </w:t>
      </w:r>
      <w:r w:rsidRPr="004C4D99">
        <w:rPr>
          <w:b/>
          <w:bCs/>
        </w:rPr>
        <w:t xml:space="preserve"> Protipovodňová opatření obce Královské Poříčí.</w:t>
      </w:r>
    </w:p>
    <w:p w:rsidR="006911C6" w:rsidRPr="004C4D99" w:rsidRDefault="006911C6" w:rsidP="006911C6">
      <w:pPr>
        <w:tabs>
          <w:tab w:val="left" w:pos="-720"/>
        </w:tabs>
        <w:ind w:left="540"/>
        <w:jc w:val="both"/>
        <w:rPr>
          <w:sz w:val="20"/>
          <w:szCs w:val="20"/>
        </w:rPr>
      </w:pPr>
    </w:p>
    <w:p w:rsidR="006911C6" w:rsidRPr="004C4D99" w:rsidRDefault="006911C6" w:rsidP="006911C6">
      <w:pPr>
        <w:tabs>
          <w:tab w:val="right" w:leader="dot" w:pos="5103"/>
          <w:tab w:val="left" w:pos="5529"/>
          <w:tab w:val="right" w:pos="9214"/>
        </w:tabs>
        <w:ind w:left="540"/>
        <w:jc w:val="both"/>
        <w:rPr>
          <w:sz w:val="20"/>
          <w:szCs w:val="20"/>
        </w:rPr>
      </w:pPr>
      <w:r w:rsidRPr="004C4D99">
        <w:rPr>
          <w:b/>
          <w:bCs/>
          <w:sz w:val="20"/>
          <w:szCs w:val="20"/>
        </w:rPr>
        <w:t xml:space="preserve"> Místo pojištění: dle čl. I bodu 7 písmene i)</w:t>
      </w:r>
    </w:p>
    <w:p w:rsidR="006911C6" w:rsidRPr="004C4D99" w:rsidRDefault="006911C6" w:rsidP="006911C6">
      <w:pPr>
        <w:tabs>
          <w:tab w:val="right" w:leader="dot" w:pos="5103"/>
          <w:tab w:val="left" w:pos="5529"/>
          <w:tab w:val="right" w:pos="9214"/>
        </w:tabs>
        <w:ind w:left="540"/>
        <w:jc w:val="both"/>
        <w:rPr>
          <w:b/>
          <w:bCs/>
          <w:sz w:val="20"/>
          <w:szCs w:val="20"/>
        </w:rPr>
      </w:pPr>
    </w:p>
    <w:p w:rsidR="006911C6" w:rsidRPr="004C4D99" w:rsidRDefault="006911C6" w:rsidP="006911C6">
      <w:pPr>
        <w:tabs>
          <w:tab w:val="right" w:leader="dot" w:pos="5103"/>
          <w:tab w:val="left" w:pos="5529"/>
          <w:tab w:val="right" w:pos="9214"/>
        </w:tabs>
        <w:ind w:left="540"/>
        <w:jc w:val="both"/>
        <w:rPr>
          <w:b/>
          <w:bCs/>
          <w:sz w:val="20"/>
          <w:szCs w:val="20"/>
        </w:rPr>
      </w:pPr>
      <w:r w:rsidRPr="004C4D99">
        <w:rPr>
          <w:b/>
          <w:bCs/>
          <w:sz w:val="20"/>
          <w:szCs w:val="20"/>
        </w:rPr>
        <w:t xml:space="preserve"> Celková pojistná částka činí: </w:t>
      </w:r>
      <w:r w:rsidR="00C15826" w:rsidRPr="004C4D99">
        <w:rPr>
          <w:b/>
          <w:bCs/>
          <w:sz w:val="20"/>
          <w:szCs w:val="20"/>
        </w:rPr>
        <w:t>6.303</w:t>
      </w:r>
      <w:r w:rsidRPr="004C4D99">
        <w:rPr>
          <w:b/>
          <w:bCs/>
          <w:sz w:val="20"/>
          <w:szCs w:val="20"/>
        </w:rPr>
        <w:t>.000,- Kč</w:t>
      </w:r>
    </w:p>
    <w:p w:rsidR="006911C6" w:rsidRPr="004C4D99" w:rsidRDefault="006911C6" w:rsidP="006911C6">
      <w:pPr>
        <w:tabs>
          <w:tab w:val="right" w:leader="dot" w:pos="5103"/>
          <w:tab w:val="left" w:pos="5529"/>
          <w:tab w:val="right" w:pos="9214"/>
        </w:tabs>
        <w:jc w:val="both"/>
        <w:rPr>
          <w:b/>
          <w:bCs/>
          <w:sz w:val="20"/>
          <w:szCs w:val="20"/>
        </w:rPr>
      </w:pPr>
    </w:p>
    <w:p w:rsidR="006911C6" w:rsidRPr="004C4D99" w:rsidRDefault="006911C6" w:rsidP="006911C6">
      <w:pPr>
        <w:tabs>
          <w:tab w:val="right" w:leader="dot" w:pos="5103"/>
          <w:tab w:val="left" w:pos="5529"/>
          <w:tab w:val="right" w:pos="9214"/>
        </w:tabs>
        <w:ind w:left="540"/>
        <w:jc w:val="both"/>
        <w:rPr>
          <w:b/>
          <w:bCs/>
          <w:sz w:val="20"/>
          <w:szCs w:val="20"/>
        </w:rPr>
      </w:pPr>
    </w:p>
    <w:p w:rsidR="006911C6" w:rsidRPr="004C4D99" w:rsidRDefault="006911C6" w:rsidP="006911C6">
      <w:pPr>
        <w:autoSpaceDE w:val="0"/>
        <w:autoSpaceDN w:val="0"/>
        <w:adjustRightInd w:val="0"/>
        <w:rPr>
          <w:b/>
          <w:bCs/>
          <w:color w:val="000000"/>
          <w:sz w:val="20"/>
          <w:szCs w:val="20"/>
        </w:rPr>
      </w:pPr>
      <w:r w:rsidRPr="004C4D99">
        <w:rPr>
          <w:sz w:val="20"/>
          <w:szCs w:val="20"/>
        </w:rPr>
        <w:t xml:space="preserve">1.10.    Sjednává se pojištění vlastní nebo cizí stavby - </w:t>
      </w:r>
      <w:r w:rsidRPr="004C4D99">
        <w:rPr>
          <w:b/>
          <w:bCs/>
          <w:sz w:val="20"/>
          <w:szCs w:val="20"/>
        </w:rPr>
        <w:t xml:space="preserve"> </w:t>
      </w:r>
      <w:r w:rsidRPr="004C4D99">
        <w:rPr>
          <w:b/>
          <w:bCs/>
          <w:color w:val="000000"/>
          <w:sz w:val="20"/>
          <w:szCs w:val="20"/>
        </w:rPr>
        <w:t>Protipovodňová ochrana Sokolova na Lobezském potoce.</w:t>
      </w:r>
    </w:p>
    <w:p w:rsidR="006911C6" w:rsidRPr="004C4D99" w:rsidRDefault="006911C6" w:rsidP="006911C6">
      <w:pPr>
        <w:tabs>
          <w:tab w:val="left" w:pos="-720"/>
        </w:tabs>
        <w:ind w:left="540"/>
        <w:jc w:val="both"/>
        <w:rPr>
          <w:sz w:val="20"/>
          <w:szCs w:val="20"/>
        </w:rPr>
      </w:pPr>
    </w:p>
    <w:p w:rsidR="006911C6" w:rsidRPr="004C4D99" w:rsidRDefault="006911C6" w:rsidP="006911C6">
      <w:pPr>
        <w:tabs>
          <w:tab w:val="right" w:leader="dot" w:pos="5103"/>
          <w:tab w:val="left" w:pos="5529"/>
          <w:tab w:val="right" w:pos="9214"/>
        </w:tabs>
        <w:ind w:left="540"/>
        <w:jc w:val="both"/>
        <w:rPr>
          <w:sz w:val="20"/>
          <w:szCs w:val="20"/>
        </w:rPr>
      </w:pPr>
      <w:r w:rsidRPr="004C4D99">
        <w:rPr>
          <w:b/>
          <w:bCs/>
          <w:sz w:val="20"/>
          <w:szCs w:val="20"/>
        </w:rPr>
        <w:t xml:space="preserve"> Místo pojištění: dle čl. I bodu 7 písmene j)</w:t>
      </w:r>
    </w:p>
    <w:p w:rsidR="006911C6" w:rsidRPr="004C4D99" w:rsidRDefault="006911C6" w:rsidP="006911C6">
      <w:pPr>
        <w:tabs>
          <w:tab w:val="right" w:leader="dot" w:pos="5103"/>
          <w:tab w:val="left" w:pos="5529"/>
          <w:tab w:val="right" w:pos="9214"/>
        </w:tabs>
        <w:ind w:left="540"/>
        <w:jc w:val="both"/>
        <w:rPr>
          <w:b/>
          <w:bCs/>
          <w:sz w:val="20"/>
          <w:szCs w:val="20"/>
        </w:rPr>
      </w:pPr>
    </w:p>
    <w:p w:rsidR="006911C6" w:rsidRPr="004C4D99" w:rsidRDefault="006911C6" w:rsidP="006911C6">
      <w:pPr>
        <w:tabs>
          <w:tab w:val="right" w:leader="dot" w:pos="5103"/>
          <w:tab w:val="left" w:pos="5529"/>
          <w:tab w:val="right" w:pos="9214"/>
        </w:tabs>
        <w:ind w:left="540"/>
        <w:jc w:val="both"/>
        <w:rPr>
          <w:b/>
          <w:bCs/>
          <w:color w:val="76923C" w:themeColor="accent3" w:themeShade="BF"/>
          <w:sz w:val="20"/>
          <w:szCs w:val="20"/>
        </w:rPr>
      </w:pPr>
      <w:r w:rsidRPr="004C4D99">
        <w:rPr>
          <w:b/>
          <w:bCs/>
          <w:sz w:val="20"/>
          <w:szCs w:val="20"/>
        </w:rPr>
        <w:t xml:space="preserve"> Celková pojistná částka činí: </w:t>
      </w:r>
      <w:r w:rsidR="00C15826" w:rsidRPr="004C4D99">
        <w:rPr>
          <w:b/>
          <w:bCs/>
          <w:sz w:val="20"/>
          <w:szCs w:val="20"/>
        </w:rPr>
        <w:t>13.162</w:t>
      </w:r>
      <w:r w:rsidRPr="004C4D99">
        <w:rPr>
          <w:b/>
          <w:bCs/>
          <w:sz w:val="20"/>
          <w:szCs w:val="20"/>
        </w:rPr>
        <w:t>.000,- Kč</w:t>
      </w:r>
    </w:p>
    <w:p w:rsidR="006911C6" w:rsidRPr="004C4D99" w:rsidRDefault="006911C6" w:rsidP="006911C6">
      <w:pPr>
        <w:tabs>
          <w:tab w:val="right" w:leader="dot" w:pos="5103"/>
          <w:tab w:val="left" w:pos="5529"/>
          <w:tab w:val="right" w:pos="9214"/>
        </w:tabs>
        <w:jc w:val="both"/>
        <w:rPr>
          <w:b/>
          <w:bCs/>
          <w:sz w:val="20"/>
          <w:szCs w:val="20"/>
        </w:rPr>
      </w:pPr>
    </w:p>
    <w:p w:rsidR="006911C6" w:rsidRPr="004C4D99" w:rsidRDefault="006911C6" w:rsidP="006911C6">
      <w:pPr>
        <w:tabs>
          <w:tab w:val="right" w:leader="dot" w:pos="5103"/>
          <w:tab w:val="left" w:pos="5529"/>
          <w:tab w:val="right" w:pos="9214"/>
        </w:tabs>
        <w:ind w:left="540"/>
        <w:jc w:val="both"/>
        <w:rPr>
          <w:b/>
          <w:bCs/>
          <w:sz w:val="20"/>
          <w:szCs w:val="20"/>
        </w:rPr>
      </w:pPr>
    </w:p>
    <w:p w:rsidR="006911C6" w:rsidRPr="004C4D99" w:rsidRDefault="006911C6" w:rsidP="006911C6">
      <w:pPr>
        <w:autoSpaceDE w:val="0"/>
        <w:autoSpaceDN w:val="0"/>
        <w:adjustRightInd w:val="0"/>
        <w:rPr>
          <w:color w:val="000000"/>
          <w:sz w:val="20"/>
          <w:szCs w:val="20"/>
        </w:rPr>
      </w:pPr>
      <w:r w:rsidRPr="004C4D99">
        <w:rPr>
          <w:sz w:val="20"/>
          <w:szCs w:val="20"/>
        </w:rPr>
        <w:t xml:space="preserve">1.11.    Sjednává se pojištění </w:t>
      </w:r>
      <w:r w:rsidRPr="004C4D99">
        <w:rPr>
          <w:b/>
          <w:sz w:val="20"/>
          <w:szCs w:val="20"/>
        </w:rPr>
        <w:t>Rekonstrukce skluzu VD Chřibská.</w:t>
      </w:r>
    </w:p>
    <w:p w:rsidR="006911C6" w:rsidRPr="004C4D99" w:rsidRDefault="006911C6" w:rsidP="006911C6">
      <w:pPr>
        <w:tabs>
          <w:tab w:val="left" w:pos="-720"/>
        </w:tabs>
        <w:ind w:left="540"/>
        <w:jc w:val="both"/>
        <w:rPr>
          <w:sz w:val="20"/>
          <w:szCs w:val="20"/>
        </w:rPr>
      </w:pPr>
    </w:p>
    <w:p w:rsidR="006911C6" w:rsidRPr="004C4D99" w:rsidRDefault="006911C6" w:rsidP="006911C6">
      <w:pPr>
        <w:tabs>
          <w:tab w:val="right" w:leader="dot" w:pos="5103"/>
          <w:tab w:val="left" w:pos="5529"/>
          <w:tab w:val="right" w:pos="9214"/>
        </w:tabs>
        <w:ind w:left="540"/>
        <w:jc w:val="both"/>
        <w:rPr>
          <w:sz w:val="20"/>
          <w:szCs w:val="20"/>
        </w:rPr>
      </w:pPr>
      <w:r w:rsidRPr="004C4D99">
        <w:rPr>
          <w:b/>
          <w:bCs/>
          <w:sz w:val="20"/>
          <w:szCs w:val="20"/>
        </w:rPr>
        <w:t xml:space="preserve"> Místo pojištění: dle čl. I bodu 7 písmene k)</w:t>
      </w:r>
    </w:p>
    <w:p w:rsidR="006911C6" w:rsidRPr="004C4D99" w:rsidRDefault="006911C6" w:rsidP="006911C6">
      <w:pPr>
        <w:tabs>
          <w:tab w:val="right" w:leader="dot" w:pos="5103"/>
          <w:tab w:val="left" w:pos="5529"/>
          <w:tab w:val="right" w:pos="9214"/>
        </w:tabs>
        <w:ind w:left="540"/>
        <w:jc w:val="both"/>
        <w:rPr>
          <w:b/>
          <w:bCs/>
          <w:sz w:val="20"/>
          <w:szCs w:val="20"/>
        </w:rPr>
      </w:pPr>
    </w:p>
    <w:p w:rsidR="006911C6" w:rsidRPr="00535E58" w:rsidRDefault="006911C6" w:rsidP="006911C6">
      <w:pPr>
        <w:tabs>
          <w:tab w:val="right" w:leader="dot" w:pos="5103"/>
          <w:tab w:val="left" w:pos="5529"/>
          <w:tab w:val="right" w:pos="9214"/>
        </w:tabs>
        <w:ind w:left="540"/>
        <w:jc w:val="both"/>
        <w:rPr>
          <w:b/>
          <w:bCs/>
          <w:color w:val="76923C" w:themeColor="accent3" w:themeShade="BF"/>
          <w:sz w:val="20"/>
          <w:szCs w:val="20"/>
        </w:rPr>
      </w:pPr>
      <w:r w:rsidRPr="004C4D99">
        <w:rPr>
          <w:b/>
          <w:bCs/>
          <w:sz w:val="20"/>
          <w:szCs w:val="20"/>
        </w:rPr>
        <w:t xml:space="preserve"> Celková pojistná částka činí: 1</w:t>
      </w:r>
      <w:r w:rsidR="00C15826" w:rsidRPr="004C4D99">
        <w:rPr>
          <w:b/>
          <w:bCs/>
          <w:sz w:val="20"/>
          <w:szCs w:val="20"/>
        </w:rPr>
        <w:t>8</w:t>
      </w:r>
      <w:r w:rsidRPr="004C4D99">
        <w:rPr>
          <w:b/>
          <w:bCs/>
          <w:sz w:val="20"/>
          <w:szCs w:val="20"/>
        </w:rPr>
        <w:t>.</w:t>
      </w:r>
      <w:r w:rsidR="00C15826" w:rsidRPr="004C4D99">
        <w:rPr>
          <w:b/>
          <w:bCs/>
          <w:sz w:val="20"/>
          <w:szCs w:val="20"/>
        </w:rPr>
        <w:t>959</w:t>
      </w:r>
      <w:r w:rsidRPr="004C4D99">
        <w:rPr>
          <w:b/>
          <w:bCs/>
          <w:sz w:val="20"/>
          <w:szCs w:val="20"/>
        </w:rPr>
        <w:t>.000,- Kč</w:t>
      </w:r>
    </w:p>
    <w:p w:rsidR="00247FE4" w:rsidRDefault="00247FE4" w:rsidP="00921312">
      <w:pPr>
        <w:rPr>
          <w:b/>
          <w:bCs/>
          <w:color w:val="76923C" w:themeColor="accent3" w:themeShade="BF"/>
          <w:sz w:val="20"/>
          <w:szCs w:val="20"/>
        </w:rPr>
      </w:pPr>
    </w:p>
    <w:p w:rsidR="00930261" w:rsidRPr="00652EAD" w:rsidRDefault="00930261" w:rsidP="00921312">
      <w:pPr>
        <w:rPr>
          <w:i/>
          <w:sz w:val="20"/>
          <w:szCs w:val="20"/>
        </w:rPr>
      </w:pPr>
    </w:p>
    <w:p w:rsidR="00515B7A" w:rsidRPr="00652EAD" w:rsidRDefault="00515B7A" w:rsidP="00515B7A">
      <w:pPr>
        <w:jc w:val="both"/>
        <w:rPr>
          <w:i/>
          <w:sz w:val="20"/>
          <w:szCs w:val="20"/>
        </w:rPr>
      </w:pPr>
    </w:p>
    <w:p w:rsidR="00515B7A" w:rsidRPr="00652EAD" w:rsidRDefault="006D7AA7" w:rsidP="00652EAD">
      <w:pPr>
        <w:ind w:left="360" w:hanging="360"/>
        <w:jc w:val="both"/>
        <w:rPr>
          <w:b/>
          <w:sz w:val="20"/>
          <w:szCs w:val="20"/>
        </w:rPr>
      </w:pPr>
      <w:r>
        <w:rPr>
          <w:b/>
          <w:sz w:val="20"/>
          <w:szCs w:val="20"/>
        </w:rPr>
        <w:t>3</w:t>
      </w:r>
      <w:r w:rsidR="00652EAD">
        <w:rPr>
          <w:b/>
          <w:sz w:val="20"/>
          <w:szCs w:val="20"/>
        </w:rPr>
        <w:t>)</w:t>
      </w:r>
      <w:r w:rsidR="00652EAD">
        <w:rPr>
          <w:b/>
          <w:sz w:val="20"/>
          <w:szCs w:val="20"/>
        </w:rPr>
        <w:tab/>
      </w:r>
      <w:r w:rsidR="00515B7A" w:rsidRPr="00652EAD">
        <w:rPr>
          <w:b/>
          <w:sz w:val="20"/>
          <w:szCs w:val="20"/>
        </w:rPr>
        <w:t>Z důvodu navýšení pojistné částky a navýšení ročního limitu plnění se sjednává nové znění Článku V. odst. 5., 6. a 7. pojistné smlouvy, původní znění se nahrazuje následovně:</w:t>
      </w:r>
    </w:p>
    <w:p w:rsidR="002210CA" w:rsidRPr="00652EAD" w:rsidRDefault="002210CA" w:rsidP="00921312">
      <w:pPr>
        <w:rPr>
          <w:i/>
          <w:sz w:val="20"/>
          <w:szCs w:val="20"/>
        </w:rPr>
      </w:pPr>
    </w:p>
    <w:p w:rsidR="006D7AA7" w:rsidRPr="004C4D99" w:rsidRDefault="00652EAD" w:rsidP="00E253F5">
      <w:pPr>
        <w:tabs>
          <w:tab w:val="left" w:pos="-720"/>
        </w:tabs>
        <w:spacing w:beforeLines="50" w:before="120"/>
        <w:ind w:left="360" w:hanging="360"/>
        <w:jc w:val="both"/>
        <w:rPr>
          <w:b/>
          <w:sz w:val="20"/>
          <w:szCs w:val="20"/>
        </w:rPr>
      </w:pPr>
      <w:r>
        <w:rPr>
          <w:sz w:val="20"/>
          <w:szCs w:val="20"/>
        </w:rPr>
        <w:tab/>
      </w:r>
      <w:r w:rsidR="00247FE4">
        <w:rPr>
          <w:sz w:val="20"/>
          <w:szCs w:val="20"/>
        </w:rPr>
        <w:t>5</w:t>
      </w:r>
      <w:r w:rsidR="00247FE4" w:rsidRPr="004C4D99">
        <w:rPr>
          <w:sz w:val="20"/>
          <w:szCs w:val="20"/>
        </w:rPr>
        <w:t>.</w:t>
      </w:r>
      <w:r w:rsidR="00247FE4" w:rsidRPr="004C4D99">
        <w:rPr>
          <w:sz w:val="20"/>
          <w:szCs w:val="20"/>
        </w:rPr>
        <w:tab/>
        <w:t>V souladu s čl. 13</w:t>
      </w:r>
      <w:r w:rsidR="00515B7A" w:rsidRPr="004C4D99">
        <w:rPr>
          <w:sz w:val="20"/>
          <w:szCs w:val="20"/>
        </w:rPr>
        <w:t>,</w:t>
      </w:r>
      <w:r w:rsidR="00247FE4" w:rsidRPr="004C4D99">
        <w:rPr>
          <w:sz w:val="20"/>
          <w:szCs w:val="20"/>
        </w:rPr>
        <w:t xml:space="preserve"> </w:t>
      </w:r>
      <w:r w:rsidR="00515B7A" w:rsidRPr="004C4D99">
        <w:rPr>
          <w:sz w:val="20"/>
          <w:szCs w:val="20"/>
        </w:rPr>
        <w:t>bodem 23 VPPM 1/07 a odchylně od čl. 7, bodu 1 písmene a)</w:t>
      </w:r>
      <w:r w:rsidR="00515B7A" w:rsidRPr="004C4D99">
        <w:rPr>
          <w:b/>
          <w:bCs/>
          <w:sz w:val="20"/>
          <w:szCs w:val="20"/>
        </w:rPr>
        <w:t xml:space="preserve"> </w:t>
      </w:r>
      <w:r w:rsidR="00515B7A" w:rsidRPr="004C4D99">
        <w:rPr>
          <w:sz w:val="20"/>
          <w:szCs w:val="20"/>
        </w:rPr>
        <w:t xml:space="preserve">DPPŽU3 MP 1/07 pojistné plnění ze všech druhů pojištění dle příslušných ustanovení jednotlivých DPP, sjednaných touto pojistnou smlouvou, za všechny pojistné události vzniklé z příčin </w:t>
      </w:r>
      <w:r w:rsidR="00515B7A" w:rsidRPr="004C4D99">
        <w:rPr>
          <w:b/>
          <w:bCs/>
          <w:sz w:val="20"/>
          <w:szCs w:val="20"/>
        </w:rPr>
        <w:t>povodeň, záplava v příčinné souvislosti s povodní a záplava způsobená živelní událostí jinak než v příčinné souvislosti s povodní</w:t>
      </w:r>
      <w:r w:rsidR="00515B7A" w:rsidRPr="004C4D99">
        <w:rPr>
          <w:sz w:val="20"/>
          <w:szCs w:val="20"/>
        </w:rPr>
        <w:t xml:space="preserve"> je omezeno limitem plnění pro jednu pojistnou událost ve výši </w:t>
      </w:r>
      <w:r w:rsidR="00443254" w:rsidRPr="004C4D99">
        <w:rPr>
          <w:b/>
          <w:sz w:val="20"/>
          <w:szCs w:val="20"/>
        </w:rPr>
        <w:t>15.000.0</w:t>
      </w:r>
      <w:r w:rsidR="00C15826" w:rsidRPr="004C4D99">
        <w:rPr>
          <w:b/>
          <w:sz w:val="20"/>
          <w:szCs w:val="20"/>
        </w:rPr>
        <w:t>00</w:t>
      </w:r>
      <w:r w:rsidR="00515B7A" w:rsidRPr="004C4D99">
        <w:rPr>
          <w:b/>
          <w:sz w:val="20"/>
          <w:szCs w:val="20"/>
        </w:rPr>
        <w:t>,-</w:t>
      </w:r>
      <w:r w:rsidR="00247FE4" w:rsidRPr="004C4D99">
        <w:rPr>
          <w:b/>
          <w:sz w:val="20"/>
          <w:szCs w:val="20"/>
        </w:rPr>
        <w:t xml:space="preserve"> </w:t>
      </w:r>
      <w:r w:rsidR="00515B7A" w:rsidRPr="004C4D99">
        <w:rPr>
          <w:b/>
          <w:sz w:val="20"/>
          <w:szCs w:val="20"/>
        </w:rPr>
        <w:t>Kč.</w:t>
      </w:r>
    </w:p>
    <w:p w:rsidR="006D7AA7" w:rsidRDefault="00652EAD" w:rsidP="00002330">
      <w:pPr>
        <w:pStyle w:val="Zkladntextodsazen3"/>
        <w:tabs>
          <w:tab w:val="clear" w:pos="2694"/>
          <w:tab w:val="left" w:pos="0"/>
        </w:tabs>
        <w:ind w:left="360" w:hanging="360"/>
        <w:rPr>
          <w:b/>
        </w:rPr>
      </w:pPr>
      <w:r w:rsidRPr="004C4D99">
        <w:rPr>
          <w:iCs/>
        </w:rPr>
        <w:tab/>
      </w:r>
      <w:r w:rsidR="00B74761" w:rsidRPr="004C4D99">
        <w:rPr>
          <w:iCs/>
        </w:rPr>
        <w:t>6.</w:t>
      </w:r>
      <w:r w:rsidR="00B74761" w:rsidRPr="004C4D99">
        <w:rPr>
          <w:iCs/>
        </w:rPr>
        <w:tab/>
      </w:r>
      <w:r w:rsidR="00515B7A" w:rsidRPr="004C4D99">
        <w:rPr>
          <w:iCs/>
        </w:rPr>
        <w:t>V souladu s čl. 13, bodem 23 VPPM 1/07 pojistné plnění ze všech druhů pojištění dle přísl</w:t>
      </w:r>
      <w:r w:rsidR="00B74761" w:rsidRPr="004C4D99">
        <w:rPr>
          <w:iCs/>
        </w:rPr>
        <w:t xml:space="preserve">ušných ustanovení </w:t>
      </w:r>
      <w:r w:rsidR="00515B7A" w:rsidRPr="004C4D99">
        <w:rPr>
          <w:iCs/>
        </w:rPr>
        <w:t xml:space="preserve">jednotlivých DPP, sjednaných touto pojistnou smlouvou, za všechny pojistné události vzniklé z příčin </w:t>
      </w:r>
      <w:r w:rsidR="00515B7A" w:rsidRPr="004C4D99">
        <w:rPr>
          <w:b/>
          <w:bCs/>
          <w:iCs/>
        </w:rPr>
        <w:t>zemětřesení,</w:t>
      </w:r>
      <w:r w:rsidR="00515B7A" w:rsidRPr="004C4D99">
        <w:t xml:space="preserve"> </w:t>
      </w:r>
      <w:r w:rsidR="00515B7A" w:rsidRPr="004C4D99">
        <w:rPr>
          <w:iCs/>
        </w:rPr>
        <w:t xml:space="preserve">nastalé v průběhu jednoho pojistného roku, je omezeno ročním limitem plnění na celou pojistnou smlouvu ve výši </w:t>
      </w:r>
      <w:r w:rsidR="00443254" w:rsidRPr="004C4D99">
        <w:rPr>
          <w:b/>
        </w:rPr>
        <w:t>15.000.000</w:t>
      </w:r>
      <w:r w:rsidR="00C15826" w:rsidRPr="004C4D99">
        <w:rPr>
          <w:b/>
        </w:rPr>
        <w:t>,- Kč.</w:t>
      </w:r>
    </w:p>
    <w:p w:rsidR="0014297D" w:rsidRDefault="0014297D" w:rsidP="00443254">
      <w:pPr>
        <w:pStyle w:val="Zkladntextodsazen3"/>
        <w:tabs>
          <w:tab w:val="clear" w:pos="2694"/>
          <w:tab w:val="left" w:pos="0"/>
        </w:tabs>
        <w:ind w:left="0"/>
        <w:rPr>
          <w:b/>
        </w:rPr>
      </w:pPr>
    </w:p>
    <w:p w:rsidR="00930261" w:rsidRPr="00002330" w:rsidRDefault="00930261" w:rsidP="00002330">
      <w:pPr>
        <w:pStyle w:val="Zkladntextodsazen3"/>
        <w:tabs>
          <w:tab w:val="clear" w:pos="2694"/>
          <w:tab w:val="left" w:pos="0"/>
        </w:tabs>
        <w:ind w:left="360" w:hanging="360"/>
        <w:rPr>
          <w:b/>
        </w:rPr>
      </w:pPr>
    </w:p>
    <w:p w:rsidR="00515B7A" w:rsidRPr="00652EAD" w:rsidRDefault="00652EAD" w:rsidP="00B74761">
      <w:pPr>
        <w:pStyle w:val="Zkladntextodsazen3"/>
        <w:tabs>
          <w:tab w:val="clear" w:pos="2694"/>
          <w:tab w:val="left" w:pos="0"/>
        </w:tabs>
        <w:ind w:left="360" w:hanging="360"/>
      </w:pPr>
      <w:r>
        <w:rPr>
          <w:iCs/>
        </w:rPr>
        <w:tab/>
      </w:r>
      <w:r w:rsidR="00B74761" w:rsidRPr="004C4D99">
        <w:rPr>
          <w:iCs/>
        </w:rPr>
        <w:t>7.</w:t>
      </w:r>
      <w:r w:rsidR="00B74761" w:rsidRPr="004C4D99">
        <w:rPr>
          <w:iCs/>
        </w:rPr>
        <w:tab/>
      </w:r>
      <w:r w:rsidR="00515B7A" w:rsidRPr="004C4D99">
        <w:rPr>
          <w:iCs/>
        </w:rPr>
        <w:t xml:space="preserve">V souladu s čl. 13, bodem 23 VPPM 1/07 pojistné </w:t>
      </w:r>
      <w:bookmarkStart w:id="3" w:name="_GoBack"/>
      <w:bookmarkEnd w:id="3"/>
      <w:r w:rsidR="00515B7A" w:rsidRPr="004C4D99">
        <w:rPr>
          <w:iCs/>
        </w:rPr>
        <w:t xml:space="preserve">plnění ze všech druhů pojištění dle příslušných ustanovení jednotlivých DPP, sjednaných touto pojistnou smlouvou, za všechny pojistné události vzniklé z příčin </w:t>
      </w:r>
      <w:r w:rsidR="00515B7A" w:rsidRPr="004C4D99">
        <w:rPr>
          <w:b/>
          <w:bCs/>
        </w:rPr>
        <w:t>sesuv půdy a zřícení skal nebo zemin</w:t>
      </w:r>
      <w:r w:rsidR="00515B7A" w:rsidRPr="004C4D99">
        <w:t xml:space="preserve">, </w:t>
      </w:r>
      <w:r w:rsidR="00515B7A" w:rsidRPr="004C4D99">
        <w:rPr>
          <w:iCs/>
        </w:rPr>
        <w:t xml:space="preserve">nastalé v průběhu jednoho pojistného roku, je omezeno ročním limitem plnění na celou pojistnou smlouvu ve výši </w:t>
      </w:r>
      <w:r w:rsidR="00443254" w:rsidRPr="004C4D99">
        <w:rPr>
          <w:b/>
        </w:rPr>
        <w:t>15.000.0</w:t>
      </w:r>
      <w:r w:rsidR="00C15826" w:rsidRPr="004C4D99">
        <w:rPr>
          <w:b/>
        </w:rPr>
        <w:t>00,- Kč.</w:t>
      </w:r>
    </w:p>
    <w:p w:rsidR="002210CA" w:rsidRPr="00652EAD" w:rsidRDefault="002210CA" w:rsidP="00921312">
      <w:pPr>
        <w:rPr>
          <w:i/>
          <w:sz w:val="20"/>
          <w:szCs w:val="20"/>
        </w:rPr>
      </w:pPr>
    </w:p>
    <w:p w:rsidR="00930261" w:rsidRDefault="00930261" w:rsidP="00921312">
      <w:pPr>
        <w:rPr>
          <w:i/>
          <w:sz w:val="20"/>
          <w:szCs w:val="20"/>
        </w:rPr>
      </w:pPr>
    </w:p>
    <w:p w:rsidR="00153E82" w:rsidRDefault="00153E82" w:rsidP="008960B0">
      <w:pPr>
        <w:rPr>
          <w:b/>
          <w:sz w:val="20"/>
          <w:szCs w:val="20"/>
          <w:u w:val="single"/>
        </w:rPr>
      </w:pPr>
    </w:p>
    <w:p w:rsidR="00443254" w:rsidRDefault="00443254" w:rsidP="008960B0">
      <w:pPr>
        <w:rPr>
          <w:b/>
          <w:sz w:val="20"/>
          <w:szCs w:val="20"/>
          <w:u w:val="single"/>
        </w:rPr>
      </w:pPr>
    </w:p>
    <w:p w:rsidR="00153E82" w:rsidRPr="00652EAD" w:rsidRDefault="00153E82" w:rsidP="00FF5DFC">
      <w:pPr>
        <w:jc w:val="center"/>
        <w:rPr>
          <w:b/>
          <w:sz w:val="20"/>
          <w:szCs w:val="20"/>
          <w:u w:val="single"/>
        </w:rPr>
      </w:pPr>
    </w:p>
    <w:p w:rsidR="00FF5DFC" w:rsidRPr="00652EAD" w:rsidRDefault="00FF5DFC" w:rsidP="00FF5DFC">
      <w:pPr>
        <w:jc w:val="center"/>
        <w:rPr>
          <w:b/>
          <w:sz w:val="20"/>
          <w:szCs w:val="20"/>
          <w:u w:val="single"/>
        </w:rPr>
      </w:pPr>
      <w:r w:rsidRPr="00652EAD">
        <w:rPr>
          <w:b/>
          <w:sz w:val="20"/>
          <w:szCs w:val="20"/>
          <w:u w:val="single"/>
        </w:rPr>
        <w:t>Článek II.</w:t>
      </w:r>
    </w:p>
    <w:p w:rsidR="0085366B" w:rsidRPr="00153E82" w:rsidRDefault="00FF5DFC" w:rsidP="00153E82">
      <w:pPr>
        <w:jc w:val="center"/>
        <w:rPr>
          <w:b/>
          <w:sz w:val="20"/>
          <w:szCs w:val="20"/>
          <w:u w:val="single"/>
        </w:rPr>
      </w:pPr>
      <w:r w:rsidRPr="00652EAD">
        <w:rPr>
          <w:b/>
          <w:sz w:val="20"/>
          <w:szCs w:val="20"/>
          <w:u w:val="single"/>
        </w:rPr>
        <w:t>Pojistné dle dodatku</w:t>
      </w:r>
      <w:r w:rsidR="00487488" w:rsidRPr="00652EAD">
        <w:rPr>
          <w:b/>
          <w:sz w:val="20"/>
          <w:szCs w:val="20"/>
          <w:u w:val="single"/>
        </w:rPr>
        <w:t xml:space="preserve"> pojistné smlouvy</w:t>
      </w:r>
    </w:p>
    <w:p w:rsidR="000222E6" w:rsidRPr="00652EAD" w:rsidRDefault="000222E6" w:rsidP="00310953">
      <w:pPr>
        <w:numPr>
          <w:ilvl w:val="0"/>
          <w:numId w:val="1"/>
        </w:numPr>
        <w:tabs>
          <w:tab w:val="left" w:pos="-720"/>
        </w:tabs>
        <w:jc w:val="both"/>
        <w:rPr>
          <w:b/>
          <w:sz w:val="20"/>
          <w:szCs w:val="20"/>
        </w:rPr>
      </w:pPr>
      <w:r w:rsidRPr="00652EAD">
        <w:rPr>
          <w:b/>
          <w:sz w:val="20"/>
          <w:szCs w:val="20"/>
        </w:rPr>
        <w:t>Živelní pojištění</w:t>
      </w:r>
      <w:r w:rsidR="00C3168A">
        <w:rPr>
          <w:b/>
          <w:sz w:val="20"/>
          <w:szCs w:val="20"/>
        </w:rPr>
        <w:t>:</w:t>
      </w:r>
    </w:p>
    <w:p w:rsidR="000222E6" w:rsidRPr="00652EAD" w:rsidRDefault="000222E6" w:rsidP="000222E6">
      <w:pPr>
        <w:numPr>
          <w:ilvl w:val="12"/>
          <w:numId w:val="0"/>
        </w:numPr>
        <w:tabs>
          <w:tab w:val="right" w:leader="dot" w:pos="9638"/>
        </w:tabs>
        <w:ind w:left="426"/>
        <w:jc w:val="both"/>
        <w:rPr>
          <w:sz w:val="20"/>
          <w:szCs w:val="20"/>
        </w:rPr>
      </w:pPr>
      <w:r w:rsidRPr="00652EAD">
        <w:rPr>
          <w:sz w:val="20"/>
          <w:szCs w:val="20"/>
        </w:rPr>
        <w:t xml:space="preserve">navýšení ročního pojistného za změny provedené tímto </w:t>
      </w:r>
      <w:proofErr w:type="gramStart"/>
      <w:r w:rsidR="004B1690" w:rsidRPr="00652EAD">
        <w:rPr>
          <w:sz w:val="20"/>
          <w:szCs w:val="20"/>
        </w:rPr>
        <w:t>dodatkem</w:t>
      </w:r>
      <w:r w:rsidRPr="00652EAD">
        <w:rPr>
          <w:sz w:val="20"/>
          <w:szCs w:val="20"/>
        </w:rPr>
        <w:t xml:space="preserve">  </w:t>
      </w:r>
      <w:r w:rsidR="00AA7F22" w:rsidRPr="00652EAD">
        <w:rPr>
          <w:sz w:val="20"/>
          <w:szCs w:val="20"/>
        </w:rPr>
        <w:t>před</w:t>
      </w:r>
      <w:proofErr w:type="gramEnd"/>
      <w:r w:rsidR="00AA7F22" w:rsidRPr="00652EAD">
        <w:rPr>
          <w:sz w:val="20"/>
          <w:szCs w:val="20"/>
        </w:rPr>
        <w:t xml:space="preserve"> bonifikací</w:t>
      </w:r>
      <w:r w:rsidR="004B1690" w:rsidRPr="00652EAD">
        <w:rPr>
          <w:sz w:val="20"/>
          <w:szCs w:val="20"/>
        </w:rPr>
        <w:tab/>
        <w:t xml:space="preserve">......... </w:t>
      </w:r>
      <w:r w:rsidR="00056FF5">
        <w:rPr>
          <w:sz w:val="20"/>
          <w:szCs w:val="20"/>
        </w:rPr>
        <w:t>204.232</w:t>
      </w:r>
      <w:r w:rsidRPr="00652EAD">
        <w:rPr>
          <w:sz w:val="20"/>
          <w:szCs w:val="20"/>
        </w:rPr>
        <w:t>,- Kč</w:t>
      </w:r>
      <w:r w:rsidR="00C3168A">
        <w:rPr>
          <w:sz w:val="20"/>
          <w:szCs w:val="20"/>
        </w:rPr>
        <w:t>.</w:t>
      </w:r>
    </w:p>
    <w:p w:rsidR="000222E6" w:rsidRPr="00652EAD" w:rsidRDefault="000222E6" w:rsidP="000222E6">
      <w:pPr>
        <w:numPr>
          <w:ilvl w:val="12"/>
          <w:numId w:val="0"/>
        </w:numPr>
        <w:tabs>
          <w:tab w:val="right" w:leader="dot" w:pos="9638"/>
        </w:tabs>
        <w:ind w:left="426"/>
        <w:jc w:val="both"/>
        <w:rPr>
          <w:sz w:val="20"/>
          <w:szCs w:val="20"/>
        </w:rPr>
      </w:pPr>
    </w:p>
    <w:p w:rsidR="000222E6" w:rsidRPr="00652EAD" w:rsidRDefault="000222E6" w:rsidP="000222E6">
      <w:pPr>
        <w:numPr>
          <w:ilvl w:val="12"/>
          <w:numId w:val="0"/>
        </w:numPr>
        <w:tabs>
          <w:tab w:val="right" w:leader="dot" w:pos="9638"/>
        </w:tabs>
        <w:ind w:left="426"/>
        <w:jc w:val="both"/>
        <w:rPr>
          <w:sz w:val="20"/>
          <w:szCs w:val="20"/>
        </w:rPr>
      </w:pPr>
      <w:r w:rsidRPr="00652EAD">
        <w:rPr>
          <w:sz w:val="20"/>
          <w:szCs w:val="20"/>
        </w:rPr>
        <w:t xml:space="preserve">navýšení ročního pojistného za změny provedené tímto dodatkem </w:t>
      </w:r>
      <w:r w:rsidR="00A30940">
        <w:rPr>
          <w:sz w:val="20"/>
          <w:szCs w:val="20"/>
        </w:rPr>
        <w:t xml:space="preserve">po </w:t>
      </w:r>
      <w:proofErr w:type="gramStart"/>
      <w:r w:rsidR="00A30940">
        <w:rPr>
          <w:sz w:val="20"/>
          <w:szCs w:val="20"/>
        </w:rPr>
        <w:t>bonifikací</w:t>
      </w:r>
      <w:proofErr w:type="gramEnd"/>
      <w:r w:rsidR="00A30940">
        <w:rPr>
          <w:sz w:val="20"/>
          <w:szCs w:val="20"/>
        </w:rPr>
        <w:t xml:space="preserve"> </w:t>
      </w:r>
      <w:r w:rsidR="00A30940">
        <w:rPr>
          <w:sz w:val="20"/>
          <w:szCs w:val="20"/>
        </w:rPr>
        <w:tab/>
        <w:t>............................</w:t>
      </w:r>
      <w:r w:rsidR="00B61054" w:rsidRPr="00652EAD">
        <w:rPr>
          <w:sz w:val="20"/>
          <w:szCs w:val="20"/>
        </w:rPr>
        <w:t>.......</w:t>
      </w:r>
      <w:r w:rsidR="00056FF5">
        <w:rPr>
          <w:sz w:val="20"/>
          <w:szCs w:val="20"/>
        </w:rPr>
        <w:t>76.854</w:t>
      </w:r>
      <w:r w:rsidRPr="00652EAD">
        <w:rPr>
          <w:sz w:val="20"/>
          <w:szCs w:val="20"/>
        </w:rPr>
        <w:t>,- Kč</w:t>
      </w:r>
      <w:r w:rsidR="00C3168A">
        <w:rPr>
          <w:sz w:val="20"/>
          <w:szCs w:val="20"/>
        </w:rPr>
        <w:t>.</w:t>
      </w:r>
    </w:p>
    <w:p w:rsidR="00002330" w:rsidRDefault="00002330" w:rsidP="00D81D6B">
      <w:pPr>
        <w:spacing w:before="40"/>
        <w:rPr>
          <w:b/>
          <w:sz w:val="20"/>
          <w:szCs w:val="20"/>
        </w:rPr>
      </w:pPr>
    </w:p>
    <w:p w:rsidR="008960B0" w:rsidRDefault="008960B0" w:rsidP="00D81D6B">
      <w:pPr>
        <w:spacing w:before="40"/>
        <w:rPr>
          <w:b/>
          <w:sz w:val="20"/>
          <w:szCs w:val="20"/>
        </w:rPr>
      </w:pPr>
    </w:p>
    <w:p w:rsidR="00443254" w:rsidRPr="00652EAD" w:rsidRDefault="00443254" w:rsidP="00D81D6B">
      <w:pPr>
        <w:spacing w:before="40"/>
        <w:rPr>
          <w:b/>
          <w:sz w:val="20"/>
          <w:szCs w:val="20"/>
        </w:rPr>
      </w:pPr>
    </w:p>
    <w:p w:rsidR="00366B5D" w:rsidRDefault="00366B5D" w:rsidP="00C3168A">
      <w:pPr>
        <w:jc w:val="center"/>
        <w:rPr>
          <w:b/>
          <w:sz w:val="20"/>
          <w:szCs w:val="20"/>
          <w:u w:val="single"/>
        </w:rPr>
      </w:pPr>
    </w:p>
    <w:p w:rsidR="00C3168A" w:rsidRPr="00C3168A" w:rsidRDefault="000222E6" w:rsidP="00C3168A">
      <w:pPr>
        <w:jc w:val="center"/>
        <w:rPr>
          <w:b/>
          <w:sz w:val="20"/>
          <w:u w:val="single"/>
        </w:rPr>
      </w:pPr>
      <w:r w:rsidRPr="00A30940">
        <w:rPr>
          <w:b/>
          <w:sz w:val="20"/>
          <w:szCs w:val="20"/>
          <w:u w:val="single"/>
        </w:rPr>
        <w:t>Rekapitulace</w:t>
      </w:r>
      <w:r w:rsidR="00C3168A">
        <w:rPr>
          <w:b/>
          <w:sz w:val="20"/>
          <w:szCs w:val="20"/>
          <w:u w:val="single"/>
        </w:rPr>
        <w:t>:</w:t>
      </w:r>
      <w:r w:rsidRPr="00A30940">
        <w:rPr>
          <w:b/>
          <w:sz w:val="20"/>
          <w:szCs w:val="20"/>
          <w:u w:val="single"/>
        </w:rPr>
        <w:t xml:space="preserve"> </w:t>
      </w:r>
      <w:r w:rsidR="00C3168A" w:rsidRPr="000D1319">
        <w:rPr>
          <w:b/>
          <w:sz w:val="20"/>
          <w:u w:val="single"/>
        </w:rPr>
        <w:t>Výše a způsob placení pojistného</w:t>
      </w:r>
    </w:p>
    <w:p w:rsidR="00C3168A" w:rsidRPr="000D1319" w:rsidRDefault="00C3168A" w:rsidP="00C3168A">
      <w:pPr>
        <w:numPr>
          <w:ilvl w:val="0"/>
          <w:numId w:val="4"/>
        </w:numPr>
        <w:tabs>
          <w:tab w:val="left" w:pos="-1800"/>
        </w:tabs>
        <w:jc w:val="both"/>
        <w:rPr>
          <w:sz w:val="20"/>
        </w:rPr>
      </w:pPr>
      <w:r>
        <w:rPr>
          <w:sz w:val="20"/>
        </w:rPr>
        <w:t xml:space="preserve">Roční pojistné </w:t>
      </w:r>
      <w:r w:rsidRPr="000D1319">
        <w:rPr>
          <w:sz w:val="20"/>
        </w:rPr>
        <w:t>činí:</w:t>
      </w:r>
    </w:p>
    <w:p w:rsidR="00C3168A" w:rsidRPr="000D1319" w:rsidRDefault="00C3168A" w:rsidP="00C3168A">
      <w:pPr>
        <w:tabs>
          <w:tab w:val="left" w:pos="-1800"/>
        </w:tabs>
        <w:ind w:left="360"/>
        <w:jc w:val="both"/>
        <w:rPr>
          <w:sz w:val="20"/>
        </w:rPr>
      </w:pPr>
    </w:p>
    <w:p w:rsidR="00C3168A" w:rsidRPr="000D1319" w:rsidRDefault="00C3168A" w:rsidP="00C3168A">
      <w:pPr>
        <w:numPr>
          <w:ilvl w:val="0"/>
          <w:numId w:val="1"/>
        </w:numPr>
        <w:tabs>
          <w:tab w:val="left" w:pos="-720"/>
        </w:tabs>
        <w:ind w:left="426"/>
        <w:jc w:val="both"/>
        <w:rPr>
          <w:b/>
          <w:sz w:val="20"/>
        </w:rPr>
      </w:pPr>
      <w:r w:rsidRPr="000D1319">
        <w:rPr>
          <w:b/>
          <w:sz w:val="20"/>
        </w:rPr>
        <w:t>Živelní pojištění</w:t>
      </w:r>
    </w:p>
    <w:p w:rsidR="00C3168A" w:rsidRDefault="00C3168A" w:rsidP="00C3168A">
      <w:pPr>
        <w:numPr>
          <w:ilvl w:val="12"/>
          <w:numId w:val="0"/>
        </w:numPr>
        <w:tabs>
          <w:tab w:val="right" w:leader="dot" w:pos="9638"/>
        </w:tabs>
        <w:ind w:left="426"/>
        <w:jc w:val="both"/>
        <w:rPr>
          <w:sz w:val="20"/>
        </w:rPr>
      </w:pPr>
    </w:p>
    <w:p w:rsidR="00C3168A" w:rsidRDefault="00C3168A" w:rsidP="00C3168A">
      <w:pPr>
        <w:numPr>
          <w:ilvl w:val="12"/>
          <w:numId w:val="0"/>
        </w:numPr>
        <w:tabs>
          <w:tab w:val="right" w:leader="dot" w:pos="9638"/>
        </w:tabs>
        <w:ind w:left="851" w:hanging="426"/>
        <w:rPr>
          <w:sz w:val="20"/>
        </w:rPr>
      </w:pPr>
      <w:proofErr w:type="spellStart"/>
      <w:proofErr w:type="gramStart"/>
      <w:r>
        <w:rPr>
          <w:sz w:val="20"/>
        </w:rPr>
        <w:t>Flexa</w:t>
      </w:r>
      <w:proofErr w:type="spellEnd"/>
      <w:r>
        <w:rPr>
          <w:sz w:val="20"/>
        </w:rPr>
        <w:t xml:space="preserve"> </w:t>
      </w:r>
      <w:r w:rsidR="00056FF5">
        <w:rPr>
          <w:sz w:val="20"/>
        </w:rPr>
        <w:tab/>
        <w:t>.........................33.091</w:t>
      </w:r>
      <w:r w:rsidRPr="000D1319">
        <w:rPr>
          <w:sz w:val="20"/>
        </w:rPr>
        <w:t>,</w:t>
      </w:r>
      <w:proofErr w:type="gramEnd"/>
      <w:r w:rsidRPr="000D1319">
        <w:rPr>
          <w:sz w:val="20"/>
        </w:rPr>
        <w:t>- Kč</w:t>
      </w:r>
    </w:p>
    <w:p w:rsidR="008960B0" w:rsidRDefault="008960B0" w:rsidP="00C3168A">
      <w:pPr>
        <w:numPr>
          <w:ilvl w:val="12"/>
          <w:numId w:val="0"/>
        </w:numPr>
        <w:tabs>
          <w:tab w:val="right" w:leader="dot" w:pos="9638"/>
        </w:tabs>
        <w:ind w:left="851" w:hanging="426"/>
        <w:rPr>
          <w:sz w:val="20"/>
        </w:rPr>
      </w:pPr>
    </w:p>
    <w:p w:rsidR="00C3168A" w:rsidRDefault="00C3168A" w:rsidP="00C3168A">
      <w:pPr>
        <w:numPr>
          <w:ilvl w:val="12"/>
          <w:numId w:val="0"/>
        </w:numPr>
        <w:tabs>
          <w:tab w:val="right" w:leader="dot" w:pos="9638"/>
        </w:tabs>
        <w:ind w:left="851" w:hanging="426"/>
        <w:rPr>
          <w:sz w:val="20"/>
        </w:rPr>
      </w:pPr>
      <w:proofErr w:type="gramStart"/>
      <w:r>
        <w:rPr>
          <w:sz w:val="20"/>
        </w:rPr>
        <w:t>Zemětřesen</w:t>
      </w:r>
      <w:r w:rsidR="00056FF5">
        <w:rPr>
          <w:sz w:val="20"/>
        </w:rPr>
        <w:t>í</w:t>
      </w:r>
      <w:r w:rsidR="00056FF5">
        <w:rPr>
          <w:sz w:val="20"/>
        </w:rPr>
        <w:tab/>
        <w:t>.........................8.273</w:t>
      </w:r>
      <w:r w:rsidRPr="000D1319">
        <w:rPr>
          <w:sz w:val="20"/>
        </w:rPr>
        <w:t>,</w:t>
      </w:r>
      <w:proofErr w:type="gramEnd"/>
      <w:r w:rsidRPr="000D1319">
        <w:rPr>
          <w:sz w:val="20"/>
        </w:rPr>
        <w:t>- Kč</w:t>
      </w:r>
    </w:p>
    <w:p w:rsidR="008960B0" w:rsidRDefault="008960B0" w:rsidP="00C3168A">
      <w:pPr>
        <w:numPr>
          <w:ilvl w:val="12"/>
          <w:numId w:val="0"/>
        </w:numPr>
        <w:tabs>
          <w:tab w:val="right" w:leader="dot" w:pos="9638"/>
        </w:tabs>
        <w:ind w:left="851" w:hanging="426"/>
        <w:rPr>
          <w:sz w:val="20"/>
        </w:rPr>
      </w:pPr>
    </w:p>
    <w:p w:rsidR="00C3168A" w:rsidRDefault="00C3168A" w:rsidP="00C3168A">
      <w:pPr>
        <w:numPr>
          <w:ilvl w:val="12"/>
          <w:numId w:val="0"/>
        </w:numPr>
        <w:tabs>
          <w:tab w:val="right" w:leader="dot" w:pos="9638"/>
        </w:tabs>
        <w:ind w:left="851" w:hanging="426"/>
        <w:rPr>
          <w:sz w:val="20"/>
        </w:rPr>
      </w:pPr>
      <w:r>
        <w:rPr>
          <w:sz w:val="20"/>
        </w:rPr>
        <w:t xml:space="preserve">Sesuv půdy, zřícení skal a </w:t>
      </w:r>
      <w:proofErr w:type="gramStart"/>
      <w:r>
        <w:rPr>
          <w:sz w:val="20"/>
        </w:rPr>
        <w:t>zemin</w:t>
      </w:r>
      <w:r w:rsidR="00056FF5">
        <w:rPr>
          <w:sz w:val="20"/>
        </w:rPr>
        <w:tab/>
        <w:t>.........................24.820</w:t>
      </w:r>
      <w:r w:rsidRPr="000D1319">
        <w:rPr>
          <w:sz w:val="20"/>
        </w:rPr>
        <w:t>,</w:t>
      </w:r>
      <w:proofErr w:type="gramEnd"/>
      <w:r w:rsidRPr="000D1319">
        <w:rPr>
          <w:sz w:val="20"/>
        </w:rPr>
        <w:t>- Kč</w:t>
      </w:r>
    </w:p>
    <w:p w:rsidR="008960B0" w:rsidRDefault="008960B0" w:rsidP="00C3168A">
      <w:pPr>
        <w:numPr>
          <w:ilvl w:val="12"/>
          <w:numId w:val="0"/>
        </w:numPr>
        <w:tabs>
          <w:tab w:val="right" w:leader="dot" w:pos="9638"/>
        </w:tabs>
        <w:ind w:left="851" w:hanging="426"/>
        <w:rPr>
          <w:sz w:val="20"/>
        </w:rPr>
      </w:pPr>
    </w:p>
    <w:p w:rsidR="00C3168A" w:rsidRDefault="00C3168A" w:rsidP="00C3168A">
      <w:pPr>
        <w:numPr>
          <w:ilvl w:val="12"/>
          <w:numId w:val="0"/>
        </w:numPr>
        <w:tabs>
          <w:tab w:val="right" w:leader="dot" w:pos="9638"/>
        </w:tabs>
        <w:ind w:left="851" w:hanging="426"/>
        <w:rPr>
          <w:bCs/>
          <w:sz w:val="20"/>
        </w:rPr>
      </w:pPr>
      <w:r>
        <w:rPr>
          <w:sz w:val="20"/>
        </w:rPr>
        <w:t xml:space="preserve">Povodeň, záplava v příčinné souvislosti s povodní a </w:t>
      </w:r>
      <w:r w:rsidRPr="000648EB">
        <w:rPr>
          <w:bCs/>
          <w:sz w:val="20"/>
        </w:rPr>
        <w:t>záplava způsobená živeln</w:t>
      </w:r>
      <w:r>
        <w:rPr>
          <w:bCs/>
          <w:sz w:val="20"/>
        </w:rPr>
        <w:t xml:space="preserve">í událostí </w:t>
      </w:r>
    </w:p>
    <w:p w:rsidR="00C3168A" w:rsidRPr="000D1319" w:rsidRDefault="00C3168A" w:rsidP="00C3168A">
      <w:pPr>
        <w:numPr>
          <w:ilvl w:val="12"/>
          <w:numId w:val="0"/>
        </w:numPr>
        <w:tabs>
          <w:tab w:val="right" w:leader="dot" w:pos="9638"/>
        </w:tabs>
        <w:ind w:left="851" w:hanging="426"/>
        <w:rPr>
          <w:sz w:val="20"/>
        </w:rPr>
      </w:pPr>
      <w:r>
        <w:rPr>
          <w:bCs/>
          <w:sz w:val="20"/>
        </w:rPr>
        <w:t xml:space="preserve">jinak než v příčinné </w:t>
      </w:r>
      <w:r w:rsidRPr="000648EB">
        <w:rPr>
          <w:bCs/>
          <w:sz w:val="20"/>
        </w:rPr>
        <w:t xml:space="preserve">souvislosti s </w:t>
      </w:r>
      <w:proofErr w:type="gramStart"/>
      <w:r w:rsidRPr="000648EB">
        <w:rPr>
          <w:bCs/>
          <w:sz w:val="20"/>
        </w:rPr>
        <w:t>povodní</w:t>
      </w:r>
      <w:r w:rsidR="00056FF5">
        <w:rPr>
          <w:sz w:val="20"/>
        </w:rPr>
        <w:tab/>
        <w:t>.....992.784</w:t>
      </w:r>
      <w:r w:rsidRPr="000D1319">
        <w:rPr>
          <w:sz w:val="20"/>
        </w:rPr>
        <w:t>,</w:t>
      </w:r>
      <w:proofErr w:type="gramEnd"/>
      <w:r w:rsidRPr="000D1319">
        <w:rPr>
          <w:sz w:val="20"/>
        </w:rPr>
        <w:t>- Kč</w:t>
      </w:r>
    </w:p>
    <w:p w:rsidR="00C3168A" w:rsidRPr="00C3168A" w:rsidRDefault="00C3168A" w:rsidP="00C3168A">
      <w:pPr>
        <w:tabs>
          <w:tab w:val="right" w:leader="dot" w:pos="9781"/>
        </w:tabs>
        <w:spacing w:before="120"/>
        <w:ind w:left="284" w:right="-709" w:hanging="284"/>
        <w:rPr>
          <w:b/>
          <w:sz w:val="20"/>
        </w:rPr>
      </w:pPr>
      <w:r w:rsidRPr="00853721">
        <w:rPr>
          <w:b/>
          <w:sz w:val="20"/>
        </w:rPr>
        <w:t>celkové roční pojis</w:t>
      </w:r>
      <w:r>
        <w:rPr>
          <w:b/>
          <w:sz w:val="20"/>
        </w:rPr>
        <w:t xml:space="preserve">tné </w:t>
      </w:r>
      <w:proofErr w:type="gramStart"/>
      <w:r>
        <w:rPr>
          <w:b/>
          <w:sz w:val="20"/>
        </w:rPr>
        <w:t>činí</w:t>
      </w:r>
      <w:r>
        <w:rPr>
          <w:b/>
          <w:sz w:val="20"/>
        </w:rPr>
        <w:tab/>
        <w:t>........</w:t>
      </w:r>
      <w:r w:rsidR="00056FF5">
        <w:rPr>
          <w:b/>
          <w:sz w:val="20"/>
        </w:rPr>
        <w:t>..............1.058.968</w:t>
      </w:r>
      <w:r w:rsidRPr="00853721">
        <w:rPr>
          <w:b/>
          <w:sz w:val="20"/>
        </w:rPr>
        <w:t>,</w:t>
      </w:r>
      <w:proofErr w:type="gramEnd"/>
      <w:r w:rsidRPr="00853721">
        <w:rPr>
          <w:b/>
          <w:sz w:val="20"/>
        </w:rPr>
        <w:t>- Kč</w:t>
      </w:r>
    </w:p>
    <w:p w:rsidR="00C3168A" w:rsidRDefault="00C3168A" w:rsidP="00C3168A">
      <w:pPr>
        <w:numPr>
          <w:ilvl w:val="12"/>
          <w:numId w:val="0"/>
        </w:numPr>
        <w:tabs>
          <w:tab w:val="right" w:leader="dot" w:pos="9638"/>
        </w:tabs>
        <w:ind w:left="851" w:hanging="426"/>
        <w:rPr>
          <w:b/>
          <w:sz w:val="20"/>
        </w:rPr>
      </w:pPr>
    </w:p>
    <w:p w:rsidR="00C3168A" w:rsidRDefault="00C3168A" w:rsidP="00C3168A">
      <w:pPr>
        <w:numPr>
          <w:ilvl w:val="12"/>
          <w:numId w:val="0"/>
        </w:numPr>
        <w:tabs>
          <w:tab w:val="right" w:leader="dot" w:pos="9638"/>
        </w:tabs>
        <w:ind w:left="851" w:hanging="426"/>
        <w:rPr>
          <w:sz w:val="20"/>
        </w:rPr>
      </w:pPr>
      <w:r>
        <w:rPr>
          <w:b/>
          <w:sz w:val="20"/>
        </w:rPr>
        <w:t>zapůjčená bonifikace (</w:t>
      </w:r>
      <w:r>
        <w:rPr>
          <w:sz w:val="20"/>
        </w:rPr>
        <w:t>riziko povodeň, záplava v příčinné souvislosti s povodní a</w:t>
      </w:r>
    </w:p>
    <w:p w:rsidR="00C3168A" w:rsidRPr="000D1319" w:rsidRDefault="00C3168A" w:rsidP="00C3168A">
      <w:pPr>
        <w:numPr>
          <w:ilvl w:val="12"/>
          <w:numId w:val="0"/>
        </w:numPr>
        <w:tabs>
          <w:tab w:val="right" w:leader="dot" w:pos="9638"/>
        </w:tabs>
        <w:ind w:left="851" w:hanging="426"/>
        <w:rPr>
          <w:bCs/>
          <w:sz w:val="20"/>
        </w:rPr>
      </w:pPr>
      <w:r w:rsidRPr="000648EB">
        <w:rPr>
          <w:bCs/>
          <w:sz w:val="20"/>
        </w:rPr>
        <w:t>záplava způsobená živeln</w:t>
      </w:r>
      <w:r>
        <w:rPr>
          <w:bCs/>
          <w:sz w:val="20"/>
        </w:rPr>
        <w:t xml:space="preserve">í událostí jinak než v příčinné </w:t>
      </w:r>
      <w:r w:rsidRPr="000648EB">
        <w:rPr>
          <w:bCs/>
          <w:sz w:val="20"/>
        </w:rPr>
        <w:t>souvislosti s povodní</w:t>
      </w:r>
      <w:r>
        <w:rPr>
          <w:sz w:val="20"/>
        </w:rPr>
        <w:t>)</w:t>
      </w:r>
      <w:r>
        <w:rPr>
          <w:bCs/>
          <w:sz w:val="20"/>
        </w:rPr>
        <w:tab/>
      </w:r>
      <w:r w:rsidR="00056FF5">
        <w:rPr>
          <w:bCs/>
          <w:sz w:val="20"/>
        </w:rPr>
        <w:t>661.856</w:t>
      </w:r>
      <w:r>
        <w:rPr>
          <w:bCs/>
          <w:sz w:val="20"/>
        </w:rPr>
        <w:t xml:space="preserve">,-  </w:t>
      </w:r>
      <w:r w:rsidRPr="000D1319">
        <w:rPr>
          <w:bCs/>
          <w:sz w:val="20"/>
        </w:rPr>
        <w:t>Kč</w:t>
      </w:r>
    </w:p>
    <w:p w:rsidR="00A33A22" w:rsidRDefault="00C3168A" w:rsidP="00A33A22">
      <w:pPr>
        <w:tabs>
          <w:tab w:val="right" w:leader="dot" w:pos="9781"/>
        </w:tabs>
        <w:spacing w:before="120"/>
        <w:ind w:left="284" w:right="-709" w:hanging="284"/>
        <w:rPr>
          <w:sz w:val="20"/>
        </w:rPr>
      </w:pPr>
      <w:r w:rsidRPr="000D1319">
        <w:rPr>
          <w:b/>
          <w:sz w:val="20"/>
        </w:rPr>
        <w:t>celkov</w:t>
      </w:r>
      <w:r>
        <w:rPr>
          <w:b/>
          <w:sz w:val="20"/>
        </w:rPr>
        <w:t xml:space="preserve">é roční pojistné po slevě za poskytnutou </w:t>
      </w:r>
      <w:proofErr w:type="gramStart"/>
      <w:r>
        <w:rPr>
          <w:b/>
          <w:sz w:val="20"/>
        </w:rPr>
        <w:t>bonifika</w:t>
      </w:r>
      <w:r w:rsidR="00056FF5">
        <w:rPr>
          <w:b/>
          <w:sz w:val="20"/>
        </w:rPr>
        <w:t>ci</w:t>
      </w:r>
      <w:r w:rsidR="00056FF5">
        <w:rPr>
          <w:b/>
          <w:sz w:val="20"/>
        </w:rPr>
        <w:tab/>
        <w:t>......................397.112</w:t>
      </w:r>
      <w:r w:rsidRPr="000D1319">
        <w:rPr>
          <w:b/>
          <w:sz w:val="20"/>
        </w:rPr>
        <w:t>,</w:t>
      </w:r>
      <w:proofErr w:type="gramEnd"/>
      <w:r w:rsidRPr="000D1319">
        <w:rPr>
          <w:b/>
          <w:sz w:val="20"/>
        </w:rPr>
        <w:t>- Kč</w:t>
      </w:r>
    </w:p>
    <w:p w:rsidR="00056FF5" w:rsidRDefault="00056FF5" w:rsidP="00C3168A">
      <w:pPr>
        <w:tabs>
          <w:tab w:val="right" w:leader="dot" w:pos="9638"/>
        </w:tabs>
        <w:spacing w:before="120"/>
        <w:jc w:val="both"/>
        <w:rPr>
          <w:sz w:val="20"/>
        </w:rPr>
      </w:pPr>
    </w:p>
    <w:p w:rsidR="00443254" w:rsidRDefault="00443254" w:rsidP="00C3168A">
      <w:pPr>
        <w:tabs>
          <w:tab w:val="right" w:leader="dot" w:pos="9638"/>
        </w:tabs>
        <w:spacing w:before="120"/>
        <w:jc w:val="both"/>
        <w:rPr>
          <w:sz w:val="20"/>
        </w:rPr>
      </w:pPr>
    </w:p>
    <w:p w:rsidR="00C3168A" w:rsidRPr="00311C1A" w:rsidRDefault="00C3168A" w:rsidP="00C3168A">
      <w:pPr>
        <w:numPr>
          <w:ilvl w:val="0"/>
          <w:numId w:val="4"/>
        </w:numPr>
        <w:tabs>
          <w:tab w:val="left" w:pos="-1800"/>
        </w:tabs>
        <w:jc w:val="both"/>
        <w:rPr>
          <w:sz w:val="20"/>
        </w:rPr>
      </w:pPr>
      <w:r w:rsidRPr="00311C1A">
        <w:rPr>
          <w:sz w:val="20"/>
        </w:rPr>
        <w:t xml:space="preserve">Pojistitel poskytl pojistníkovi zapůjčenou </w:t>
      </w:r>
      <w:r w:rsidRPr="00676918">
        <w:rPr>
          <w:b/>
          <w:sz w:val="20"/>
        </w:rPr>
        <w:t>bonifikaci ve výši 4</w:t>
      </w:r>
      <w:r w:rsidRPr="00676918">
        <w:rPr>
          <w:rFonts w:ascii="Sylfaen" w:hAnsi="Sylfaen"/>
          <w:b/>
          <w:sz w:val="20"/>
        </w:rPr>
        <w:t xml:space="preserve">‰ </w:t>
      </w:r>
      <w:r w:rsidRPr="00676918">
        <w:rPr>
          <w:b/>
          <w:sz w:val="20"/>
        </w:rPr>
        <w:t>ze sazby za riziko povodeň</w:t>
      </w:r>
      <w:r>
        <w:rPr>
          <w:b/>
          <w:sz w:val="20"/>
        </w:rPr>
        <w:t xml:space="preserve">, </w:t>
      </w:r>
      <w:r w:rsidRPr="00676918">
        <w:rPr>
          <w:b/>
          <w:sz w:val="20"/>
        </w:rPr>
        <w:t>záplava v příčinné souvislosti s</w:t>
      </w:r>
      <w:r>
        <w:rPr>
          <w:b/>
          <w:sz w:val="20"/>
        </w:rPr>
        <w:t> </w:t>
      </w:r>
      <w:r w:rsidRPr="00676918">
        <w:rPr>
          <w:b/>
          <w:sz w:val="20"/>
        </w:rPr>
        <w:t>povodní</w:t>
      </w:r>
      <w:r>
        <w:rPr>
          <w:b/>
          <w:sz w:val="20"/>
        </w:rPr>
        <w:t xml:space="preserve"> a záplava u jiných příčin než povodeň</w:t>
      </w:r>
      <w:r>
        <w:rPr>
          <w:sz w:val="20"/>
        </w:rPr>
        <w:t>. Dosáhne-li</w:t>
      </w:r>
      <w:r w:rsidRPr="00311C1A">
        <w:rPr>
          <w:sz w:val="20"/>
        </w:rPr>
        <w:t xml:space="preserve"> </w:t>
      </w:r>
      <w:r>
        <w:rPr>
          <w:sz w:val="20"/>
        </w:rPr>
        <w:t xml:space="preserve">celkové plnění z tohoto rizika výše </w:t>
      </w:r>
      <w:r w:rsidRPr="00C1797F">
        <w:rPr>
          <w:b/>
          <w:sz w:val="20"/>
        </w:rPr>
        <w:t>10.000.000,- Kč</w:t>
      </w:r>
      <w:r>
        <w:rPr>
          <w:sz w:val="20"/>
        </w:rPr>
        <w:t xml:space="preserve">, </w:t>
      </w:r>
      <w:r w:rsidRPr="00311C1A">
        <w:rPr>
          <w:sz w:val="20"/>
        </w:rPr>
        <w:t xml:space="preserve">zavazuje se pojistník uhradit pojistiteli dodatečné pojistné ve výši zapůjčené bonifikace (a to jak z pojistné smlouvy tak i všech jejích případných dodatků uzavřených během příslušného pojistného roku). Pojistitel vyhodnotí předchozí škodní průběh za uplynulý pojistný </w:t>
      </w:r>
      <w:r>
        <w:rPr>
          <w:sz w:val="20"/>
        </w:rPr>
        <w:t xml:space="preserve">rok </w:t>
      </w:r>
      <w:r w:rsidRPr="00311C1A">
        <w:rPr>
          <w:sz w:val="20"/>
        </w:rPr>
        <w:t>do třech měsíců po jeho ukončení. Pokud by smlouva zanikla z jakéhokoliv důvodu před koncem pojistného roku, vztahuje se toto ujednání na skutečnou dobu pojištění.</w:t>
      </w:r>
    </w:p>
    <w:p w:rsidR="00C3168A" w:rsidRPr="00311C1A" w:rsidRDefault="00C3168A" w:rsidP="00C3168A">
      <w:pPr>
        <w:tabs>
          <w:tab w:val="left" w:pos="-1800"/>
        </w:tabs>
        <w:ind w:left="360"/>
        <w:jc w:val="both"/>
        <w:rPr>
          <w:sz w:val="20"/>
        </w:rPr>
      </w:pPr>
      <w:r w:rsidRPr="00311C1A">
        <w:rPr>
          <w:sz w:val="20"/>
        </w:rPr>
        <w:t>Pojistné bude uhrazeno na základě faktury vystavené pojistitelem.</w:t>
      </w:r>
    </w:p>
    <w:p w:rsidR="00C3168A" w:rsidRPr="00311C1A" w:rsidRDefault="00C3168A" w:rsidP="00C3168A">
      <w:pPr>
        <w:tabs>
          <w:tab w:val="left" w:pos="-1800"/>
        </w:tabs>
        <w:ind w:left="360"/>
        <w:jc w:val="both"/>
        <w:rPr>
          <w:sz w:val="20"/>
        </w:rPr>
      </w:pPr>
    </w:p>
    <w:p w:rsidR="00C3168A" w:rsidRDefault="00C3168A" w:rsidP="008960B0">
      <w:pPr>
        <w:tabs>
          <w:tab w:val="left" w:pos="-1800"/>
        </w:tabs>
        <w:ind w:left="360"/>
        <w:jc w:val="both"/>
        <w:rPr>
          <w:sz w:val="20"/>
        </w:rPr>
      </w:pPr>
      <w:r w:rsidRPr="00311C1A">
        <w:rPr>
          <w:sz w:val="20"/>
        </w:rPr>
        <w:t>Škodný průběh (</w:t>
      </w:r>
      <w:proofErr w:type="spellStart"/>
      <w:r w:rsidRPr="00311C1A">
        <w:rPr>
          <w:sz w:val="20"/>
        </w:rPr>
        <w:t>Underwriting</w:t>
      </w:r>
      <w:proofErr w:type="spellEnd"/>
      <w:r w:rsidRPr="00311C1A">
        <w:rPr>
          <w:sz w:val="20"/>
        </w:rPr>
        <w:t xml:space="preserve"> </w:t>
      </w:r>
      <w:proofErr w:type="spellStart"/>
      <w:r w:rsidRPr="00311C1A">
        <w:rPr>
          <w:sz w:val="20"/>
        </w:rPr>
        <w:t>Year</w:t>
      </w:r>
      <w:proofErr w:type="spellEnd"/>
      <w:r w:rsidRPr="00311C1A">
        <w:rPr>
          <w:sz w:val="20"/>
        </w:rPr>
        <w:t>) je poměr mezi vyplaceným pojistným plněním (vč. rezervy na škody vzniklé, nahlášené, ale v době poskytnutí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dalších let, přičemž hranicí mezi jednotlivými roky je datum výročí účinnosti pojistné smlouvy. Rozhodující pro přiřazení vyplaceného plnění do jednotlivých let (upisovacích roků) je datum vzniku pojistné události.</w:t>
      </w:r>
    </w:p>
    <w:p w:rsidR="0014297D" w:rsidRDefault="0014297D" w:rsidP="008960B0">
      <w:pPr>
        <w:tabs>
          <w:tab w:val="left" w:pos="-1800"/>
        </w:tabs>
        <w:ind w:left="360"/>
        <w:jc w:val="both"/>
        <w:rPr>
          <w:sz w:val="20"/>
        </w:rPr>
      </w:pPr>
    </w:p>
    <w:p w:rsidR="00443254" w:rsidRDefault="00443254" w:rsidP="008960B0">
      <w:pPr>
        <w:tabs>
          <w:tab w:val="left" w:pos="-1800"/>
        </w:tabs>
        <w:ind w:left="360"/>
        <w:jc w:val="both"/>
        <w:rPr>
          <w:sz w:val="20"/>
        </w:rPr>
      </w:pPr>
    </w:p>
    <w:p w:rsidR="0014297D" w:rsidRDefault="0014297D" w:rsidP="008960B0">
      <w:pPr>
        <w:tabs>
          <w:tab w:val="left" w:pos="-1800"/>
        </w:tabs>
        <w:ind w:left="360"/>
        <w:jc w:val="both"/>
        <w:rPr>
          <w:sz w:val="20"/>
        </w:rPr>
      </w:pPr>
    </w:p>
    <w:p w:rsidR="00443254" w:rsidRPr="000D1319" w:rsidRDefault="00443254" w:rsidP="008960B0">
      <w:pPr>
        <w:tabs>
          <w:tab w:val="left" w:pos="-1800"/>
        </w:tabs>
        <w:ind w:left="360"/>
        <w:jc w:val="both"/>
        <w:rPr>
          <w:sz w:val="20"/>
        </w:rPr>
      </w:pPr>
    </w:p>
    <w:p w:rsidR="00930261" w:rsidRPr="0014297D" w:rsidRDefault="00C3168A" w:rsidP="00930261">
      <w:pPr>
        <w:numPr>
          <w:ilvl w:val="0"/>
          <w:numId w:val="4"/>
        </w:numPr>
        <w:tabs>
          <w:tab w:val="left" w:pos="-1800"/>
        </w:tabs>
        <w:jc w:val="both"/>
        <w:rPr>
          <w:sz w:val="20"/>
        </w:rPr>
      </w:pPr>
      <w:r w:rsidRPr="00C80DA7">
        <w:rPr>
          <w:sz w:val="20"/>
        </w:rPr>
        <w:t>Pojistné se považuje za zaplacené okamžikem připsání příslušné částky pojistného na účet</w:t>
      </w:r>
      <w:r>
        <w:rPr>
          <w:color w:val="FF0000"/>
          <w:sz w:val="20"/>
        </w:rPr>
        <w:t xml:space="preserve"> </w:t>
      </w:r>
      <w:r w:rsidRPr="00E9165B">
        <w:rPr>
          <w:sz w:val="20"/>
        </w:rPr>
        <w:t>pojišťovacího makléře</w:t>
      </w:r>
      <w:r>
        <w:rPr>
          <w:sz w:val="20"/>
        </w:rPr>
        <w:t>,</w:t>
      </w:r>
      <w:r w:rsidRPr="00C80DA7">
        <w:rPr>
          <w:sz w:val="20"/>
        </w:rPr>
        <w:t xml:space="preserve"> je-li placena prostřednictvím peněžního ústavu. </w:t>
      </w:r>
    </w:p>
    <w:p w:rsidR="00C3168A" w:rsidRPr="00C82B2D" w:rsidRDefault="00C3168A" w:rsidP="00C3168A">
      <w:pPr>
        <w:tabs>
          <w:tab w:val="left" w:pos="-1800"/>
        </w:tabs>
        <w:ind w:left="360"/>
        <w:jc w:val="both"/>
        <w:rPr>
          <w:color w:val="FF0000"/>
          <w:sz w:val="20"/>
        </w:rPr>
      </w:pPr>
    </w:p>
    <w:p w:rsidR="00C3168A" w:rsidRPr="00C3168A" w:rsidRDefault="00C3168A" w:rsidP="00C3168A">
      <w:pPr>
        <w:numPr>
          <w:ilvl w:val="0"/>
          <w:numId w:val="4"/>
        </w:numPr>
        <w:tabs>
          <w:tab w:val="left" w:pos="-1800"/>
        </w:tabs>
        <w:jc w:val="both"/>
        <w:rPr>
          <w:sz w:val="20"/>
        </w:rPr>
      </w:pPr>
      <w:r w:rsidRPr="009776BE">
        <w:rPr>
          <w:sz w:val="20"/>
        </w:rPr>
        <w:t>Způsob zaplacení pojistného:</w:t>
      </w:r>
    </w:p>
    <w:p w:rsidR="00C3168A" w:rsidRPr="00A5176D" w:rsidRDefault="00C3168A" w:rsidP="00C3168A">
      <w:pPr>
        <w:tabs>
          <w:tab w:val="right" w:leader="dot" w:pos="9638"/>
        </w:tabs>
        <w:ind w:left="360"/>
        <w:jc w:val="both"/>
        <w:rPr>
          <w:sz w:val="20"/>
        </w:rPr>
      </w:pPr>
      <w:r w:rsidRPr="00A5176D">
        <w:rPr>
          <w:sz w:val="20"/>
        </w:rPr>
        <w:t>Pojistné je pojistným běžným a bude placeno za pololetní pojistná období k datu a v částkách takto:</w:t>
      </w:r>
    </w:p>
    <w:p w:rsidR="00C3168A" w:rsidRPr="00A5176D" w:rsidRDefault="00C3168A" w:rsidP="00C3168A">
      <w:pPr>
        <w:tabs>
          <w:tab w:val="right" w:leader="dot" w:pos="9638"/>
        </w:tabs>
        <w:ind w:left="360"/>
        <w:jc w:val="both"/>
        <w:rPr>
          <w:sz w:val="20"/>
          <w:szCs w:val="20"/>
        </w:rPr>
      </w:pPr>
    </w:p>
    <w:p w:rsidR="00C3168A" w:rsidRPr="00A5176D" w:rsidRDefault="00C3168A" w:rsidP="00C3168A">
      <w:pPr>
        <w:tabs>
          <w:tab w:val="left" w:pos="2835"/>
          <w:tab w:val="left" w:pos="5670"/>
        </w:tabs>
        <w:ind w:left="360"/>
        <w:jc w:val="both"/>
        <w:rPr>
          <w:sz w:val="20"/>
        </w:rPr>
      </w:pPr>
    </w:p>
    <w:tbl>
      <w:tblPr>
        <w:tblpPr w:leftFromText="141" w:rightFromText="141" w:vertAnchor="text" w:horzAnchor="page" w:tblpX="1881"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C0" w:firstRow="0" w:lastRow="1" w:firstColumn="1" w:lastColumn="1" w:noHBand="0" w:noVBand="0"/>
      </w:tblPr>
      <w:tblGrid>
        <w:gridCol w:w="1778"/>
        <w:gridCol w:w="1778"/>
      </w:tblGrid>
      <w:tr w:rsidR="00C3168A" w:rsidRPr="00A5176D" w:rsidTr="008960B0">
        <w:trPr>
          <w:trHeight w:val="306"/>
        </w:trPr>
        <w:tc>
          <w:tcPr>
            <w:tcW w:w="1778" w:type="dxa"/>
          </w:tcPr>
          <w:p w:rsidR="00C3168A" w:rsidRPr="00A5176D" w:rsidRDefault="00C3168A" w:rsidP="00C3147F">
            <w:pPr>
              <w:tabs>
                <w:tab w:val="left" w:pos="2835"/>
                <w:tab w:val="left" w:pos="5670"/>
              </w:tabs>
              <w:jc w:val="both"/>
              <w:rPr>
                <w:b/>
                <w:sz w:val="20"/>
              </w:rPr>
            </w:pPr>
            <w:r w:rsidRPr="00A5176D">
              <w:rPr>
                <w:b/>
                <w:sz w:val="20"/>
              </w:rPr>
              <w:t>Datum:</w:t>
            </w:r>
          </w:p>
        </w:tc>
        <w:tc>
          <w:tcPr>
            <w:tcW w:w="1778" w:type="dxa"/>
          </w:tcPr>
          <w:p w:rsidR="00C3168A" w:rsidRPr="00A5176D" w:rsidRDefault="00C3168A" w:rsidP="00C3147F">
            <w:pPr>
              <w:tabs>
                <w:tab w:val="left" w:pos="2835"/>
                <w:tab w:val="left" w:pos="5670"/>
              </w:tabs>
              <w:jc w:val="both"/>
              <w:rPr>
                <w:b/>
                <w:sz w:val="20"/>
              </w:rPr>
            </w:pPr>
            <w:r w:rsidRPr="00A5176D">
              <w:rPr>
                <w:b/>
                <w:sz w:val="20"/>
              </w:rPr>
              <w:t>Částka:</w:t>
            </w:r>
          </w:p>
        </w:tc>
      </w:tr>
      <w:tr w:rsidR="00C3168A" w:rsidRPr="00E9165B" w:rsidTr="008960B0">
        <w:trPr>
          <w:trHeight w:val="306"/>
        </w:trPr>
        <w:tc>
          <w:tcPr>
            <w:tcW w:w="1778" w:type="dxa"/>
          </w:tcPr>
          <w:p w:rsidR="00C3168A" w:rsidRPr="00E9165B" w:rsidRDefault="00443254" w:rsidP="00C3147F">
            <w:pPr>
              <w:tabs>
                <w:tab w:val="left" w:pos="2835"/>
                <w:tab w:val="left" w:pos="5670"/>
              </w:tabs>
              <w:jc w:val="both"/>
              <w:rPr>
                <w:b/>
                <w:sz w:val="20"/>
              </w:rPr>
            </w:pPr>
            <w:proofErr w:type="gramStart"/>
            <w:r>
              <w:rPr>
                <w:b/>
                <w:sz w:val="20"/>
              </w:rPr>
              <w:t>31.10</w:t>
            </w:r>
            <w:r w:rsidR="00C3168A">
              <w:rPr>
                <w:b/>
                <w:sz w:val="20"/>
              </w:rPr>
              <w:t>.201</w:t>
            </w:r>
            <w:r w:rsidR="0014297D">
              <w:rPr>
                <w:b/>
                <w:sz w:val="20"/>
              </w:rPr>
              <w:t>3</w:t>
            </w:r>
            <w:proofErr w:type="gramEnd"/>
          </w:p>
        </w:tc>
        <w:tc>
          <w:tcPr>
            <w:tcW w:w="1778" w:type="dxa"/>
          </w:tcPr>
          <w:p w:rsidR="00C3168A" w:rsidRPr="00E9165B" w:rsidRDefault="0014297D" w:rsidP="00C3168A">
            <w:pPr>
              <w:tabs>
                <w:tab w:val="left" w:pos="2835"/>
                <w:tab w:val="left" w:pos="5670"/>
              </w:tabs>
              <w:jc w:val="both"/>
              <w:rPr>
                <w:b/>
                <w:sz w:val="20"/>
              </w:rPr>
            </w:pPr>
            <w:r>
              <w:rPr>
                <w:b/>
                <w:sz w:val="20"/>
              </w:rPr>
              <w:t>198.556</w:t>
            </w:r>
            <w:r w:rsidR="00C3168A" w:rsidRPr="00E9165B">
              <w:rPr>
                <w:b/>
                <w:sz w:val="20"/>
              </w:rPr>
              <w:t>,- Kč</w:t>
            </w:r>
          </w:p>
        </w:tc>
      </w:tr>
      <w:tr w:rsidR="00C3168A" w:rsidRPr="00E9165B" w:rsidTr="008960B0">
        <w:trPr>
          <w:trHeight w:val="306"/>
        </w:trPr>
        <w:tc>
          <w:tcPr>
            <w:tcW w:w="1778" w:type="dxa"/>
          </w:tcPr>
          <w:p w:rsidR="00C3168A" w:rsidRPr="00E9165B" w:rsidRDefault="00C3168A" w:rsidP="00C3147F">
            <w:pPr>
              <w:tabs>
                <w:tab w:val="left" w:pos="2835"/>
                <w:tab w:val="left" w:pos="5670"/>
              </w:tabs>
              <w:jc w:val="both"/>
              <w:rPr>
                <w:b/>
                <w:sz w:val="20"/>
              </w:rPr>
            </w:pPr>
            <w:proofErr w:type="gramStart"/>
            <w:r w:rsidRPr="00E9165B">
              <w:rPr>
                <w:b/>
                <w:sz w:val="20"/>
              </w:rPr>
              <w:t>1.1</w:t>
            </w:r>
            <w:r>
              <w:rPr>
                <w:b/>
                <w:sz w:val="20"/>
              </w:rPr>
              <w:t>.201</w:t>
            </w:r>
            <w:r w:rsidR="0014297D">
              <w:rPr>
                <w:b/>
                <w:sz w:val="20"/>
              </w:rPr>
              <w:t>4</w:t>
            </w:r>
            <w:proofErr w:type="gramEnd"/>
          </w:p>
        </w:tc>
        <w:tc>
          <w:tcPr>
            <w:tcW w:w="1778" w:type="dxa"/>
          </w:tcPr>
          <w:p w:rsidR="00C3168A" w:rsidRPr="00E9165B" w:rsidRDefault="0014297D" w:rsidP="00C3147F">
            <w:pPr>
              <w:tabs>
                <w:tab w:val="left" w:pos="2835"/>
                <w:tab w:val="left" w:pos="5670"/>
              </w:tabs>
              <w:jc w:val="both"/>
              <w:rPr>
                <w:b/>
                <w:sz w:val="20"/>
              </w:rPr>
            </w:pPr>
            <w:r>
              <w:rPr>
                <w:b/>
                <w:sz w:val="20"/>
              </w:rPr>
              <w:t>198.556</w:t>
            </w:r>
            <w:r w:rsidR="00C3168A" w:rsidRPr="00E9165B">
              <w:rPr>
                <w:b/>
                <w:sz w:val="20"/>
              </w:rPr>
              <w:t>,- Kč</w:t>
            </w:r>
          </w:p>
        </w:tc>
      </w:tr>
    </w:tbl>
    <w:p w:rsidR="00C3168A" w:rsidRPr="00E9165B" w:rsidRDefault="00C3168A" w:rsidP="00C3168A">
      <w:pPr>
        <w:tabs>
          <w:tab w:val="left" w:pos="2835"/>
          <w:tab w:val="left" w:pos="5670"/>
        </w:tabs>
        <w:ind w:left="360"/>
        <w:jc w:val="both"/>
        <w:rPr>
          <w:sz w:val="20"/>
        </w:rPr>
      </w:pPr>
    </w:p>
    <w:p w:rsidR="00C3168A" w:rsidRPr="00E9165B" w:rsidRDefault="00C3168A" w:rsidP="00C3168A">
      <w:pPr>
        <w:tabs>
          <w:tab w:val="left" w:pos="2835"/>
          <w:tab w:val="left" w:pos="5670"/>
        </w:tabs>
        <w:ind w:left="360"/>
        <w:jc w:val="both"/>
        <w:rPr>
          <w:sz w:val="20"/>
        </w:rPr>
      </w:pPr>
    </w:p>
    <w:p w:rsidR="00C3168A" w:rsidRPr="00A5176D" w:rsidRDefault="00C3168A" w:rsidP="00C3168A">
      <w:pPr>
        <w:tabs>
          <w:tab w:val="left" w:pos="2835"/>
          <w:tab w:val="left" w:pos="5670"/>
        </w:tabs>
        <w:ind w:left="360"/>
        <w:jc w:val="both"/>
        <w:rPr>
          <w:sz w:val="20"/>
        </w:rPr>
      </w:pPr>
    </w:p>
    <w:p w:rsidR="00C3168A" w:rsidRPr="00A5176D" w:rsidRDefault="00C3168A" w:rsidP="008960B0">
      <w:pPr>
        <w:tabs>
          <w:tab w:val="left" w:pos="2835"/>
          <w:tab w:val="left" w:pos="5670"/>
        </w:tabs>
        <w:jc w:val="both"/>
        <w:rPr>
          <w:sz w:val="20"/>
        </w:rPr>
      </w:pPr>
    </w:p>
    <w:p w:rsidR="00C3168A" w:rsidRPr="00A5176D" w:rsidRDefault="00C3168A" w:rsidP="00C3168A">
      <w:pPr>
        <w:tabs>
          <w:tab w:val="left" w:pos="2835"/>
          <w:tab w:val="left" w:pos="5670"/>
        </w:tabs>
        <w:ind w:left="360"/>
        <w:jc w:val="both"/>
        <w:rPr>
          <w:sz w:val="20"/>
        </w:rPr>
      </w:pPr>
      <w:r w:rsidRPr="00A5176D">
        <w:rPr>
          <w:sz w:val="20"/>
        </w:rPr>
        <w:t>V následujících pojistných letech bude pojistné placeno za pololetní pojistná období vždy k datu</w:t>
      </w:r>
      <w:r>
        <w:rPr>
          <w:sz w:val="20"/>
        </w:rPr>
        <w:t xml:space="preserve"> </w:t>
      </w:r>
      <w:proofErr w:type="gramStart"/>
      <w:r>
        <w:rPr>
          <w:sz w:val="20"/>
        </w:rPr>
        <w:t>1.7</w:t>
      </w:r>
      <w:proofErr w:type="gramEnd"/>
      <w:r>
        <w:rPr>
          <w:sz w:val="20"/>
        </w:rPr>
        <w:t>. a 1.1</w:t>
      </w:r>
      <w:r w:rsidRPr="00A5176D">
        <w:rPr>
          <w:sz w:val="20"/>
        </w:rPr>
        <w:t>. kalendářního roku.</w:t>
      </w:r>
    </w:p>
    <w:p w:rsidR="00C3168A" w:rsidRPr="00E9165B" w:rsidRDefault="00C3168A" w:rsidP="00C3168A">
      <w:pPr>
        <w:tabs>
          <w:tab w:val="left" w:pos="2835"/>
          <w:tab w:val="left" w:pos="5670"/>
        </w:tabs>
        <w:jc w:val="both"/>
        <w:rPr>
          <w:sz w:val="20"/>
        </w:rPr>
      </w:pPr>
    </w:p>
    <w:p w:rsidR="00C3168A" w:rsidRPr="00E9165B" w:rsidRDefault="00C3168A" w:rsidP="00C3168A">
      <w:pPr>
        <w:numPr>
          <w:ilvl w:val="0"/>
          <w:numId w:val="4"/>
        </w:numPr>
        <w:tabs>
          <w:tab w:val="left" w:pos="-1800"/>
        </w:tabs>
        <w:jc w:val="both"/>
        <w:rPr>
          <w:sz w:val="20"/>
        </w:rPr>
      </w:pPr>
      <w:r w:rsidRPr="00E9165B">
        <w:rPr>
          <w:sz w:val="20"/>
        </w:rPr>
        <w:t xml:space="preserve">Pojistné bude placeno prostřednictvím peněžního ústavu na účet pojišťovacího makléře </w:t>
      </w:r>
      <w:r w:rsidRPr="008B74EC">
        <w:rPr>
          <w:sz w:val="20"/>
        </w:rPr>
        <w:t xml:space="preserve">č. </w:t>
      </w:r>
      <w:r w:rsidR="00002330" w:rsidRPr="008B74EC">
        <w:rPr>
          <w:b/>
          <w:bCs/>
          <w:sz w:val="20"/>
          <w:szCs w:val="20"/>
        </w:rPr>
        <w:t>2036090107</w:t>
      </w:r>
      <w:r w:rsidRPr="008B74EC">
        <w:rPr>
          <w:b/>
          <w:bCs/>
          <w:sz w:val="20"/>
          <w:szCs w:val="20"/>
        </w:rPr>
        <w:t>/2600</w:t>
      </w:r>
      <w:r w:rsidRPr="00E9165B">
        <w:rPr>
          <w:bCs/>
          <w:sz w:val="20"/>
          <w:szCs w:val="20"/>
        </w:rPr>
        <w:t xml:space="preserve"> </w:t>
      </w:r>
      <w:r w:rsidRPr="00E9165B">
        <w:rPr>
          <w:sz w:val="20"/>
        </w:rPr>
        <w:t xml:space="preserve">pod variabilním symbolem </w:t>
      </w:r>
      <w:r w:rsidRPr="00C3168A">
        <w:rPr>
          <w:b/>
          <w:sz w:val="20"/>
        </w:rPr>
        <w:t>0013863517</w:t>
      </w:r>
      <w:r w:rsidRPr="00E9165B">
        <w:rPr>
          <w:sz w:val="20"/>
        </w:rPr>
        <w:t xml:space="preserve"> (číslo pojistné smlouvy).</w:t>
      </w:r>
    </w:p>
    <w:p w:rsidR="008960B0" w:rsidRDefault="008960B0" w:rsidP="00652EAD">
      <w:pPr>
        <w:spacing w:before="40"/>
        <w:rPr>
          <w:b/>
          <w:sz w:val="20"/>
          <w:szCs w:val="20"/>
          <w:u w:val="single"/>
        </w:rPr>
      </w:pPr>
    </w:p>
    <w:p w:rsidR="008960B0" w:rsidRDefault="008960B0" w:rsidP="00652EAD">
      <w:pPr>
        <w:spacing w:before="40"/>
        <w:rPr>
          <w:b/>
          <w:sz w:val="20"/>
          <w:szCs w:val="20"/>
          <w:u w:val="single"/>
        </w:rPr>
      </w:pPr>
    </w:p>
    <w:p w:rsidR="00652EAD" w:rsidRPr="00652EAD" w:rsidRDefault="00652EAD" w:rsidP="00652EAD">
      <w:pPr>
        <w:spacing w:before="40"/>
        <w:rPr>
          <w:b/>
          <w:sz w:val="20"/>
          <w:szCs w:val="20"/>
          <w:u w:val="single"/>
        </w:rPr>
      </w:pPr>
    </w:p>
    <w:p w:rsidR="00586161" w:rsidRPr="00652EAD" w:rsidRDefault="00586161" w:rsidP="00586161">
      <w:pPr>
        <w:jc w:val="center"/>
        <w:rPr>
          <w:b/>
          <w:sz w:val="20"/>
          <w:szCs w:val="20"/>
          <w:u w:val="single"/>
        </w:rPr>
      </w:pPr>
      <w:r w:rsidRPr="00652EAD">
        <w:rPr>
          <w:b/>
          <w:sz w:val="20"/>
          <w:szCs w:val="20"/>
          <w:u w:val="single"/>
        </w:rPr>
        <w:t>Článek III.</w:t>
      </w:r>
    </w:p>
    <w:p w:rsidR="00BE3572" w:rsidRPr="00652EAD" w:rsidRDefault="00BE3572" w:rsidP="00BE3572">
      <w:pPr>
        <w:spacing w:before="40"/>
        <w:jc w:val="center"/>
        <w:rPr>
          <w:b/>
          <w:sz w:val="20"/>
          <w:szCs w:val="20"/>
          <w:u w:val="single"/>
        </w:rPr>
      </w:pPr>
      <w:r w:rsidRPr="00652EAD">
        <w:rPr>
          <w:b/>
          <w:sz w:val="20"/>
          <w:szCs w:val="20"/>
          <w:u w:val="single"/>
        </w:rPr>
        <w:t>Závěrečná ustanovení dodatku</w:t>
      </w:r>
      <w:r w:rsidR="00487488" w:rsidRPr="00652EAD">
        <w:rPr>
          <w:b/>
          <w:sz w:val="20"/>
          <w:szCs w:val="20"/>
          <w:u w:val="single"/>
        </w:rPr>
        <w:t xml:space="preserve"> pojistné smlouvy</w:t>
      </w:r>
    </w:p>
    <w:p w:rsidR="00BE3572" w:rsidRPr="00652EAD" w:rsidRDefault="00BE3572" w:rsidP="00BE3572">
      <w:pPr>
        <w:tabs>
          <w:tab w:val="right" w:leader="dot" w:pos="3828"/>
        </w:tabs>
        <w:spacing w:before="40"/>
        <w:jc w:val="both"/>
        <w:rPr>
          <w:sz w:val="20"/>
          <w:szCs w:val="20"/>
        </w:rPr>
      </w:pPr>
    </w:p>
    <w:p w:rsidR="00BE3572" w:rsidRPr="00652EAD" w:rsidRDefault="00BE3572" w:rsidP="00310953">
      <w:pPr>
        <w:numPr>
          <w:ilvl w:val="0"/>
          <w:numId w:val="3"/>
        </w:numPr>
        <w:tabs>
          <w:tab w:val="clear" w:pos="0"/>
        </w:tabs>
        <w:spacing w:before="40"/>
        <w:ind w:left="360" w:hanging="360"/>
        <w:jc w:val="both"/>
        <w:rPr>
          <w:sz w:val="20"/>
          <w:szCs w:val="20"/>
        </w:rPr>
      </w:pPr>
      <w:r w:rsidRPr="00652EAD">
        <w:rPr>
          <w:sz w:val="20"/>
          <w:szCs w:val="20"/>
        </w:rPr>
        <w:t xml:space="preserve">Datum počátku účinnosti </w:t>
      </w:r>
      <w:r w:rsidR="00586161" w:rsidRPr="00652EAD">
        <w:rPr>
          <w:sz w:val="20"/>
          <w:szCs w:val="20"/>
        </w:rPr>
        <w:t xml:space="preserve">tohoto </w:t>
      </w:r>
      <w:r w:rsidRPr="00652EAD">
        <w:rPr>
          <w:sz w:val="20"/>
          <w:szCs w:val="20"/>
        </w:rPr>
        <w:t>dodatku</w:t>
      </w:r>
      <w:r w:rsidR="00586161" w:rsidRPr="00652EAD">
        <w:rPr>
          <w:sz w:val="20"/>
          <w:szCs w:val="20"/>
        </w:rPr>
        <w:t xml:space="preserve"> pojistné smlouvy</w:t>
      </w:r>
      <w:r w:rsidRPr="00652EAD">
        <w:rPr>
          <w:sz w:val="20"/>
          <w:szCs w:val="20"/>
        </w:rPr>
        <w:t>:</w:t>
      </w:r>
      <w:r w:rsidR="0014297D">
        <w:rPr>
          <w:sz w:val="20"/>
          <w:szCs w:val="20"/>
        </w:rPr>
        <w:t xml:space="preserve"> </w:t>
      </w:r>
      <w:proofErr w:type="gramStart"/>
      <w:r w:rsidR="00443254">
        <w:rPr>
          <w:sz w:val="20"/>
          <w:szCs w:val="20"/>
        </w:rPr>
        <w:t>1.7</w:t>
      </w:r>
      <w:r w:rsidR="0014297D">
        <w:rPr>
          <w:sz w:val="20"/>
          <w:szCs w:val="20"/>
        </w:rPr>
        <w:t>.2013</w:t>
      </w:r>
      <w:proofErr w:type="gramEnd"/>
    </w:p>
    <w:p w:rsidR="00960DC5" w:rsidRPr="00652EAD" w:rsidRDefault="00960DC5" w:rsidP="00144C42">
      <w:pPr>
        <w:spacing w:before="120"/>
        <w:jc w:val="both"/>
        <w:rPr>
          <w:sz w:val="20"/>
          <w:szCs w:val="20"/>
        </w:rPr>
      </w:pPr>
    </w:p>
    <w:p w:rsidR="00BE3572" w:rsidRPr="00652EAD" w:rsidRDefault="00BE3572" w:rsidP="00BE3572">
      <w:pPr>
        <w:jc w:val="both"/>
        <w:rPr>
          <w:b/>
          <w:sz w:val="20"/>
          <w:szCs w:val="20"/>
        </w:rPr>
      </w:pPr>
      <w:r w:rsidRPr="00652EAD">
        <w:rPr>
          <w:b/>
          <w:sz w:val="20"/>
          <w:szCs w:val="20"/>
        </w:rPr>
        <w:t>Ostatní ustanovení pojistné smlouvy v platném znění nedotčená obsahem tohoto dodatku se nemění a zůstávají nadále v platnosti.</w:t>
      </w:r>
    </w:p>
    <w:p w:rsidR="00BE3572" w:rsidRPr="00652EAD" w:rsidRDefault="00BE3572" w:rsidP="00BE3572">
      <w:pPr>
        <w:jc w:val="both"/>
        <w:rPr>
          <w:sz w:val="20"/>
          <w:szCs w:val="20"/>
        </w:rPr>
      </w:pPr>
    </w:p>
    <w:p w:rsidR="00BE3572" w:rsidRPr="00652EAD" w:rsidRDefault="002A78FB" w:rsidP="00C3634B">
      <w:pPr>
        <w:jc w:val="both"/>
        <w:rPr>
          <w:sz w:val="20"/>
          <w:szCs w:val="20"/>
        </w:rPr>
      </w:pPr>
      <w:r w:rsidRPr="00652EAD">
        <w:rPr>
          <w:sz w:val="20"/>
          <w:szCs w:val="20"/>
        </w:rPr>
        <w:t xml:space="preserve">Tento dodatek obsahuje </w:t>
      </w:r>
      <w:r w:rsidR="00930261">
        <w:rPr>
          <w:sz w:val="20"/>
          <w:szCs w:val="20"/>
        </w:rPr>
        <w:t>6</w:t>
      </w:r>
      <w:r w:rsidR="00BE3572" w:rsidRPr="00652EAD">
        <w:rPr>
          <w:sz w:val="20"/>
          <w:szCs w:val="20"/>
        </w:rPr>
        <w:t xml:space="preserve"> stran a je vyhotoven ve </w:t>
      </w:r>
      <w:r w:rsidR="00652EAD">
        <w:rPr>
          <w:sz w:val="20"/>
          <w:szCs w:val="20"/>
        </w:rPr>
        <w:t>4</w:t>
      </w:r>
      <w:r w:rsidR="00BE3572" w:rsidRPr="00652EAD">
        <w:rPr>
          <w:sz w:val="20"/>
          <w:szCs w:val="20"/>
        </w:rPr>
        <w:t xml:space="preserve"> vyhotoveních</w:t>
      </w:r>
      <w:r w:rsidR="00153E82">
        <w:rPr>
          <w:sz w:val="20"/>
          <w:szCs w:val="20"/>
        </w:rPr>
        <w:t>,</w:t>
      </w:r>
      <w:r w:rsidR="00BE3572" w:rsidRPr="00652EAD">
        <w:rPr>
          <w:sz w:val="20"/>
          <w:szCs w:val="20"/>
        </w:rPr>
        <w:t xml:space="preserve"> z nichž 1 obdrží pojistník, 1 </w:t>
      </w:r>
      <w:r w:rsidR="00AC6D60" w:rsidRPr="00652EAD">
        <w:rPr>
          <w:sz w:val="20"/>
          <w:szCs w:val="20"/>
        </w:rPr>
        <w:t>pojiš</w:t>
      </w:r>
      <w:r w:rsidR="00C3634B" w:rsidRPr="00652EAD">
        <w:rPr>
          <w:sz w:val="20"/>
          <w:szCs w:val="20"/>
        </w:rPr>
        <w:t>ť</w:t>
      </w:r>
      <w:r w:rsidR="00AC6D60" w:rsidRPr="00652EAD">
        <w:rPr>
          <w:sz w:val="20"/>
          <w:szCs w:val="20"/>
        </w:rPr>
        <w:t>ovací</w:t>
      </w:r>
      <w:r w:rsidR="00BE3572" w:rsidRPr="00652EAD">
        <w:rPr>
          <w:sz w:val="20"/>
          <w:szCs w:val="20"/>
        </w:rPr>
        <w:t xml:space="preserve"> makléř a 2 </w:t>
      </w:r>
      <w:r w:rsidR="00002330">
        <w:rPr>
          <w:sz w:val="20"/>
          <w:szCs w:val="20"/>
        </w:rPr>
        <w:t xml:space="preserve">si ponechá </w:t>
      </w:r>
      <w:r w:rsidR="00BE3572" w:rsidRPr="00652EAD">
        <w:rPr>
          <w:sz w:val="20"/>
          <w:szCs w:val="20"/>
        </w:rPr>
        <w:t>pojistitel.</w:t>
      </w:r>
    </w:p>
    <w:p w:rsidR="0053466E" w:rsidRDefault="0053466E" w:rsidP="00BE3572">
      <w:pPr>
        <w:jc w:val="both"/>
        <w:rPr>
          <w:sz w:val="20"/>
          <w:szCs w:val="20"/>
        </w:rPr>
      </w:pPr>
    </w:p>
    <w:p w:rsidR="00F50626" w:rsidRDefault="00F50626" w:rsidP="00BE3572">
      <w:pPr>
        <w:jc w:val="both"/>
        <w:rPr>
          <w:sz w:val="20"/>
          <w:szCs w:val="20"/>
        </w:rPr>
      </w:pPr>
    </w:p>
    <w:p w:rsidR="008960B0" w:rsidRDefault="008960B0" w:rsidP="00BE3572">
      <w:pPr>
        <w:jc w:val="both"/>
        <w:rPr>
          <w:sz w:val="20"/>
          <w:szCs w:val="20"/>
        </w:rPr>
      </w:pPr>
    </w:p>
    <w:p w:rsidR="008960B0" w:rsidRDefault="008960B0" w:rsidP="00BE3572">
      <w:pPr>
        <w:jc w:val="both"/>
        <w:rPr>
          <w:sz w:val="20"/>
          <w:szCs w:val="20"/>
        </w:rPr>
      </w:pPr>
    </w:p>
    <w:p w:rsidR="008960B0" w:rsidRDefault="008960B0" w:rsidP="00BE3572">
      <w:pPr>
        <w:jc w:val="both"/>
        <w:rPr>
          <w:sz w:val="20"/>
          <w:szCs w:val="20"/>
        </w:rPr>
      </w:pPr>
    </w:p>
    <w:p w:rsidR="008960B0" w:rsidRDefault="008960B0" w:rsidP="00BE3572">
      <w:pPr>
        <w:jc w:val="both"/>
        <w:rPr>
          <w:sz w:val="20"/>
          <w:szCs w:val="20"/>
        </w:rPr>
      </w:pPr>
    </w:p>
    <w:p w:rsidR="008B74EC" w:rsidRDefault="008B74EC" w:rsidP="00BE3572">
      <w:pPr>
        <w:jc w:val="both"/>
        <w:rPr>
          <w:sz w:val="20"/>
          <w:szCs w:val="20"/>
        </w:rPr>
      </w:pPr>
    </w:p>
    <w:p w:rsidR="008960B0" w:rsidRDefault="008960B0" w:rsidP="00BE3572">
      <w:pPr>
        <w:jc w:val="both"/>
        <w:rPr>
          <w:sz w:val="20"/>
          <w:szCs w:val="20"/>
        </w:rPr>
      </w:pPr>
    </w:p>
    <w:p w:rsidR="006D7AA7" w:rsidRDefault="006D7AA7" w:rsidP="00BE3572">
      <w:pPr>
        <w:jc w:val="both"/>
        <w:rPr>
          <w:sz w:val="20"/>
          <w:szCs w:val="20"/>
        </w:rPr>
      </w:pPr>
    </w:p>
    <w:p w:rsidR="00BE3572" w:rsidRPr="00652EAD" w:rsidRDefault="00BE3572" w:rsidP="00BE3572">
      <w:pPr>
        <w:jc w:val="both"/>
        <w:rPr>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347"/>
        <w:gridCol w:w="896"/>
        <w:gridCol w:w="2760"/>
        <w:gridCol w:w="2761"/>
      </w:tblGrid>
      <w:tr w:rsidR="00F97435" w:rsidRPr="00652EAD" w:rsidTr="00F50626">
        <w:trPr>
          <w:cantSplit/>
          <w:trHeight w:val="226"/>
        </w:trPr>
        <w:tc>
          <w:tcPr>
            <w:tcW w:w="2977" w:type="dxa"/>
            <w:tcBorders>
              <w:top w:val="nil"/>
              <w:left w:val="nil"/>
              <w:bottom w:val="nil"/>
              <w:right w:val="nil"/>
            </w:tcBorders>
          </w:tcPr>
          <w:p w:rsidR="00F97435" w:rsidRPr="00652EAD" w:rsidRDefault="0053466E" w:rsidP="00443254">
            <w:pPr>
              <w:tabs>
                <w:tab w:val="left" w:pos="-720"/>
                <w:tab w:val="left" w:pos="0"/>
                <w:tab w:val="left" w:pos="720"/>
                <w:tab w:val="left" w:pos="1440"/>
                <w:tab w:val="left" w:pos="2160"/>
                <w:tab w:val="left" w:pos="2880"/>
                <w:tab w:val="left" w:pos="3600"/>
                <w:tab w:val="left" w:pos="4320"/>
                <w:tab w:val="left" w:pos="5040"/>
              </w:tabs>
              <w:suppressAutoHyphens/>
              <w:rPr>
                <w:sz w:val="20"/>
                <w:szCs w:val="20"/>
              </w:rPr>
            </w:pPr>
            <w:r w:rsidRPr="00652EAD">
              <w:rPr>
                <w:sz w:val="20"/>
                <w:szCs w:val="20"/>
              </w:rPr>
              <w:t>V Plzni</w:t>
            </w:r>
            <w:r w:rsidR="00F97435" w:rsidRPr="00652EAD">
              <w:rPr>
                <w:sz w:val="20"/>
                <w:szCs w:val="20"/>
              </w:rPr>
              <w:t xml:space="preserve"> dne</w:t>
            </w:r>
            <w:r w:rsidRPr="00652EAD">
              <w:rPr>
                <w:sz w:val="20"/>
                <w:szCs w:val="20"/>
              </w:rPr>
              <w:t xml:space="preserve"> </w:t>
            </w:r>
            <w:proofErr w:type="gramStart"/>
            <w:r w:rsidR="00443254">
              <w:rPr>
                <w:sz w:val="20"/>
                <w:szCs w:val="20"/>
              </w:rPr>
              <w:t>28.6</w:t>
            </w:r>
            <w:r w:rsidR="00153E82">
              <w:rPr>
                <w:sz w:val="20"/>
                <w:szCs w:val="20"/>
              </w:rPr>
              <w:t>.201</w:t>
            </w:r>
            <w:r w:rsidR="0014297D">
              <w:rPr>
                <w:sz w:val="20"/>
                <w:szCs w:val="20"/>
              </w:rPr>
              <w:t>3</w:t>
            </w:r>
            <w:proofErr w:type="gramEnd"/>
          </w:p>
        </w:tc>
        <w:tc>
          <w:tcPr>
            <w:tcW w:w="347" w:type="dxa"/>
            <w:tcBorders>
              <w:top w:val="nil"/>
              <w:left w:val="nil"/>
              <w:bottom w:val="nil"/>
              <w:right w:val="nil"/>
            </w:tcBorders>
          </w:tcPr>
          <w:p w:rsidR="00F97435" w:rsidRPr="00652EAD" w:rsidRDefault="00F97435" w:rsidP="0082455A">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896" w:type="dxa"/>
            <w:tcBorders>
              <w:top w:val="nil"/>
              <w:left w:val="nil"/>
              <w:bottom w:val="nil"/>
              <w:right w:val="nil"/>
            </w:tcBorders>
          </w:tcPr>
          <w:p w:rsidR="00F97435" w:rsidRPr="00652EAD" w:rsidRDefault="00F97435" w:rsidP="0082455A">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521" w:type="dxa"/>
            <w:gridSpan w:val="2"/>
            <w:tcBorders>
              <w:top w:val="nil"/>
              <w:left w:val="nil"/>
              <w:bottom w:val="single" w:sz="4" w:space="0" w:color="auto"/>
              <w:right w:val="nil"/>
            </w:tcBorders>
          </w:tcPr>
          <w:p w:rsidR="00F97435" w:rsidRPr="00652EAD" w:rsidRDefault="00F97435" w:rsidP="0082455A">
            <w:pPr>
              <w:tabs>
                <w:tab w:val="left" w:pos="-720"/>
                <w:tab w:val="left" w:pos="0"/>
                <w:tab w:val="left" w:pos="720"/>
                <w:tab w:val="left" w:pos="1440"/>
                <w:tab w:val="left" w:pos="2160"/>
                <w:tab w:val="left" w:pos="2880"/>
                <w:tab w:val="left" w:pos="3600"/>
                <w:tab w:val="left" w:pos="4320"/>
                <w:tab w:val="left" w:pos="5040"/>
              </w:tabs>
              <w:suppressAutoHyphens/>
              <w:jc w:val="center"/>
              <w:rPr>
                <w:sz w:val="20"/>
                <w:szCs w:val="20"/>
              </w:rPr>
            </w:pPr>
          </w:p>
        </w:tc>
      </w:tr>
      <w:tr w:rsidR="00F97435" w:rsidRPr="00652EAD" w:rsidTr="00F50626">
        <w:trPr>
          <w:cantSplit/>
          <w:trHeight w:val="226"/>
        </w:trPr>
        <w:tc>
          <w:tcPr>
            <w:tcW w:w="2977" w:type="dxa"/>
            <w:tcBorders>
              <w:top w:val="nil"/>
              <w:left w:val="nil"/>
              <w:bottom w:val="nil"/>
              <w:right w:val="nil"/>
            </w:tcBorders>
          </w:tcPr>
          <w:p w:rsidR="00F97435" w:rsidRPr="00652EAD" w:rsidRDefault="00F97435" w:rsidP="0082455A">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347" w:type="dxa"/>
            <w:tcBorders>
              <w:top w:val="nil"/>
              <w:left w:val="nil"/>
              <w:bottom w:val="nil"/>
              <w:right w:val="nil"/>
            </w:tcBorders>
          </w:tcPr>
          <w:p w:rsidR="00F97435" w:rsidRPr="00652EAD" w:rsidRDefault="00F97435" w:rsidP="0082455A">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896" w:type="dxa"/>
            <w:tcBorders>
              <w:top w:val="nil"/>
              <w:left w:val="nil"/>
              <w:bottom w:val="nil"/>
              <w:right w:val="nil"/>
            </w:tcBorders>
          </w:tcPr>
          <w:p w:rsidR="00F97435" w:rsidRPr="00652EAD" w:rsidRDefault="00F97435" w:rsidP="0082455A">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521" w:type="dxa"/>
            <w:gridSpan w:val="2"/>
            <w:tcBorders>
              <w:top w:val="single" w:sz="4" w:space="0" w:color="auto"/>
              <w:left w:val="nil"/>
              <w:bottom w:val="nil"/>
              <w:right w:val="nil"/>
            </w:tcBorders>
          </w:tcPr>
          <w:p w:rsidR="00F97435" w:rsidRPr="00652EAD" w:rsidRDefault="00441A7A" w:rsidP="0082455A">
            <w:pPr>
              <w:tabs>
                <w:tab w:val="left" w:pos="-720"/>
                <w:tab w:val="left" w:pos="0"/>
                <w:tab w:val="left" w:pos="720"/>
                <w:tab w:val="left" w:pos="1440"/>
                <w:tab w:val="left" w:pos="2160"/>
                <w:tab w:val="left" w:pos="2880"/>
                <w:tab w:val="left" w:pos="3600"/>
                <w:tab w:val="left" w:pos="4320"/>
                <w:tab w:val="left" w:pos="5040"/>
              </w:tabs>
              <w:suppressAutoHyphens/>
              <w:jc w:val="center"/>
              <w:rPr>
                <w:spacing w:val="-2"/>
                <w:sz w:val="20"/>
                <w:szCs w:val="20"/>
              </w:rPr>
            </w:pPr>
            <w:r w:rsidRPr="00652EAD">
              <w:rPr>
                <w:sz w:val="20"/>
                <w:szCs w:val="20"/>
              </w:rPr>
              <w:t xml:space="preserve">Česká podnikatelská pojišťovna, a.s., </w:t>
            </w:r>
            <w:proofErr w:type="spellStart"/>
            <w:r w:rsidRPr="00652EAD">
              <w:rPr>
                <w:sz w:val="20"/>
                <w:szCs w:val="20"/>
              </w:rPr>
              <w:t>Vienna</w:t>
            </w:r>
            <w:proofErr w:type="spellEnd"/>
            <w:r w:rsidRPr="00652EAD">
              <w:rPr>
                <w:sz w:val="20"/>
                <w:szCs w:val="20"/>
              </w:rPr>
              <w:t xml:space="preserve"> </w:t>
            </w:r>
            <w:proofErr w:type="spellStart"/>
            <w:r w:rsidRPr="00652EAD">
              <w:rPr>
                <w:sz w:val="20"/>
                <w:szCs w:val="20"/>
              </w:rPr>
              <w:t>Insurance</w:t>
            </w:r>
            <w:proofErr w:type="spellEnd"/>
            <w:r w:rsidRPr="00652EAD">
              <w:rPr>
                <w:sz w:val="20"/>
                <w:szCs w:val="20"/>
              </w:rPr>
              <w:t xml:space="preserve"> Group</w:t>
            </w:r>
          </w:p>
        </w:tc>
      </w:tr>
      <w:tr w:rsidR="00F97435" w:rsidRPr="00652EAD" w:rsidTr="00F50626">
        <w:trPr>
          <w:cantSplit/>
          <w:trHeight w:val="989"/>
        </w:trPr>
        <w:tc>
          <w:tcPr>
            <w:tcW w:w="2977" w:type="dxa"/>
            <w:vMerge w:val="restart"/>
            <w:tcBorders>
              <w:top w:val="nil"/>
              <w:left w:val="nil"/>
              <w:right w:val="nil"/>
            </w:tcBorders>
          </w:tcPr>
          <w:p w:rsidR="00F97435" w:rsidRPr="00652EAD" w:rsidRDefault="00F97435" w:rsidP="0082455A">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347" w:type="dxa"/>
            <w:vMerge w:val="restart"/>
            <w:tcBorders>
              <w:top w:val="nil"/>
              <w:left w:val="nil"/>
              <w:bottom w:val="nil"/>
              <w:right w:val="nil"/>
            </w:tcBorders>
          </w:tcPr>
          <w:p w:rsidR="00F97435" w:rsidRPr="00652EAD" w:rsidRDefault="00F97435" w:rsidP="0082455A">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896" w:type="dxa"/>
            <w:vMerge w:val="restart"/>
            <w:tcBorders>
              <w:top w:val="nil"/>
              <w:left w:val="nil"/>
              <w:right w:val="nil"/>
            </w:tcBorders>
          </w:tcPr>
          <w:p w:rsidR="00F97435" w:rsidRPr="00652EAD" w:rsidRDefault="00F97435" w:rsidP="0082455A">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2760" w:type="dxa"/>
            <w:tcBorders>
              <w:top w:val="nil"/>
              <w:left w:val="nil"/>
              <w:bottom w:val="nil"/>
              <w:right w:val="nil"/>
            </w:tcBorders>
          </w:tcPr>
          <w:p w:rsidR="00F97435" w:rsidRDefault="00652EAD" w:rsidP="0082455A">
            <w:pPr>
              <w:tabs>
                <w:tab w:val="left" w:pos="-720"/>
                <w:tab w:val="left" w:pos="0"/>
                <w:tab w:val="left" w:pos="720"/>
                <w:tab w:val="left" w:pos="1440"/>
                <w:tab w:val="left" w:pos="2160"/>
                <w:tab w:val="left" w:pos="2880"/>
                <w:tab w:val="left" w:pos="3600"/>
                <w:tab w:val="left" w:pos="4320"/>
                <w:tab w:val="left" w:pos="5040"/>
              </w:tabs>
              <w:suppressAutoHyphens/>
              <w:jc w:val="center"/>
              <w:rPr>
                <w:sz w:val="20"/>
                <w:szCs w:val="20"/>
              </w:rPr>
            </w:pPr>
            <w:r>
              <w:rPr>
                <w:sz w:val="20"/>
                <w:szCs w:val="20"/>
              </w:rPr>
              <w:t xml:space="preserve">Ing. </w:t>
            </w:r>
            <w:r w:rsidR="00930261">
              <w:rPr>
                <w:sz w:val="20"/>
                <w:szCs w:val="20"/>
              </w:rPr>
              <w:t>Dušan Zeman</w:t>
            </w:r>
          </w:p>
          <w:p w:rsidR="00652EAD" w:rsidRPr="00652EAD" w:rsidRDefault="00930261" w:rsidP="0082455A">
            <w:pPr>
              <w:tabs>
                <w:tab w:val="left" w:pos="-720"/>
                <w:tab w:val="left" w:pos="0"/>
                <w:tab w:val="left" w:pos="720"/>
                <w:tab w:val="left" w:pos="1440"/>
                <w:tab w:val="left" w:pos="2160"/>
                <w:tab w:val="left" w:pos="2880"/>
                <w:tab w:val="left" w:pos="3600"/>
                <w:tab w:val="left" w:pos="4320"/>
                <w:tab w:val="left" w:pos="5040"/>
              </w:tabs>
              <w:suppressAutoHyphens/>
              <w:jc w:val="center"/>
              <w:rPr>
                <w:spacing w:val="-2"/>
                <w:sz w:val="20"/>
                <w:szCs w:val="20"/>
              </w:rPr>
            </w:pPr>
            <w:r>
              <w:rPr>
                <w:sz w:val="20"/>
                <w:szCs w:val="20"/>
              </w:rPr>
              <w:t>regionální ředitel</w:t>
            </w:r>
          </w:p>
          <w:p w:rsidR="00F97435" w:rsidRPr="00652EAD" w:rsidRDefault="00F97435" w:rsidP="0082455A">
            <w:pPr>
              <w:tabs>
                <w:tab w:val="left" w:pos="-720"/>
                <w:tab w:val="left" w:pos="0"/>
                <w:tab w:val="left" w:pos="720"/>
                <w:tab w:val="left" w:pos="1440"/>
                <w:tab w:val="left" w:pos="2160"/>
                <w:tab w:val="left" w:pos="2880"/>
                <w:tab w:val="left" w:pos="3600"/>
                <w:tab w:val="left" w:pos="4320"/>
                <w:tab w:val="left" w:pos="5040"/>
              </w:tabs>
              <w:suppressAutoHyphens/>
              <w:jc w:val="center"/>
              <w:rPr>
                <w:sz w:val="20"/>
                <w:szCs w:val="20"/>
              </w:rPr>
            </w:pPr>
          </w:p>
        </w:tc>
        <w:tc>
          <w:tcPr>
            <w:tcW w:w="2761" w:type="dxa"/>
            <w:tcBorders>
              <w:top w:val="nil"/>
              <w:left w:val="nil"/>
              <w:bottom w:val="nil"/>
              <w:right w:val="nil"/>
            </w:tcBorders>
          </w:tcPr>
          <w:p w:rsidR="00F97435" w:rsidRDefault="00652EAD" w:rsidP="0082455A">
            <w:pPr>
              <w:tabs>
                <w:tab w:val="left" w:pos="-720"/>
                <w:tab w:val="left" w:pos="0"/>
                <w:tab w:val="left" w:pos="720"/>
                <w:tab w:val="left" w:pos="1440"/>
                <w:tab w:val="left" w:pos="2160"/>
                <w:tab w:val="left" w:pos="2880"/>
                <w:tab w:val="left" w:pos="3600"/>
                <w:tab w:val="left" w:pos="4320"/>
                <w:tab w:val="left" w:pos="5040"/>
              </w:tabs>
              <w:suppressAutoHyphens/>
              <w:jc w:val="center"/>
              <w:rPr>
                <w:sz w:val="20"/>
                <w:szCs w:val="20"/>
              </w:rPr>
            </w:pPr>
            <w:r>
              <w:rPr>
                <w:sz w:val="20"/>
                <w:szCs w:val="20"/>
              </w:rPr>
              <w:t>Jana Šulová</w:t>
            </w:r>
          </w:p>
          <w:p w:rsidR="00652EAD" w:rsidRPr="00652EAD" w:rsidRDefault="00930261" w:rsidP="00930261">
            <w:pPr>
              <w:tabs>
                <w:tab w:val="left" w:pos="-720"/>
                <w:tab w:val="left" w:pos="0"/>
                <w:tab w:val="left" w:pos="720"/>
                <w:tab w:val="left" w:pos="1440"/>
                <w:tab w:val="left" w:pos="2160"/>
                <w:tab w:val="left" w:pos="2880"/>
                <w:tab w:val="left" w:pos="3600"/>
                <w:tab w:val="left" w:pos="4320"/>
                <w:tab w:val="left" w:pos="5040"/>
              </w:tabs>
              <w:suppressAutoHyphens/>
              <w:jc w:val="center"/>
              <w:rPr>
                <w:spacing w:val="-2"/>
                <w:sz w:val="20"/>
                <w:szCs w:val="20"/>
              </w:rPr>
            </w:pPr>
            <w:r>
              <w:rPr>
                <w:sz w:val="20"/>
                <w:szCs w:val="20"/>
              </w:rPr>
              <w:t xml:space="preserve">vrchní </w:t>
            </w:r>
            <w:r w:rsidR="00652EAD">
              <w:rPr>
                <w:sz w:val="20"/>
                <w:szCs w:val="20"/>
              </w:rPr>
              <w:t>disponent</w:t>
            </w:r>
          </w:p>
        </w:tc>
      </w:tr>
      <w:tr w:rsidR="00F97435" w:rsidRPr="00652EAD" w:rsidTr="00F50626">
        <w:trPr>
          <w:cantSplit/>
          <w:trHeight w:val="181"/>
        </w:trPr>
        <w:tc>
          <w:tcPr>
            <w:tcW w:w="2977" w:type="dxa"/>
            <w:vMerge/>
            <w:tcBorders>
              <w:left w:val="nil"/>
              <w:bottom w:val="nil"/>
              <w:right w:val="nil"/>
            </w:tcBorders>
          </w:tcPr>
          <w:p w:rsidR="00F97435" w:rsidRPr="00652EAD" w:rsidRDefault="00F97435" w:rsidP="0082455A">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347" w:type="dxa"/>
            <w:vMerge/>
            <w:tcBorders>
              <w:top w:val="nil"/>
              <w:left w:val="nil"/>
              <w:bottom w:val="nil"/>
              <w:right w:val="nil"/>
            </w:tcBorders>
          </w:tcPr>
          <w:p w:rsidR="00F97435" w:rsidRPr="00652EAD" w:rsidRDefault="00F97435" w:rsidP="0082455A">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896" w:type="dxa"/>
            <w:vMerge/>
            <w:tcBorders>
              <w:left w:val="nil"/>
              <w:bottom w:val="nil"/>
              <w:right w:val="nil"/>
            </w:tcBorders>
          </w:tcPr>
          <w:p w:rsidR="00F97435" w:rsidRPr="00652EAD" w:rsidRDefault="00F97435" w:rsidP="0082455A">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521" w:type="dxa"/>
            <w:gridSpan w:val="2"/>
            <w:tcBorders>
              <w:top w:val="nil"/>
              <w:left w:val="nil"/>
              <w:bottom w:val="nil"/>
              <w:right w:val="nil"/>
            </w:tcBorders>
          </w:tcPr>
          <w:p w:rsidR="00F97435" w:rsidRDefault="00F97435" w:rsidP="0053466E">
            <w:pPr>
              <w:rPr>
                <w:color w:val="0000FF"/>
                <w:sz w:val="20"/>
                <w:szCs w:val="20"/>
              </w:rPr>
            </w:pPr>
          </w:p>
          <w:p w:rsidR="00153E82" w:rsidRDefault="00153E82" w:rsidP="0053466E">
            <w:pPr>
              <w:rPr>
                <w:color w:val="0000FF"/>
                <w:sz w:val="20"/>
                <w:szCs w:val="20"/>
              </w:rPr>
            </w:pPr>
          </w:p>
          <w:p w:rsidR="00153E82" w:rsidRDefault="00153E82" w:rsidP="0053466E">
            <w:pPr>
              <w:rPr>
                <w:color w:val="0000FF"/>
                <w:sz w:val="20"/>
                <w:szCs w:val="20"/>
              </w:rPr>
            </w:pPr>
          </w:p>
          <w:p w:rsidR="00153E82" w:rsidRPr="00652EAD" w:rsidRDefault="00153E82" w:rsidP="0053466E">
            <w:pPr>
              <w:rPr>
                <w:color w:val="0000FF"/>
                <w:sz w:val="20"/>
                <w:szCs w:val="20"/>
              </w:rPr>
            </w:pPr>
          </w:p>
        </w:tc>
      </w:tr>
      <w:tr w:rsidR="0053466E" w:rsidRPr="00652EAD" w:rsidTr="00F50626">
        <w:trPr>
          <w:cantSplit/>
          <w:trHeight w:val="549"/>
        </w:trPr>
        <w:tc>
          <w:tcPr>
            <w:tcW w:w="2977" w:type="dxa"/>
            <w:tcBorders>
              <w:top w:val="nil"/>
              <w:left w:val="nil"/>
              <w:bottom w:val="nil"/>
              <w:right w:val="nil"/>
            </w:tcBorders>
          </w:tcPr>
          <w:p w:rsidR="00F50626" w:rsidRDefault="00F50626" w:rsidP="0053466E">
            <w:pPr>
              <w:tabs>
                <w:tab w:val="left" w:pos="-720"/>
                <w:tab w:val="left" w:pos="0"/>
                <w:tab w:val="left" w:pos="720"/>
                <w:tab w:val="left" w:pos="1145"/>
                <w:tab w:val="left" w:pos="1440"/>
                <w:tab w:val="left" w:pos="2160"/>
                <w:tab w:val="left" w:pos="2880"/>
                <w:tab w:val="left" w:pos="3600"/>
                <w:tab w:val="left" w:pos="4320"/>
                <w:tab w:val="left" w:pos="5040"/>
              </w:tabs>
              <w:suppressAutoHyphens/>
              <w:rPr>
                <w:sz w:val="20"/>
                <w:szCs w:val="20"/>
              </w:rPr>
            </w:pPr>
          </w:p>
          <w:p w:rsidR="0053466E" w:rsidRPr="00652EAD" w:rsidRDefault="0053466E" w:rsidP="00153E82">
            <w:pPr>
              <w:tabs>
                <w:tab w:val="left" w:pos="-720"/>
                <w:tab w:val="left" w:pos="0"/>
                <w:tab w:val="left" w:pos="720"/>
                <w:tab w:val="left" w:pos="1145"/>
                <w:tab w:val="left" w:pos="1440"/>
                <w:tab w:val="left" w:pos="2160"/>
                <w:tab w:val="left" w:pos="2880"/>
                <w:tab w:val="left" w:pos="3600"/>
                <w:tab w:val="left" w:pos="4320"/>
                <w:tab w:val="left" w:pos="5040"/>
              </w:tabs>
              <w:suppressAutoHyphens/>
              <w:rPr>
                <w:sz w:val="20"/>
                <w:szCs w:val="20"/>
              </w:rPr>
            </w:pPr>
            <w:r w:rsidRPr="00652EAD">
              <w:rPr>
                <w:sz w:val="20"/>
                <w:szCs w:val="20"/>
              </w:rPr>
              <w:t xml:space="preserve">V Plzni dne </w:t>
            </w:r>
            <w:proofErr w:type="gramStart"/>
            <w:r w:rsidR="00443254">
              <w:rPr>
                <w:sz w:val="20"/>
                <w:szCs w:val="20"/>
              </w:rPr>
              <w:t>28</w:t>
            </w:r>
            <w:r w:rsidR="0014297D">
              <w:rPr>
                <w:sz w:val="20"/>
                <w:szCs w:val="20"/>
              </w:rPr>
              <w:t>.6</w:t>
            </w:r>
            <w:r w:rsidR="00153E82">
              <w:rPr>
                <w:sz w:val="20"/>
                <w:szCs w:val="20"/>
              </w:rPr>
              <w:t>.201</w:t>
            </w:r>
            <w:r w:rsidR="0014297D">
              <w:rPr>
                <w:sz w:val="20"/>
                <w:szCs w:val="20"/>
              </w:rPr>
              <w:t>3</w:t>
            </w:r>
            <w:proofErr w:type="gramEnd"/>
          </w:p>
        </w:tc>
        <w:tc>
          <w:tcPr>
            <w:tcW w:w="347" w:type="dxa"/>
            <w:tcBorders>
              <w:top w:val="nil"/>
              <w:left w:val="nil"/>
              <w:bottom w:val="nil"/>
              <w:right w:val="nil"/>
            </w:tcBorders>
          </w:tcPr>
          <w:p w:rsidR="0053466E" w:rsidRPr="00652EAD" w:rsidRDefault="0053466E" w:rsidP="00310953">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896" w:type="dxa"/>
            <w:tcBorders>
              <w:top w:val="nil"/>
              <w:left w:val="nil"/>
              <w:bottom w:val="nil"/>
              <w:right w:val="nil"/>
            </w:tcBorders>
          </w:tcPr>
          <w:p w:rsidR="0053466E" w:rsidRPr="00652EAD" w:rsidRDefault="0053466E" w:rsidP="00310953">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521" w:type="dxa"/>
            <w:gridSpan w:val="2"/>
            <w:tcBorders>
              <w:top w:val="nil"/>
              <w:left w:val="nil"/>
              <w:bottom w:val="single" w:sz="4" w:space="0" w:color="auto"/>
              <w:right w:val="nil"/>
            </w:tcBorders>
          </w:tcPr>
          <w:p w:rsidR="0053466E" w:rsidRPr="00652EAD" w:rsidRDefault="0053466E" w:rsidP="00F50626">
            <w:pPr>
              <w:tabs>
                <w:tab w:val="left" w:pos="-720"/>
                <w:tab w:val="left" w:pos="0"/>
                <w:tab w:val="left" w:pos="720"/>
                <w:tab w:val="left" w:pos="1440"/>
                <w:tab w:val="left" w:pos="2160"/>
                <w:tab w:val="left" w:pos="2880"/>
                <w:tab w:val="left" w:pos="3600"/>
                <w:tab w:val="left" w:pos="4320"/>
                <w:tab w:val="left" w:pos="5040"/>
              </w:tabs>
              <w:suppressAutoHyphens/>
              <w:rPr>
                <w:sz w:val="20"/>
                <w:szCs w:val="20"/>
              </w:rPr>
            </w:pPr>
          </w:p>
        </w:tc>
      </w:tr>
      <w:tr w:rsidR="0053466E" w:rsidRPr="00652EAD" w:rsidTr="00F50626">
        <w:trPr>
          <w:cantSplit/>
          <w:trHeight w:val="92"/>
        </w:trPr>
        <w:tc>
          <w:tcPr>
            <w:tcW w:w="2977" w:type="dxa"/>
            <w:tcBorders>
              <w:top w:val="nil"/>
              <w:left w:val="nil"/>
              <w:bottom w:val="nil"/>
              <w:right w:val="nil"/>
            </w:tcBorders>
          </w:tcPr>
          <w:p w:rsidR="0053466E" w:rsidRPr="00652EAD" w:rsidRDefault="0053466E" w:rsidP="00310953">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347" w:type="dxa"/>
            <w:tcBorders>
              <w:top w:val="nil"/>
              <w:left w:val="nil"/>
              <w:bottom w:val="nil"/>
              <w:right w:val="nil"/>
            </w:tcBorders>
          </w:tcPr>
          <w:p w:rsidR="0053466E" w:rsidRPr="00652EAD" w:rsidRDefault="0053466E" w:rsidP="00310953">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896" w:type="dxa"/>
            <w:tcBorders>
              <w:top w:val="nil"/>
              <w:left w:val="nil"/>
              <w:bottom w:val="nil"/>
              <w:right w:val="nil"/>
            </w:tcBorders>
          </w:tcPr>
          <w:p w:rsidR="0053466E" w:rsidRPr="00652EAD" w:rsidRDefault="0053466E" w:rsidP="00310953">
            <w:pPr>
              <w:tabs>
                <w:tab w:val="left" w:pos="-720"/>
                <w:tab w:val="left" w:pos="0"/>
                <w:tab w:val="left" w:pos="720"/>
                <w:tab w:val="left" w:pos="1440"/>
                <w:tab w:val="left" w:pos="2160"/>
                <w:tab w:val="left" w:pos="2880"/>
                <w:tab w:val="left" w:pos="3600"/>
                <w:tab w:val="left" w:pos="4320"/>
                <w:tab w:val="left" w:pos="5040"/>
              </w:tabs>
              <w:suppressAutoHyphens/>
              <w:rPr>
                <w:spacing w:val="-2"/>
                <w:sz w:val="20"/>
                <w:szCs w:val="20"/>
              </w:rPr>
            </w:pPr>
          </w:p>
        </w:tc>
        <w:tc>
          <w:tcPr>
            <w:tcW w:w="5521" w:type="dxa"/>
            <w:gridSpan w:val="2"/>
            <w:tcBorders>
              <w:top w:val="single" w:sz="4" w:space="0" w:color="auto"/>
              <w:left w:val="nil"/>
              <w:bottom w:val="nil"/>
              <w:right w:val="nil"/>
            </w:tcBorders>
          </w:tcPr>
          <w:p w:rsidR="0053466E" w:rsidRPr="00652EAD" w:rsidRDefault="0053466E" w:rsidP="0053466E">
            <w:pPr>
              <w:tabs>
                <w:tab w:val="left" w:pos="5103"/>
              </w:tabs>
              <w:jc w:val="center"/>
              <w:rPr>
                <w:sz w:val="20"/>
                <w:szCs w:val="20"/>
              </w:rPr>
            </w:pPr>
            <w:r w:rsidRPr="00652EAD">
              <w:rPr>
                <w:sz w:val="20"/>
                <w:szCs w:val="20"/>
              </w:rPr>
              <w:t>Povodí Ohře, státní podnik</w:t>
            </w:r>
          </w:p>
          <w:p w:rsidR="0053466E" w:rsidRPr="00652EAD" w:rsidRDefault="0053466E" w:rsidP="0053466E">
            <w:pPr>
              <w:tabs>
                <w:tab w:val="left" w:pos="5103"/>
              </w:tabs>
              <w:jc w:val="center"/>
              <w:rPr>
                <w:sz w:val="20"/>
                <w:szCs w:val="20"/>
              </w:rPr>
            </w:pPr>
            <w:r w:rsidRPr="00652EAD">
              <w:rPr>
                <w:sz w:val="20"/>
                <w:szCs w:val="20"/>
              </w:rPr>
              <w:t>Ing. Jaroslav Šebesta</w:t>
            </w:r>
          </w:p>
          <w:p w:rsidR="0053466E" w:rsidRPr="00F50626" w:rsidRDefault="0053466E" w:rsidP="00F50626">
            <w:pPr>
              <w:tabs>
                <w:tab w:val="left" w:pos="5103"/>
              </w:tabs>
              <w:jc w:val="center"/>
              <w:rPr>
                <w:spacing w:val="-2"/>
                <w:sz w:val="20"/>
                <w:szCs w:val="20"/>
              </w:rPr>
            </w:pPr>
            <w:r w:rsidRPr="00652EAD">
              <w:rPr>
                <w:sz w:val="20"/>
                <w:szCs w:val="20"/>
              </w:rPr>
              <w:t>ekonomický a správní ředitel</w:t>
            </w:r>
          </w:p>
        </w:tc>
      </w:tr>
    </w:tbl>
    <w:p w:rsidR="00917E32" w:rsidRPr="00652EAD" w:rsidRDefault="00917E32" w:rsidP="0053466E">
      <w:pPr>
        <w:spacing w:before="120"/>
        <w:rPr>
          <w:color w:val="0000FF"/>
          <w:sz w:val="22"/>
          <w:szCs w:val="22"/>
        </w:rPr>
      </w:pPr>
    </w:p>
    <w:sectPr w:rsidR="00917E32" w:rsidRPr="00652EAD" w:rsidSect="006D7AA7">
      <w:headerReference w:type="default" r:id="rId8"/>
      <w:footerReference w:type="default" r:id="rId9"/>
      <w:pgSz w:w="11907" w:h="16840"/>
      <w:pgMar w:top="1701" w:right="1077" w:bottom="1134" w:left="1077" w:header="1021" w:footer="53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508" w:rsidRDefault="00424508">
      <w:r>
        <w:separator/>
      </w:r>
    </w:p>
  </w:endnote>
  <w:endnote w:type="continuationSeparator" w:id="0">
    <w:p w:rsidR="00424508" w:rsidRDefault="0042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52" w:rsidRDefault="00106E52">
    <w:pPr>
      <w:pStyle w:val="Zpat"/>
    </w:pPr>
    <w:r>
      <w:tab/>
      <w:t xml:space="preserve">- </w:t>
    </w:r>
    <w:r w:rsidR="00CE3ED7">
      <w:fldChar w:fldCharType="begin"/>
    </w:r>
    <w:r w:rsidR="00E9069E">
      <w:instrText xml:space="preserve"> PAGE </w:instrText>
    </w:r>
    <w:r w:rsidR="00CE3ED7">
      <w:fldChar w:fldCharType="separate"/>
    </w:r>
    <w:r w:rsidR="004C4D99">
      <w:rPr>
        <w:noProof/>
      </w:rPr>
      <w:t>6</w:t>
    </w:r>
    <w:r w:rsidR="00CE3ED7">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508" w:rsidRDefault="00424508">
      <w:r>
        <w:separator/>
      </w:r>
    </w:p>
  </w:footnote>
  <w:footnote w:type="continuationSeparator" w:id="0">
    <w:p w:rsidR="00424508" w:rsidRDefault="00424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52" w:rsidRPr="00441A7A" w:rsidRDefault="00441A7A">
    <w:pPr>
      <w:pStyle w:val="Zhlav"/>
      <w:jc w:val="right"/>
      <w:rPr>
        <w:b/>
        <w:color w:val="808080"/>
        <w:sz w:val="20"/>
      </w:rPr>
    </w:pPr>
    <w:r w:rsidRPr="00441A7A">
      <w:rPr>
        <w:b/>
        <w:color w:val="808080"/>
        <w:sz w:val="20"/>
      </w:rPr>
      <w:t xml:space="preserve">Česká podnikatelská pojišťovna, a.s., </w:t>
    </w:r>
    <w:proofErr w:type="spellStart"/>
    <w:r w:rsidRPr="00441A7A">
      <w:rPr>
        <w:b/>
        <w:color w:val="808080"/>
        <w:sz w:val="20"/>
      </w:rPr>
      <w:t>Vienna</w:t>
    </w:r>
    <w:proofErr w:type="spellEnd"/>
    <w:r w:rsidRPr="00441A7A">
      <w:rPr>
        <w:b/>
        <w:color w:val="808080"/>
        <w:sz w:val="20"/>
      </w:rPr>
      <w:t xml:space="preserve"> </w:t>
    </w:r>
    <w:proofErr w:type="spellStart"/>
    <w:r w:rsidRPr="00441A7A">
      <w:rPr>
        <w:b/>
        <w:color w:val="808080"/>
        <w:sz w:val="20"/>
      </w:rPr>
      <w:t>Insurance</w:t>
    </w:r>
    <w:proofErr w:type="spellEnd"/>
    <w:r w:rsidRPr="00441A7A">
      <w:rPr>
        <w:b/>
        <w:color w:val="808080"/>
        <w:sz w:val="20"/>
      </w:rPr>
      <w:t xml:space="preserve"> Group</w:t>
    </w:r>
  </w:p>
  <w:p w:rsidR="00106E52" w:rsidRPr="00441A7A" w:rsidRDefault="00106E52">
    <w:pPr>
      <w:pStyle w:val="Zhlav"/>
      <w:jc w:val="right"/>
      <w:rPr>
        <w:b/>
        <w:color w:val="808080"/>
        <w:sz w:val="20"/>
      </w:rPr>
    </w:pPr>
    <w:r w:rsidRPr="00441A7A">
      <w:rPr>
        <w:b/>
        <w:color w:val="808080"/>
        <w:sz w:val="20"/>
      </w:rPr>
      <w:t>D</w:t>
    </w:r>
    <w:r w:rsidR="00F7288A">
      <w:rPr>
        <w:b/>
        <w:color w:val="808080"/>
        <w:sz w:val="20"/>
      </w:rPr>
      <w:t>3</w:t>
    </w:r>
    <w:r w:rsidRPr="00441A7A">
      <w:rPr>
        <w:b/>
        <w:color w:val="808080"/>
        <w:sz w:val="20"/>
      </w:rPr>
      <w:t xml:space="preserve"> k</w:t>
    </w:r>
    <w:r w:rsidR="003725A8">
      <w:rPr>
        <w:b/>
        <w:color w:val="808080"/>
        <w:sz w:val="20"/>
      </w:rPr>
      <w:t> </w:t>
    </w:r>
    <w:r w:rsidRPr="00441A7A">
      <w:rPr>
        <w:b/>
        <w:color w:val="808080"/>
        <w:sz w:val="20"/>
      </w:rPr>
      <w:t>PS</w:t>
    </w:r>
    <w:r w:rsidR="003725A8">
      <w:rPr>
        <w:b/>
        <w:color w:val="808080"/>
        <w:sz w:val="20"/>
      </w:rPr>
      <w:t xml:space="preserve"> 0013863517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A14B0"/>
    <w:multiLevelType w:val="multilevel"/>
    <w:tmpl w:val="68DE7E1C"/>
    <w:lvl w:ilvl="0">
      <w:start w:val="1"/>
      <w:numFmt w:val="decimal"/>
      <w:pStyle w:val="Nadpis1"/>
      <w:lvlText w:val="%1."/>
      <w:lvlJc w:val="left"/>
      <w:pPr>
        <w:tabs>
          <w:tab w:val="num" w:pos="360"/>
        </w:tabs>
        <w:ind w:left="284" w:hanging="284"/>
      </w:pPr>
      <w:rPr>
        <w:rFonts w:ascii="Times New Roman" w:hAnsi="Times New Roman" w:hint="default"/>
        <w:b/>
        <w:i w:val="0"/>
        <w:caps w:val="0"/>
        <w:strike w:val="0"/>
        <w:dstrike w:val="0"/>
        <w:outline w:val="0"/>
        <w:shadow w:val="0"/>
        <w:emboss w:val="0"/>
        <w:imprint w:val="0"/>
        <w:vanish w:val="0"/>
        <w:sz w:val="20"/>
        <w:vertAlign w:val="baseline"/>
      </w:rPr>
    </w:lvl>
    <w:lvl w:ilvl="1">
      <w:start w:val="1"/>
      <w:numFmt w:val="decimal"/>
      <w:pStyle w:val="Nadpis2"/>
      <w:lvlText w:val="%1.%2."/>
      <w:lvlJc w:val="left"/>
      <w:pPr>
        <w:tabs>
          <w:tab w:val="num" w:pos="360"/>
        </w:tabs>
        <w:ind w:left="284" w:hanging="284"/>
      </w:pPr>
      <w:rPr>
        <w:rFonts w:ascii="Times New Roman" w:hAnsi="Times New Roman" w:hint="default"/>
        <w:caps w:val="0"/>
        <w:strike w:val="0"/>
        <w:dstrike w:val="0"/>
        <w:outline w:val="0"/>
        <w:shadow w:val="0"/>
        <w:emboss w:val="0"/>
        <w:imprint w:val="0"/>
        <w:vanish w:val="0"/>
        <w:sz w:val="20"/>
        <w:vertAlign w:val="baseline"/>
      </w:rPr>
    </w:lvl>
    <w:lvl w:ilvl="2">
      <w:start w:val="1"/>
      <w:numFmt w:val="decimal"/>
      <w:pStyle w:val="Nadpis3"/>
      <w:lvlText w:val="%1.%2.%3."/>
      <w:lvlJc w:val="left"/>
      <w:pPr>
        <w:tabs>
          <w:tab w:val="num" w:pos="720"/>
        </w:tabs>
        <w:ind w:left="284" w:hanging="284"/>
      </w:pPr>
      <w:rPr>
        <w:caps w:val="0"/>
        <w:strike w:val="0"/>
        <w:dstrike w:val="0"/>
        <w:outline w:val="0"/>
        <w:shadow w:val="0"/>
        <w:emboss w:val="0"/>
        <w:imprint w:val="0"/>
        <w:vanish w:val="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5B9C451A"/>
    <w:multiLevelType w:val="hybridMultilevel"/>
    <w:tmpl w:val="8214BA12"/>
    <w:lvl w:ilvl="0" w:tplc="D19E4002">
      <w:start w:val="1"/>
      <w:numFmt w:val="decimal"/>
      <w:lvlText w:val="%1."/>
      <w:lvlJc w:val="left"/>
      <w:pPr>
        <w:tabs>
          <w:tab w:val="num" w:pos="0"/>
        </w:tabs>
        <w:ind w:left="568" w:hanging="284"/>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67CC51F8"/>
    <w:multiLevelType w:val="singleLevel"/>
    <w:tmpl w:val="CFBE20B8"/>
    <w:lvl w:ilvl="0">
      <w:start w:val="1"/>
      <w:numFmt w:val="decimal"/>
      <w:lvlText w:val="%1."/>
      <w:legacy w:legacy="1" w:legacySpace="0" w:legacyIndent="283"/>
      <w:lvlJc w:val="left"/>
      <w:pPr>
        <w:ind w:left="425" w:hanging="283"/>
      </w:pPr>
    </w:lvl>
  </w:abstractNum>
  <w:abstractNum w:abstractNumId="3">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29484F"/>
    <w:rsid w:val="00002330"/>
    <w:rsid w:val="000222E6"/>
    <w:rsid w:val="00056FF5"/>
    <w:rsid w:val="00064DF0"/>
    <w:rsid w:val="00100342"/>
    <w:rsid w:val="00106E52"/>
    <w:rsid w:val="00111F01"/>
    <w:rsid w:val="0014297D"/>
    <w:rsid w:val="00144C42"/>
    <w:rsid w:val="00153E82"/>
    <w:rsid w:val="00162BC9"/>
    <w:rsid w:val="00186944"/>
    <w:rsid w:val="001D0AE9"/>
    <w:rsid w:val="002210CA"/>
    <w:rsid w:val="00247FE4"/>
    <w:rsid w:val="00290B09"/>
    <w:rsid w:val="00292B9B"/>
    <w:rsid w:val="0029484F"/>
    <w:rsid w:val="002A1149"/>
    <w:rsid w:val="002A78FB"/>
    <w:rsid w:val="002B404C"/>
    <w:rsid w:val="002E3E7B"/>
    <w:rsid w:val="002F4AA6"/>
    <w:rsid w:val="002F6A9E"/>
    <w:rsid w:val="00305E70"/>
    <w:rsid w:val="00310953"/>
    <w:rsid w:val="00366B5D"/>
    <w:rsid w:val="003725A8"/>
    <w:rsid w:val="003B1CD1"/>
    <w:rsid w:val="003C1FE1"/>
    <w:rsid w:val="003F61F6"/>
    <w:rsid w:val="0040099A"/>
    <w:rsid w:val="00424508"/>
    <w:rsid w:val="00441A7A"/>
    <w:rsid w:val="00443254"/>
    <w:rsid w:val="0046359D"/>
    <w:rsid w:val="00487488"/>
    <w:rsid w:val="004B1690"/>
    <w:rsid w:val="004C4D99"/>
    <w:rsid w:val="004C5874"/>
    <w:rsid w:val="00503B4D"/>
    <w:rsid w:val="00515B7A"/>
    <w:rsid w:val="00531E75"/>
    <w:rsid w:val="00532FED"/>
    <w:rsid w:val="0053466E"/>
    <w:rsid w:val="00535E58"/>
    <w:rsid w:val="00586161"/>
    <w:rsid w:val="005F193D"/>
    <w:rsid w:val="00652EAD"/>
    <w:rsid w:val="00653540"/>
    <w:rsid w:val="00656E62"/>
    <w:rsid w:val="006911C6"/>
    <w:rsid w:val="006B2E81"/>
    <w:rsid w:val="006C6CA9"/>
    <w:rsid w:val="006D7AA7"/>
    <w:rsid w:val="00702EE4"/>
    <w:rsid w:val="00706F39"/>
    <w:rsid w:val="007612E4"/>
    <w:rsid w:val="00817D7C"/>
    <w:rsid w:val="0082455A"/>
    <w:rsid w:val="00844492"/>
    <w:rsid w:val="0085366B"/>
    <w:rsid w:val="008960B0"/>
    <w:rsid w:val="008A0BB9"/>
    <w:rsid w:val="008A4E3B"/>
    <w:rsid w:val="008B74EC"/>
    <w:rsid w:val="008B7FDB"/>
    <w:rsid w:val="008C3819"/>
    <w:rsid w:val="00917E32"/>
    <w:rsid w:val="00921312"/>
    <w:rsid w:val="00930261"/>
    <w:rsid w:val="00960DC5"/>
    <w:rsid w:val="009749EE"/>
    <w:rsid w:val="00990D41"/>
    <w:rsid w:val="0099260A"/>
    <w:rsid w:val="009C6B66"/>
    <w:rsid w:val="00A30940"/>
    <w:rsid w:val="00A33A22"/>
    <w:rsid w:val="00AA446E"/>
    <w:rsid w:val="00AA7F22"/>
    <w:rsid w:val="00AC6D60"/>
    <w:rsid w:val="00AE0796"/>
    <w:rsid w:val="00B2772B"/>
    <w:rsid w:val="00B50D30"/>
    <w:rsid w:val="00B61054"/>
    <w:rsid w:val="00B610DD"/>
    <w:rsid w:val="00B74761"/>
    <w:rsid w:val="00BE3572"/>
    <w:rsid w:val="00C15826"/>
    <w:rsid w:val="00C3147F"/>
    <w:rsid w:val="00C3168A"/>
    <w:rsid w:val="00C3634B"/>
    <w:rsid w:val="00C75AAB"/>
    <w:rsid w:val="00C91F57"/>
    <w:rsid w:val="00CE046C"/>
    <w:rsid w:val="00CE3ED7"/>
    <w:rsid w:val="00D15149"/>
    <w:rsid w:val="00D224C5"/>
    <w:rsid w:val="00D37594"/>
    <w:rsid w:val="00D81D6B"/>
    <w:rsid w:val="00DA68B7"/>
    <w:rsid w:val="00DA72EB"/>
    <w:rsid w:val="00E253F5"/>
    <w:rsid w:val="00E44EC6"/>
    <w:rsid w:val="00E61B42"/>
    <w:rsid w:val="00E9069E"/>
    <w:rsid w:val="00E977BC"/>
    <w:rsid w:val="00ED5F53"/>
    <w:rsid w:val="00F50626"/>
    <w:rsid w:val="00F7288A"/>
    <w:rsid w:val="00F81CEA"/>
    <w:rsid w:val="00F97435"/>
    <w:rsid w:val="00FA37C7"/>
    <w:rsid w:val="00FC56D2"/>
    <w:rsid w:val="00FF0403"/>
    <w:rsid w:val="00FF5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3ED7"/>
    <w:rPr>
      <w:sz w:val="24"/>
      <w:szCs w:val="24"/>
    </w:rPr>
  </w:style>
  <w:style w:type="paragraph" w:styleId="Nadpis1">
    <w:name w:val="heading 1"/>
    <w:basedOn w:val="Normln"/>
    <w:next w:val="Normln"/>
    <w:qFormat/>
    <w:rsid w:val="00CE3ED7"/>
    <w:pPr>
      <w:numPr>
        <w:numId w:val="2"/>
      </w:numPr>
      <w:spacing w:before="360"/>
      <w:outlineLvl w:val="0"/>
    </w:pPr>
    <w:rPr>
      <w:b/>
      <w:caps/>
      <w:sz w:val="20"/>
      <w:szCs w:val="20"/>
      <w:u w:val="single"/>
    </w:rPr>
  </w:style>
  <w:style w:type="paragraph" w:styleId="Nadpis2">
    <w:name w:val="heading 2"/>
    <w:basedOn w:val="Normln"/>
    <w:next w:val="Normln"/>
    <w:qFormat/>
    <w:rsid w:val="00CE3ED7"/>
    <w:pPr>
      <w:numPr>
        <w:ilvl w:val="1"/>
        <w:numId w:val="2"/>
      </w:numPr>
      <w:spacing w:before="160"/>
      <w:outlineLvl w:val="1"/>
    </w:pPr>
    <w:rPr>
      <w:sz w:val="20"/>
      <w:szCs w:val="20"/>
    </w:rPr>
  </w:style>
  <w:style w:type="paragraph" w:styleId="Nadpis3">
    <w:name w:val="heading 3"/>
    <w:basedOn w:val="Normln"/>
    <w:next w:val="Normln"/>
    <w:qFormat/>
    <w:rsid w:val="00CE3ED7"/>
    <w:pPr>
      <w:keepNext/>
      <w:numPr>
        <w:ilvl w:val="2"/>
        <w:numId w:val="2"/>
      </w:numPr>
      <w:spacing w:before="240" w:after="60"/>
      <w:outlineLvl w:val="2"/>
    </w:pPr>
    <w:rPr>
      <w:sz w:val="20"/>
      <w:szCs w:val="20"/>
    </w:rPr>
  </w:style>
  <w:style w:type="paragraph" w:styleId="Nadpis4">
    <w:name w:val="heading 4"/>
    <w:basedOn w:val="Normln"/>
    <w:next w:val="Normln"/>
    <w:qFormat/>
    <w:rsid w:val="00CE3ED7"/>
    <w:pPr>
      <w:keepNext/>
      <w:spacing w:before="240" w:after="60"/>
      <w:outlineLvl w:val="3"/>
    </w:pPr>
    <w:rPr>
      <w:b/>
      <w:i/>
      <w:szCs w:val="20"/>
    </w:rPr>
  </w:style>
  <w:style w:type="paragraph" w:styleId="Nadpis5">
    <w:name w:val="heading 5"/>
    <w:basedOn w:val="Normln"/>
    <w:next w:val="Normln"/>
    <w:qFormat/>
    <w:rsid w:val="00CE3ED7"/>
    <w:pPr>
      <w:keepNext/>
      <w:tabs>
        <w:tab w:val="right" w:leader="dot" w:pos="5103"/>
        <w:tab w:val="right" w:pos="8931"/>
      </w:tabs>
      <w:ind w:left="426"/>
      <w:jc w:val="both"/>
      <w:outlineLvl w:val="4"/>
    </w:pPr>
    <w:rPr>
      <w:b/>
      <w:bCs/>
      <w:sz w:val="20"/>
    </w:rPr>
  </w:style>
  <w:style w:type="paragraph" w:styleId="Nadpis6">
    <w:name w:val="heading 6"/>
    <w:basedOn w:val="Normln"/>
    <w:next w:val="Normln"/>
    <w:qFormat/>
    <w:rsid w:val="00CE3ED7"/>
    <w:pPr>
      <w:keepNext/>
      <w:outlineLvl w:val="5"/>
    </w:pPr>
    <w:rPr>
      <w:b/>
      <w:bCs/>
      <w:sz w:val="28"/>
    </w:rPr>
  </w:style>
  <w:style w:type="paragraph" w:styleId="Nadpis7">
    <w:name w:val="heading 7"/>
    <w:basedOn w:val="Normln"/>
    <w:next w:val="Normln"/>
    <w:qFormat/>
    <w:rsid w:val="00CE3ED7"/>
    <w:pPr>
      <w:keepNext/>
      <w:spacing w:before="120"/>
      <w:ind w:left="2700"/>
      <w:jc w:val="both"/>
      <w:outlineLvl w:val="6"/>
    </w:pPr>
    <w:rPr>
      <w:b/>
      <w:color w:val="FF0000"/>
      <w:sz w:val="20"/>
    </w:rPr>
  </w:style>
  <w:style w:type="paragraph" w:styleId="Nadpis8">
    <w:name w:val="heading 8"/>
    <w:basedOn w:val="Normln"/>
    <w:next w:val="Normln"/>
    <w:qFormat/>
    <w:rsid w:val="00CE3ED7"/>
    <w:pPr>
      <w:keepNext/>
      <w:jc w:val="both"/>
      <w:outlineLvl w:val="7"/>
    </w:pPr>
    <w:rPr>
      <w:sz w:val="20"/>
      <w:u w:val="single"/>
    </w:rPr>
  </w:style>
  <w:style w:type="paragraph" w:styleId="Nadpis9">
    <w:name w:val="heading 9"/>
    <w:basedOn w:val="Normln"/>
    <w:next w:val="Normln"/>
    <w:qFormat/>
    <w:rsid w:val="00CE3ED7"/>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E3ED7"/>
    <w:pPr>
      <w:tabs>
        <w:tab w:val="center" w:pos="4819"/>
        <w:tab w:val="right" w:pos="9071"/>
      </w:tabs>
    </w:pPr>
    <w:rPr>
      <w:szCs w:val="20"/>
    </w:rPr>
  </w:style>
  <w:style w:type="paragraph" w:customStyle="1" w:styleId="Zkladntext21">
    <w:name w:val="Základní text 21"/>
    <w:basedOn w:val="Normln"/>
    <w:rsid w:val="00CE3ED7"/>
    <w:pPr>
      <w:ind w:left="556"/>
      <w:jc w:val="both"/>
    </w:pPr>
    <w:rPr>
      <w:sz w:val="20"/>
      <w:szCs w:val="20"/>
    </w:rPr>
  </w:style>
  <w:style w:type="paragraph" w:styleId="Zkladntextodsazen3">
    <w:name w:val="Body Text Indent 3"/>
    <w:basedOn w:val="Normln"/>
    <w:rsid w:val="00CE3ED7"/>
    <w:pPr>
      <w:tabs>
        <w:tab w:val="left" w:pos="2694"/>
      </w:tabs>
      <w:spacing w:before="120"/>
      <w:ind w:left="2694"/>
      <w:jc w:val="both"/>
    </w:pPr>
    <w:rPr>
      <w:sz w:val="20"/>
      <w:szCs w:val="20"/>
    </w:rPr>
  </w:style>
  <w:style w:type="paragraph" w:styleId="Zkladntextodsazen2">
    <w:name w:val="Body Text Indent 2"/>
    <w:basedOn w:val="Normln"/>
    <w:rsid w:val="00CE3ED7"/>
    <w:pPr>
      <w:tabs>
        <w:tab w:val="left" w:pos="-720"/>
      </w:tabs>
      <w:ind w:left="567"/>
      <w:jc w:val="both"/>
    </w:pPr>
    <w:rPr>
      <w:sz w:val="20"/>
      <w:szCs w:val="20"/>
    </w:rPr>
  </w:style>
  <w:style w:type="paragraph" w:customStyle="1" w:styleId="Zkladntext31">
    <w:name w:val="Základní text 31"/>
    <w:basedOn w:val="Normln"/>
    <w:rsid w:val="00CE3ED7"/>
    <w:pPr>
      <w:tabs>
        <w:tab w:val="left" w:pos="-720"/>
      </w:tabs>
      <w:spacing w:line="360" w:lineRule="auto"/>
    </w:pPr>
    <w:rPr>
      <w:sz w:val="20"/>
      <w:szCs w:val="20"/>
    </w:rPr>
  </w:style>
  <w:style w:type="paragraph" w:styleId="Zkladntext">
    <w:name w:val="Body Text"/>
    <w:basedOn w:val="Normln"/>
    <w:rsid w:val="00CE3ED7"/>
    <w:pPr>
      <w:jc w:val="both"/>
    </w:pPr>
    <w:rPr>
      <w:szCs w:val="20"/>
    </w:rPr>
  </w:style>
  <w:style w:type="paragraph" w:styleId="Zkladntext2">
    <w:name w:val="Body Text 2"/>
    <w:basedOn w:val="Normln"/>
    <w:rsid w:val="00CE3ED7"/>
    <w:pPr>
      <w:numPr>
        <w:ilvl w:val="12"/>
      </w:numPr>
    </w:pPr>
    <w:rPr>
      <w:b/>
      <w:i/>
      <w:sz w:val="20"/>
      <w:szCs w:val="20"/>
      <w:u w:val="single"/>
    </w:rPr>
  </w:style>
  <w:style w:type="paragraph" w:styleId="Zkladntext3">
    <w:name w:val="Body Text 3"/>
    <w:basedOn w:val="Normln"/>
    <w:rsid w:val="00CE3ED7"/>
    <w:pPr>
      <w:numPr>
        <w:ilvl w:val="12"/>
      </w:numPr>
      <w:tabs>
        <w:tab w:val="left" w:pos="6237"/>
      </w:tabs>
      <w:jc w:val="both"/>
    </w:pPr>
    <w:rPr>
      <w:b/>
      <w:sz w:val="20"/>
      <w:szCs w:val="20"/>
    </w:rPr>
  </w:style>
  <w:style w:type="paragraph" w:styleId="Zkladntextodsazen">
    <w:name w:val="Body Text Indent"/>
    <w:basedOn w:val="Normln"/>
    <w:rsid w:val="00CE3ED7"/>
    <w:pPr>
      <w:numPr>
        <w:ilvl w:val="12"/>
      </w:numPr>
      <w:tabs>
        <w:tab w:val="left" w:pos="6237"/>
      </w:tabs>
      <w:ind w:left="284"/>
      <w:jc w:val="both"/>
    </w:pPr>
    <w:rPr>
      <w:sz w:val="20"/>
      <w:szCs w:val="20"/>
    </w:rPr>
  </w:style>
  <w:style w:type="character" w:styleId="slostrnky">
    <w:name w:val="page number"/>
    <w:basedOn w:val="Standardnpsmoodstavce"/>
    <w:rsid w:val="00CE3ED7"/>
  </w:style>
  <w:style w:type="paragraph" w:styleId="z-Konecformule">
    <w:name w:val="HTML Bottom of Form"/>
    <w:basedOn w:val="Normln"/>
    <w:next w:val="Normln"/>
    <w:hidden/>
    <w:rsid w:val="00CE3ED7"/>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rsid w:val="00CE3ED7"/>
    <w:pPr>
      <w:pBdr>
        <w:bottom w:val="single" w:sz="6" w:space="1" w:color="auto"/>
      </w:pBdr>
      <w:jc w:val="center"/>
    </w:pPr>
    <w:rPr>
      <w:rFonts w:ascii="Arial" w:hAnsi="Arial" w:cs="Arial"/>
      <w:vanish/>
      <w:sz w:val="16"/>
      <w:szCs w:val="16"/>
    </w:rPr>
  </w:style>
  <w:style w:type="paragraph" w:customStyle="1" w:styleId="H1">
    <w:name w:val="H1"/>
    <w:basedOn w:val="Normln"/>
    <w:next w:val="Normln"/>
    <w:rsid w:val="00CE3ED7"/>
    <w:pPr>
      <w:keepNext/>
      <w:snapToGrid w:val="0"/>
      <w:spacing w:before="100" w:after="100"/>
      <w:outlineLvl w:val="1"/>
    </w:pPr>
    <w:rPr>
      <w:b/>
      <w:kern w:val="36"/>
      <w:sz w:val="48"/>
      <w:szCs w:val="20"/>
    </w:rPr>
  </w:style>
  <w:style w:type="paragraph" w:styleId="Zpat">
    <w:name w:val="footer"/>
    <w:basedOn w:val="Normln"/>
    <w:rsid w:val="00CE3ED7"/>
    <w:pPr>
      <w:tabs>
        <w:tab w:val="center" w:pos="4536"/>
        <w:tab w:val="right" w:pos="9072"/>
      </w:tabs>
    </w:pPr>
  </w:style>
  <w:style w:type="paragraph" w:styleId="Nzev">
    <w:name w:val="Title"/>
    <w:basedOn w:val="Normln"/>
    <w:qFormat/>
    <w:rsid w:val="00CE3ED7"/>
    <w:pPr>
      <w:jc w:val="center"/>
    </w:pPr>
    <w:rPr>
      <w:b/>
      <w:sz w:val="36"/>
    </w:rPr>
  </w:style>
  <w:style w:type="paragraph" w:customStyle="1" w:styleId="dka">
    <w:name w:val="řádka"/>
    <w:basedOn w:val="Normln"/>
    <w:rsid w:val="00F97435"/>
    <w:pPr>
      <w:overflowPunct w:val="0"/>
      <w:autoSpaceDE w:val="0"/>
      <w:autoSpaceDN w:val="0"/>
      <w:adjustRightInd w:val="0"/>
      <w:jc w:val="both"/>
      <w:textAlignment w:val="baseline"/>
    </w:pPr>
    <w:rPr>
      <w:szCs w:val="20"/>
    </w:rPr>
  </w:style>
  <w:style w:type="paragraph" w:styleId="Textbubliny">
    <w:name w:val="Balloon Text"/>
    <w:basedOn w:val="Normln"/>
    <w:link w:val="TextbublinyChar"/>
    <w:uiPriority w:val="99"/>
    <w:semiHidden/>
    <w:unhideWhenUsed/>
    <w:rsid w:val="00443254"/>
    <w:rPr>
      <w:rFonts w:ascii="Tahoma" w:hAnsi="Tahoma" w:cs="Tahoma"/>
      <w:sz w:val="16"/>
      <w:szCs w:val="16"/>
    </w:rPr>
  </w:style>
  <w:style w:type="character" w:customStyle="1" w:styleId="TextbublinyChar">
    <w:name w:val="Text bubliny Char"/>
    <w:basedOn w:val="Standardnpsmoodstavce"/>
    <w:link w:val="Textbubliny"/>
    <w:uiPriority w:val="99"/>
    <w:semiHidden/>
    <w:rsid w:val="004432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12361\Plocha\Majetek%20a%20Odpov&#283;tnost%20PODNIKATEL&#366;\Vzorov&#253;%20dodatek_2007.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Vzorový dodatek_2007.dot</Template>
  <TotalTime>69</TotalTime>
  <Pages>1</Pages>
  <Words>1732</Words>
  <Characters>10222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lpstr>
    </vt:vector>
  </TitlesOfParts>
  <Company>CPP</Company>
  <LinksUpToDate>false</LinksUpToDate>
  <CharactersWithSpaces>11931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cpp</dc:creator>
  <cp:keywords/>
  <dc:description/>
  <cp:lastModifiedBy>Jorova Jaroslava</cp:lastModifiedBy>
  <cp:revision>14</cp:revision>
  <cp:lastPrinted>2013-09-23T09:13:00Z</cp:lastPrinted>
  <dcterms:created xsi:type="dcterms:W3CDTF">2013-06-20T08:06:00Z</dcterms:created>
  <dcterms:modified xsi:type="dcterms:W3CDTF">2016-09-26T11:22:00Z</dcterms:modified>
</cp:coreProperties>
</file>