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AE05" w14:textId="77777777" w:rsidR="005D7DFB" w:rsidRDefault="002D7369">
      <w:pPr>
        <w:spacing w:after="0" w:line="259" w:lineRule="auto"/>
        <w:ind w:left="0" w:right="1412" w:firstLine="0"/>
        <w:jc w:val="right"/>
      </w:pPr>
      <w:r>
        <w:rPr>
          <w:b/>
          <w:color w:val="000DFF"/>
          <w:sz w:val="28"/>
        </w:rPr>
        <w:t xml:space="preserve"> </w:t>
      </w:r>
    </w:p>
    <w:p w14:paraId="1FE4D042" w14:textId="77777777" w:rsidR="005D7DFB" w:rsidRDefault="002D7369">
      <w:pPr>
        <w:spacing w:after="0" w:line="216" w:lineRule="auto"/>
        <w:ind w:left="0" w:right="1412" w:firstLine="0"/>
        <w:jc w:val="left"/>
      </w:pPr>
      <w:r>
        <w:rPr>
          <w:b/>
          <w:color w:val="000DFF"/>
          <w:sz w:val="28"/>
        </w:rPr>
        <w:t xml:space="preserve">  </w:t>
      </w:r>
    </w:p>
    <w:p w14:paraId="02E7D67C" w14:textId="62FD5388" w:rsidR="007E233D" w:rsidRDefault="00695906" w:rsidP="007E233D">
      <w:pPr>
        <w:pStyle w:val="Zhlav"/>
        <w:jc w:val="center"/>
        <w:rPr>
          <w:sz w:val="28"/>
          <w:szCs w:val="28"/>
        </w:rPr>
      </w:pPr>
      <w:bookmarkStart w:id="0" w:name="_Hlk505161497"/>
      <w:r>
        <w:rPr>
          <w:noProof/>
        </w:rPr>
        <w:drawing>
          <wp:inline distT="0" distB="0" distL="0" distR="0" wp14:anchorId="5E8B6A62" wp14:editId="0E9C607E">
            <wp:extent cx="3116494" cy="449580"/>
            <wp:effectExtent l="0" t="0" r="8255" b="7620"/>
            <wp:docPr id="74360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84" cy="45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0AB6" w14:textId="77777777" w:rsidR="0013663A" w:rsidRPr="001A6619" w:rsidRDefault="0013663A" w:rsidP="007E233D">
      <w:pPr>
        <w:pStyle w:val="Zhlav"/>
        <w:jc w:val="center"/>
        <w:rPr>
          <w:sz w:val="28"/>
          <w:szCs w:val="28"/>
        </w:rPr>
      </w:pPr>
    </w:p>
    <w:p w14:paraId="131C07F3" w14:textId="77777777" w:rsidR="007E233D" w:rsidRPr="001A6619" w:rsidRDefault="007E233D" w:rsidP="007E233D">
      <w:pPr>
        <w:jc w:val="center"/>
        <w:rPr>
          <w:sz w:val="22"/>
        </w:rPr>
      </w:pPr>
      <w:bookmarkStart w:id="1" w:name="_Hlk506793443"/>
      <w:bookmarkStart w:id="2" w:name="_Hlk506793444"/>
      <w:r w:rsidRPr="001A6619">
        <w:rPr>
          <w:sz w:val="22"/>
        </w:rPr>
        <w:t>Domov sociálních služeb Meziboří, příspěvková organizace</w:t>
      </w:r>
    </w:p>
    <w:p w14:paraId="3569B1E6" w14:textId="77777777" w:rsidR="007E233D" w:rsidRPr="001A6619" w:rsidRDefault="007E233D" w:rsidP="007E233D">
      <w:pPr>
        <w:jc w:val="center"/>
      </w:pPr>
      <w:r w:rsidRPr="001A6619">
        <w:rPr>
          <w:sz w:val="22"/>
        </w:rPr>
        <w:t>Okružní 104, 435 13 Meziboří, IČO: 49872516</w:t>
      </w:r>
      <w:bookmarkEnd w:id="0"/>
      <w:bookmarkEnd w:id="1"/>
      <w:bookmarkEnd w:id="2"/>
    </w:p>
    <w:p w14:paraId="77B529CE" w14:textId="7A24DF22" w:rsidR="005D7DFB" w:rsidRDefault="002D7369" w:rsidP="00E15AC2">
      <w:pPr>
        <w:tabs>
          <w:tab w:val="center" w:pos="2340"/>
          <w:tab w:val="center" w:pos="5732"/>
        </w:tabs>
        <w:spacing w:after="8"/>
        <w:ind w:left="0" w:firstLine="0"/>
        <w:jc w:val="left"/>
      </w:pPr>
      <w:r>
        <w:t xml:space="preserve"> </w:t>
      </w:r>
      <w:r>
        <w:tab/>
        <w:t xml:space="preserve"> </w:t>
      </w:r>
    </w:p>
    <w:p w14:paraId="7C11AAC9" w14:textId="77777777" w:rsidR="005D7DFB" w:rsidRDefault="002D7369">
      <w:pPr>
        <w:spacing w:after="0" w:line="259" w:lineRule="auto"/>
        <w:ind w:left="0" w:firstLine="0"/>
        <w:jc w:val="left"/>
      </w:pPr>
      <w:r>
        <w:t xml:space="preserve"> </w:t>
      </w:r>
    </w:p>
    <w:p w14:paraId="4CD1D109" w14:textId="34CD8AF8" w:rsidR="005D7DFB" w:rsidRDefault="00B75CE6">
      <w:pPr>
        <w:pStyle w:val="Nadpis1"/>
        <w:spacing w:after="0"/>
        <w:ind w:left="68" w:right="64"/>
      </w:pPr>
      <w:r>
        <w:t xml:space="preserve">Dohoda o ukončení smlouvy o dílo </w:t>
      </w:r>
    </w:p>
    <w:p w14:paraId="284D3564" w14:textId="4439E48D" w:rsidR="005D7DFB" w:rsidRDefault="002D7369">
      <w:pPr>
        <w:spacing w:after="231" w:line="251" w:lineRule="auto"/>
        <w:ind w:left="31" w:right="21" w:hanging="10"/>
        <w:jc w:val="center"/>
      </w:pPr>
      <w:r>
        <w:t xml:space="preserve">uzavřená dle ustanovení § </w:t>
      </w:r>
      <w:r w:rsidR="00F24BFC">
        <w:t>1981</w:t>
      </w:r>
      <w:r>
        <w:t xml:space="preserve"> zák</w:t>
      </w:r>
      <w:r w:rsidR="00453AFD">
        <w:t>ona</w:t>
      </w:r>
      <w:r>
        <w:t xml:space="preserve"> č. 89/2012 Sb., občanský zákoník, ve znění pozdějších předpisů (dále jen „občanský zákoník“) </w:t>
      </w:r>
    </w:p>
    <w:p w14:paraId="3505FF1E" w14:textId="77777777" w:rsidR="005D7DFB" w:rsidRDefault="002D7369">
      <w:pPr>
        <w:spacing w:after="228"/>
        <w:ind w:left="-15" w:firstLine="0"/>
      </w:pPr>
      <w:r>
        <w:t xml:space="preserve">Smluvní strany: </w:t>
      </w:r>
    </w:p>
    <w:p w14:paraId="4218E7CF" w14:textId="77777777" w:rsidR="005D7DFB" w:rsidRDefault="002D7369">
      <w:pPr>
        <w:spacing w:after="0" w:line="259" w:lineRule="auto"/>
        <w:ind w:left="-5" w:hanging="10"/>
        <w:jc w:val="left"/>
      </w:pPr>
      <w:r>
        <w:rPr>
          <w:b/>
        </w:rPr>
        <w:t xml:space="preserve">Objednatel </w:t>
      </w:r>
    </w:p>
    <w:p w14:paraId="5081B5BB" w14:textId="57C3B055" w:rsidR="005D7DFB" w:rsidRDefault="007E233D">
      <w:pPr>
        <w:spacing w:after="0" w:line="259" w:lineRule="auto"/>
        <w:ind w:left="0" w:firstLine="0"/>
        <w:jc w:val="left"/>
      </w:pPr>
      <w:r>
        <w:rPr>
          <w:b/>
        </w:rPr>
        <w:t xml:space="preserve">Domov sociálních služeb Meziboří, příspěvková organizace </w:t>
      </w:r>
    </w:p>
    <w:p w14:paraId="1B25B65B" w14:textId="35F36431" w:rsidR="005D7DFB" w:rsidRDefault="002D7369">
      <w:pPr>
        <w:tabs>
          <w:tab w:val="center" w:pos="1702"/>
          <w:tab w:val="center" w:pos="4420"/>
        </w:tabs>
        <w:spacing w:after="8"/>
        <w:ind w:left="-15" w:firstLine="0"/>
        <w:jc w:val="left"/>
      </w:pPr>
      <w:r>
        <w:t xml:space="preserve">Sídlo: </w:t>
      </w:r>
      <w:r>
        <w:tab/>
        <w:t xml:space="preserve"> </w:t>
      </w:r>
      <w:r w:rsidR="007E233D">
        <w:t xml:space="preserve">                            Okružní 104, 435 13 Meziboří    </w:t>
      </w:r>
      <w:r>
        <w:t xml:space="preserve">  </w:t>
      </w:r>
    </w:p>
    <w:p w14:paraId="10D1785C" w14:textId="5557765A" w:rsidR="005D7DFB" w:rsidRDefault="002D7369">
      <w:pPr>
        <w:tabs>
          <w:tab w:val="center" w:pos="1800"/>
          <w:tab w:val="center" w:pos="4600"/>
        </w:tabs>
        <w:spacing w:after="8"/>
        <w:ind w:left="-15" w:firstLine="0"/>
        <w:jc w:val="left"/>
      </w:pPr>
      <w:r>
        <w:t xml:space="preserve">Zastoupený: </w:t>
      </w:r>
      <w:r>
        <w:tab/>
        <w:t xml:space="preserve"> </w:t>
      </w:r>
      <w:r w:rsidR="007E233D">
        <w:t xml:space="preserve">                Mgr. Marcelou </w:t>
      </w:r>
      <w:proofErr w:type="spellStart"/>
      <w:r w:rsidR="007E233D">
        <w:t>Kačalovou</w:t>
      </w:r>
      <w:proofErr w:type="spellEnd"/>
      <w:r w:rsidR="007E233D">
        <w:t xml:space="preserve">, ředitelkou organizace  </w:t>
      </w:r>
      <w:r>
        <w:t xml:space="preserve"> </w:t>
      </w:r>
    </w:p>
    <w:p w14:paraId="4F0316D8" w14:textId="7E762CF1" w:rsidR="005D7DFB" w:rsidRDefault="002D7369">
      <w:pPr>
        <w:tabs>
          <w:tab w:val="center" w:pos="1702"/>
          <w:tab w:val="center" w:pos="2568"/>
        </w:tabs>
        <w:spacing w:after="0" w:line="259" w:lineRule="auto"/>
        <w:ind w:left="-15" w:firstLine="0"/>
        <w:jc w:val="left"/>
      </w:pPr>
      <w:r>
        <w:t xml:space="preserve">IČ: </w:t>
      </w:r>
      <w:r>
        <w:tab/>
        <w:t xml:space="preserve"> </w:t>
      </w:r>
      <w:proofErr w:type="gramStart"/>
      <w:r>
        <w:tab/>
      </w:r>
      <w:r w:rsidR="007E233D">
        <w:t xml:space="preserve">  498</w:t>
      </w:r>
      <w:proofErr w:type="gramEnd"/>
      <w:r w:rsidR="007E233D">
        <w:t xml:space="preserve"> 72 516</w:t>
      </w:r>
      <w:r>
        <w:t xml:space="preserve">  </w:t>
      </w:r>
    </w:p>
    <w:p w14:paraId="166C8402" w14:textId="1A0B9FC5" w:rsidR="007E233D" w:rsidRDefault="002D7369">
      <w:pPr>
        <w:spacing w:after="4"/>
        <w:ind w:left="-15" w:right="1147" w:firstLine="0"/>
      </w:pPr>
      <w:r>
        <w:t xml:space="preserve">Bank. spojení: </w:t>
      </w:r>
      <w:proofErr w:type="gramStart"/>
      <w:r>
        <w:tab/>
        <w:t xml:space="preserve">  </w:t>
      </w:r>
      <w:r>
        <w:tab/>
      </w:r>
      <w:proofErr w:type="gramEnd"/>
      <w:r w:rsidR="007E3F65">
        <w:t>XXXXXXXXXXXXXXX</w:t>
      </w:r>
      <w:r>
        <w:t xml:space="preserve"> </w:t>
      </w:r>
    </w:p>
    <w:p w14:paraId="6E6E849D" w14:textId="3FD98267" w:rsidR="005D7DFB" w:rsidRDefault="002D7369">
      <w:pPr>
        <w:spacing w:after="4"/>
        <w:ind w:left="-15" w:right="1147" w:firstLine="0"/>
      </w:pPr>
      <w:r>
        <w:t xml:space="preserve">Zástupce pro věcná jednání: </w:t>
      </w:r>
    </w:p>
    <w:p w14:paraId="2B56C837" w14:textId="5206A93E" w:rsidR="005D7DFB" w:rsidRPr="00E2247C" w:rsidRDefault="002D7369" w:rsidP="007E233D">
      <w:pPr>
        <w:tabs>
          <w:tab w:val="center" w:pos="1800"/>
          <w:tab w:val="center" w:pos="5254"/>
        </w:tabs>
        <w:spacing w:after="8"/>
        <w:ind w:left="-15" w:firstLine="0"/>
        <w:jc w:val="left"/>
      </w:pPr>
      <w:r>
        <w:t xml:space="preserve"> </w:t>
      </w:r>
      <w:r>
        <w:tab/>
        <w:t xml:space="preserve"> </w:t>
      </w:r>
      <w:r w:rsidR="007E233D">
        <w:t xml:space="preserve">                                     </w:t>
      </w:r>
      <w:r w:rsidR="007E3F65">
        <w:t>XXXXXXXXXXXXXX</w:t>
      </w:r>
      <w:r w:rsidRPr="00E2247C">
        <w:t xml:space="preserve"> </w:t>
      </w:r>
    </w:p>
    <w:p w14:paraId="3B4BC13E" w14:textId="4F042031" w:rsidR="005D7DFB" w:rsidRPr="00E2247C" w:rsidRDefault="002D7369">
      <w:pPr>
        <w:tabs>
          <w:tab w:val="center" w:pos="1702"/>
          <w:tab w:val="center" w:pos="3954"/>
        </w:tabs>
        <w:spacing w:after="0" w:line="259" w:lineRule="auto"/>
        <w:ind w:left="0" w:firstLine="0"/>
        <w:jc w:val="left"/>
      </w:pPr>
      <w:r w:rsidRPr="00E2247C">
        <w:t xml:space="preserve"> </w:t>
      </w:r>
      <w:r w:rsidRPr="00E2247C">
        <w:tab/>
        <w:t xml:space="preserve"> </w:t>
      </w:r>
      <w:r w:rsidRPr="00E2247C">
        <w:tab/>
      </w:r>
      <w:r w:rsidR="007E233D" w:rsidRPr="00E2247C">
        <w:t xml:space="preserve">   </w:t>
      </w:r>
      <w:r w:rsidR="007E3F65">
        <w:t>XXXXXXXXXXXXXXX</w:t>
      </w:r>
      <w:r w:rsidRPr="00E2247C">
        <w:t xml:space="preserve"> </w:t>
      </w:r>
    </w:p>
    <w:p w14:paraId="64414A80" w14:textId="178FF6D3" w:rsidR="005D7DFB" w:rsidRPr="00E2247C" w:rsidRDefault="002D7369">
      <w:pPr>
        <w:spacing w:after="8"/>
        <w:ind w:left="-15" w:firstLine="0"/>
      </w:pPr>
      <w:r w:rsidRPr="00E2247C">
        <w:t xml:space="preserve">Zástupce pro technická jednání:  </w:t>
      </w:r>
    </w:p>
    <w:p w14:paraId="37D40EAE" w14:textId="7F9091FE" w:rsidR="005D7DFB" w:rsidRPr="00E2247C" w:rsidRDefault="002D7369" w:rsidP="007E233D">
      <w:pPr>
        <w:spacing w:after="4"/>
        <w:ind w:left="2126" w:hanging="1699"/>
      </w:pPr>
      <w:r w:rsidRPr="00E2247C">
        <w:t xml:space="preserve"> </w:t>
      </w:r>
      <w:r w:rsidRPr="00E2247C">
        <w:tab/>
      </w:r>
      <w:r w:rsidR="007E3F65">
        <w:t>XXXXXXXXXXXXXX</w:t>
      </w:r>
      <w:r w:rsidRPr="00E2247C">
        <w:t xml:space="preserve"> </w:t>
      </w:r>
    </w:p>
    <w:p w14:paraId="70EC2F6D" w14:textId="4614C7C9" w:rsidR="007E233D" w:rsidRDefault="007E233D" w:rsidP="007E233D">
      <w:pPr>
        <w:spacing w:after="4"/>
        <w:ind w:left="2126" w:hanging="1699"/>
      </w:pPr>
      <w:r w:rsidRPr="00E2247C">
        <w:t xml:space="preserve">                               </w:t>
      </w:r>
      <w:r w:rsidR="007E3F65">
        <w:t>XXXXXXXXXXX</w:t>
      </w:r>
    </w:p>
    <w:p w14:paraId="38BFF6D7" w14:textId="77777777" w:rsidR="007E233D" w:rsidRDefault="007E233D">
      <w:pPr>
        <w:spacing w:after="0" w:line="360" w:lineRule="auto"/>
        <w:ind w:left="0" w:right="6615" w:firstLine="0"/>
        <w:jc w:val="left"/>
        <w:rPr>
          <w:i/>
        </w:rPr>
      </w:pPr>
      <w:r>
        <w:rPr>
          <w:i/>
        </w:rPr>
        <w:t xml:space="preserve"> (dále jen „objednatel“) </w:t>
      </w:r>
    </w:p>
    <w:p w14:paraId="14896328" w14:textId="376D6BF9" w:rsidR="005D7DFB" w:rsidRPr="007E233D" w:rsidRDefault="007E233D">
      <w:pPr>
        <w:spacing w:after="0" w:line="360" w:lineRule="auto"/>
        <w:ind w:left="0" w:right="6615" w:firstLine="0"/>
        <w:jc w:val="left"/>
        <w:rPr>
          <w:i/>
        </w:rPr>
      </w:pPr>
      <w:r>
        <w:rPr>
          <w:i/>
        </w:rPr>
        <w:t>a</w:t>
      </w:r>
      <w:r>
        <w:t xml:space="preserve"> </w:t>
      </w:r>
    </w:p>
    <w:p w14:paraId="75ADB9A3" w14:textId="77777777" w:rsidR="005D7DFB" w:rsidRDefault="002D7369">
      <w:pPr>
        <w:spacing w:after="0" w:line="259" w:lineRule="auto"/>
        <w:ind w:left="-5" w:hanging="10"/>
        <w:jc w:val="left"/>
      </w:pPr>
      <w:r>
        <w:rPr>
          <w:b/>
        </w:rPr>
        <w:t xml:space="preserve">Zhotovitel/dodavatel: </w:t>
      </w:r>
    </w:p>
    <w:tbl>
      <w:tblPr>
        <w:tblStyle w:val="TableGrid"/>
        <w:tblW w:w="7371" w:type="dxa"/>
        <w:tblInd w:w="0" w:type="dxa"/>
        <w:tblLook w:val="04A0" w:firstRow="1" w:lastRow="0" w:firstColumn="1" w:lastColumn="0" w:noHBand="0" w:noVBand="1"/>
      </w:tblPr>
      <w:tblGrid>
        <w:gridCol w:w="1702"/>
        <w:gridCol w:w="382"/>
        <w:gridCol w:w="5287"/>
      </w:tblGrid>
      <w:tr w:rsidR="005D7DFB" w14:paraId="22D5DB40" w14:textId="77777777" w:rsidTr="0013663A">
        <w:trPr>
          <w:trHeight w:val="21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4B7A6B1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Název/Jméno: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4828D2C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0F6EA5A8" w14:textId="00E0D8A0" w:rsidR="005D7DFB" w:rsidRDefault="0013663A">
            <w:pPr>
              <w:spacing w:after="0" w:line="259" w:lineRule="auto"/>
              <w:ind w:left="43" w:firstLine="0"/>
            </w:pPr>
            <w:r>
              <w:t xml:space="preserve">ALLKON s.r.o. </w:t>
            </w:r>
          </w:p>
        </w:tc>
      </w:tr>
      <w:tr w:rsidR="005D7DFB" w14:paraId="171D1144" w14:textId="77777777" w:rsidTr="0013663A">
        <w:trPr>
          <w:trHeight w:val="24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148E917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Sídlo: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522CBBA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02EE9D81" w14:textId="31BE7F21" w:rsidR="005D7DFB" w:rsidRPr="00F1141C" w:rsidRDefault="0013663A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F1141C">
              <w:rPr>
                <w:color w:val="auto"/>
              </w:rPr>
              <w:t xml:space="preserve">Okružní 350, 435 13, Meziboří </w:t>
            </w:r>
          </w:p>
        </w:tc>
      </w:tr>
      <w:tr w:rsidR="005D7DFB" w14:paraId="67399CCA" w14:textId="77777777" w:rsidTr="0013663A">
        <w:trPr>
          <w:trHeight w:val="24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12C2869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617124C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5E25B264" w14:textId="2F1B78D6" w:rsidR="005D7DFB" w:rsidRPr="00F1141C" w:rsidRDefault="0013663A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F1141C">
              <w:rPr>
                <w:color w:val="auto"/>
              </w:rPr>
              <w:t>Antonínem Hurtem, jednatelem</w:t>
            </w:r>
          </w:p>
        </w:tc>
      </w:tr>
      <w:tr w:rsidR="005D7DFB" w14:paraId="0FB89DC3" w14:textId="77777777" w:rsidTr="0013663A">
        <w:trPr>
          <w:trHeight w:val="24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840D1E4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IČ:(RČ):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9C0EFDE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59BF01E5" w14:textId="387AA70D" w:rsidR="005D7DFB" w:rsidRDefault="0013663A">
            <w:pPr>
              <w:spacing w:after="0" w:line="259" w:lineRule="auto"/>
              <w:ind w:left="43" w:firstLine="0"/>
              <w:jc w:val="left"/>
            </w:pPr>
            <w:r>
              <w:t>250 08 196</w:t>
            </w:r>
          </w:p>
        </w:tc>
      </w:tr>
      <w:tr w:rsidR="005D7DFB" w:rsidRPr="00E2247C" w14:paraId="7BEA8E62" w14:textId="77777777" w:rsidTr="0013663A">
        <w:trPr>
          <w:trHeight w:val="24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8890713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BE13772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0A18FE90" w14:textId="16CD3404" w:rsidR="005D7DFB" w:rsidRPr="00E2247C" w:rsidRDefault="007E3F65">
            <w:pPr>
              <w:spacing w:after="0" w:line="259" w:lineRule="auto"/>
              <w:ind w:left="43" w:firstLine="0"/>
              <w:jc w:val="left"/>
            </w:pPr>
            <w:r>
              <w:t>XXXXXXXXXXXXXXXXX</w:t>
            </w:r>
          </w:p>
        </w:tc>
      </w:tr>
      <w:tr w:rsidR="005D7DFB" w:rsidRPr="00E2247C" w14:paraId="49B4C54A" w14:textId="77777777" w:rsidTr="0013663A">
        <w:trPr>
          <w:trHeight w:val="21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0654F04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Bank. spojení: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99551BF" w14:textId="77777777" w:rsidR="005D7DFB" w:rsidRDefault="002D736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14:paraId="706E11FB" w14:textId="76DBF82C" w:rsidR="005D7DFB" w:rsidRPr="00E2247C" w:rsidRDefault="007E3F65">
            <w:pPr>
              <w:spacing w:after="0" w:line="259" w:lineRule="auto"/>
              <w:ind w:left="43" w:firstLine="0"/>
              <w:jc w:val="left"/>
            </w:pPr>
            <w:r>
              <w:t>XXXXXXXXXXXXXXXXXXXXXXX</w:t>
            </w:r>
          </w:p>
        </w:tc>
      </w:tr>
    </w:tbl>
    <w:p w14:paraId="49ABDD6F" w14:textId="77777777" w:rsidR="00235CA9" w:rsidRDefault="002D7369" w:rsidP="00837758">
      <w:pPr>
        <w:spacing w:after="3" w:line="243" w:lineRule="auto"/>
        <w:ind w:left="-5" w:right="2" w:hanging="10"/>
        <w:jc w:val="left"/>
      </w:pPr>
      <w:r>
        <w:t xml:space="preserve">Kontaktní osoba ve věcech smluvních:  </w:t>
      </w:r>
    </w:p>
    <w:p w14:paraId="02B586FA" w14:textId="0894A5DE" w:rsidR="00837758" w:rsidRDefault="00241A7A" w:rsidP="00235CA9">
      <w:pPr>
        <w:spacing w:after="3" w:line="243" w:lineRule="auto"/>
        <w:ind w:left="1411" w:right="2" w:firstLine="713"/>
        <w:jc w:val="left"/>
      </w:pPr>
      <w:r>
        <w:t>Antonín Hurt</w:t>
      </w:r>
    </w:p>
    <w:p w14:paraId="37019282" w14:textId="72998180" w:rsidR="005D7DFB" w:rsidRDefault="007E3F65" w:rsidP="003065C5">
      <w:pPr>
        <w:spacing w:after="3" w:line="243" w:lineRule="auto"/>
        <w:ind w:left="1411" w:right="2" w:firstLine="713"/>
        <w:jc w:val="left"/>
      </w:pPr>
      <w:r>
        <w:t>XXXXXXXXXXXXXXXX</w:t>
      </w:r>
      <w:r w:rsidR="002D7369">
        <w:tab/>
        <w:t xml:space="preserve"> </w:t>
      </w:r>
      <w:r w:rsidR="002D7369">
        <w:tab/>
      </w:r>
      <w:r w:rsidR="00837758">
        <w:rPr>
          <w:color w:val="FF0000"/>
        </w:rPr>
        <w:t xml:space="preserve"> </w:t>
      </w:r>
      <w:r w:rsidR="00241A7A">
        <w:rPr>
          <w:color w:val="FF0000"/>
        </w:rPr>
        <w:t xml:space="preserve"> </w:t>
      </w:r>
      <w:r w:rsidR="00241A7A">
        <w:rPr>
          <w:color w:val="FF0000"/>
        </w:rPr>
        <w:tab/>
        <w:t xml:space="preserve">      </w:t>
      </w:r>
    </w:p>
    <w:p w14:paraId="525E4AE9" w14:textId="7FA0F594" w:rsidR="005D7DFB" w:rsidRDefault="002D7369">
      <w:pPr>
        <w:spacing w:after="5"/>
        <w:ind w:left="2111" w:right="4838" w:hanging="2126"/>
      </w:pPr>
      <w:r>
        <w:t>Kontaktní osoba ve věcech technických:</w:t>
      </w:r>
    </w:p>
    <w:p w14:paraId="2CBC1986" w14:textId="56A19C89" w:rsidR="003065C5" w:rsidRDefault="003065C5" w:rsidP="003065C5">
      <w:pPr>
        <w:spacing w:after="3" w:line="243" w:lineRule="auto"/>
        <w:ind w:left="1411" w:right="2" w:firstLine="713"/>
        <w:jc w:val="left"/>
      </w:pPr>
      <w:r>
        <w:t>Antonín Hurt</w:t>
      </w:r>
    </w:p>
    <w:p w14:paraId="06D9FB65" w14:textId="15D8C9AE" w:rsidR="003065C5" w:rsidRDefault="007E3F65" w:rsidP="003065C5">
      <w:pPr>
        <w:spacing w:after="5"/>
        <w:ind w:left="1776" w:right="2" w:firstLine="348"/>
      </w:pPr>
      <w:r>
        <w:t>XXXXXXXXXXXXXXXXXXX</w:t>
      </w:r>
    </w:p>
    <w:p w14:paraId="10CE79A3" w14:textId="51A55EAD" w:rsidR="005D7DFB" w:rsidRDefault="005D7DFB">
      <w:pPr>
        <w:spacing w:after="0" w:line="259" w:lineRule="auto"/>
        <w:ind w:left="0" w:firstLine="0"/>
        <w:jc w:val="left"/>
      </w:pPr>
    </w:p>
    <w:p w14:paraId="47BF896A" w14:textId="42BCECD3" w:rsidR="0078617A" w:rsidRDefault="002D7369" w:rsidP="002116B9">
      <w:pPr>
        <w:spacing w:after="3" w:line="243" w:lineRule="auto"/>
        <w:ind w:left="-5" w:right="2" w:hanging="10"/>
        <w:jc w:val="left"/>
      </w:pPr>
      <w:r>
        <w:t xml:space="preserve">zapsaný v obchodním rejstříku vedeném </w:t>
      </w:r>
      <w:r w:rsidR="0078617A" w:rsidRPr="0078617A">
        <w:rPr>
          <w:color w:val="auto"/>
        </w:rPr>
        <w:t>Krajským soudem v Ústí nad Labem</w:t>
      </w:r>
      <w:r w:rsidRPr="0078617A">
        <w:rPr>
          <w:color w:val="auto"/>
        </w:rPr>
        <w:t xml:space="preserve"> oddíl </w:t>
      </w:r>
      <w:r w:rsidR="0078617A" w:rsidRPr="0078617A">
        <w:rPr>
          <w:color w:val="auto"/>
        </w:rPr>
        <w:t>C</w:t>
      </w:r>
      <w:r w:rsidRPr="0078617A">
        <w:rPr>
          <w:color w:val="auto"/>
        </w:rPr>
        <w:t xml:space="preserve"> vložka </w:t>
      </w:r>
      <w:r w:rsidR="0078617A" w:rsidRPr="0078617A">
        <w:rPr>
          <w:color w:val="auto"/>
        </w:rPr>
        <w:t>11031</w:t>
      </w:r>
    </w:p>
    <w:p w14:paraId="46810F77" w14:textId="4B8CAEE9" w:rsidR="0078617A" w:rsidRDefault="002D7369">
      <w:pPr>
        <w:spacing w:after="3" w:line="243" w:lineRule="auto"/>
        <w:ind w:left="-5" w:right="1842" w:hanging="10"/>
        <w:jc w:val="left"/>
        <w:rPr>
          <w:i/>
        </w:rPr>
      </w:pPr>
      <w:r>
        <w:rPr>
          <w:i/>
        </w:rPr>
        <w:t xml:space="preserve">(dále jen „zhotovitel“) </w:t>
      </w:r>
    </w:p>
    <w:p w14:paraId="58D0301D" w14:textId="77777777" w:rsidR="0078617A" w:rsidRDefault="0078617A">
      <w:pPr>
        <w:spacing w:after="3" w:line="243" w:lineRule="auto"/>
        <w:ind w:left="-5" w:right="1842" w:hanging="10"/>
        <w:jc w:val="left"/>
      </w:pPr>
    </w:p>
    <w:p w14:paraId="6DE1FBB8" w14:textId="77777777" w:rsidR="00F31628" w:rsidRDefault="00C36F05" w:rsidP="00F31628">
      <w:pPr>
        <w:spacing w:after="0" w:line="251" w:lineRule="auto"/>
        <w:ind w:left="0" w:right="2" w:firstLine="0"/>
      </w:pPr>
      <w:r>
        <w:t xml:space="preserve">Strany dohody dnešního dne uzavírají v souladu s </w:t>
      </w:r>
      <w:r w:rsidR="003467F6">
        <w:t>§ 1981 zákona č. 89/2012 Sb. Občanský zákoník (dále jen „občanský zákoník</w:t>
      </w:r>
      <w:r w:rsidR="00EC349B">
        <w:t>“) tuto dohodu o ukončení smlouvy o dílo (dále jen „dohoda“).</w:t>
      </w:r>
    </w:p>
    <w:p w14:paraId="5E55AF62" w14:textId="77777777" w:rsidR="00F31628" w:rsidRDefault="00F31628" w:rsidP="00F31628">
      <w:pPr>
        <w:spacing w:after="0" w:line="251" w:lineRule="auto"/>
        <w:ind w:left="0" w:right="2" w:firstLine="0"/>
      </w:pPr>
    </w:p>
    <w:p w14:paraId="71D66B39" w14:textId="77777777" w:rsidR="00F31628" w:rsidRDefault="00F31628" w:rsidP="00F31628">
      <w:pPr>
        <w:spacing w:after="0" w:line="251" w:lineRule="auto"/>
        <w:ind w:left="0" w:right="2" w:firstLine="0"/>
      </w:pPr>
    </w:p>
    <w:p w14:paraId="28CC3653" w14:textId="77777777" w:rsidR="00F31628" w:rsidRDefault="00F31628" w:rsidP="00F31628">
      <w:pPr>
        <w:spacing w:after="0" w:line="251" w:lineRule="auto"/>
        <w:ind w:left="0" w:right="2" w:firstLine="0"/>
      </w:pPr>
    </w:p>
    <w:p w14:paraId="7F4F375A" w14:textId="49DC7047" w:rsidR="005D7DFB" w:rsidRDefault="002D7369" w:rsidP="00F31628">
      <w:pPr>
        <w:spacing w:after="0" w:line="251" w:lineRule="auto"/>
        <w:ind w:left="0" w:right="2" w:firstLine="0"/>
      </w:pPr>
      <w:r>
        <w:rPr>
          <w:b/>
        </w:rPr>
        <w:t xml:space="preserve"> </w:t>
      </w:r>
    </w:p>
    <w:p w14:paraId="1D0B847D" w14:textId="77777777" w:rsidR="005D7DFB" w:rsidRDefault="002D7369">
      <w:pPr>
        <w:spacing w:after="0" w:line="259" w:lineRule="auto"/>
        <w:ind w:left="72" w:right="67" w:hanging="10"/>
        <w:jc w:val="center"/>
      </w:pPr>
      <w:r>
        <w:rPr>
          <w:b/>
        </w:rPr>
        <w:lastRenderedPageBreak/>
        <w:t xml:space="preserve">I. </w:t>
      </w:r>
    </w:p>
    <w:p w14:paraId="5DE66E93" w14:textId="46B0CA96" w:rsidR="005D7DFB" w:rsidRDefault="005F1D58">
      <w:pPr>
        <w:pStyle w:val="Nadpis1"/>
        <w:ind w:left="68" w:right="66"/>
      </w:pPr>
      <w:r>
        <w:t>Specifikace smlouvy o poskytování služeb a důvod ukončení smlouvy</w:t>
      </w:r>
    </w:p>
    <w:p w14:paraId="183FF3EE" w14:textId="27958FF8" w:rsidR="00595F4C" w:rsidRDefault="00595F4C" w:rsidP="007E233D">
      <w:pPr>
        <w:numPr>
          <w:ilvl w:val="0"/>
          <w:numId w:val="1"/>
        </w:numPr>
        <w:ind w:hanging="358"/>
      </w:pPr>
      <w:r>
        <w:t xml:space="preserve">Objednatel uzavřel se Zhotovitelem dne </w:t>
      </w:r>
      <w:r w:rsidR="00AD1883">
        <w:t>15. 11. 2024 Smlouvu o dílo na stavební práce</w:t>
      </w:r>
      <w:r w:rsidR="00C77BF4">
        <w:t xml:space="preserve"> s názvem </w:t>
      </w:r>
      <w:r w:rsidR="00AD1883" w:rsidRPr="008D6BCC">
        <w:rPr>
          <w:b/>
          <w:bCs/>
        </w:rPr>
        <w:t>„</w:t>
      </w:r>
      <w:r w:rsidR="00C77BF4" w:rsidRPr="008D6BCC">
        <w:rPr>
          <w:b/>
          <w:bCs/>
        </w:rPr>
        <w:t xml:space="preserve">Sanace a odvětrávání obvodové stěny – budova v ul. Javorová čp. </w:t>
      </w:r>
      <w:r w:rsidR="008D6BCC" w:rsidRPr="008D6BCC">
        <w:rPr>
          <w:b/>
          <w:bCs/>
        </w:rPr>
        <w:t>102“</w:t>
      </w:r>
      <w:r w:rsidR="00D83D4E">
        <w:rPr>
          <w:b/>
          <w:bCs/>
        </w:rPr>
        <w:t xml:space="preserve"> </w:t>
      </w:r>
      <w:r w:rsidR="00D83D4E">
        <w:t>(dále jen „Smlouva“)</w:t>
      </w:r>
      <w:r w:rsidR="00904204">
        <w:t xml:space="preserve"> a Objednavatel se za to zavázal zaplatit Zhotoviteli odměnu ve výši a za podmínek sjednaných ve Smlouvě. </w:t>
      </w:r>
    </w:p>
    <w:p w14:paraId="0A770F15" w14:textId="0987948A" w:rsidR="006E3A2C" w:rsidRDefault="006E3A2C" w:rsidP="007E233D">
      <w:pPr>
        <w:numPr>
          <w:ilvl w:val="0"/>
          <w:numId w:val="1"/>
        </w:numPr>
        <w:ind w:hanging="358"/>
      </w:pPr>
      <w:r>
        <w:t xml:space="preserve">Objednatel a Zhotovitel se dohodli na ukončení Smlouvy ke dni uveřejnění této Dohody v registru smluv z důvodu </w:t>
      </w:r>
      <w:r w:rsidR="0047496C">
        <w:t>kolize s jinou plánovanou akcí</w:t>
      </w:r>
      <w:r w:rsidR="00F9564A">
        <w:t xml:space="preserve"> </w:t>
      </w:r>
      <w:r w:rsidR="008E3A00">
        <w:t xml:space="preserve">(demolice budovy). </w:t>
      </w:r>
    </w:p>
    <w:p w14:paraId="1CB1E527" w14:textId="6ADED5B0" w:rsidR="00A209FD" w:rsidRDefault="00A209FD" w:rsidP="007E233D">
      <w:pPr>
        <w:numPr>
          <w:ilvl w:val="0"/>
          <w:numId w:val="1"/>
        </w:numPr>
        <w:ind w:hanging="358"/>
      </w:pPr>
      <w:r>
        <w:t xml:space="preserve">S ohledem na výše uvedené skutečnosti je realizace díla </w:t>
      </w:r>
      <w:r w:rsidR="00E73C4E">
        <w:t xml:space="preserve">neekonomická, a proto se smluvní strany dohodly na ukončení této Smlouvy. </w:t>
      </w:r>
    </w:p>
    <w:p w14:paraId="19A87A60" w14:textId="77777777" w:rsidR="008D6BCC" w:rsidRDefault="008D6BCC" w:rsidP="008D6BCC">
      <w:pPr>
        <w:ind w:left="358" w:firstLine="0"/>
      </w:pPr>
    </w:p>
    <w:p w14:paraId="5B81301E" w14:textId="77777777" w:rsidR="005D7DFB" w:rsidRDefault="002D7369">
      <w:pPr>
        <w:spacing w:after="0" w:line="259" w:lineRule="auto"/>
        <w:ind w:left="72" w:right="70" w:hanging="10"/>
        <w:jc w:val="center"/>
      </w:pPr>
      <w:r>
        <w:rPr>
          <w:b/>
        </w:rPr>
        <w:t xml:space="preserve">II. </w:t>
      </w:r>
    </w:p>
    <w:p w14:paraId="061FE045" w14:textId="7A9FEF0C" w:rsidR="005D7DFB" w:rsidRDefault="00201337">
      <w:pPr>
        <w:pStyle w:val="Nadpis1"/>
        <w:spacing w:after="136"/>
        <w:ind w:left="68" w:right="62"/>
      </w:pPr>
      <w:r>
        <w:t>Vypořádání závazků</w:t>
      </w:r>
    </w:p>
    <w:p w14:paraId="4CDEB3EC" w14:textId="6B6CEA0E" w:rsidR="00201337" w:rsidRDefault="00E56139" w:rsidP="00E770AC">
      <w:pPr>
        <w:numPr>
          <w:ilvl w:val="0"/>
          <w:numId w:val="2"/>
        </w:numPr>
        <w:spacing w:after="0"/>
        <w:ind w:hanging="358"/>
      </w:pPr>
      <w:r>
        <w:t>Jelikož Objednatel již nemá zájem na dodání díla od Zhotovitele</w:t>
      </w:r>
      <w:r w:rsidR="00363D62">
        <w:t>,</w:t>
      </w:r>
      <w:r w:rsidR="00634EF1">
        <w:t xml:space="preserve"> </w:t>
      </w:r>
      <w:r w:rsidR="00A03AA1">
        <w:t>respektive</w:t>
      </w:r>
      <w:r>
        <w:t xml:space="preserve"> na jeho dokončení </w:t>
      </w:r>
      <w:r w:rsidR="00160724">
        <w:t xml:space="preserve">a Zhotovitel souhlasí, </w:t>
      </w:r>
      <w:r w:rsidR="004B0FF5">
        <w:t>strany Dohody se dohodly na ukončení Smlouvy ke dni zveřejnění této Dohody v registru smluv.</w:t>
      </w:r>
    </w:p>
    <w:p w14:paraId="0DD2A2FE" w14:textId="3F5236B1" w:rsidR="004B0FF5" w:rsidRDefault="00363D62" w:rsidP="00E770AC">
      <w:pPr>
        <w:numPr>
          <w:ilvl w:val="0"/>
          <w:numId w:val="2"/>
        </w:numPr>
        <w:spacing w:after="0"/>
        <w:ind w:hanging="358"/>
      </w:pPr>
      <w:r>
        <w:t>Strany Dohody</w:t>
      </w:r>
      <w:r w:rsidR="004B0FF5">
        <w:t xml:space="preserve"> konstatují, že cena díla, odpovídající části splněného závazku ze strany Zhotovitele byla stanovena následně: </w:t>
      </w:r>
    </w:p>
    <w:p w14:paraId="31D27740" w14:textId="64AD3950" w:rsidR="004B0FF5" w:rsidRDefault="004B7C1D" w:rsidP="004B7C1D">
      <w:pPr>
        <w:spacing w:after="0"/>
        <w:ind w:left="358" w:firstLine="0"/>
      </w:pPr>
      <w:r>
        <w:t xml:space="preserve">Celková původní cena díla bez DPH: </w:t>
      </w:r>
      <w:r>
        <w:tab/>
      </w:r>
      <w:r>
        <w:tab/>
      </w:r>
      <w:r>
        <w:tab/>
      </w:r>
      <w:r>
        <w:tab/>
        <w:t>5 222 222,00 Kč</w:t>
      </w:r>
    </w:p>
    <w:p w14:paraId="379A66B1" w14:textId="54818F42" w:rsidR="004B7C1D" w:rsidRPr="005E16B5" w:rsidRDefault="004B7C1D" w:rsidP="004B7C1D">
      <w:pPr>
        <w:spacing w:after="0"/>
        <w:ind w:left="358" w:firstLine="0"/>
        <w:rPr>
          <w:color w:val="auto"/>
        </w:rPr>
      </w:pPr>
      <w:r>
        <w:t>Celková cena provedené části díla bez DPH:</w:t>
      </w:r>
      <w:r>
        <w:tab/>
      </w:r>
      <w:r>
        <w:tab/>
      </w:r>
      <w:r>
        <w:tab/>
      </w:r>
      <w:r w:rsidR="00FD2FD6" w:rsidRPr="005E16B5">
        <w:rPr>
          <w:color w:val="auto"/>
        </w:rPr>
        <w:t>769 814,02</w:t>
      </w:r>
      <w:r w:rsidR="00957651" w:rsidRPr="005E16B5">
        <w:rPr>
          <w:color w:val="auto"/>
        </w:rPr>
        <w:t xml:space="preserve"> </w:t>
      </w:r>
      <w:r w:rsidRPr="005E16B5">
        <w:rPr>
          <w:color w:val="auto"/>
        </w:rPr>
        <w:t>Kč</w:t>
      </w:r>
    </w:p>
    <w:p w14:paraId="3D882A53" w14:textId="77777777" w:rsidR="00051BE3" w:rsidRPr="005E16B5" w:rsidRDefault="00051BE3" w:rsidP="00051BE3">
      <w:pPr>
        <w:ind w:left="0"/>
        <w:rPr>
          <w:color w:val="auto"/>
        </w:rPr>
      </w:pPr>
    </w:p>
    <w:p w14:paraId="7B288B2C" w14:textId="19F7AA03" w:rsidR="00051BE3" w:rsidRPr="00F74586" w:rsidRDefault="00051BE3" w:rsidP="00E770AC">
      <w:pPr>
        <w:numPr>
          <w:ilvl w:val="0"/>
          <w:numId w:val="2"/>
        </w:numPr>
        <w:spacing w:after="0"/>
        <w:ind w:hanging="358"/>
      </w:pPr>
      <w:r w:rsidRPr="005E16B5">
        <w:rPr>
          <w:color w:val="auto"/>
        </w:rPr>
        <w:t xml:space="preserve">Strany </w:t>
      </w:r>
      <w:r w:rsidR="00D47B88" w:rsidRPr="005E16B5">
        <w:rPr>
          <w:color w:val="auto"/>
        </w:rPr>
        <w:t>D</w:t>
      </w:r>
      <w:r w:rsidRPr="005E16B5">
        <w:rPr>
          <w:color w:val="auto"/>
        </w:rPr>
        <w:t xml:space="preserve">ohody uznávají cenu za provedenou část Díla, tj. </w:t>
      </w:r>
      <w:r w:rsidR="00957651" w:rsidRPr="005E16B5">
        <w:rPr>
          <w:color w:val="auto"/>
        </w:rPr>
        <w:t>769 814,02</w:t>
      </w:r>
      <w:r w:rsidRPr="005E16B5">
        <w:rPr>
          <w:color w:val="auto"/>
        </w:rPr>
        <w:t xml:space="preserve"> Kč </w:t>
      </w:r>
      <w:r w:rsidR="00207D55" w:rsidRPr="005E16B5">
        <w:rPr>
          <w:color w:val="auto"/>
        </w:rPr>
        <w:t>bez DPH za odpovídající co do důvodu a výše</w:t>
      </w:r>
      <w:r w:rsidR="004148D1" w:rsidRPr="005E16B5">
        <w:rPr>
          <w:color w:val="auto"/>
        </w:rPr>
        <w:t xml:space="preserve">, viz </w:t>
      </w:r>
      <w:r w:rsidR="00DD5D60" w:rsidRPr="005E16B5">
        <w:rPr>
          <w:color w:val="auto"/>
        </w:rPr>
        <w:t>zjišťovací protokol (příloha č.1)</w:t>
      </w:r>
      <w:r w:rsidR="00207D55" w:rsidRPr="005E16B5">
        <w:rPr>
          <w:color w:val="auto"/>
        </w:rPr>
        <w:t>.</w:t>
      </w:r>
      <w:r w:rsidR="00C4409F" w:rsidRPr="005E16B5">
        <w:rPr>
          <w:color w:val="auto"/>
        </w:rPr>
        <w:t xml:space="preserve"> </w:t>
      </w:r>
      <w:r w:rsidR="000638EA" w:rsidRPr="005E16B5">
        <w:rPr>
          <w:color w:val="auto"/>
        </w:rPr>
        <w:t xml:space="preserve">Část Díla, </w:t>
      </w:r>
      <w:r w:rsidR="00D47B88" w:rsidRPr="005E16B5">
        <w:rPr>
          <w:color w:val="auto"/>
        </w:rPr>
        <w:t>k</w:t>
      </w:r>
      <w:r w:rsidR="000638EA" w:rsidRPr="005E16B5">
        <w:rPr>
          <w:color w:val="auto"/>
        </w:rPr>
        <w:t>terá byla prove</w:t>
      </w:r>
      <w:r w:rsidR="00D47B88" w:rsidRPr="005E16B5">
        <w:rPr>
          <w:color w:val="auto"/>
        </w:rPr>
        <w:t>d</w:t>
      </w:r>
      <w:r w:rsidR="000638EA" w:rsidRPr="005E16B5">
        <w:rPr>
          <w:color w:val="auto"/>
        </w:rPr>
        <w:t>ena dle Smlouvy ze strany Zhotovitele a by</w:t>
      </w:r>
      <w:r w:rsidR="00516EC9" w:rsidRPr="005E16B5">
        <w:rPr>
          <w:color w:val="auto"/>
        </w:rPr>
        <w:t xml:space="preserve">la předána Objednateli dne </w:t>
      </w:r>
      <w:r w:rsidR="002D5FC3" w:rsidRPr="005E16B5">
        <w:rPr>
          <w:color w:val="auto"/>
        </w:rPr>
        <w:t>29</w:t>
      </w:r>
      <w:r w:rsidR="002D4019" w:rsidRPr="005E16B5">
        <w:rPr>
          <w:color w:val="auto"/>
        </w:rPr>
        <w:t>.04</w:t>
      </w:r>
      <w:r w:rsidR="00516EC9" w:rsidRPr="005E16B5">
        <w:rPr>
          <w:color w:val="auto"/>
        </w:rPr>
        <w:t xml:space="preserve">.2025 </w:t>
      </w:r>
      <w:r w:rsidR="00516EC9">
        <w:rPr>
          <w:color w:val="auto"/>
        </w:rPr>
        <w:t xml:space="preserve">na základě </w:t>
      </w:r>
      <w:r w:rsidR="0055731A">
        <w:rPr>
          <w:color w:val="auto"/>
        </w:rPr>
        <w:t>Zápisu předání stavby</w:t>
      </w:r>
      <w:r w:rsidR="00516EC9">
        <w:rPr>
          <w:color w:val="auto"/>
        </w:rPr>
        <w:t xml:space="preserve"> (příloha č. </w:t>
      </w:r>
      <w:r w:rsidR="00DD5D60">
        <w:rPr>
          <w:color w:val="auto"/>
        </w:rPr>
        <w:t>2</w:t>
      </w:r>
      <w:r w:rsidR="00516EC9">
        <w:rPr>
          <w:color w:val="auto"/>
        </w:rPr>
        <w:t>).</w:t>
      </w:r>
    </w:p>
    <w:p w14:paraId="1133EBB3" w14:textId="0DF8367E" w:rsidR="005D7DFB" w:rsidRDefault="005D7DFB" w:rsidP="00695906">
      <w:pPr>
        <w:spacing w:after="0" w:line="259" w:lineRule="auto"/>
        <w:ind w:left="0" w:firstLine="0"/>
        <w:jc w:val="left"/>
      </w:pPr>
    </w:p>
    <w:p w14:paraId="0FE5E14F" w14:textId="77777777" w:rsidR="005D7DFB" w:rsidRDefault="002D7369">
      <w:pPr>
        <w:spacing w:after="0" w:line="259" w:lineRule="auto"/>
        <w:ind w:left="72" w:right="67" w:hanging="10"/>
        <w:jc w:val="center"/>
      </w:pPr>
      <w:r>
        <w:rPr>
          <w:b/>
        </w:rPr>
        <w:t xml:space="preserve">III. </w:t>
      </w:r>
    </w:p>
    <w:p w14:paraId="01015EC8" w14:textId="22A7A537" w:rsidR="005D7DFB" w:rsidRDefault="004C564B">
      <w:pPr>
        <w:pStyle w:val="Nadpis1"/>
        <w:ind w:left="68" w:right="65"/>
      </w:pPr>
      <w:r>
        <w:t>Závěrečná ustanovení</w:t>
      </w:r>
    </w:p>
    <w:p w14:paraId="2981B800" w14:textId="4AE987ED" w:rsidR="00D41F1E" w:rsidRDefault="004C564B">
      <w:pPr>
        <w:numPr>
          <w:ilvl w:val="0"/>
          <w:numId w:val="3"/>
        </w:numPr>
        <w:ind w:hanging="360"/>
      </w:pPr>
      <w:r>
        <w:t xml:space="preserve">Tato </w:t>
      </w:r>
      <w:r w:rsidR="00363D62">
        <w:t>D</w:t>
      </w:r>
      <w:r>
        <w:t>ohoda nabývá platnosti dnem podpisu oběma smluvními stranami a účinnosti uveřejněním v registru smluv.</w:t>
      </w:r>
    </w:p>
    <w:p w14:paraId="28FD80F7" w14:textId="69A9175F" w:rsidR="00F32BF0" w:rsidRDefault="00F32BF0">
      <w:pPr>
        <w:numPr>
          <w:ilvl w:val="0"/>
          <w:numId w:val="3"/>
        </w:numPr>
        <w:ind w:hanging="360"/>
      </w:pPr>
      <w:r>
        <w:t xml:space="preserve">Strany Dohody </w:t>
      </w:r>
      <w:r w:rsidR="00913E93">
        <w:t>prohlašují, že skutečnosti uvedené v této Dohodě nepovažují za obchodní tajemství ve smyslu §</w:t>
      </w:r>
      <w:r w:rsidR="00CE6F30">
        <w:t>504 občanského zákoníku a udělují svolení k jejich užití a zveřejnění bez stanovení jakýchkoli dalších podmínek.</w:t>
      </w:r>
    </w:p>
    <w:p w14:paraId="73377EB6" w14:textId="64AB3ED6" w:rsidR="00CE6F30" w:rsidRDefault="00014D38">
      <w:pPr>
        <w:numPr>
          <w:ilvl w:val="0"/>
          <w:numId w:val="3"/>
        </w:numPr>
        <w:ind w:hanging="360"/>
      </w:pPr>
      <w:r>
        <w:t xml:space="preserve">Smluvní strany výslovně sjednávají, že uveřejnění této Dohody v registru smluv dle zákona č. 340/2015 Sb. O zvláštních podmínkách účinnosti některých smluv, uveřejňování těchto smluv a o registru smluv (zákon o registru smluv), zajistí Objednatel. </w:t>
      </w:r>
    </w:p>
    <w:p w14:paraId="10CBB26D" w14:textId="778E5649" w:rsidR="009E09B8" w:rsidRDefault="009E09B8">
      <w:pPr>
        <w:numPr>
          <w:ilvl w:val="0"/>
          <w:numId w:val="3"/>
        </w:numPr>
        <w:ind w:hanging="360"/>
      </w:pPr>
      <w:r>
        <w:t xml:space="preserve">Tato Dohoda je vyhotovena </w:t>
      </w:r>
      <w:r w:rsidR="00663C1E">
        <w:t>ve dvou stejnopisech s platností originálu</w:t>
      </w:r>
      <w:r w:rsidR="00FC6291">
        <w:t xml:space="preserve">, z nichž každá strana Dohody obdrží po jednom. </w:t>
      </w:r>
    </w:p>
    <w:p w14:paraId="21177AE0" w14:textId="0867FC70" w:rsidR="00A933D1" w:rsidRDefault="00A933D1">
      <w:pPr>
        <w:numPr>
          <w:ilvl w:val="0"/>
          <w:numId w:val="3"/>
        </w:numPr>
        <w:ind w:hanging="360"/>
      </w:pPr>
      <w:r>
        <w:t xml:space="preserve">Strany Dohody prohlašují, že se dohodly na obsahu Dohody, že byla uzavřena po vzájemném projednání, nepříčí se dobrým mravům a neodporuje zákonu. </w:t>
      </w:r>
    </w:p>
    <w:p w14:paraId="5F473336" w14:textId="77777777" w:rsidR="009C00B0" w:rsidRDefault="009C00B0" w:rsidP="00D332C7">
      <w:pPr>
        <w:ind w:left="0" w:firstLine="0"/>
        <w:rPr>
          <w:color w:val="auto"/>
        </w:rPr>
      </w:pPr>
    </w:p>
    <w:p w14:paraId="79EB73B9" w14:textId="6B5C3F9D" w:rsidR="009C00B0" w:rsidRDefault="009C00B0" w:rsidP="009C00B0">
      <w:pPr>
        <w:ind w:left="0" w:firstLine="0"/>
        <w:rPr>
          <w:color w:val="auto"/>
        </w:rPr>
      </w:pPr>
      <w:r>
        <w:rPr>
          <w:color w:val="auto"/>
        </w:rPr>
        <w:t xml:space="preserve">V Meziboří dne </w:t>
      </w:r>
      <w:r w:rsidR="00853D05">
        <w:rPr>
          <w:color w:val="auto"/>
        </w:rPr>
        <w:t>19.05.2025</w:t>
      </w:r>
      <w:r w:rsidR="0036017C">
        <w:rPr>
          <w:color w:val="auto"/>
        </w:rPr>
        <w:tab/>
      </w:r>
      <w:r w:rsidR="0036017C">
        <w:rPr>
          <w:color w:val="auto"/>
        </w:rPr>
        <w:tab/>
      </w:r>
      <w:r w:rsidR="0036017C">
        <w:rPr>
          <w:color w:val="auto"/>
        </w:rPr>
        <w:tab/>
      </w:r>
      <w:r w:rsidR="0036017C">
        <w:rPr>
          <w:color w:val="auto"/>
        </w:rPr>
        <w:tab/>
      </w:r>
      <w:r w:rsidR="0036017C">
        <w:rPr>
          <w:color w:val="auto"/>
        </w:rPr>
        <w:tab/>
        <w:t>V Meziboří dne</w:t>
      </w:r>
      <w:r w:rsidR="00853D05">
        <w:rPr>
          <w:color w:val="auto"/>
        </w:rPr>
        <w:t xml:space="preserve"> 19.05.2025</w:t>
      </w:r>
    </w:p>
    <w:p w14:paraId="5A8077D0" w14:textId="77777777" w:rsidR="009C00B0" w:rsidRDefault="009C00B0" w:rsidP="009C00B0">
      <w:pPr>
        <w:ind w:left="0" w:firstLine="0"/>
        <w:rPr>
          <w:color w:val="auto"/>
        </w:rPr>
      </w:pPr>
    </w:p>
    <w:p w14:paraId="34091026" w14:textId="77777777" w:rsidR="009C00B0" w:rsidRDefault="009C00B0" w:rsidP="009C00B0">
      <w:pPr>
        <w:ind w:left="0" w:firstLine="0"/>
        <w:rPr>
          <w:color w:val="auto"/>
        </w:rPr>
      </w:pPr>
    </w:p>
    <w:p w14:paraId="2CF6002D" w14:textId="77777777" w:rsidR="009C00B0" w:rsidRDefault="009C00B0" w:rsidP="009C00B0">
      <w:pPr>
        <w:ind w:left="0" w:firstLine="0"/>
        <w:rPr>
          <w:color w:val="auto"/>
        </w:rPr>
      </w:pPr>
    </w:p>
    <w:p w14:paraId="219E02F2" w14:textId="77777777" w:rsidR="002D7369" w:rsidRDefault="002D7369" w:rsidP="009C00B0">
      <w:pPr>
        <w:ind w:left="0" w:firstLine="0"/>
        <w:rPr>
          <w:color w:val="auto"/>
        </w:rPr>
      </w:pPr>
    </w:p>
    <w:p w14:paraId="066E2C58" w14:textId="71B2DB00" w:rsidR="00684CB2" w:rsidRDefault="00684CB2" w:rsidP="009C00B0">
      <w:pPr>
        <w:ind w:left="0" w:firstLine="0"/>
        <w:rPr>
          <w:color w:val="auto"/>
        </w:rPr>
      </w:pPr>
      <w:r>
        <w:rPr>
          <w:color w:val="auto"/>
        </w:rPr>
        <w:t>………………………………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……………………………..</w:t>
      </w:r>
    </w:p>
    <w:p w14:paraId="305EDDFB" w14:textId="758873C7" w:rsidR="00684CB2" w:rsidRDefault="00684CB2" w:rsidP="009C00B0">
      <w:pPr>
        <w:ind w:left="0" w:firstLine="0"/>
        <w:rPr>
          <w:color w:val="auto"/>
        </w:rPr>
      </w:pPr>
      <w:r>
        <w:rPr>
          <w:color w:val="auto"/>
        </w:rPr>
        <w:t>Mgr. Marcela Kačalová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Antonín Hurt</w:t>
      </w:r>
    </w:p>
    <w:p w14:paraId="7DBE0181" w14:textId="0ECE7EF9" w:rsidR="00684CB2" w:rsidRDefault="00684CB2" w:rsidP="009C00B0">
      <w:pPr>
        <w:ind w:left="0" w:firstLine="0"/>
      </w:pPr>
      <w:r>
        <w:rPr>
          <w:color w:val="auto"/>
        </w:rPr>
        <w:t>ředitelka příspěvkové organizace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jednatel</w:t>
      </w:r>
    </w:p>
    <w:sectPr w:rsidR="00684CB2" w:rsidSect="009C00B0">
      <w:pgSz w:w="11906" w:h="16838"/>
      <w:pgMar w:top="865" w:right="1413" w:bottom="1245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2D7A" w14:textId="77777777" w:rsidR="00A6451D" w:rsidRDefault="00A6451D">
      <w:pPr>
        <w:spacing w:after="0" w:line="240" w:lineRule="auto"/>
      </w:pPr>
      <w:r>
        <w:separator/>
      </w:r>
    </w:p>
  </w:endnote>
  <w:endnote w:type="continuationSeparator" w:id="0">
    <w:p w14:paraId="1AC02C7B" w14:textId="77777777" w:rsidR="00A6451D" w:rsidRDefault="00A6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A95C" w14:textId="77777777" w:rsidR="00A6451D" w:rsidRDefault="00A6451D">
      <w:pPr>
        <w:spacing w:after="0" w:line="240" w:lineRule="auto"/>
      </w:pPr>
      <w:r>
        <w:separator/>
      </w:r>
    </w:p>
  </w:footnote>
  <w:footnote w:type="continuationSeparator" w:id="0">
    <w:p w14:paraId="5FE5380E" w14:textId="77777777" w:rsidR="00A6451D" w:rsidRDefault="00A6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41F7"/>
    <w:multiLevelType w:val="hybridMultilevel"/>
    <w:tmpl w:val="D2F6B7F2"/>
    <w:lvl w:ilvl="0" w:tplc="3AB2280E">
      <w:start w:val="1"/>
      <w:numFmt w:val="decimal"/>
      <w:lvlText w:val="%1."/>
      <w:lvlJc w:val="left"/>
      <w:pPr>
        <w:ind w:left="3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16316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D82CA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4958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CC60C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90F19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60BF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B25EA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CCBD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F2721"/>
    <w:multiLevelType w:val="hybridMultilevel"/>
    <w:tmpl w:val="B61604CA"/>
    <w:lvl w:ilvl="0" w:tplc="F5822E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C4212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808F9E">
      <w:start w:val="1"/>
      <w:numFmt w:val="bullet"/>
      <w:lvlText w:val="▪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6A53C2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CCD39E">
      <w:start w:val="1"/>
      <w:numFmt w:val="bullet"/>
      <w:lvlText w:val="o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03D30">
      <w:start w:val="1"/>
      <w:numFmt w:val="bullet"/>
      <w:lvlText w:val="▪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A8DB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101EEE">
      <w:start w:val="1"/>
      <w:numFmt w:val="bullet"/>
      <w:lvlText w:val="o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6B3C8">
      <w:start w:val="1"/>
      <w:numFmt w:val="bullet"/>
      <w:lvlText w:val="▪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B487C"/>
    <w:multiLevelType w:val="hybridMultilevel"/>
    <w:tmpl w:val="EF264902"/>
    <w:lvl w:ilvl="0" w:tplc="52502808">
      <w:start w:val="1"/>
      <w:numFmt w:val="decimal"/>
      <w:lvlText w:val="%1."/>
      <w:lvlJc w:val="left"/>
      <w:pPr>
        <w:ind w:left="3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E4FB9C">
      <w:start w:val="1"/>
      <w:numFmt w:val="lowerLetter"/>
      <w:lvlText w:val="%2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AAED2">
      <w:start w:val="1"/>
      <w:numFmt w:val="lowerRoman"/>
      <w:lvlText w:val="%3"/>
      <w:lvlJc w:val="left"/>
      <w:pPr>
        <w:ind w:left="1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4377A">
      <w:start w:val="1"/>
      <w:numFmt w:val="decimal"/>
      <w:lvlText w:val="%4"/>
      <w:lvlJc w:val="left"/>
      <w:pPr>
        <w:ind w:left="2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46F874">
      <w:start w:val="1"/>
      <w:numFmt w:val="lowerLetter"/>
      <w:lvlText w:val="%5"/>
      <w:lvlJc w:val="left"/>
      <w:pPr>
        <w:ind w:left="28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6F746">
      <w:start w:val="1"/>
      <w:numFmt w:val="lowerRoman"/>
      <w:lvlText w:val="%6"/>
      <w:lvlJc w:val="left"/>
      <w:pPr>
        <w:ind w:left="35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6D5FE">
      <w:start w:val="1"/>
      <w:numFmt w:val="decimal"/>
      <w:lvlText w:val="%7"/>
      <w:lvlJc w:val="left"/>
      <w:pPr>
        <w:ind w:left="43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8B35A">
      <w:start w:val="1"/>
      <w:numFmt w:val="lowerLetter"/>
      <w:lvlText w:val="%8"/>
      <w:lvlJc w:val="left"/>
      <w:pPr>
        <w:ind w:left="50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60E44">
      <w:start w:val="1"/>
      <w:numFmt w:val="lowerRoman"/>
      <w:lvlText w:val="%9"/>
      <w:lvlJc w:val="left"/>
      <w:pPr>
        <w:ind w:left="57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AA4F16"/>
    <w:multiLevelType w:val="hybridMultilevel"/>
    <w:tmpl w:val="9098868E"/>
    <w:lvl w:ilvl="0" w:tplc="73C823BC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8E31E">
      <w:start w:val="1"/>
      <w:numFmt w:val="lowerLetter"/>
      <w:lvlText w:val="%2)"/>
      <w:lvlJc w:val="left"/>
      <w:pPr>
        <w:ind w:left="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ADCFA">
      <w:start w:val="1"/>
      <w:numFmt w:val="lowerRoman"/>
      <w:lvlText w:val="%3"/>
      <w:lvlJc w:val="left"/>
      <w:pPr>
        <w:ind w:left="1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A0046">
      <w:start w:val="1"/>
      <w:numFmt w:val="decimal"/>
      <w:lvlText w:val="%4"/>
      <w:lvlJc w:val="left"/>
      <w:pPr>
        <w:ind w:left="2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F4A410">
      <w:start w:val="1"/>
      <w:numFmt w:val="lowerLetter"/>
      <w:lvlText w:val="%5"/>
      <w:lvlJc w:val="left"/>
      <w:pPr>
        <w:ind w:left="28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882C6">
      <w:start w:val="1"/>
      <w:numFmt w:val="lowerRoman"/>
      <w:lvlText w:val="%6"/>
      <w:lvlJc w:val="left"/>
      <w:pPr>
        <w:ind w:left="35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60BAE">
      <w:start w:val="1"/>
      <w:numFmt w:val="decimal"/>
      <w:lvlText w:val="%7"/>
      <w:lvlJc w:val="left"/>
      <w:pPr>
        <w:ind w:left="43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0C750">
      <w:start w:val="1"/>
      <w:numFmt w:val="lowerLetter"/>
      <w:lvlText w:val="%8"/>
      <w:lvlJc w:val="left"/>
      <w:pPr>
        <w:ind w:left="50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66D94">
      <w:start w:val="1"/>
      <w:numFmt w:val="lowerRoman"/>
      <w:lvlText w:val="%9"/>
      <w:lvlJc w:val="left"/>
      <w:pPr>
        <w:ind w:left="57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A2A96"/>
    <w:multiLevelType w:val="hybridMultilevel"/>
    <w:tmpl w:val="F378ED42"/>
    <w:lvl w:ilvl="0" w:tplc="7E2839D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096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6A72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A33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043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E34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94AF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AB3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7AE4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E42328"/>
    <w:multiLevelType w:val="hybridMultilevel"/>
    <w:tmpl w:val="FBA213EA"/>
    <w:lvl w:ilvl="0" w:tplc="711CC4C4">
      <w:start w:val="1"/>
      <w:numFmt w:val="decimal"/>
      <w:lvlText w:val="%1."/>
      <w:lvlJc w:val="left"/>
      <w:pPr>
        <w:ind w:left="3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52EF4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27D7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8D33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24EA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0DD1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66E54E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EE690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C2B1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A179F5"/>
    <w:multiLevelType w:val="hybridMultilevel"/>
    <w:tmpl w:val="0630E25C"/>
    <w:lvl w:ilvl="0" w:tplc="934413CA">
      <w:start w:val="1"/>
      <w:numFmt w:val="decimal"/>
      <w:lvlText w:val="%1."/>
      <w:lvlJc w:val="left"/>
      <w:pPr>
        <w:ind w:left="3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E605A">
      <w:start w:val="1"/>
      <w:numFmt w:val="lowerLetter"/>
      <w:lvlText w:val="%2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66EAAE">
      <w:start w:val="1"/>
      <w:numFmt w:val="lowerRoman"/>
      <w:lvlText w:val="%3"/>
      <w:lvlJc w:val="left"/>
      <w:pPr>
        <w:ind w:left="1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467BC">
      <w:start w:val="1"/>
      <w:numFmt w:val="decimal"/>
      <w:lvlText w:val="%4"/>
      <w:lvlJc w:val="left"/>
      <w:pPr>
        <w:ind w:left="2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CBAAE">
      <w:start w:val="1"/>
      <w:numFmt w:val="lowerLetter"/>
      <w:lvlText w:val="%5"/>
      <w:lvlJc w:val="left"/>
      <w:pPr>
        <w:ind w:left="28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C9B16">
      <w:start w:val="1"/>
      <w:numFmt w:val="lowerRoman"/>
      <w:lvlText w:val="%6"/>
      <w:lvlJc w:val="left"/>
      <w:pPr>
        <w:ind w:left="35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C9428">
      <w:start w:val="1"/>
      <w:numFmt w:val="decimal"/>
      <w:lvlText w:val="%7"/>
      <w:lvlJc w:val="left"/>
      <w:pPr>
        <w:ind w:left="43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4E968">
      <w:start w:val="1"/>
      <w:numFmt w:val="lowerLetter"/>
      <w:lvlText w:val="%8"/>
      <w:lvlJc w:val="left"/>
      <w:pPr>
        <w:ind w:left="50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4A036">
      <w:start w:val="1"/>
      <w:numFmt w:val="lowerRoman"/>
      <w:lvlText w:val="%9"/>
      <w:lvlJc w:val="left"/>
      <w:pPr>
        <w:ind w:left="57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9A71C4"/>
    <w:multiLevelType w:val="hybridMultilevel"/>
    <w:tmpl w:val="75FA9848"/>
    <w:lvl w:ilvl="0" w:tplc="AC581F88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2E7C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ED5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9011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E49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A55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2D5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960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866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AD2B70"/>
    <w:multiLevelType w:val="hybridMultilevel"/>
    <w:tmpl w:val="488A5988"/>
    <w:lvl w:ilvl="0" w:tplc="2A485390">
      <w:start w:val="1"/>
      <w:numFmt w:val="decimal"/>
      <w:lvlText w:val="%1."/>
      <w:lvlJc w:val="left"/>
      <w:pPr>
        <w:ind w:left="2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6095FC">
      <w:start w:val="1"/>
      <w:numFmt w:val="lowerLetter"/>
      <w:lvlText w:val="%2)"/>
      <w:lvlJc w:val="left"/>
      <w:pPr>
        <w:ind w:left="4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EACB6">
      <w:start w:val="1"/>
      <w:numFmt w:val="lowerRoman"/>
      <w:lvlText w:val="%3"/>
      <w:lvlJc w:val="left"/>
      <w:pPr>
        <w:ind w:left="15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0FBA6">
      <w:start w:val="1"/>
      <w:numFmt w:val="decimal"/>
      <w:lvlText w:val="%4"/>
      <w:lvlJc w:val="left"/>
      <w:pPr>
        <w:ind w:left="22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E713C">
      <w:start w:val="1"/>
      <w:numFmt w:val="lowerLetter"/>
      <w:lvlText w:val="%5"/>
      <w:lvlJc w:val="left"/>
      <w:pPr>
        <w:ind w:left="29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22EEE4">
      <w:start w:val="1"/>
      <w:numFmt w:val="lowerRoman"/>
      <w:lvlText w:val="%6"/>
      <w:lvlJc w:val="left"/>
      <w:pPr>
        <w:ind w:left="36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68590">
      <w:start w:val="1"/>
      <w:numFmt w:val="decimal"/>
      <w:lvlText w:val="%7"/>
      <w:lvlJc w:val="left"/>
      <w:pPr>
        <w:ind w:left="43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544AE8">
      <w:start w:val="1"/>
      <w:numFmt w:val="lowerLetter"/>
      <w:lvlText w:val="%8"/>
      <w:lvlJc w:val="left"/>
      <w:pPr>
        <w:ind w:left="51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C8907E">
      <w:start w:val="1"/>
      <w:numFmt w:val="lowerRoman"/>
      <w:lvlText w:val="%9"/>
      <w:lvlJc w:val="left"/>
      <w:pPr>
        <w:ind w:left="58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201A27"/>
    <w:multiLevelType w:val="hybridMultilevel"/>
    <w:tmpl w:val="15827CAC"/>
    <w:lvl w:ilvl="0" w:tplc="5AC49398">
      <w:start w:val="1"/>
      <w:numFmt w:val="decimal"/>
      <w:lvlText w:val="%1."/>
      <w:lvlJc w:val="left"/>
      <w:pPr>
        <w:ind w:left="3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CE54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C7B8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8F4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0D4E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CAB8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DAE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C467F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8091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EB0C16"/>
    <w:multiLevelType w:val="hybridMultilevel"/>
    <w:tmpl w:val="9F180BBC"/>
    <w:lvl w:ilvl="0" w:tplc="84A2AD6C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6CB2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AEC61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A6571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3CD4B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8A70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8A005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D6C4C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CDFC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5B7AAB"/>
    <w:multiLevelType w:val="hybridMultilevel"/>
    <w:tmpl w:val="AC247506"/>
    <w:lvl w:ilvl="0" w:tplc="C1E86E50">
      <w:start w:val="1"/>
      <w:numFmt w:val="decimal"/>
      <w:lvlText w:val="%1."/>
      <w:lvlJc w:val="left"/>
      <w:pPr>
        <w:ind w:left="3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C8D774">
      <w:start w:val="1"/>
      <w:numFmt w:val="lowerLetter"/>
      <w:lvlText w:val="%2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C94B0">
      <w:start w:val="1"/>
      <w:numFmt w:val="lowerRoman"/>
      <w:lvlText w:val="%3"/>
      <w:lvlJc w:val="left"/>
      <w:pPr>
        <w:ind w:left="1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84386">
      <w:start w:val="1"/>
      <w:numFmt w:val="decimal"/>
      <w:lvlText w:val="%4"/>
      <w:lvlJc w:val="left"/>
      <w:pPr>
        <w:ind w:left="2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E9AAC">
      <w:start w:val="1"/>
      <w:numFmt w:val="lowerLetter"/>
      <w:lvlText w:val="%5"/>
      <w:lvlJc w:val="left"/>
      <w:pPr>
        <w:ind w:left="28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34F6">
      <w:start w:val="1"/>
      <w:numFmt w:val="lowerRoman"/>
      <w:lvlText w:val="%6"/>
      <w:lvlJc w:val="left"/>
      <w:pPr>
        <w:ind w:left="35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06792">
      <w:start w:val="1"/>
      <w:numFmt w:val="decimal"/>
      <w:lvlText w:val="%7"/>
      <w:lvlJc w:val="left"/>
      <w:pPr>
        <w:ind w:left="43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AEEF52">
      <w:start w:val="1"/>
      <w:numFmt w:val="lowerLetter"/>
      <w:lvlText w:val="%8"/>
      <w:lvlJc w:val="left"/>
      <w:pPr>
        <w:ind w:left="50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68750">
      <w:start w:val="1"/>
      <w:numFmt w:val="lowerRoman"/>
      <w:lvlText w:val="%9"/>
      <w:lvlJc w:val="left"/>
      <w:pPr>
        <w:ind w:left="57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220"/>
    <w:multiLevelType w:val="hybridMultilevel"/>
    <w:tmpl w:val="ECA8877C"/>
    <w:lvl w:ilvl="0" w:tplc="022238BE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A98BC">
      <w:start w:val="1"/>
      <w:numFmt w:val="lowerLetter"/>
      <w:lvlText w:val="%2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C71FA">
      <w:start w:val="1"/>
      <w:numFmt w:val="lowerRoman"/>
      <w:lvlText w:val="%3"/>
      <w:lvlJc w:val="left"/>
      <w:pPr>
        <w:ind w:left="14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6040E">
      <w:start w:val="1"/>
      <w:numFmt w:val="decimal"/>
      <w:lvlText w:val="%4"/>
      <w:lvlJc w:val="left"/>
      <w:pPr>
        <w:ind w:left="21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09D7A">
      <w:start w:val="1"/>
      <w:numFmt w:val="lowerLetter"/>
      <w:lvlText w:val="%5"/>
      <w:lvlJc w:val="left"/>
      <w:pPr>
        <w:ind w:left="287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AB982">
      <w:start w:val="1"/>
      <w:numFmt w:val="lowerRoman"/>
      <w:lvlText w:val="%6"/>
      <w:lvlJc w:val="left"/>
      <w:pPr>
        <w:ind w:left="35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A9412">
      <w:start w:val="1"/>
      <w:numFmt w:val="decimal"/>
      <w:lvlText w:val="%7"/>
      <w:lvlJc w:val="left"/>
      <w:pPr>
        <w:ind w:left="43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06918A">
      <w:start w:val="1"/>
      <w:numFmt w:val="lowerLetter"/>
      <w:lvlText w:val="%8"/>
      <w:lvlJc w:val="left"/>
      <w:pPr>
        <w:ind w:left="50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A5B00">
      <w:start w:val="1"/>
      <w:numFmt w:val="lowerRoman"/>
      <w:lvlText w:val="%9"/>
      <w:lvlJc w:val="left"/>
      <w:pPr>
        <w:ind w:left="57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861246">
    <w:abstractNumId w:val="6"/>
  </w:num>
  <w:num w:numId="2" w16cid:durableId="1753702182">
    <w:abstractNumId w:val="9"/>
  </w:num>
  <w:num w:numId="3" w16cid:durableId="257638636">
    <w:abstractNumId w:val="12"/>
  </w:num>
  <w:num w:numId="4" w16cid:durableId="1802839054">
    <w:abstractNumId w:val="1"/>
  </w:num>
  <w:num w:numId="5" w16cid:durableId="1626042635">
    <w:abstractNumId w:val="10"/>
  </w:num>
  <w:num w:numId="6" w16cid:durableId="1391921344">
    <w:abstractNumId w:val="3"/>
  </w:num>
  <w:num w:numId="7" w16cid:durableId="1463772405">
    <w:abstractNumId w:val="11"/>
  </w:num>
  <w:num w:numId="8" w16cid:durableId="695696321">
    <w:abstractNumId w:val="2"/>
  </w:num>
  <w:num w:numId="9" w16cid:durableId="1621572260">
    <w:abstractNumId w:val="7"/>
  </w:num>
  <w:num w:numId="10" w16cid:durableId="1440177721">
    <w:abstractNumId w:val="8"/>
  </w:num>
  <w:num w:numId="11" w16cid:durableId="1932617150">
    <w:abstractNumId w:val="4"/>
  </w:num>
  <w:num w:numId="12" w16cid:durableId="54010296">
    <w:abstractNumId w:val="5"/>
  </w:num>
  <w:num w:numId="13" w16cid:durableId="102151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FB"/>
    <w:rsid w:val="00012CFF"/>
    <w:rsid w:val="00014D38"/>
    <w:rsid w:val="00017BB0"/>
    <w:rsid w:val="00020C42"/>
    <w:rsid w:val="00030669"/>
    <w:rsid w:val="00032BBA"/>
    <w:rsid w:val="00051BE3"/>
    <w:rsid w:val="00052439"/>
    <w:rsid w:val="000638EA"/>
    <w:rsid w:val="00091DD5"/>
    <w:rsid w:val="000A236D"/>
    <w:rsid w:val="000E0770"/>
    <w:rsid w:val="000E2608"/>
    <w:rsid w:val="000F5DDB"/>
    <w:rsid w:val="0013663A"/>
    <w:rsid w:val="0014115A"/>
    <w:rsid w:val="00142FE5"/>
    <w:rsid w:val="00160724"/>
    <w:rsid w:val="0017597C"/>
    <w:rsid w:val="00201337"/>
    <w:rsid w:val="00207D55"/>
    <w:rsid w:val="002116B9"/>
    <w:rsid w:val="002275E8"/>
    <w:rsid w:val="00231943"/>
    <w:rsid w:val="00235CA9"/>
    <w:rsid w:val="00241A7A"/>
    <w:rsid w:val="00254DB4"/>
    <w:rsid w:val="002A3322"/>
    <w:rsid w:val="002C6366"/>
    <w:rsid w:val="002D4019"/>
    <w:rsid w:val="002D5FC3"/>
    <w:rsid w:val="002D7369"/>
    <w:rsid w:val="003065C5"/>
    <w:rsid w:val="00323577"/>
    <w:rsid w:val="003467F6"/>
    <w:rsid w:val="00347EFA"/>
    <w:rsid w:val="00352052"/>
    <w:rsid w:val="0036017C"/>
    <w:rsid w:val="00363D62"/>
    <w:rsid w:val="0038695E"/>
    <w:rsid w:val="003C20DB"/>
    <w:rsid w:val="003D3FF1"/>
    <w:rsid w:val="004148D1"/>
    <w:rsid w:val="00420EC9"/>
    <w:rsid w:val="00440832"/>
    <w:rsid w:val="00453AFD"/>
    <w:rsid w:val="0047496C"/>
    <w:rsid w:val="004B0FF5"/>
    <w:rsid w:val="004B7C1D"/>
    <w:rsid w:val="004B7F7B"/>
    <w:rsid w:val="004C564B"/>
    <w:rsid w:val="004D34B0"/>
    <w:rsid w:val="00510110"/>
    <w:rsid w:val="00516EC9"/>
    <w:rsid w:val="0055731A"/>
    <w:rsid w:val="00560151"/>
    <w:rsid w:val="0056680B"/>
    <w:rsid w:val="00595CA2"/>
    <w:rsid w:val="00595F4C"/>
    <w:rsid w:val="005A2A09"/>
    <w:rsid w:val="005A4301"/>
    <w:rsid w:val="005A73BE"/>
    <w:rsid w:val="005C5265"/>
    <w:rsid w:val="005D7DFB"/>
    <w:rsid w:val="005E16B5"/>
    <w:rsid w:val="005F1D58"/>
    <w:rsid w:val="005F6D37"/>
    <w:rsid w:val="0060143D"/>
    <w:rsid w:val="0060725F"/>
    <w:rsid w:val="00634EF1"/>
    <w:rsid w:val="00663C1E"/>
    <w:rsid w:val="00684CB2"/>
    <w:rsid w:val="00695906"/>
    <w:rsid w:val="006A6234"/>
    <w:rsid w:val="006D34B1"/>
    <w:rsid w:val="006E3A2C"/>
    <w:rsid w:val="006F266E"/>
    <w:rsid w:val="007220A5"/>
    <w:rsid w:val="00735803"/>
    <w:rsid w:val="0078617A"/>
    <w:rsid w:val="007E233D"/>
    <w:rsid w:val="007E3F65"/>
    <w:rsid w:val="00837758"/>
    <w:rsid w:val="00853D05"/>
    <w:rsid w:val="008A5F16"/>
    <w:rsid w:val="008C35BB"/>
    <w:rsid w:val="008D0703"/>
    <w:rsid w:val="008D6BCC"/>
    <w:rsid w:val="008E3A00"/>
    <w:rsid w:val="00904204"/>
    <w:rsid w:val="0091288C"/>
    <w:rsid w:val="00913051"/>
    <w:rsid w:val="00913E93"/>
    <w:rsid w:val="00944366"/>
    <w:rsid w:val="00957651"/>
    <w:rsid w:val="00986100"/>
    <w:rsid w:val="009B40AB"/>
    <w:rsid w:val="009C00B0"/>
    <w:rsid w:val="009E09B8"/>
    <w:rsid w:val="009E7EB9"/>
    <w:rsid w:val="009F540F"/>
    <w:rsid w:val="00A03AA1"/>
    <w:rsid w:val="00A209FD"/>
    <w:rsid w:val="00A36543"/>
    <w:rsid w:val="00A37CD0"/>
    <w:rsid w:val="00A42C64"/>
    <w:rsid w:val="00A4355C"/>
    <w:rsid w:val="00A56732"/>
    <w:rsid w:val="00A6451D"/>
    <w:rsid w:val="00A933D1"/>
    <w:rsid w:val="00AD1883"/>
    <w:rsid w:val="00AE5BEE"/>
    <w:rsid w:val="00AF662B"/>
    <w:rsid w:val="00AF6F70"/>
    <w:rsid w:val="00B215B4"/>
    <w:rsid w:val="00B42A67"/>
    <w:rsid w:val="00B604E4"/>
    <w:rsid w:val="00B75CE6"/>
    <w:rsid w:val="00BB1EF0"/>
    <w:rsid w:val="00BC4498"/>
    <w:rsid w:val="00BC46B4"/>
    <w:rsid w:val="00BD1321"/>
    <w:rsid w:val="00C36F05"/>
    <w:rsid w:val="00C4409F"/>
    <w:rsid w:val="00C53FE3"/>
    <w:rsid w:val="00C77BF4"/>
    <w:rsid w:val="00C83E23"/>
    <w:rsid w:val="00CA23FB"/>
    <w:rsid w:val="00CC300D"/>
    <w:rsid w:val="00CE6F30"/>
    <w:rsid w:val="00CF7F13"/>
    <w:rsid w:val="00D332C7"/>
    <w:rsid w:val="00D41F1E"/>
    <w:rsid w:val="00D47B88"/>
    <w:rsid w:val="00D74090"/>
    <w:rsid w:val="00D83D4E"/>
    <w:rsid w:val="00D90272"/>
    <w:rsid w:val="00DC6A6D"/>
    <w:rsid w:val="00DD2FB6"/>
    <w:rsid w:val="00DD5D60"/>
    <w:rsid w:val="00E01CA0"/>
    <w:rsid w:val="00E15AC2"/>
    <w:rsid w:val="00E2247C"/>
    <w:rsid w:val="00E34D04"/>
    <w:rsid w:val="00E40ABA"/>
    <w:rsid w:val="00E4245A"/>
    <w:rsid w:val="00E46393"/>
    <w:rsid w:val="00E56139"/>
    <w:rsid w:val="00E73C4E"/>
    <w:rsid w:val="00E768E9"/>
    <w:rsid w:val="00E770AC"/>
    <w:rsid w:val="00E77D1D"/>
    <w:rsid w:val="00E82D7D"/>
    <w:rsid w:val="00E867D1"/>
    <w:rsid w:val="00EB40CF"/>
    <w:rsid w:val="00EC349B"/>
    <w:rsid w:val="00ED4C12"/>
    <w:rsid w:val="00F1141C"/>
    <w:rsid w:val="00F24BFC"/>
    <w:rsid w:val="00F27E4D"/>
    <w:rsid w:val="00F31628"/>
    <w:rsid w:val="00F32BF0"/>
    <w:rsid w:val="00F627B3"/>
    <w:rsid w:val="00F72D6F"/>
    <w:rsid w:val="00F74586"/>
    <w:rsid w:val="00F9564A"/>
    <w:rsid w:val="00FA0067"/>
    <w:rsid w:val="00FB06FC"/>
    <w:rsid w:val="00FC6291"/>
    <w:rsid w:val="00FD2FD6"/>
    <w:rsid w:val="00FE0731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ADD2"/>
  <w15:docId w15:val="{1B96CE04-15DD-4EC0-A3F1-FFF9D9C5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2" w:line="250" w:lineRule="auto"/>
      <w:ind w:left="365" w:hanging="365"/>
      <w:jc w:val="both"/>
    </w:pPr>
    <w:rPr>
      <w:rFonts w:ascii="Century Gothic" w:eastAsia="Century Gothic" w:hAnsi="Century Gothic" w:cs="Century Gothic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1"/>
      <w:ind w:left="10" w:right="6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entury Gothic" w:eastAsia="Century Gothic" w:hAnsi="Century Gothic" w:cs="Century Gothic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E233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E233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E23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233D"/>
    <w:rPr>
      <w:color w:val="605E5C"/>
      <w:shd w:val="clear" w:color="auto" w:fill="E1DFDD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7E233D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7E23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3417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rysl.f</dc:creator>
  <cp:keywords/>
  <cp:lastModifiedBy>Gabriela Gonsorczyková</cp:lastModifiedBy>
  <cp:revision>2</cp:revision>
  <dcterms:created xsi:type="dcterms:W3CDTF">2025-05-21T08:32:00Z</dcterms:created>
  <dcterms:modified xsi:type="dcterms:W3CDTF">2025-05-21T08:32:00Z</dcterms:modified>
</cp:coreProperties>
</file>