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39A1D00A" w:rsidR="00B35374" w:rsidRDefault="00E14E87" w:rsidP="001239C8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76B49DCD" w:rsidR="00E14E87" w:rsidRDefault="0020790C" w:rsidP="001239C8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595F2A">
        <w:rPr>
          <w:rFonts w:ascii="Calibri" w:hAnsi="Calibri" w:cs="Calibri"/>
          <w:sz w:val="44"/>
          <w:szCs w:val="44"/>
        </w:rPr>
        <w:t>202</w:t>
      </w:r>
      <w:r w:rsidR="00AB5E42">
        <w:rPr>
          <w:rFonts w:ascii="Calibri" w:hAnsi="Calibri" w:cs="Calibri"/>
          <w:sz w:val="44"/>
          <w:szCs w:val="44"/>
        </w:rPr>
        <w:t>5</w:t>
      </w:r>
    </w:p>
    <w:p w14:paraId="774FEDE6" w14:textId="3DCE4288" w:rsidR="00F065EB" w:rsidRDefault="001239C8" w:rsidP="001239C8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CD4692">
        <w:rPr>
          <w:rFonts w:ascii="Calibri" w:hAnsi="Calibri" w:cs="Calibri"/>
          <w:sz w:val="44"/>
          <w:szCs w:val="44"/>
        </w:rPr>
        <w:t>00082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4DFEF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2594B1E8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1440F6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7C47068D" w14:textId="77777777" w:rsidR="00DC2710" w:rsidRPr="002D1D05" w:rsidRDefault="00DC2710" w:rsidP="00DC2710">
      <w:pPr>
        <w:jc w:val="both"/>
        <w:rPr>
          <w:b/>
          <w:sz w:val="22"/>
          <w:szCs w:val="22"/>
        </w:rPr>
      </w:pPr>
      <w:r w:rsidRPr="002D1D05">
        <w:rPr>
          <w:b/>
          <w:sz w:val="22"/>
          <w:szCs w:val="22"/>
        </w:rPr>
        <w:t>SK Český Brod z.s.</w:t>
      </w:r>
    </w:p>
    <w:p w14:paraId="4BD35305" w14:textId="77777777" w:rsidR="00DC2710" w:rsidRPr="002D1D05" w:rsidRDefault="00DC2710" w:rsidP="00DC2710">
      <w:pPr>
        <w:jc w:val="both"/>
        <w:rPr>
          <w:b/>
          <w:sz w:val="22"/>
          <w:szCs w:val="22"/>
        </w:rPr>
      </w:pPr>
      <w:r w:rsidRPr="002D1D05">
        <w:rPr>
          <w:b/>
          <w:sz w:val="22"/>
          <w:szCs w:val="22"/>
        </w:rPr>
        <w:t xml:space="preserve">se sídlem </w:t>
      </w:r>
      <w:r w:rsidRPr="002D1D05">
        <w:rPr>
          <w:sz w:val="22"/>
          <w:szCs w:val="22"/>
        </w:rPr>
        <w:t>Sokolská 895, 282 01 Český Brod</w:t>
      </w:r>
    </w:p>
    <w:p w14:paraId="0524D424" w14:textId="77777777" w:rsidR="00DC2710" w:rsidRPr="002D1D05" w:rsidRDefault="00DC2710" w:rsidP="00DC2710">
      <w:pPr>
        <w:jc w:val="both"/>
        <w:rPr>
          <w:b/>
          <w:sz w:val="22"/>
          <w:szCs w:val="22"/>
        </w:rPr>
      </w:pPr>
      <w:r w:rsidRPr="002D1D05">
        <w:rPr>
          <w:sz w:val="22"/>
          <w:szCs w:val="22"/>
        </w:rPr>
        <w:t>zastoupené statutárním zástupcem prezidentem Lubošem Holým</w:t>
      </w:r>
    </w:p>
    <w:p w14:paraId="70EB1D13" w14:textId="77777777" w:rsidR="00DC2710" w:rsidRPr="002D1D05" w:rsidRDefault="00DC2710" w:rsidP="00DC2710">
      <w:pPr>
        <w:jc w:val="both"/>
        <w:rPr>
          <w:sz w:val="22"/>
          <w:szCs w:val="22"/>
        </w:rPr>
      </w:pPr>
      <w:r w:rsidRPr="002D1D05">
        <w:rPr>
          <w:sz w:val="22"/>
          <w:szCs w:val="22"/>
        </w:rPr>
        <w:t>IČO: 61883824</w:t>
      </w:r>
    </w:p>
    <w:p w14:paraId="06C7645B" w14:textId="77777777" w:rsidR="00DC2710" w:rsidRPr="002D1D05" w:rsidRDefault="00DC2710" w:rsidP="00DC2710">
      <w:pPr>
        <w:jc w:val="both"/>
        <w:rPr>
          <w:sz w:val="22"/>
          <w:szCs w:val="22"/>
        </w:rPr>
      </w:pPr>
      <w:r w:rsidRPr="002D1D05">
        <w:rPr>
          <w:sz w:val="22"/>
          <w:szCs w:val="22"/>
        </w:rPr>
        <w:t>bankovní spojení: Komerční banka, a.s.</w:t>
      </w:r>
      <w:r w:rsidRPr="002D1D05">
        <w:rPr>
          <w:sz w:val="22"/>
          <w:szCs w:val="22"/>
        </w:rPr>
        <w:tab/>
        <w:t xml:space="preserve">  </w:t>
      </w:r>
    </w:p>
    <w:p w14:paraId="118E752F" w14:textId="2A61B3AD" w:rsidR="00484142" w:rsidRPr="002D1D05" w:rsidRDefault="00DC2710" w:rsidP="00DC2710">
      <w:pPr>
        <w:jc w:val="both"/>
        <w:rPr>
          <w:sz w:val="22"/>
          <w:szCs w:val="22"/>
        </w:rPr>
      </w:pPr>
      <w:r w:rsidRPr="002D1D05">
        <w:rPr>
          <w:sz w:val="22"/>
          <w:szCs w:val="22"/>
        </w:rPr>
        <w:t>číslo účtu:</w:t>
      </w:r>
      <w:r w:rsidRPr="002D1D05">
        <w:rPr>
          <w:sz w:val="22"/>
          <w:szCs w:val="22"/>
        </w:rPr>
        <w:tab/>
        <w:t xml:space="preserve">     9294260297/0100        </w:t>
      </w:r>
    </w:p>
    <w:p w14:paraId="213251C2" w14:textId="77777777" w:rsidR="003E0937" w:rsidRPr="002D1D05" w:rsidRDefault="003E0937" w:rsidP="003E0937">
      <w:pPr>
        <w:jc w:val="both"/>
        <w:rPr>
          <w:sz w:val="22"/>
          <w:szCs w:val="22"/>
        </w:rPr>
      </w:pPr>
      <w:r w:rsidRPr="002D1D05">
        <w:rPr>
          <w:sz w:val="22"/>
          <w:szCs w:val="22"/>
        </w:rPr>
        <w:t xml:space="preserve">dále jen </w:t>
      </w:r>
      <w:r w:rsidR="0020790C" w:rsidRPr="002D1D05">
        <w:rPr>
          <w:sz w:val="22"/>
          <w:szCs w:val="22"/>
        </w:rPr>
        <w:t>„</w:t>
      </w:r>
      <w:r w:rsidRPr="002D1D05">
        <w:rPr>
          <w:sz w:val="22"/>
          <w:szCs w:val="22"/>
        </w:rPr>
        <w:t>příjemce</w:t>
      </w:r>
      <w:r w:rsidR="0020790C" w:rsidRPr="002D1D05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29970BBB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DC2710">
        <w:rPr>
          <w:sz w:val="22"/>
          <w:szCs w:val="22"/>
        </w:rPr>
        <w:t>zastupitelstva</w:t>
      </w:r>
      <w:r w:rsidRPr="001865CD">
        <w:rPr>
          <w:sz w:val="22"/>
          <w:szCs w:val="22"/>
        </w:rPr>
        <w:t xml:space="preserve"> m</w:t>
      </w:r>
      <w:r w:rsidRPr="00210C83">
        <w:rPr>
          <w:sz w:val="22"/>
          <w:szCs w:val="22"/>
        </w:rPr>
        <w:t xml:space="preserve">ěsta Český Brod č. </w:t>
      </w:r>
      <w:r w:rsidR="001F312F">
        <w:rPr>
          <w:sz w:val="22"/>
          <w:szCs w:val="22"/>
        </w:rPr>
        <w:t>0334</w:t>
      </w:r>
      <w:r w:rsidR="001865CD">
        <w:rPr>
          <w:sz w:val="22"/>
          <w:szCs w:val="22"/>
        </w:rPr>
        <w:t>/202</w:t>
      </w:r>
      <w:r w:rsidR="00AB5E42">
        <w:rPr>
          <w:sz w:val="22"/>
          <w:szCs w:val="22"/>
        </w:rPr>
        <w:t>5-Z</w:t>
      </w:r>
      <w:r w:rsidRPr="00210C83">
        <w:rPr>
          <w:sz w:val="22"/>
          <w:szCs w:val="22"/>
        </w:rPr>
        <w:t xml:space="preserve"> ze dne </w:t>
      </w:r>
      <w:r w:rsidR="001F312F">
        <w:rPr>
          <w:sz w:val="22"/>
          <w:szCs w:val="22"/>
        </w:rPr>
        <w:t>14</w:t>
      </w:r>
      <w:r w:rsidR="001865CD">
        <w:rPr>
          <w:sz w:val="22"/>
          <w:szCs w:val="22"/>
        </w:rPr>
        <w:t>. 0</w:t>
      </w:r>
      <w:r w:rsidR="00DC2710">
        <w:rPr>
          <w:sz w:val="22"/>
          <w:szCs w:val="22"/>
        </w:rPr>
        <w:t>4</w:t>
      </w:r>
      <w:r w:rsidR="001865CD">
        <w:rPr>
          <w:sz w:val="22"/>
          <w:szCs w:val="22"/>
        </w:rPr>
        <w:t>. 202</w:t>
      </w:r>
      <w:r w:rsidR="00AB5E42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2F4DF3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865CD">
        <w:rPr>
          <w:sz w:val="22"/>
          <w:szCs w:val="22"/>
        </w:rPr>
        <w:t>.</w:t>
      </w:r>
      <w:r w:rsidR="00AB5E42">
        <w:rPr>
          <w:sz w:val="22"/>
          <w:szCs w:val="22"/>
        </w:rPr>
        <w:t>4</w:t>
      </w:r>
      <w:r w:rsidR="001440F6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 xml:space="preserve">platných pro rok </w:t>
      </w:r>
      <w:r w:rsidR="001440F6">
        <w:rPr>
          <w:sz w:val="22"/>
          <w:szCs w:val="22"/>
        </w:rPr>
        <w:t>202</w:t>
      </w:r>
      <w:r w:rsidR="00AB5E42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7BE0C0B2" w14:textId="77777777" w:rsidR="00DC2710" w:rsidRPr="00210C83" w:rsidRDefault="00DC2710" w:rsidP="003E0937">
      <w:pPr>
        <w:jc w:val="both"/>
        <w:rPr>
          <w:sz w:val="22"/>
          <w:szCs w:val="22"/>
        </w:rPr>
      </w:pPr>
    </w:p>
    <w:p w14:paraId="44C391E1" w14:textId="3C28FECC" w:rsidR="00DC2710" w:rsidRPr="00E111EB" w:rsidRDefault="00AB5E42" w:rsidP="00DC27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Podpora materiálně technické základny spolku SK Český Brod</w:t>
      </w:r>
    </w:p>
    <w:p w14:paraId="5B62C827" w14:textId="77777777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6C32B898" w:rsidR="003E0937" w:rsidRPr="00210C83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1440F6">
        <w:rPr>
          <w:sz w:val="22"/>
          <w:szCs w:val="22"/>
        </w:rPr>
        <w:t>2</w:t>
      </w:r>
      <w:r w:rsidR="00AB5E42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181DE68B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AB5E42">
        <w:rPr>
          <w:b/>
          <w:bCs/>
          <w:sz w:val="22"/>
          <w:szCs w:val="22"/>
        </w:rPr>
        <w:t>390</w:t>
      </w:r>
      <w:r w:rsidR="00AF7DA7">
        <w:rPr>
          <w:b/>
          <w:bCs/>
          <w:sz w:val="22"/>
          <w:szCs w:val="22"/>
        </w:rPr>
        <w:t>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AF7DA7">
        <w:rPr>
          <w:sz w:val="22"/>
          <w:szCs w:val="22"/>
        </w:rPr>
        <w:t xml:space="preserve"> </w:t>
      </w:r>
      <w:r w:rsidR="00AB5E42">
        <w:rPr>
          <w:sz w:val="22"/>
          <w:szCs w:val="22"/>
        </w:rPr>
        <w:t>tři sta devadesát</w:t>
      </w:r>
      <w:r w:rsidR="00AF7DA7">
        <w:rPr>
          <w:sz w:val="22"/>
          <w:szCs w:val="22"/>
        </w:rPr>
        <w:t xml:space="preserve">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0B085105" w:rsidR="000572BB" w:rsidRPr="00210C83" w:rsidRDefault="000572BB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10EA9281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však </w:t>
      </w:r>
      <w:r w:rsidRPr="001440F6">
        <w:rPr>
          <w:sz w:val="22"/>
          <w:szCs w:val="22"/>
        </w:rPr>
        <w:t xml:space="preserve">do </w:t>
      </w:r>
      <w:r w:rsidR="005C06F6" w:rsidRPr="001440F6">
        <w:rPr>
          <w:sz w:val="22"/>
          <w:szCs w:val="22"/>
        </w:rPr>
        <w:t>31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01.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20</w:t>
      </w:r>
      <w:r w:rsidR="001440F6" w:rsidRPr="001440F6">
        <w:rPr>
          <w:sz w:val="22"/>
          <w:szCs w:val="22"/>
        </w:rPr>
        <w:t>2</w:t>
      </w:r>
      <w:r w:rsidR="00AB5E42">
        <w:rPr>
          <w:sz w:val="22"/>
          <w:szCs w:val="22"/>
        </w:rPr>
        <w:t>6</w:t>
      </w:r>
      <w:r w:rsidRPr="001440F6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1B1425">
      <w:pPr>
        <w:numPr>
          <w:ilvl w:val="0"/>
          <w:numId w:val="48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4E0C9C49" w:rsidR="00C22ADE" w:rsidRPr="00210C83" w:rsidRDefault="00C22ADE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4D480EC" w:rsidR="00A25A7C" w:rsidRPr="00210C83" w:rsidRDefault="00A25A7C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0EEEF365" w14:textId="77777777" w:rsidR="00912D45" w:rsidRPr="0007111A" w:rsidRDefault="00912D45" w:rsidP="00912D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BF4186" w14:textId="77777777" w:rsidR="00AA5C6B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1CDF77D8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C80B67A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540C6B63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0F9413C2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1B5B78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45D00821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0294E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74DD4702" w:rsidR="000276D3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7C6118E2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1865CD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930965A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2B63DE48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1B5B78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4703CC4C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AB5E42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2D1D05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7F9096D7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2D1D05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2D1D05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lastRenderedPageBreak/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131F7BEB" w14:textId="00F9A800" w:rsidR="00E14E87" w:rsidRPr="00210C83" w:rsidRDefault="00E14E87" w:rsidP="001A2342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DC2710">
        <w:rPr>
          <w:rFonts w:ascii="Calibri" w:hAnsi="Calibri" w:cs="Calibri"/>
          <w:sz w:val="22"/>
          <w:szCs w:val="22"/>
        </w:rPr>
        <w:t xml:space="preserve">                  Luboš Holý</w:t>
      </w:r>
    </w:p>
    <w:p w14:paraId="17191A07" w14:textId="1A59C57A" w:rsidR="00E14E87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F4339A">
        <w:rPr>
          <w:sz w:val="22"/>
          <w:szCs w:val="22"/>
        </w:rPr>
        <w:t xml:space="preserve">          </w:t>
      </w:r>
      <w:r w:rsidR="00C26E97">
        <w:rPr>
          <w:sz w:val="22"/>
          <w:szCs w:val="22"/>
        </w:rPr>
        <w:t xml:space="preserve">       </w:t>
      </w:r>
      <w:r w:rsidR="00DC2710">
        <w:rPr>
          <w:rFonts w:ascii="Calibri" w:hAnsi="Calibri" w:cs="Calibri"/>
          <w:sz w:val="22"/>
          <w:szCs w:val="22"/>
        </w:rPr>
        <w:t>prezident</w:t>
      </w:r>
    </w:p>
    <w:p w14:paraId="4E3AF5C6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81E5E63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646031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FDA3F6C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4C3FD3A4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F5423B7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8A8B1A8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00E65B3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E9FB1A0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4368A20F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3A0518CB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8C3C0A1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F434A13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9A80AC0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3982C7DC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1BC810F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66E10B2" w14:textId="77777777" w:rsidR="002E0314" w:rsidRDefault="002E0314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152D4CC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1BA90D8" w14:textId="77777777" w:rsidR="002E0314" w:rsidRDefault="002E0314" w:rsidP="002E0314"/>
    <w:p w14:paraId="3D537653" w14:textId="2D174B3A" w:rsidR="002E0314" w:rsidRDefault="002E0314" w:rsidP="002E031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077FC1" wp14:editId="5A9BFBCA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FD09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244407BB" w14:textId="77777777" w:rsidR="002E0314" w:rsidRDefault="002E0314" w:rsidP="002E0314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60E95305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7222C898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3B7670FF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49D9B131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F6F7460" w14:textId="7215E0B6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1F312F">
                              <w:rPr>
                                <w:rFonts w:asciiTheme="minorHAnsi" w:hAnsiTheme="minorHAnsi" w:cs="Arial"/>
                                <w:szCs w:val="24"/>
                              </w:rPr>
                              <w:t>0334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AB5E42">
                              <w:rPr>
                                <w:rFonts w:asciiTheme="minorHAnsi" w:hAnsiTheme="minorHAnsi" w:cs="Arial"/>
                                <w:szCs w:val="24"/>
                              </w:rPr>
                              <w:t>5-Z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1F312F">
                              <w:rPr>
                                <w:rFonts w:asciiTheme="minorHAnsi" w:hAnsiTheme="minorHAnsi" w:cs="Arial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1F312F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04.</w:t>
                            </w:r>
                            <w:r w:rsidR="001F312F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AB5E42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31D05CF8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218B649F" w14:textId="77777777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7B9FE905" w14:textId="60F37672" w:rsidR="002E0314" w:rsidRDefault="002E0314" w:rsidP="002E0314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1F312F">
                              <w:rPr>
                                <w:rFonts w:asciiTheme="minorHAnsi" w:hAnsiTheme="minorHAnsi" w:cs="Arial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1F312F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04.</w:t>
                            </w:r>
                            <w:r w:rsidR="001F312F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AB5E42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77FC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23BCFD09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244407BB" w14:textId="77777777" w:rsidR="002E0314" w:rsidRDefault="002E0314" w:rsidP="002E0314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60E95305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7222C898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3B7670FF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49D9B131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F6F7460" w14:textId="7215E0B6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1F312F">
                        <w:rPr>
                          <w:rFonts w:asciiTheme="minorHAnsi" w:hAnsiTheme="minorHAnsi" w:cs="Arial"/>
                          <w:szCs w:val="24"/>
                        </w:rPr>
                        <w:t>0334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AB5E42">
                        <w:rPr>
                          <w:rFonts w:asciiTheme="minorHAnsi" w:hAnsiTheme="minorHAnsi" w:cs="Arial"/>
                          <w:szCs w:val="24"/>
                        </w:rPr>
                        <w:t>5-Z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1F312F">
                        <w:rPr>
                          <w:rFonts w:asciiTheme="minorHAnsi" w:hAnsiTheme="minorHAnsi" w:cs="Arial"/>
                          <w:szCs w:val="24"/>
                        </w:rPr>
                        <w:t>14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1F312F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04.</w:t>
                      </w:r>
                      <w:r w:rsidR="001F312F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AB5E42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31D05CF8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218B649F" w14:textId="77777777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7B9FE905" w14:textId="60F37672" w:rsidR="002E0314" w:rsidRDefault="002E0314" w:rsidP="002E0314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1F312F">
                        <w:rPr>
                          <w:rFonts w:asciiTheme="minorHAnsi" w:hAnsiTheme="minorHAnsi" w:cs="Arial"/>
                          <w:szCs w:val="24"/>
                        </w:rPr>
                        <w:t>17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1F312F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04.</w:t>
                      </w:r>
                      <w:r w:rsidR="001F312F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AB5E42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45EF2F69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3FAA025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0DE6C7B" w14:textId="77777777" w:rsidR="002E0314" w:rsidRDefault="002E0314" w:rsidP="002E0314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2FF477A3" w14:textId="77777777" w:rsidR="002E0314" w:rsidRDefault="002E0314" w:rsidP="002E0314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09E7098" w14:textId="77777777" w:rsidR="002E0314" w:rsidRDefault="002E0314" w:rsidP="002E0314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95262E3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8A89F58" w14:textId="77777777" w:rsidR="002E0314" w:rsidRDefault="002E0314" w:rsidP="002E0314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965CD4F" w14:textId="77777777" w:rsidR="002E0314" w:rsidRPr="00210C83" w:rsidRDefault="002E0314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2E0314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1AFFFB9E" w14:textId="77777777" w:rsidR="001239C8" w:rsidRPr="000633B3" w:rsidRDefault="001239C8" w:rsidP="001239C8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6368" behindDoc="0" locked="0" layoutInCell="1" allowOverlap="1" wp14:anchorId="550E3D5B" wp14:editId="1E54B449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556718576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8F70D8A" id="Přímá spojnice 12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69648D66" w14:textId="77777777" w:rsidR="001239C8" w:rsidRPr="00EA7E95" w:rsidRDefault="001239C8" w:rsidP="001239C8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5344" behindDoc="0" locked="0" layoutInCell="1" allowOverlap="1" wp14:anchorId="32952166" wp14:editId="1E2F0778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0C771" w14:textId="77777777" w:rsidR="001239C8" w:rsidRPr="00AF071D" w:rsidRDefault="001239C8" w:rsidP="001239C8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952166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2950C771" w14:textId="77777777" w:rsidR="001239C8" w:rsidRPr="00AF071D" w:rsidRDefault="001239C8" w:rsidP="001239C8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704320" behindDoc="1" locked="0" layoutInCell="1" allowOverlap="1" wp14:anchorId="0D3E5007" wp14:editId="2A90D052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51917A50" w14:textId="77777777" w:rsidR="001239C8" w:rsidRPr="0047442D" w:rsidRDefault="00CD4692" w:rsidP="001239C8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1B76" w14:textId="77777777" w:rsidR="001239C8" w:rsidRPr="00A248DC" w:rsidRDefault="001239C8" w:rsidP="001239C8">
    <w:pPr>
      <w:ind w:left="1416"/>
      <w:rPr>
        <w:b/>
        <w:color w:val="234378"/>
        <w:sz w:val="32"/>
        <w:szCs w:val="32"/>
      </w:rPr>
    </w:pPr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2576" behindDoc="1" locked="0" layoutInCell="1" allowOverlap="1" wp14:anchorId="77F03C29" wp14:editId="5640DFB6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11D33BD6" wp14:editId="6FAB37BD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639492577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EF9B9A" id="Přímá spojnice 8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2240856A" w14:textId="62E92F49" w:rsidR="001239C8" w:rsidRDefault="001239C8" w:rsidP="001239C8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204AFD9D" w14:textId="77777777" w:rsidR="001239C8" w:rsidRDefault="001239C8" w:rsidP="001239C8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144BF" id="Přímá spojnice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3E18"/>
    <w:rsid w:val="000F6593"/>
    <w:rsid w:val="00100B5F"/>
    <w:rsid w:val="00107C92"/>
    <w:rsid w:val="00117458"/>
    <w:rsid w:val="001174AB"/>
    <w:rsid w:val="00121919"/>
    <w:rsid w:val="001239C8"/>
    <w:rsid w:val="00140FB0"/>
    <w:rsid w:val="001421D7"/>
    <w:rsid w:val="001440F6"/>
    <w:rsid w:val="001457F8"/>
    <w:rsid w:val="001525AA"/>
    <w:rsid w:val="00153454"/>
    <w:rsid w:val="00155887"/>
    <w:rsid w:val="00160F86"/>
    <w:rsid w:val="00165BC4"/>
    <w:rsid w:val="0016717F"/>
    <w:rsid w:val="001865CD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E1A2A"/>
    <w:rsid w:val="001E3894"/>
    <w:rsid w:val="001F312F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610B"/>
    <w:rsid w:val="00297C01"/>
    <w:rsid w:val="002B58F1"/>
    <w:rsid w:val="002B6011"/>
    <w:rsid w:val="002B730F"/>
    <w:rsid w:val="002C489A"/>
    <w:rsid w:val="002D1D05"/>
    <w:rsid w:val="002E0314"/>
    <w:rsid w:val="002E4662"/>
    <w:rsid w:val="002E682D"/>
    <w:rsid w:val="002E768A"/>
    <w:rsid w:val="002F4DF3"/>
    <w:rsid w:val="00304542"/>
    <w:rsid w:val="00314764"/>
    <w:rsid w:val="00320BFB"/>
    <w:rsid w:val="00320D5F"/>
    <w:rsid w:val="00330141"/>
    <w:rsid w:val="003354E1"/>
    <w:rsid w:val="003429CA"/>
    <w:rsid w:val="00345683"/>
    <w:rsid w:val="00352535"/>
    <w:rsid w:val="003548B8"/>
    <w:rsid w:val="003574BA"/>
    <w:rsid w:val="00380B82"/>
    <w:rsid w:val="00382B3B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27544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47D1D"/>
    <w:rsid w:val="0055400B"/>
    <w:rsid w:val="00555230"/>
    <w:rsid w:val="00561D23"/>
    <w:rsid w:val="00562673"/>
    <w:rsid w:val="00563BA6"/>
    <w:rsid w:val="00564B11"/>
    <w:rsid w:val="00577497"/>
    <w:rsid w:val="00580856"/>
    <w:rsid w:val="00586163"/>
    <w:rsid w:val="005913F3"/>
    <w:rsid w:val="00595ED1"/>
    <w:rsid w:val="00595F2A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511F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55144"/>
    <w:rsid w:val="00970632"/>
    <w:rsid w:val="0097118E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B5E42"/>
    <w:rsid w:val="00AD38A7"/>
    <w:rsid w:val="00AD4526"/>
    <w:rsid w:val="00AD47D1"/>
    <w:rsid w:val="00AF37A7"/>
    <w:rsid w:val="00AF4204"/>
    <w:rsid w:val="00AF7DA7"/>
    <w:rsid w:val="00B14A11"/>
    <w:rsid w:val="00B1579D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43CC"/>
    <w:rsid w:val="00C0508F"/>
    <w:rsid w:val="00C07F06"/>
    <w:rsid w:val="00C1342D"/>
    <w:rsid w:val="00C1355D"/>
    <w:rsid w:val="00C22ADE"/>
    <w:rsid w:val="00C23620"/>
    <w:rsid w:val="00C26E97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D4692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2CDA"/>
    <w:rsid w:val="00DA4B9B"/>
    <w:rsid w:val="00DA64DE"/>
    <w:rsid w:val="00DB059E"/>
    <w:rsid w:val="00DB05CE"/>
    <w:rsid w:val="00DB145F"/>
    <w:rsid w:val="00DB5A66"/>
    <w:rsid w:val="00DB622F"/>
    <w:rsid w:val="00DC2710"/>
    <w:rsid w:val="00DC64A2"/>
    <w:rsid w:val="00DC65C7"/>
    <w:rsid w:val="00DD5EF6"/>
    <w:rsid w:val="00DD6913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4339A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1239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1705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63</cp:revision>
  <cp:lastPrinted>2022-02-21T08:22:00Z</cp:lastPrinted>
  <dcterms:created xsi:type="dcterms:W3CDTF">2019-11-21T09:55:00Z</dcterms:created>
  <dcterms:modified xsi:type="dcterms:W3CDTF">2025-04-16T12:25:00Z</dcterms:modified>
</cp:coreProperties>
</file>