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8AA5E" w14:textId="0F8A7FBB" w:rsidR="005F7D07" w:rsidRPr="00537768" w:rsidRDefault="005F7D07" w:rsidP="00537768">
      <w:pPr>
        <w:pStyle w:val="Nzev"/>
        <w:jc w:val="center"/>
        <w:rPr>
          <w:rFonts w:ascii="Aptos" w:hAnsi="Aptos" w:cs="Calibri"/>
          <w:b/>
          <w:bCs/>
          <w:sz w:val="32"/>
          <w:szCs w:val="32"/>
        </w:rPr>
      </w:pPr>
      <w:r w:rsidRPr="00537768">
        <w:rPr>
          <w:rFonts w:ascii="Aptos" w:hAnsi="Aptos" w:cs="Calibri"/>
          <w:b/>
          <w:bCs/>
          <w:sz w:val="32"/>
          <w:szCs w:val="32"/>
        </w:rPr>
        <w:t>Smlouva o dílo</w:t>
      </w:r>
    </w:p>
    <w:p w14:paraId="6ABCCE62" w14:textId="78903084" w:rsidR="005F7D07" w:rsidRPr="006827EB" w:rsidRDefault="00080A17" w:rsidP="00537768">
      <w:pPr>
        <w:widowControl w:val="0"/>
        <w:jc w:val="center"/>
        <w:rPr>
          <w:rFonts w:ascii="Aptos" w:hAnsi="Aptos"/>
          <w:b/>
          <w:sz w:val="28"/>
          <w:szCs w:val="28"/>
        </w:rPr>
      </w:pPr>
      <w:r w:rsidRPr="006827EB">
        <w:rPr>
          <w:rFonts w:ascii="Aptos" w:hAnsi="Aptos"/>
          <w:b/>
          <w:sz w:val="28"/>
          <w:szCs w:val="28"/>
        </w:rPr>
        <w:t>Č</w:t>
      </w:r>
      <w:r>
        <w:rPr>
          <w:rFonts w:ascii="Aptos" w:hAnsi="Aptos"/>
          <w:b/>
          <w:sz w:val="28"/>
          <w:szCs w:val="28"/>
        </w:rPr>
        <w:t>. TSML/25/0028</w:t>
      </w:r>
    </w:p>
    <w:p w14:paraId="68467791" w14:textId="1B093EC4" w:rsidR="005F7D07" w:rsidRPr="008667E6" w:rsidRDefault="005F7D07" w:rsidP="00C36610">
      <w:pPr>
        <w:pStyle w:val="Nzev"/>
        <w:jc w:val="center"/>
        <w:rPr>
          <w:rFonts w:ascii="Aptos" w:hAnsi="Aptos" w:cs="Calibri"/>
          <w:b/>
          <w:bCs/>
          <w:sz w:val="30"/>
          <w:szCs w:val="30"/>
        </w:rPr>
      </w:pPr>
      <w:r w:rsidRPr="008667E6">
        <w:rPr>
          <w:rFonts w:ascii="Aptos" w:hAnsi="Aptos" w:cs="Calibri"/>
          <w:b/>
          <w:bCs/>
          <w:sz w:val="30"/>
          <w:szCs w:val="30"/>
        </w:rPr>
        <w:t>„</w:t>
      </w:r>
      <w:r w:rsidR="00537768" w:rsidRPr="008667E6">
        <w:rPr>
          <w:rFonts w:ascii="Aptos" w:hAnsi="Aptos" w:cs="Calibri"/>
          <w:b/>
          <w:bCs/>
          <w:sz w:val="30"/>
          <w:szCs w:val="30"/>
        </w:rPr>
        <w:t xml:space="preserve">Zajištění a provádění úklidových služeb </w:t>
      </w:r>
      <w:r w:rsidR="00C36610" w:rsidRPr="00C36610">
        <w:rPr>
          <w:rFonts w:ascii="Aptos" w:hAnsi="Aptos" w:cs="Calibri"/>
          <w:b/>
          <w:bCs/>
          <w:sz w:val="30"/>
          <w:szCs w:val="30"/>
        </w:rPr>
        <w:t>veřejných toalet</w:t>
      </w:r>
      <w:r w:rsidRPr="008667E6">
        <w:rPr>
          <w:rFonts w:ascii="Aptos" w:hAnsi="Aptos" w:cs="Calibri"/>
          <w:b/>
          <w:bCs/>
          <w:sz w:val="30"/>
          <w:szCs w:val="30"/>
        </w:rPr>
        <w:t>“</w:t>
      </w:r>
    </w:p>
    <w:p w14:paraId="7265DA14" w14:textId="77777777" w:rsidR="005F7D07" w:rsidRPr="006A33AA" w:rsidRDefault="005F7D07" w:rsidP="005F7D07">
      <w:pPr>
        <w:jc w:val="center"/>
        <w:rPr>
          <w:rFonts w:ascii="Aptos" w:hAnsi="Aptos" w:cs="Calibri"/>
          <w:b/>
          <w:sz w:val="40"/>
          <w:szCs w:val="28"/>
        </w:rPr>
      </w:pPr>
    </w:p>
    <w:p w14:paraId="486C1A64" w14:textId="77777777" w:rsidR="005F7D07" w:rsidRPr="006A33AA" w:rsidRDefault="005F7D07" w:rsidP="005F7D07">
      <w:pPr>
        <w:widowControl w:val="0"/>
        <w:jc w:val="center"/>
        <w:rPr>
          <w:rFonts w:ascii="Aptos" w:hAnsi="Aptos"/>
        </w:rPr>
      </w:pPr>
      <w:r w:rsidRPr="006A33AA">
        <w:rPr>
          <w:rFonts w:ascii="Aptos" w:hAnsi="Aptos"/>
        </w:rPr>
        <w:t>uzavřená v souladu s § 2586 a násl. zákona č. 89/2012 Sb., občanský zákoník, ve znění pozdějších právních předpisů:</w:t>
      </w:r>
    </w:p>
    <w:p w14:paraId="763D422B" w14:textId="77777777" w:rsidR="005F7D07" w:rsidRPr="006A33AA" w:rsidRDefault="005F7D07" w:rsidP="005F7D07">
      <w:pPr>
        <w:jc w:val="center"/>
        <w:rPr>
          <w:rFonts w:ascii="Aptos" w:hAnsi="Aptos" w:cs="Calibri"/>
          <w:b/>
          <w:sz w:val="28"/>
        </w:rPr>
      </w:pPr>
    </w:p>
    <w:p w14:paraId="272075A4" w14:textId="77777777" w:rsidR="005F7D07" w:rsidRPr="006A33AA" w:rsidRDefault="005F7D07" w:rsidP="005F7D07">
      <w:pPr>
        <w:jc w:val="both"/>
        <w:rPr>
          <w:rFonts w:ascii="Aptos" w:hAnsi="Aptos" w:cs="Calibri"/>
        </w:rPr>
      </w:pPr>
    </w:p>
    <w:p w14:paraId="234DDE62" w14:textId="77777777" w:rsidR="005F7D07" w:rsidRPr="006A33AA" w:rsidRDefault="005F7D07" w:rsidP="005F7D07">
      <w:pPr>
        <w:jc w:val="both"/>
        <w:rPr>
          <w:rFonts w:ascii="Aptos" w:hAnsi="Aptos" w:cs="Calibri"/>
        </w:rPr>
      </w:pPr>
    </w:p>
    <w:p w14:paraId="7D592C37" w14:textId="77777777" w:rsidR="005F7D07" w:rsidRPr="006A33AA" w:rsidRDefault="005F7D07" w:rsidP="002024E9">
      <w:pPr>
        <w:spacing w:line="340" w:lineRule="exact"/>
        <w:jc w:val="both"/>
        <w:rPr>
          <w:rFonts w:ascii="Aptos" w:hAnsi="Aptos" w:cs="Calibri"/>
        </w:rPr>
      </w:pPr>
      <w:r w:rsidRPr="006A33AA">
        <w:rPr>
          <w:rFonts w:ascii="Aptos" w:hAnsi="Aptos" w:cs="Calibri"/>
          <w:b/>
        </w:rPr>
        <w:t>Technické služby města Liberec, p.o.</w:t>
      </w:r>
    </w:p>
    <w:p w14:paraId="61023948" w14:textId="77777777" w:rsidR="005F7D07" w:rsidRPr="006A33AA" w:rsidRDefault="005F7D07" w:rsidP="002024E9">
      <w:pPr>
        <w:spacing w:line="340" w:lineRule="exact"/>
        <w:jc w:val="both"/>
        <w:rPr>
          <w:rFonts w:ascii="Aptos" w:hAnsi="Aptos" w:cs="Calibri"/>
        </w:rPr>
      </w:pPr>
      <w:r w:rsidRPr="006A33AA">
        <w:rPr>
          <w:rFonts w:ascii="Aptos" w:hAnsi="Aptos"/>
        </w:rPr>
        <w:t>se sídlem</w:t>
      </w:r>
      <w:r w:rsidRPr="006A33AA">
        <w:rPr>
          <w:rFonts w:ascii="Aptos" w:hAnsi="Aptos" w:cs="Calibri"/>
        </w:rPr>
        <w:tab/>
      </w:r>
      <w:r w:rsidRPr="006A33AA">
        <w:rPr>
          <w:rFonts w:ascii="Aptos" w:hAnsi="Aptos" w:cs="Calibri"/>
        </w:rPr>
        <w:tab/>
        <w:t>Erbenova 376, 460 08 Liberec 8</w:t>
      </w:r>
    </w:p>
    <w:p w14:paraId="2D5C7060" w14:textId="77777777" w:rsidR="005F7D07" w:rsidRPr="006A33AA" w:rsidRDefault="005F7D07" w:rsidP="002024E9">
      <w:pPr>
        <w:spacing w:line="340" w:lineRule="exact"/>
        <w:jc w:val="both"/>
        <w:rPr>
          <w:rFonts w:ascii="Aptos" w:hAnsi="Aptos" w:cs="Calibri"/>
        </w:rPr>
      </w:pPr>
      <w:r w:rsidRPr="006A33AA">
        <w:rPr>
          <w:rFonts w:ascii="Aptos" w:hAnsi="Aptos" w:cs="Calibri"/>
        </w:rPr>
        <w:t xml:space="preserve">zastoupený </w:t>
      </w:r>
      <w:r w:rsidRPr="006A33AA">
        <w:rPr>
          <w:rFonts w:ascii="Aptos" w:hAnsi="Aptos" w:cs="Calibri"/>
        </w:rPr>
        <w:tab/>
      </w:r>
      <w:r w:rsidRPr="006A33AA">
        <w:rPr>
          <w:rFonts w:ascii="Aptos" w:hAnsi="Aptos" w:cs="Calibri"/>
        </w:rPr>
        <w:tab/>
        <w:t xml:space="preserve">ve věcech smluvních </w:t>
      </w:r>
      <w:r w:rsidRPr="006A33AA">
        <w:rPr>
          <w:rFonts w:ascii="Aptos" w:hAnsi="Aptos" w:cs="Calibri"/>
        </w:rPr>
        <w:tab/>
        <w:t xml:space="preserve">Ing. </w:t>
      </w:r>
      <w:r>
        <w:rPr>
          <w:rFonts w:ascii="Aptos" w:hAnsi="Aptos" w:cs="Calibri"/>
        </w:rPr>
        <w:t xml:space="preserve">Jan </w:t>
      </w:r>
      <w:r w:rsidRPr="006A33AA">
        <w:rPr>
          <w:rFonts w:ascii="Aptos" w:hAnsi="Aptos" w:cs="Calibri"/>
        </w:rPr>
        <w:t>Ullmann, ředitel organizace</w:t>
      </w:r>
    </w:p>
    <w:p w14:paraId="31B0EFD8" w14:textId="3AD49E93" w:rsidR="005F7D07" w:rsidRPr="006A33AA" w:rsidRDefault="005F7D07" w:rsidP="002024E9">
      <w:pPr>
        <w:spacing w:line="340" w:lineRule="exact"/>
        <w:ind w:left="4963" w:right="-428" w:hanging="2833"/>
        <w:rPr>
          <w:rFonts w:ascii="Aptos" w:hAnsi="Aptos" w:cs="Calibri"/>
        </w:rPr>
      </w:pPr>
      <w:r w:rsidRPr="006A33AA">
        <w:rPr>
          <w:rFonts w:ascii="Aptos" w:hAnsi="Aptos" w:cs="Calibri"/>
        </w:rPr>
        <w:t xml:space="preserve">ve věcech technických </w:t>
      </w:r>
      <w:r w:rsidRPr="006A33AA">
        <w:rPr>
          <w:rFonts w:ascii="Aptos" w:hAnsi="Aptos" w:cs="Calibri"/>
        </w:rPr>
        <w:tab/>
      </w:r>
      <w:r w:rsidR="00781A49">
        <w:rPr>
          <w:rFonts w:ascii="Aptos" w:hAnsi="Aptos" w:cs="Calibri"/>
        </w:rPr>
        <w:t>xxxxxxxxxxxx xxxxxxxxxxxxxxxxxxxx</w:t>
      </w:r>
    </w:p>
    <w:p w14:paraId="6BEE0B01" w14:textId="77777777" w:rsidR="005F7D07" w:rsidRPr="006A33AA" w:rsidRDefault="005F7D07" w:rsidP="002024E9">
      <w:pPr>
        <w:spacing w:line="340" w:lineRule="exact"/>
        <w:jc w:val="both"/>
        <w:rPr>
          <w:rFonts w:ascii="Aptos" w:hAnsi="Aptos" w:cs="Calibri"/>
        </w:rPr>
      </w:pPr>
      <w:r w:rsidRPr="006A33AA">
        <w:rPr>
          <w:rFonts w:ascii="Aptos" w:hAnsi="Aptos" w:cs="Calibri"/>
        </w:rPr>
        <w:t>IČO</w:t>
      </w:r>
      <w:r w:rsidRPr="006A33AA">
        <w:rPr>
          <w:rFonts w:ascii="Aptos" w:hAnsi="Aptos" w:cs="Calibri"/>
        </w:rPr>
        <w:tab/>
      </w:r>
      <w:r w:rsidRPr="006A33AA">
        <w:rPr>
          <w:rFonts w:ascii="Aptos" w:hAnsi="Aptos" w:cs="Calibri"/>
        </w:rPr>
        <w:tab/>
      </w:r>
      <w:r w:rsidRPr="006A33AA">
        <w:rPr>
          <w:rFonts w:ascii="Aptos" w:hAnsi="Aptos" w:cs="Calibri"/>
        </w:rPr>
        <w:tab/>
        <w:t>08881545</w:t>
      </w:r>
    </w:p>
    <w:p w14:paraId="262927E4" w14:textId="77777777" w:rsidR="005F7D07" w:rsidRPr="006A33AA" w:rsidRDefault="005F7D07" w:rsidP="002024E9">
      <w:pPr>
        <w:spacing w:line="340" w:lineRule="exact"/>
        <w:jc w:val="both"/>
        <w:rPr>
          <w:rFonts w:ascii="Aptos" w:hAnsi="Aptos" w:cs="Calibri"/>
        </w:rPr>
      </w:pPr>
      <w:r w:rsidRPr="006A33AA">
        <w:rPr>
          <w:rFonts w:ascii="Aptos" w:hAnsi="Aptos" w:cs="Calibri"/>
        </w:rPr>
        <w:t>DIČ</w:t>
      </w:r>
      <w:r w:rsidRPr="006A33AA">
        <w:rPr>
          <w:rFonts w:ascii="Aptos" w:hAnsi="Aptos" w:cs="Calibri"/>
        </w:rPr>
        <w:tab/>
      </w:r>
      <w:r w:rsidRPr="006A33AA">
        <w:rPr>
          <w:rFonts w:ascii="Aptos" w:hAnsi="Aptos" w:cs="Calibri"/>
        </w:rPr>
        <w:tab/>
      </w:r>
      <w:r w:rsidRPr="006A33AA">
        <w:rPr>
          <w:rFonts w:ascii="Aptos" w:hAnsi="Aptos" w:cs="Calibri"/>
        </w:rPr>
        <w:tab/>
        <w:t>CZ-08881545</w:t>
      </w:r>
    </w:p>
    <w:p w14:paraId="13EC1957" w14:textId="77777777" w:rsidR="005F7D07" w:rsidRPr="006A33AA" w:rsidRDefault="005F7D07" w:rsidP="002024E9">
      <w:pPr>
        <w:spacing w:line="340" w:lineRule="exact"/>
        <w:jc w:val="both"/>
        <w:rPr>
          <w:rFonts w:ascii="Aptos" w:hAnsi="Aptos" w:cs="Calibri"/>
        </w:rPr>
      </w:pPr>
      <w:r w:rsidRPr="006A33AA">
        <w:rPr>
          <w:rFonts w:ascii="Aptos" w:hAnsi="Aptos" w:cs="Calibri"/>
        </w:rPr>
        <w:t>bankovní spojení</w:t>
      </w:r>
      <w:r w:rsidRPr="006A33AA">
        <w:rPr>
          <w:rFonts w:ascii="Aptos" w:hAnsi="Aptos" w:cs="Calibri"/>
        </w:rPr>
        <w:tab/>
        <w:t>ČS Liberec</w:t>
      </w:r>
    </w:p>
    <w:p w14:paraId="6394EB55" w14:textId="77777777" w:rsidR="005F7D07" w:rsidRPr="006A33AA" w:rsidRDefault="005F7D07" w:rsidP="002024E9">
      <w:pPr>
        <w:spacing w:line="340" w:lineRule="exact"/>
        <w:jc w:val="both"/>
        <w:rPr>
          <w:rFonts w:ascii="Aptos" w:hAnsi="Aptos" w:cs="Calibri"/>
        </w:rPr>
      </w:pPr>
      <w:r w:rsidRPr="006A33AA">
        <w:rPr>
          <w:rFonts w:ascii="Aptos" w:hAnsi="Aptos" w:cs="Calibri"/>
        </w:rPr>
        <w:t xml:space="preserve">číslo účtu </w:t>
      </w:r>
      <w:r w:rsidRPr="006A33AA">
        <w:rPr>
          <w:rFonts w:ascii="Aptos" w:hAnsi="Aptos" w:cs="Calibri"/>
        </w:rPr>
        <w:tab/>
      </w:r>
      <w:r w:rsidRPr="006A33AA">
        <w:rPr>
          <w:rFonts w:ascii="Aptos" w:hAnsi="Aptos" w:cs="Calibri"/>
        </w:rPr>
        <w:tab/>
        <w:t>8524482/0800</w:t>
      </w:r>
    </w:p>
    <w:p w14:paraId="6314F5B7" w14:textId="05579679" w:rsidR="005F7D07" w:rsidRDefault="005F7D07" w:rsidP="002024E9">
      <w:pPr>
        <w:spacing w:line="340" w:lineRule="exact"/>
        <w:jc w:val="both"/>
        <w:rPr>
          <w:rFonts w:ascii="Aptos" w:hAnsi="Aptos" w:cs="Calibri"/>
        </w:rPr>
      </w:pPr>
      <w:r w:rsidRPr="006A33AA">
        <w:rPr>
          <w:rFonts w:ascii="Aptos" w:hAnsi="Aptos" w:cs="Calibri"/>
        </w:rPr>
        <w:t>zapsané v OR u Krajského soudu v Ústí n. L. dne 8.2.2020, oddíl PR, vložka 1165</w:t>
      </w:r>
    </w:p>
    <w:p w14:paraId="0C34456D" w14:textId="40EF0774" w:rsidR="00126CEB" w:rsidRPr="006A33AA" w:rsidRDefault="00126CEB" w:rsidP="002024E9">
      <w:pPr>
        <w:spacing w:line="340" w:lineRule="exact"/>
        <w:jc w:val="both"/>
        <w:rPr>
          <w:rFonts w:ascii="Aptos" w:hAnsi="Aptos" w:cs="Calibri"/>
        </w:rPr>
      </w:pPr>
      <w:r>
        <w:rPr>
          <w:rFonts w:ascii="Aptos" w:hAnsi="Aptos" w:cs="Calibri"/>
        </w:rPr>
        <w:t>kontaktní osoba</w:t>
      </w:r>
      <w:r>
        <w:rPr>
          <w:rFonts w:ascii="Aptos" w:hAnsi="Aptos" w:cs="Calibri"/>
        </w:rPr>
        <w:tab/>
      </w:r>
      <w:r w:rsidR="00781A49">
        <w:rPr>
          <w:rFonts w:ascii="Aptos" w:hAnsi="Aptos" w:cs="Calibri"/>
        </w:rPr>
        <w:t>xxxxxxxxx xxxxxxxxxxxxxxx</w:t>
      </w:r>
      <w:r>
        <w:rPr>
          <w:rFonts w:ascii="Aptos" w:hAnsi="Aptos" w:cs="Calibri"/>
        </w:rPr>
        <w:t xml:space="preserve"> </w:t>
      </w:r>
    </w:p>
    <w:p w14:paraId="36236584" w14:textId="77777777" w:rsidR="005F7D07" w:rsidRPr="005E7962" w:rsidRDefault="005F7D07" w:rsidP="005E7962">
      <w:pPr>
        <w:spacing w:before="120" w:line="340" w:lineRule="exact"/>
        <w:jc w:val="both"/>
        <w:rPr>
          <w:rFonts w:ascii="Aptos" w:hAnsi="Aptos" w:cs="Calibri"/>
          <w:i/>
          <w:iCs/>
        </w:rPr>
      </w:pPr>
      <w:r w:rsidRPr="005E7962">
        <w:rPr>
          <w:rFonts w:ascii="Aptos" w:hAnsi="Aptos" w:cs="Calibri"/>
          <w:i/>
          <w:iCs/>
        </w:rPr>
        <w:t>dále jen „objednatel“</w:t>
      </w:r>
    </w:p>
    <w:p w14:paraId="06FA5259" w14:textId="77777777" w:rsidR="005F7D07" w:rsidRPr="006A33AA" w:rsidRDefault="005F7D07" w:rsidP="002024E9">
      <w:pPr>
        <w:widowControl w:val="0"/>
        <w:rPr>
          <w:rFonts w:ascii="Aptos" w:hAnsi="Aptos"/>
        </w:rPr>
      </w:pPr>
    </w:p>
    <w:p w14:paraId="4C35C832" w14:textId="77777777" w:rsidR="005F7D07" w:rsidRPr="006A33AA" w:rsidRDefault="005F7D07" w:rsidP="002024E9">
      <w:pPr>
        <w:widowControl w:val="0"/>
        <w:rPr>
          <w:rFonts w:ascii="Aptos" w:hAnsi="Aptos"/>
        </w:rPr>
      </w:pPr>
    </w:p>
    <w:p w14:paraId="464DF1EB" w14:textId="77777777" w:rsidR="005F7D07" w:rsidRPr="006A33AA" w:rsidRDefault="005F7D07" w:rsidP="002024E9">
      <w:pPr>
        <w:widowControl w:val="0"/>
        <w:rPr>
          <w:rFonts w:ascii="Aptos" w:hAnsi="Aptos"/>
        </w:rPr>
      </w:pPr>
      <w:r w:rsidRPr="006A33AA">
        <w:rPr>
          <w:rFonts w:ascii="Aptos" w:hAnsi="Aptos"/>
        </w:rPr>
        <w:t xml:space="preserve">a </w:t>
      </w:r>
    </w:p>
    <w:p w14:paraId="37469059" w14:textId="77777777" w:rsidR="005F7D07" w:rsidRPr="006A33AA" w:rsidRDefault="005F7D07" w:rsidP="002024E9">
      <w:pPr>
        <w:widowControl w:val="0"/>
        <w:rPr>
          <w:rFonts w:ascii="Aptos" w:hAnsi="Aptos"/>
          <w:b/>
        </w:rPr>
      </w:pPr>
    </w:p>
    <w:p w14:paraId="291C8737" w14:textId="77777777" w:rsidR="005F7D07" w:rsidRPr="006A33AA" w:rsidRDefault="005F7D07" w:rsidP="002024E9">
      <w:pPr>
        <w:widowControl w:val="0"/>
        <w:rPr>
          <w:rFonts w:ascii="Aptos" w:hAnsi="Aptos"/>
          <w:b/>
        </w:rPr>
      </w:pPr>
    </w:p>
    <w:p w14:paraId="467C1D80" w14:textId="261B9A9D" w:rsidR="005F7D07" w:rsidRPr="00350CB3" w:rsidRDefault="00EF2977" w:rsidP="002024E9">
      <w:pPr>
        <w:widowControl w:val="0"/>
        <w:spacing w:line="340" w:lineRule="exact"/>
        <w:rPr>
          <w:rFonts w:ascii="Aptos" w:hAnsi="Aptos"/>
          <w:b/>
          <w:bCs/>
        </w:rPr>
      </w:pPr>
      <w:bookmarkStart w:id="0" w:name="_GoBack"/>
      <w:r>
        <w:rPr>
          <w:rFonts w:ascii="Aptos" w:hAnsi="Aptos"/>
          <w:b/>
          <w:bCs/>
        </w:rPr>
        <w:t>Profiburo s.r.o.</w:t>
      </w:r>
    </w:p>
    <w:bookmarkEnd w:id="0"/>
    <w:p w14:paraId="22848D25" w14:textId="6638EC85" w:rsidR="005F7D07" w:rsidRPr="00350CB3" w:rsidRDefault="00EF2977" w:rsidP="002024E9">
      <w:pPr>
        <w:widowControl w:val="0"/>
        <w:spacing w:line="340" w:lineRule="exact"/>
        <w:rPr>
          <w:rFonts w:ascii="Aptos" w:hAnsi="Aptos"/>
        </w:rPr>
      </w:pPr>
      <w:r>
        <w:rPr>
          <w:rFonts w:ascii="Aptos" w:hAnsi="Aptos"/>
        </w:rPr>
        <w:t xml:space="preserve">se sídlem </w:t>
      </w:r>
      <w:r>
        <w:rPr>
          <w:rFonts w:ascii="Aptos" w:hAnsi="Aptos"/>
        </w:rPr>
        <w:tab/>
        <w:t xml:space="preserve">          Jiráskova 121/11</w:t>
      </w:r>
    </w:p>
    <w:p w14:paraId="52278F85" w14:textId="7238845A" w:rsidR="005F7D07" w:rsidRPr="00350CB3" w:rsidRDefault="00EF2977" w:rsidP="002024E9">
      <w:pPr>
        <w:widowControl w:val="0"/>
        <w:spacing w:line="340" w:lineRule="exact"/>
        <w:rPr>
          <w:rFonts w:ascii="Aptos" w:hAnsi="Aptos"/>
        </w:rPr>
      </w:pPr>
      <w:r>
        <w:rPr>
          <w:rFonts w:ascii="Aptos" w:hAnsi="Aptos"/>
        </w:rPr>
        <w:t>zastoupená/ý           Viktorie Honč</w:t>
      </w:r>
    </w:p>
    <w:p w14:paraId="52B9BB4E" w14:textId="17960748" w:rsidR="005F7D07" w:rsidRPr="00350CB3" w:rsidRDefault="00EF2977" w:rsidP="002024E9">
      <w:pPr>
        <w:widowControl w:val="0"/>
        <w:spacing w:line="340" w:lineRule="exact"/>
        <w:rPr>
          <w:rFonts w:ascii="Aptos" w:hAnsi="Aptos"/>
        </w:rPr>
      </w:pPr>
      <w:r>
        <w:rPr>
          <w:rFonts w:ascii="Aptos" w:hAnsi="Aptos"/>
        </w:rPr>
        <w:t xml:space="preserve">IČ </w:t>
      </w:r>
      <w:r>
        <w:rPr>
          <w:rFonts w:ascii="Aptos" w:hAnsi="Aptos"/>
        </w:rPr>
        <w:tab/>
      </w:r>
      <w:r>
        <w:rPr>
          <w:rFonts w:ascii="Aptos" w:hAnsi="Aptos"/>
        </w:rPr>
        <w:tab/>
        <w:t xml:space="preserve">            03732746</w:t>
      </w:r>
    </w:p>
    <w:p w14:paraId="3A537EF2" w14:textId="33020F95" w:rsidR="005F7D07" w:rsidRPr="00350CB3" w:rsidRDefault="00EF2977" w:rsidP="002024E9">
      <w:pPr>
        <w:widowControl w:val="0"/>
        <w:spacing w:line="340" w:lineRule="exact"/>
        <w:rPr>
          <w:rFonts w:ascii="Aptos" w:hAnsi="Aptos"/>
        </w:rPr>
      </w:pPr>
      <w:r>
        <w:rPr>
          <w:rFonts w:ascii="Aptos" w:hAnsi="Aptos"/>
        </w:rPr>
        <w:t xml:space="preserve">DIČ </w:t>
      </w:r>
      <w:r>
        <w:rPr>
          <w:rFonts w:ascii="Aptos" w:hAnsi="Aptos"/>
        </w:rPr>
        <w:tab/>
      </w:r>
      <w:r>
        <w:rPr>
          <w:rFonts w:ascii="Aptos" w:hAnsi="Aptos"/>
        </w:rPr>
        <w:tab/>
      </w:r>
      <w:r>
        <w:rPr>
          <w:rFonts w:ascii="Aptos" w:hAnsi="Aptos"/>
        </w:rPr>
        <w:tab/>
        <w:t xml:space="preserve"> CZ03732746</w:t>
      </w:r>
    </w:p>
    <w:p w14:paraId="3039DB10" w14:textId="5575F4F2" w:rsidR="005F7D07" w:rsidRPr="00350CB3" w:rsidRDefault="00EF2977" w:rsidP="002024E9">
      <w:pPr>
        <w:widowControl w:val="0"/>
        <w:spacing w:line="340" w:lineRule="exact"/>
        <w:rPr>
          <w:rFonts w:ascii="Aptos" w:hAnsi="Aptos"/>
        </w:rPr>
      </w:pPr>
      <w:r>
        <w:rPr>
          <w:rFonts w:ascii="Aptos" w:hAnsi="Aptos"/>
        </w:rPr>
        <w:t xml:space="preserve">bankovní spojení </w:t>
      </w:r>
      <w:r>
        <w:rPr>
          <w:rFonts w:ascii="Aptos" w:hAnsi="Aptos"/>
        </w:rPr>
        <w:tab/>
        <w:t>Raiffeisenbank</w:t>
      </w:r>
    </w:p>
    <w:p w14:paraId="3695C3CA" w14:textId="7FE6EB4D" w:rsidR="005F7D07" w:rsidRPr="00350CB3" w:rsidRDefault="00EF2977" w:rsidP="002024E9">
      <w:pPr>
        <w:widowControl w:val="0"/>
        <w:spacing w:line="340" w:lineRule="exact"/>
        <w:rPr>
          <w:rFonts w:ascii="Aptos" w:hAnsi="Aptos"/>
        </w:rPr>
      </w:pPr>
      <w:r>
        <w:rPr>
          <w:rFonts w:ascii="Aptos" w:hAnsi="Aptos"/>
        </w:rPr>
        <w:t xml:space="preserve">číslo účtu </w:t>
      </w:r>
      <w:r>
        <w:rPr>
          <w:rFonts w:ascii="Aptos" w:hAnsi="Aptos"/>
        </w:rPr>
        <w:tab/>
      </w:r>
      <w:r>
        <w:rPr>
          <w:rFonts w:ascii="Aptos" w:hAnsi="Aptos"/>
        </w:rPr>
        <w:tab/>
        <w:t>8485632001/5500</w:t>
      </w:r>
    </w:p>
    <w:p w14:paraId="5B9FCB35" w14:textId="77777777" w:rsidR="00EF2977" w:rsidRDefault="00EF2977" w:rsidP="002024E9">
      <w:pPr>
        <w:widowControl w:val="0"/>
        <w:spacing w:line="340" w:lineRule="exact"/>
        <w:rPr>
          <w:rFonts w:ascii="Aptos" w:hAnsi="Aptos"/>
        </w:rPr>
      </w:pPr>
      <w:r>
        <w:rPr>
          <w:rFonts w:ascii="Aptos" w:hAnsi="Aptos"/>
        </w:rPr>
        <w:t>zapsaná/ý v </w:t>
      </w:r>
      <w:r>
        <w:rPr>
          <w:rFonts w:ascii="Aptos" w:hAnsi="Aptos"/>
        </w:rPr>
        <w:tab/>
        <w:t xml:space="preserve">          OR u Krajského soudu v Ústí nad L. dne 21.1.2015,oddíl</w:t>
      </w:r>
    </w:p>
    <w:p w14:paraId="2A84E118" w14:textId="00393596" w:rsidR="005F7D07" w:rsidRPr="006A33AA" w:rsidRDefault="00EF2977" w:rsidP="002024E9">
      <w:pPr>
        <w:widowControl w:val="0"/>
        <w:spacing w:line="340" w:lineRule="exact"/>
        <w:rPr>
          <w:rFonts w:ascii="Aptos" w:hAnsi="Aptos"/>
        </w:rPr>
      </w:pPr>
      <w:r>
        <w:rPr>
          <w:rFonts w:ascii="Aptos" w:hAnsi="Aptos"/>
        </w:rPr>
        <w:t xml:space="preserve">                                                                                                               C,vložka 35138</w:t>
      </w:r>
    </w:p>
    <w:p w14:paraId="46BC1ED9" w14:textId="77777777" w:rsidR="005F7D07" w:rsidRPr="005E7962" w:rsidRDefault="005F7D07" w:rsidP="005E7962">
      <w:pPr>
        <w:spacing w:before="120" w:line="340" w:lineRule="exact"/>
        <w:jc w:val="both"/>
        <w:rPr>
          <w:rFonts w:ascii="Aptos" w:hAnsi="Aptos" w:cs="Calibri"/>
          <w:i/>
          <w:iCs/>
        </w:rPr>
      </w:pPr>
      <w:r w:rsidRPr="005E7962">
        <w:rPr>
          <w:rFonts w:ascii="Aptos" w:hAnsi="Aptos" w:cs="Calibri"/>
          <w:i/>
          <w:iCs/>
        </w:rPr>
        <w:t>dále jen „zhotovitel“</w:t>
      </w:r>
    </w:p>
    <w:p w14:paraId="39F84F76" w14:textId="77777777" w:rsidR="005F7D07" w:rsidRPr="006A33AA" w:rsidRDefault="005F7D07" w:rsidP="002024E9">
      <w:pPr>
        <w:jc w:val="both"/>
        <w:rPr>
          <w:rFonts w:ascii="Aptos" w:hAnsi="Aptos" w:cs="Calibri"/>
        </w:rPr>
      </w:pPr>
      <w:r w:rsidRPr="006A33AA">
        <w:rPr>
          <w:rFonts w:ascii="Aptos" w:hAnsi="Aptos" w:cs="Calibri"/>
        </w:rPr>
        <w:tab/>
      </w:r>
      <w:r w:rsidRPr="006A33AA">
        <w:rPr>
          <w:rFonts w:ascii="Aptos" w:hAnsi="Aptos" w:cs="Calibri"/>
        </w:rPr>
        <w:tab/>
      </w:r>
      <w:r w:rsidRPr="006A33AA">
        <w:rPr>
          <w:rFonts w:ascii="Aptos" w:hAnsi="Aptos" w:cs="Calibri"/>
        </w:rPr>
        <w:tab/>
      </w:r>
    </w:p>
    <w:p w14:paraId="4465042D" w14:textId="312337C5" w:rsidR="005F7D07" w:rsidRPr="006A33AA" w:rsidRDefault="005F7D07" w:rsidP="002024E9">
      <w:pPr>
        <w:jc w:val="both"/>
        <w:rPr>
          <w:rFonts w:ascii="Aptos" w:hAnsi="Aptos" w:cs="Calibri"/>
        </w:rPr>
      </w:pPr>
      <w:r w:rsidRPr="006A33AA">
        <w:rPr>
          <w:rFonts w:ascii="Aptos" w:hAnsi="Aptos" w:cs="Calibri"/>
        </w:rPr>
        <w:t xml:space="preserve"> </w:t>
      </w:r>
    </w:p>
    <w:p w14:paraId="725E1028" w14:textId="77777777" w:rsidR="005F7D07" w:rsidRPr="006A33AA" w:rsidRDefault="005F7D07" w:rsidP="002024E9">
      <w:pPr>
        <w:widowControl w:val="0"/>
        <w:jc w:val="center"/>
        <w:rPr>
          <w:rFonts w:ascii="Aptos" w:hAnsi="Aptos"/>
        </w:rPr>
      </w:pPr>
      <w:r w:rsidRPr="006A33AA">
        <w:rPr>
          <w:rFonts w:ascii="Aptos" w:hAnsi="Aptos"/>
        </w:rPr>
        <w:t>t a k t o :</w:t>
      </w:r>
    </w:p>
    <w:p w14:paraId="1D9EB842" w14:textId="77777777" w:rsidR="005F7D07" w:rsidRPr="006A33AA" w:rsidRDefault="005F7D07" w:rsidP="002024E9">
      <w:pPr>
        <w:ind w:left="4245"/>
        <w:jc w:val="both"/>
        <w:rPr>
          <w:rFonts w:ascii="Aptos" w:hAnsi="Aptos" w:cs="Calibri"/>
        </w:rPr>
      </w:pPr>
      <w:r w:rsidRPr="006A33AA">
        <w:rPr>
          <w:rFonts w:ascii="Aptos" w:hAnsi="Aptos" w:cs="Calibri"/>
        </w:rPr>
        <w:t xml:space="preserve">  </w:t>
      </w:r>
    </w:p>
    <w:p w14:paraId="7549C84B" w14:textId="77777777" w:rsidR="00131FAC" w:rsidRPr="003D4BEE" w:rsidRDefault="00131FAC" w:rsidP="002024E9">
      <w:pPr>
        <w:rPr>
          <w:rFonts w:ascii="Calibri" w:hAnsi="Calibri"/>
          <w:sz w:val="13"/>
          <w:szCs w:val="13"/>
        </w:rPr>
      </w:pPr>
    </w:p>
    <w:p w14:paraId="2A95E85F" w14:textId="77777777" w:rsidR="004C6192" w:rsidRPr="00E36B29" w:rsidRDefault="004C6192" w:rsidP="002024E9">
      <w:pPr>
        <w:pStyle w:val="Nadpis1"/>
        <w:spacing w:line="340" w:lineRule="exact"/>
        <w:jc w:val="center"/>
        <w:rPr>
          <w:rFonts w:ascii="Aptos" w:hAnsi="Aptos"/>
        </w:rPr>
      </w:pPr>
      <w:r w:rsidRPr="00E36B29">
        <w:rPr>
          <w:rFonts w:ascii="Aptos" w:hAnsi="Aptos"/>
        </w:rPr>
        <w:t xml:space="preserve">Úvodní ustanovení </w:t>
      </w:r>
    </w:p>
    <w:p w14:paraId="5400598E" w14:textId="77777777" w:rsidR="004C6192" w:rsidRPr="00E36B29" w:rsidRDefault="004C6192" w:rsidP="00F3716F">
      <w:pPr>
        <w:numPr>
          <w:ilvl w:val="0"/>
          <w:numId w:val="1"/>
        </w:numPr>
        <w:tabs>
          <w:tab w:val="clear" w:pos="1005"/>
          <w:tab w:val="num" w:pos="284"/>
        </w:tabs>
        <w:spacing w:line="259" w:lineRule="auto"/>
        <w:ind w:left="284"/>
        <w:jc w:val="both"/>
        <w:rPr>
          <w:rFonts w:ascii="Aptos" w:hAnsi="Aptos"/>
        </w:rPr>
      </w:pPr>
      <w:r w:rsidRPr="00E36B29">
        <w:rPr>
          <w:rFonts w:ascii="Aptos" w:hAnsi="Aptos"/>
        </w:rPr>
        <w:t xml:space="preserve">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 </w:t>
      </w:r>
    </w:p>
    <w:p w14:paraId="1973D420" w14:textId="5D8143CF" w:rsidR="00C61E3F" w:rsidRPr="00E36B29" w:rsidRDefault="00C61E3F" w:rsidP="00F3716F">
      <w:pPr>
        <w:numPr>
          <w:ilvl w:val="0"/>
          <w:numId w:val="1"/>
        </w:numPr>
        <w:tabs>
          <w:tab w:val="clear" w:pos="1005"/>
          <w:tab w:val="num" w:pos="284"/>
        </w:tabs>
        <w:spacing w:line="259" w:lineRule="auto"/>
        <w:ind w:left="284"/>
        <w:jc w:val="both"/>
        <w:rPr>
          <w:rFonts w:ascii="Aptos" w:hAnsi="Aptos"/>
        </w:rPr>
      </w:pPr>
      <w:r w:rsidRPr="00E36B29">
        <w:rPr>
          <w:rFonts w:ascii="Aptos" w:hAnsi="Aptos"/>
        </w:rPr>
        <w:lastRenderedPageBreak/>
        <w:t>Tato smlouva</w:t>
      </w:r>
      <w:r w:rsidR="00313407" w:rsidRPr="00E36B29">
        <w:rPr>
          <w:rFonts w:ascii="Aptos" w:hAnsi="Aptos"/>
        </w:rPr>
        <w:t xml:space="preserve"> </w:t>
      </w:r>
      <w:r w:rsidRPr="00E36B29">
        <w:rPr>
          <w:rFonts w:ascii="Aptos" w:hAnsi="Aptos"/>
        </w:rPr>
        <w:t>je uzavřena na základě výsledku zadávacího řízení k veřejné zakázce</w:t>
      </w:r>
      <w:r w:rsidR="00E57860" w:rsidRPr="00E36B29">
        <w:rPr>
          <w:rFonts w:ascii="Aptos" w:hAnsi="Aptos"/>
        </w:rPr>
        <w:t xml:space="preserve"> malého rozsahu</w:t>
      </w:r>
      <w:r w:rsidRPr="00E36B29">
        <w:rPr>
          <w:rFonts w:ascii="Aptos" w:hAnsi="Aptos"/>
        </w:rPr>
        <w:t xml:space="preserve"> s názvem „</w:t>
      </w:r>
      <w:r w:rsidR="00101181" w:rsidRPr="00101181">
        <w:rPr>
          <w:rFonts w:ascii="Aptos" w:hAnsi="Aptos"/>
        </w:rPr>
        <w:t>Zajištění a provádění úklidových služeb veřejných toalet</w:t>
      </w:r>
      <w:r w:rsidRPr="00E36B29">
        <w:rPr>
          <w:rFonts w:ascii="Aptos" w:hAnsi="Aptos"/>
        </w:rPr>
        <w:t>“ (dále jen „veřejná zakázka“), ve které byla nabídka zhotovit</w:t>
      </w:r>
      <w:r w:rsidR="00313407" w:rsidRPr="00E36B29">
        <w:rPr>
          <w:rFonts w:ascii="Aptos" w:hAnsi="Aptos"/>
        </w:rPr>
        <w:t>ele vybrána jako ekonomicky nej</w:t>
      </w:r>
      <w:r w:rsidRPr="00E36B29">
        <w:rPr>
          <w:rFonts w:ascii="Aptos" w:hAnsi="Aptos"/>
        </w:rPr>
        <w:t>výhodnější.</w:t>
      </w:r>
    </w:p>
    <w:p w14:paraId="0B9D965C" w14:textId="77777777" w:rsidR="00C61E3F" w:rsidRPr="00E36B29" w:rsidRDefault="00C61E3F" w:rsidP="00F3716F">
      <w:pPr>
        <w:numPr>
          <w:ilvl w:val="0"/>
          <w:numId w:val="1"/>
        </w:numPr>
        <w:tabs>
          <w:tab w:val="clear" w:pos="1005"/>
          <w:tab w:val="num" w:pos="284"/>
        </w:tabs>
        <w:spacing w:line="259" w:lineRule="auto"/>
        <w:ind w:left="284"/>
        <w:jc w:val="both"/>
        <w:rPr>
          <w:rFonts w:ascii="Aptos" w:hAnsi="Aptos"/>
        </w:rPr>
      </w:pPr>
      <w:r w:rsidRPr="00E36B29">
        <w:rPr>
          <w:rFonts w:ascii="Aptos" w:hAnsi="Aptos"/>
        </w:rPr>
        <w:t>Zhotovitel prohlašuje:</w:t>
      </w:r>
    </w:p>
    <w:p w14:paraId="379E0CE2" w14:textId="77777777" w:rsidR="00C61E3F" w:rsidRPr="00E36B29" w:rsidRDefault="00C61E3F" w:rsidP="00A076D8">
      <w:pPr>
        <w:pStyle w:val="Style7"/>
        <w:numPr>
          <w:ilvl w:val="0"/>
          <w:numId w:val="3"/>
        </w:numPr>
        <w:tabs>
          <w:tab w:val="left" w:pos="851"/>
        </w:tabs>
        <w:spacing w:after="0" w:line="259" w:lineRule="auto"/>
        <w:ind w:left="851" w:hanging="284"/>
        <w:jc w:val="both"/>
        <w:rPr>
          <w:rFonts w:ascii="Aptos" w:hAnsi="Aptos" w:cstheme="minorHAnsi"/>
          <w:sz w:val="24"/>
          <w:szCs w:val="24"/>
        </w:rPr>
      </w:pPr>
      <w:r w:rsidRPr="00E36B29">
        <w:rPr>
          <w:rFonts w:ascii="Aptos" w:eastAsia="Times New Roman" w:hAnsi="Aptos" w:cstheme="minorHAnsi"/>
          <w:color w:val="000000"/>
          <w:sz w:val="24"/>
          <w:szCs w:val="24"/>
          <w:lang w:bidi="cs-CZ"/>
        </w:rPr>
        <w:t>že se detailně seznámil se všemi podklady k veřejné zakázce, s rozsahem a povahou předmětu plnění této smlouvy,</w:t>
      </w:r>
    </w:p>
    <w:p w14:paraId="4560FC30" w14:textId="6C482F93" w:rsidR="00C61E3F" w:rsidRPr="00E36B29" w:rsidRDefault="00C61E3F" w:rsidP="00A076D8">
      <w:pPr>
        <w:pStyle w:val="Style7"/>
        <w:numPr>
          <w:ilvl w:val="0"/>
          <w:numId w:val="3"/>
        </w:numPr>
        <w:tabs>
          <w:tab w:val="left" w:pos="851"/>
        </w:tabs>
        <w:spacing w:after="0" w:line="259" w:lineRule="auto"/>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 xml:space="preserve">že mu jsou známy veškeré technické, kvalitativní a </w:t>
      </w:r>
      <w:r w:rsidR="00E57860" w:rsidRPr="00E36B29">
        <w:rPr>
          <w:rFonts w:ascii="Aptos" w:eastAsia="Times New Roman" w:hAnsi="Aptos" w:cstheme="minorHAnsi"/>
          <w:color w:val="000000"/>
          <w:sz w:val="24"/>
          <w:szCs w:val="24"/>
          <w:lang w:bidi="cs-CZ"/>
        </w:rPr>
        <w:t>j</w:t>
      </w:r>
      <w:r w:rsidRPr="00E36B29">
        <w:rPr>
          <w:rFonts w:ascii="Aptos" w:eastAsia="Times New Roman" w:hAnsi="Aptos" w:cstheme="minorHAnsi"/>
          <w:color w:val="000000"/>
          <w:sz w:val="24"/>
          <w:szCs w:val="24"/>
          <w:lang w:bidi="cs-CZ"/>
        </w:rPr>
        <w:t>iné podmínky nezbytné pro realizaci předmětu plnění této smlouvy,</w:t>
      </w:r>
    </w:p>
    <w:p w14:paraId="34B79F38" w14:textId="77777777" w:rsidR="00C61E3F" w:rsidRPr="00E36B29" w:rsidRDefault="00C61E3F" w:rsidP="00A076D8">
      <w:pPr>
        <w:pStyle w:val="Style7"/>
        <w:numPr>
          <w:ilvl w:val="0"/>
          <w:numId w:val="3"/>
        </w:numPr>
        <w:tabs>
          <w:tab w:val="left" w:pos="851"/>
        </w:tabs>
        <w:spacing w:after="0" w:line="259" w:lineRule="auto"/>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že disponuje takovými kapacitami a odbornými znalostmi, aby předmět plnění této smlouvy provedl za dohodnutou maximální cenu a v dohodnutém termínu.</w:t>
      </w:r>
    </w:p>
    <w:p w14:paraId="3F3BA906" w14:textId="77777777" w:rsidR="0029305E" w:rsidRPr="00E36B29" w:rsidRDefault="0029305E" w:rsidP="002024E9">
      <w:pPr>
        <w:pStyle w:val="Style7"/>
        <w:tabs>
          <w:tab w:val="left" w:pos="851"/>
        </w:tabs>
        <w:spacing w:after="0" w:line="340" w:lineRule="exact"/>
        <w:ind w:left="851"/>
        <w:jc w:val="both"/>
        <w:rPr>
          <w:rFonts w:ascii="Aptos" w:eastAsia="Times New Roman" w:hAnsi="Aptos" w:cstheme="minorHAnsi"/>
          <w:color w:val="000000"/>
          <w:sz w:val="24"/>
          <w:szCs w:val="24"/>
          <w:lang w:bidi="cs-CZ"/>
        </w:rPr>
      </w:pPr>
    </w:p>
    <w:p w14:paraId="036402C3" w14:textId="77777777" w:rsidR="00C61E3F" w:rsidRPr="00E36B29" w:rsidRDefault="00C61E3F" w:rsidP="002024E9">
      <w:pPr>
        <w:pStyle w:val="Style10"/>
        <w:keepNext/>
        <w:keepLines/>
        <w:spacing w:after="0"/>
        <w:rPr>
          <w:rFonts w:ascii="Aptos" w:hAnsi="Aptos" w:cstheme="minorHAnsi"/>
          <w:sz w:val="24"/>
          <w:szCs w:val="24"/>
        </w:rPr>
      </w:pPr>
      <w:bookmarkStart w:id="1" w:name="bookmark6"/>
      <w:r w:rsidRPr="00E36B29">
        <w:rPr>
          <w:rFonts w:ascii="Aptos" w:eastAsia="Times New Roman" w:hAnsi="Aptos" w:cstheme="minorHAnsi"/>
          <w:color w:val="000000"/>
          <w:sz w:val="24"/>
          <w:szCs w:val="24"/>
          <w:u w:val="none"/>
          <w:lang w:bidi="cs-CZ"/>
        </w:rPr>
        <w:t>Článek I.</w:t>
      </w:r>
      <w:bookmarkEnd w:id="1"/>
    </w:p>
    <w:p w14:paraId="2ECA9708" w14:textId="77777777" w:rsidR="00C61E3F" w:rsidRPr="00E36B29" w:rsidRDefault="00C61E3F" w:rsidP="002024E9">
      <w:pPr>
        <w:pStyle w:val="Style10"/>
        <w:keepNext/>
        <w:keepLines/>
        <w:spacing w:after="0"/>
        <w:rPr>
          <w:rFonts w:ascii="Aptos" w:hAnsi="Aptos" w:cstheme="minorHAnsi"/>
          <w:sz w:val="24"/>
          <w:szCs w:val="24"/>
          <w:u w:val="none"/>
        </w:rPr>
      </w:pPr>
      <w:r w:rsidRPr="00E36B29">
        <w:rPr>
          <w:rFonts w:ascii="Aptos" w:eastAsia="Times New Roman" w:hAnsi="Aptos" w:cstheme="minorHAnsi"/>
          <w:color w:val="000000"/>
          <w:sz w:val="24"/>
          <w:szCs w:val="24"/>
          <w:u w:val="none"/>
          <w:lang w:bidi="cs-CZ"/>
        </w:rPr>
        <w:t>Předmět smlouvy</w:t>
      </w:r>
    </w:p>
    <w:p w14:paraId="2D10DD7B" w14:textId="58CE1977" w:rsidR="00C61E3F" w:rsidRPr="00E36B29" w:rsidRDefault="00C61E3F" w:rsidP="00F3716F">
      <w:pPr>
        <w:spacing w:line="259" w:lineRule="auto"/>
        <w:jc w:val="both"/>
        <w:rPr>
          <w:rFonts w:ascii="Aptos" w:hAnsi="Aptos"/>
        </w:rPr>
      </w:pPr>
      <w:r w:rsidRPr="00E36B29">
        <w:rPr>
          <w:rFonts w:ascii="Aptos" w:hAnsi="Aptos"/>
        </w:rPr>
        <w:t xml:space="preserve">Zhotovitel se zavazuje provádět na svůj náklad a nebezpečí pro objednatele níže </w:t>
      </w:r>
      <w:r w:rsidR="00C4757C" w:rsidRPr="00E36B29">
        <w:rPr>
          <w:rFonts w:ascii="Aptos" w:hAnsi="Aptos"/>
        </w:rPr>
        <w:t xml:space="preserve">a v přílohách </w:t>
      </w:r>
      <w:r w:rsidRPr="00E36B29">
        <w:rPr>
          <w:rFonts w:ascii="Aptos" w:hAnsi="Aptos"/>
        </w:rPr>
        <w:t>specifikované dílo.</w:t>
      </w:r>
    </w:p>
    <w:p w14:paraId="7B0D8DC6" w14:textId="65613AB1" w:rsidR="00C61E3F" w:rsidRPr="00831925" w:rsidRDefault="00C61E3F" w:rsidP="00831925">
      <w:pPr>
        <w:pStyle w:val="Style10"/>
        <w:keepNext/>
        <w:keepLines/>
        <w:spacing w:after="0"/>
        <w:rPr>
          <w:rFonts w:ascii="Aptos" w:eastAsia="Times New Roman" w:hAnsi="Aptos" w:cstheme="minorHAnsi"/>
          <w:color w:val="000000"/>
          <w:sz w:val="24"/>
          <w:szCs w:val="24"/>
          <w:u w:val="none"/>
          <w:lang w:bidi="cs-CZ"/>
        </w:rPr>
      </w:pPr>
      <w:bookmarkStart w:id="2" w:name="bookmark9"/>
      <w:r w:rsidRPr="00E36B29">
        <w:rPr>
          <w:rFonts w:ascii="Aptos" w:eastAsia="Times New Roman" w:hAnsi="Aptos" w:cstheme="minorHAnsi"/>
          <w:color w:val="000000"/>
          <w:sz w:val="24"/>
          <w:szCs w:val="24"/>
          <w:u w:val="none"/>
          <w:lang w:bidi="cs-CZ"/>
        </w:rPr>
        <w:t>Článek II.</w:t>
      </w:r>
      <w:bookmarkEnd w:id="2"/>
    </w:p>
    <w:p w14:paraId="5204D9D1" w14:textId="77777777" w:rsidR="00C61E3F" w:rsidRPr="00E36B29" w:rsidRDefault="00C61E3F" w:rsidP="00831925">
      <w:pPr>
        <w:pStyle w:val="Style10"/>
        <w:keepNext/>
        <w:keepLines/>
        <w:spacing w:after="0"/>
        <w:rPr>
          <w:rFonts w:ascii="Aptos" w:eastAsia="Times New Roman" w:hAnsi="Aptos" w:cstheme="minorHAnsi"/>
          <w:color w:val="000000"/>
          <w:sz w:val="24"/>
          <w:szCs w:val="24"/>
          <w:u w:val="none"/>
          <w:lang w:bidi="cs-CZ"/>
        </w:rPr>
      </w:pPr>
      <w:r w:rsidRPr="00E36B29">
        <w:rPr>
          <w:rFonts w:ascii="Aptos" w:eastAsia="Times New Roman" w:hAnsi="Aptos" w:cstheme="minorHAnsi"/>
          <w:color w:val="000000"/>
          <w:sz w:val="24"/>
          <w:szCs w:val="24"/>
          <w:u w:val="none"/>
          <w:lang w:bidi="cs-CZ"/>
        </w:rPr>
        <w:t>Specifikace díla</w:t>
      </w:r>
    </w:p>
    <w:p w14:paraId="1F250E8E" w14:textId="4C7572FB" w:rsidR="00C61E3F" w:rsidRPr="00E36B29" w:rsidRDefault="00C61E3F" w:rsidP="00A076D8">
      <w:pPr>
        <w:numPr>
          <w:ilvl w:val="0"/>
          <w:numId w:val="4"/>
        </w:numPr>
        <w:tabs>
          <w:tab w:val="clear" w:pos="1005"/>
          <w:tab w:val="num" w:pos="284"/>
        </w:tabs>
        <w:spacing w:line="259" w:lineRule="auto"/>
        <w:ind w:left="283" w:hanging="357"/>
        <w:jc w:val="both"/>
        <w:rPr>
          <w:rFonts w:ascii="Aptos" w:hAnsi="Aptos"/>
        </w:rPr>
      </w:pPr>
      <w:r w:rsidRPr="00E36B29">
        <w:rPr>
          <w:rFonts w:ascii="Aptos" w:hAnsi="Aptos"/>
        </w:rPr>
        <w:t xml:space="preserve">Zhotovitel se zavazuje zajistit </w:t>
      </w:r>
      <w:r w:rsidR="00E57860" w:rsidRPr="00E36B29">
        <w:rPr>
          <w:rFonts w:ascii="Aptos" w:hAnsi="Aptos"/>
        </w:rPr>
        <w:t xml:space="preserve">vlastními pracovníky, prostředky a na vlastní náklady a nebezpečí </w:t>
      </w:r>
      <w:r w:rsidR="00C4757C" w:rsidRPr="00E36B29">
        <w:rPr>
          <w:rFonts w:ascii="Aptos" w:hAnsi="Aptos"/>
        </w:rPr>
        <w:t xml:space="preserve">pravidelný a komplexní úklid </w:t>
      </w:r>
      <w:r w:rsidRPr="00E36B29">
        <w:rPr>
          <w:rFonts w:ascii="Aptos" w:hAnsi="Aptos"/>
        </w:rPr>
        <w:t>(dále také jako „dílo“).</w:t>
      </w:r>
    </w:p>
    <w:p w14:paraId="6BAC1914" w14:textId="187981DF" w:rsidR="00C61E3F" w:rsidRPr="00324046" w:rsidRDefault="00C61E3F" w:rsidP="00A076D8">
      <w:pPr>
        <w:numPr>
          <w:ilvl w:val="0"/>
          <w:numId w:val="4"/>
        </w:numPr>
        <w:tabs>
          <w:tab w:val="clear" w:pos="1005"/>
          <w:tab w:val="num" w:pos="284"/>
        </w:tabs>
        <w:spacing w:line="259" w:lineRule="auto"/>
        <w:ind w:left="283" w:hanging="357"/>
        <w:jc w:val="both"/>
        <w:rPr>
          <w:rFonts w:ascii="Aptos" w:hAnsi="Aptos"/>
        </w:rPr>
      </w:pPr>
      <w:r w:rsidRPr="00324046">
        <w:rPr>
          <w:rFonts w:ascii="Aptos" w:hAnsi="Aptos"/>
        </w:rPr>
        <w:t>Podrobná specifikace díla je uvedena v přílo</w:t>
      </w:r>
      <w:r w:rsidR="001F015B" w:rsidRPr="00324046">
        <w:rPr>
          <w:rFonts w:ascii="Aptos" w:hAnsi="Aptos"/>
        </w:rPr>
        <w:t>ze</w:t>
      </w:r>
      <w:r w:rsidRPr="00324046">
        <w:rPr>
          <w:rFonts w:ascii="Aptos" w:hAnsi="Aptos"/>
        </w:rPr>
        <w:t xml:space="preserve"> č. </w:t>
      </w:r>
      <w:r w:rsidR="00B42486" w:rsidRPr="00324046">
        <w:rPr>
          <w:rFonts w:ascii="Aptos" w:hAnsi="Aptos"/>
        </w:rPr>
        <w:t>1</w:t>
      </w:r>
      <w:r w:rsidRPr="00324046">
        <w:rPr>
          <w:rFonts w:ascii="Aptos" w:hAnsi="Aptos"/>
        </w:rPr>
        <w:t xml:space="preserve"> této smlouvy, kter</w:t>
      </w:r>
      <w:r w:rsidR="00B42486" w:rsidRPr="00324046">
        <w:rPr>
          <w:rFonts w:ascii="Aptos" w:hAnsi="Aptos"/>
        </w:rPr>
        <w:t>á</w:t>
      </w:r>
      <w:r w:rsidRPr="00324046">
        <w:rPr>
          <w:rFonts w:ascii="Aptos" w:hAnsi="Aptos"/>
        </w:rPr>
        <w:t xml:space="preserve"> tvoří její nedílnou součást.</w:t>
      </w:r>
    </w:p>
    <w:p w14:paraId="202A5AA4" w14:textId="77777777" w:rsidR="00E57860" w:rsidRPr="0051187E" w:rsidRDefault="00E57860" w:rsidP="002024E9">
      <w:pPr>
        <w:pStyle w:val="Style7"/>
        <w:tabs>
          <w:tab w:val="left" w:pos="328"/>
        </w:tabs>
        <w:spacing w:after="0" w:line="240" w:lineRule="auto"/>
        <w:ind w:left="357"/>
        <w:jc w:val="both"/>
        <w:rPr>
          <w:rFonts w:ascii="Aptos" w:hAnsi="Aptos" w:cstheme="minorHAnsi"/>
          <w:sz w:val="18"/>
          <w:szCs w:val="18"/>
        </w:rPr>
      </w:pPr>
    </w:p>
    <w:p w14:paraId="444AF6A6" w14:textId="77777777" w:rsidR="00C61E3F" w:rsidRPr="00E36B29" w:rsidRDefault="00C61E3F" w:rsidP="002024E9">
      <w:pPr>
        <w:pStyle w:val="Style10"/>
        <w:keepNext/>
        <w:keepLines/>
        <w:spacing w:after="0"/>
        <w:rPr>
          <w:rFonts w:ascii="Aptos" w:hAnsi="Aptos" w:cstheme="minorHAnsi"/>
          <w:sz w:val="24"/>
          <w:szCs w:val="24"/>
        </w:rPr>
      </w:pPr>
      <w:bookmarkStart w:id="3" w:name="bookmark12"/>
      <w:r w:rsidRPr="00E36B29">
        <w:rPr>
          <w:rFonts w:ascii="Aptos" w:eastAsia="Times New Roman" w:hAnsi="Aptos" w:cstheme="minorHAnsi"/>
          <w:color w:val="000000"/>
          <w:sz w:val="24"/>
          <w:szCs w:val="24"/>
          <w:u w:val="none"/>
          <w:lang w:bidi="cs-CZ"/>
        </w:rPr>
        <w:t>Článek III.</w:t>
      </w:r>
      <w:bookmarkEnd w:id="3"/>
    </w:p>
    <w:p w14:paraId="0AE504D1" w14:textId="77777777" w:rsidR="00C61E3F" w:rsidRPr="00E36B29" w:rsidRDefault="00C61E3F" w:rsidP="002024E9">
      <w:pPr>
        <w:pStyle w:val="Style10"/>
        <w:keepNext/>
        <w:keepLines/>
        <w:spacing w:after="0"/>
        <w:rPr>
          <w:rFonts w:ascii="Aptos" w:eastAsia="Times New Roman" w:hAnsi="Aptos" w:cstheme="minorHAnsi"/>
          <w:color w:val="000000"/>
          <w:sz w:val="24"/>
          <w:szCs w:val="24"/>
          <w:u w:val="none"/>
          <w:lang w:bidi="cs-CZ"/>
        </w:rPr>
      </w:pPr>
      <w:r w:rsidRPr="00E36B29">
        <w:rPr>
          <w:rFonts w:ascii="Aptos" w:eastAsia="Times New Roman" w:hAnsi="Aptos" w:cstheme="minorHAnsi"/>
          <w:color w:val="000000"/>
          <w:sz w:val="24"/>
          <w:szCs w:val="24"/>
          <w:u w:val="none"/>
          <w:lang w:bidi="cs-CZ"/>
        </w:rPr>
        <w:t>Kontrola provádění díla</w:t>
      </w:r>
    </w:p>
    <w:p w14:paraId="0EF6767C" w14:textId="0486FD73" w:rsidR="00C61E3F" w:rsidRPr="00842155" w:rsidRDefault="00C61E3F" w:rsidP="00A076D8">
      <w:pPr>
        <w:numPr>
          <w:ilvl w:val="0"/>
          <w:numId w:val="6"/>
        </w:numPr>
        <w:tabs>
          <w:tab w:val="clear" w:pos="1005"/>
          <w:tab w:val="num" w:pos="284"/>
        </w:tabs>
        <w:spacing w:line="259" w:lineRule="auto"/>
        <w:ind w:left="283" w:hanging="357"/>
        <w:jc w:val="both"/>
        <w:rPr>
          <w:rFonts w:ascii="Aptos" w:hAnsi="Aptos"/>
        </w:rPr>
      </w:pPr>
      <w:r w:rsidRPr="00842155">
        <w:rPr>
          <w:rFonts w:ascii="Aptos" w:hAnsi="Aptos"/>
        </w:rPr>
        <w:t>Zhotovitel se zavazuje za účelem průběžné kontroly provádění d</w:t>
      </w:r>
      <w:r w:rsidR="005D5B53" w:rsidRPr="00842155">
        <w:rPr>
          <w:rFonts w:ascii="Aptos" w:hAnsi="Aptos"/>
        </w:rPr>
        <w:t xml:space="preserve">íla předvést objednateli, popř. </w:t>
      </w:r>
      <w:r w:rsidRPr="00842155">
        <w:rPr>
          <w:rFonts w:ascii="Aptos" w:hAnsi="Aptos"/>
        </w:rPr>
        <w:t>dalším oprávněným osobám, v termínu určeném objednatelem dosavadní výsledek své činnosti, a za tím účelem vytvořit potřebné podmínky a nezbytnou součinnost.</w:t>
      </w:r>
    </w:p>
    <w:p w14:paraId="202C1B23" w14:textId="77777777" w:rsidR="00C61E3F" w:rsidRPr="00842155" w:rsidRDefault="00C61E3F" w:rsidP="00A076D8">
      <w:pPr>
        <w:numPr>
          <w:ilvl w:val="0"/>
          <w:numId w:val="6"/>
        </w:numPr>
        <w:tabs>
          <w:tab w:val="clear" w:pos="1005"/>
          <w:tab w:val="num" w:pos="284"/>
        </w:tabs>
        <w:spacing w:line="259" w:lineRule="auto"/>
        <w:ind w:left="283" w:hanging="357"/>
        <w:jc w:val="both"/>
        <w:rPr>
          <w:rFonts w:ascii="Aptos" w:hAnsi="Aptos"/>
        </w:rPr>
      </w:pPr>
      <w:r w:rsidRPr="00842155">
        <w:rPr>
          <w:rFonts w:ascii="Aptos" w:hAnsi="Aptos"/>
        </w:rPr>
        <w:t>Objednatel je oprávněn provádět nahodilé kontroly provádění díla i bez přímé součinnosti zhotovitele. Zhotovitel je však povinen poskytnout objednateli součinnost, i dodatečnou, v případě, že o to objednatel požádá.</w:t>
      </w:r>
    </w:p>
    <w:p w14:paraId="5719C802" w14:textId="4FA3A818" w:rsidR="00C61E3F" w:rsidRPr="00842155" w:rsidRDefault="00C61E3F" w:rsidP="00A076D8">
      <w:pPr>
        <w:numPr>
          <w:ilvl w:val="0"/>
          <w:numId w:val="6"/>
        </w:numPr>
        <w:tabs>
          <w:tab w:val="clear" w:pos="1005"/>
          <w:tab w:val="num" w:pos="284"/>
        </w:tabs>
        <w:spacing w:line="259" w:lineRule="auto"/>
        <w:ind w:left="283" w:hanging="357"/>
        <w:jc w:val="both"/>
        <w:rPr>
          <w:rFonts w:ascii="Aptos" w:hAnsi="Aptos"/>
        </w:rPr>
      </w:pPr>
      <w:r w:rsidRPr="00842155">
        <w:rPr>
          <w:rFonts w:ascii="Aptos" w:hAnsi="Aptos"/>
        </w:rPr>
        <w:t>Zjistí-li se při kontrole, že zhotovitel porušuje své povinnosti vyplývající z této smlouvy, může objednatel požadovat, aby zhotovitel zajistil nápravu a prováděl dílo řádným způsobem.</w:t>
      </w:r>
    </w:p>
    <w:p w14:paraId="54748E30" w14:textId="77777777" w:rsidR="007A0DD3" w:rsidRPr="00684930" w:rsidRDefault="007A0DD3" w:rsidP="002024E9">
      <w:pPr>
        <w:pStyle w:val="Style7"/>
        <w:tabs>
          <w:tab w:val="left" w:pos="358"/>
        </w:tabs>
        <w:spacing w:after="0" w:line="240" w:lineRule="auto"/>
        <w:ind w:left="278"/>
        <w:jc w:val="both"/>
        <w:rPr>
          <w:rFonts w:ascii="Aptos" w:hAnsi="Aptos" w:cstheme="minorHAnsi"/>
          <w:sz w:val="14"/>
          <w:szCs w:val="14"/>
        </w:rPr>
      </w:pPr>
    </w:p>
    <w:p w14:paraId="131ADAB5" w14:textId="77777777" w:rsidR="00C61E3F" w:rsidRPr="00E36B29" w:rsidRDefault="00C61E3F" w:rsidP="002024E9">
      <w:pPr>
        <w:pStyle w:val="Style10"/>
        <w:keepNext/>
        <w:keepLines/>
        <w:spacing w:after="0"/>
        <w:rPr>
          <w:rFonts w:ascii="Aptos" w:hAnsi="Aptos" w:cstheme="minorHAnsi"/>
          <w:sz w:val="24"/>
          <w:szCs w:val="24"/>
        </w:rPr>
      </w:pPr>
      <w:bookmarkStart w:id="4" w:name="bookmark15"/>
      <w:r w:rsidRPr="00E36B29">
        <w:rPr>
          <w:rFonts w:ascii="Aptos" w:eastAsia="Times New Roman" w:hAnsi="Aptos" w:cstheme="minorHAnsi"/>
          <w:color w:val="000000"/>
          <w:sz w:val="24"/>
          <w:szCs w:val="24"/>
          <w:u w:val="none"/>
          <w:lang w:bidi="cs-CZ"/>
        </w:rPr>
        <w:t>Článek IV.</w:t>
      </w:r>
      <w:bookmarkEnd w:id="4"/>
    </w:p>
    <w:p w14:paraId="08450D67" w14:textId="77777777" w:rsidR="00C61E3F" w:rsidRPr="00E36B29" w:rsidRDefault="00C61E3F" w:rsidP="002024E9">
      <w:pPr>
        <w:pStyle w:val="Style10"/>
        <w:keepNext/>
        <w:keepLines/>
        <w:spacing w:after="0"/>
        <w:rPr>
          <w:rFonts w:ascii="Aptos" w:eastAsia="Times New Roman" w:hAnsi="Aptos" w:cstheme="minorHAnsi"/>
          <w:color w:val="000000"/>
          <w:sz w:val="24"/>
          <w:szCs w:val="24"/>
          <w:u w:val="none"/>
          <w:lang w:bidi="cs-CZ"/>
        </w:rPr>
      </w:pPr>
      <w:r w:rsidRPr="00E36B29">
        <w:rPr>
          <w:rFonts w:ascii="Aptos" w:eastAsia="Times New Roman" w:hAnsi="Aptos" w:cstheme="minorHAnsi"/>
          <w:color w:val="000000"/>
          <w:sz w:val="24"/>
          <w:szCs w:val="24"/>
          <w:u w:val="none"/>
          <w:lang w:bidi="cs-CZ"/>
        </w:rPr>
        <w:t>Čas a místo plnění</w:t>
      </w:r>
    </w:p>
    <w:p w14:paraId="764A0553" w14:textId="237A251E" w:rsidR="003D67A5" w:rsidRPr="00A93AEB" w:rsidRDefault="003D67A5" w:rsidP="00A076D8">
      <w:pPr>
        <w:numPr>
          <w:ilvl w:val="0"/>
          <w:numId w:val="7"/>
        </w:numPr>
        <w:tabs>
          <w:tab w:val="clear" w:pos="1005"/>
          <w:tab w:val="num" w:pos="284"/>
        </w:tabs>
        <w:spacing w:line="259" w:lineRule="auto"/>
        <w:ind w:left="283" w:hanging="357"/>
        <w:jc w:val="both"/>
        <w:rPr>
          <w:rFonts w:ascii="Aptos" w:hAnsi="Aptos"/>
        </w:rPr>
      </w:pPr>
      <w:r w:rsidRPr="00A93AEB">
        <w:rPr>
          <w:rFonts w:ascii="Aptos" w:hAnsi="Aptos"/>
        </w:rPr>
        <w:t xml:space="preserve">Zhotovitel se zavazuje zajistit dílo od 01.06.2025. Smlouva je uzavřena na dobu neurčitou. </w:t>
      </w:r>
    </w:p>
    <w:p w14:paraId="6D503DB3" w14:textId="273B01C4" w:rsidR="003D67A5" w:rsidRPr="00A93AEB" w:rsidRDefault="003D67A5" w:rsidP="00A076D8">
      <w:pPr>
        <w:numPr>
          <w:ilvl w:val="0"/>
          <w:numId w:val="7"/>
        </w:numPr>
        <w:tabs>
          <w:tab w:val="clear" w:pos="1005"/>
          <w:tab w:val="num" w:pos="284"/>
        </w:tabs>
        <w:spacing w:line="259" w:lineRule="auto"/>
        <w:ind w:left="283" w:hanging="357"/>
        <w:jc w:val="both"/>
        <w:rPr>
          <w:rFonts w:ascii="Aptos" w:hAnsi="Aptos"/>
        </w:rPr>
      </w:pPr>
      <w:r w:rsidRPr="00A93AEB">
        <w:rPr>
          <w:rFonts w:ascii="Aptos" w:hAnsi="Aptos"/>
        </w:rPr>
        <w:t xml:space="preserve">Pravidelný úklid toalet v budově URAN bude prováděn každý den v rozmezí 05:00 do 23:00 hod. v </w:t>
      </w:r>
      <w:r w:rsidR="00032F1E">
        <w:rPr>
          <w:rFonts w:ascii="Aptos" w:hAnsi="Aptos"/>
        </w:rPr>
        <w:t xml:space="preserve">předpokládaném </w:t>
      </w:r>
      <w:r w:rsidR="000B2DE3">
        <w:rPr>
          <w:rFonts w:ascii="Aptos" w:hAnsi="Aptos"/>
        </w:rPr>
        <w:t>rozsahu</w:t>
      </w:r>
      <w:r w:rsidR="002867FC">
        <w:rPr>
          <w:rFonts w:ascii="Aptos" w:hAnsi="Aptos"/>
        </w:rPr>
        <w:t xml:space="preserve"> (počtu)</w:t>
      </w:r>
      <w:r w:rsidR="00032F1E">
        <w:rPr>
          <w:rFonts w:ascii="Aptos" w:hAnsi="Aptos"/>
        </w:rPr>
        <w:t xml:space="preserve"> </w:t>
      </w:r>
      <w:r w:rsidR="00A076D8">
        <w:rPr>
          <w:rFonts w:ascii="Aptos" w:hAnsi="Aptos"/>
        </w:rPr>
        <w:t>7</w:t>
      </w:r>
      <w:r w:rsidR="00032F1E">
        <w:rPr>
          <w:rFonts w:ascii="Aptos" w:hAnsi="Aptos"/>
        </w:rPr>
        <w:t xml:space="preserve"> úklidů denně </w:t>
      </w:r>
      <w:r w:rsidR="00245184">
        <w:rPr>
          <w:rFonts w:ascii="Aptos" w:hAnsi="Aptos"/>
        </w:rPr>
        <w:t>dle</w:t>
      </w:r>
      <w:r w:rsidR="00032F1E">
        <w:rPr>
          <w:rFonts w:ascii="Aptos" w:hAnsi="Aptos"/>
        </w:rPr>
        <w:t> podrobn</w:t>
      </w:r>
      <w:r w:rsidR="00245184">
        <w:rPr>
          <w:rFonts w:ascii="Aptos" w:hAnsi="Aptos"/>
        </w:rPr>
        <w:t>ého</w:t>
      </w:r>
      <w:r w:rsidR="00032F1E">
        <w:rPr>
          <w:rFonts w:ascii="Aptos" w:hAnsi="Aptos"/>
        </w:rPr>
        <w:t xml:space="preserve"> rozpis</w:t>
      </w:r>
      <w:r w:rsidR="00245184">
        <w:rPr>
          <w:rFonts w:ascii="Aptos" w:hAnsi="Aptos"/>
        </w:rPr>
        <w:t xml:space="preserve">u </w:t>
      </w:r>
      <w:r w:rsidR="00640CBA">
        <w:rPr>
          <w:rFonts w:ascii="Aptos" w:hAnsi="Aptos"/>
        </w:rPr>
        <w:t>(harmonogram</w:t>
      </w:r>
      <w:r w:rsidR="00245184">
        <w:rPr>
          <w:rFonts w:ascii="Aptos" w:hAnsi="Aptos"/>
        </w:rPr>
        <w:t>u</w:t>
      </w:r>
      <w:r w:rsidR="00640CBA">
        <w:rPr>
          <w:rFonts w:ascii="Aptos" w:hAnsi="Aptos"/>
        </w:rPr>
        <w:t xml:space="preserve">) </w:t>
      </w:r>
      <w:r w:rsidR="00032F1E">
        <w:rPr>
          <w:rFonts w:ascii="Aptos" w:hAnsi="Aptos"/>
        </w:rPr>
        <w:t>úklidu (příloha č. 3 této smlouvy)</w:t>
      </w:r>
      <w:r w:rsidRPr="00A93AEB">
        <w:rPr>
          <w:rFonts w:ascii="Aptos" w:hAnsi="Aptos"/>
        </w:rPr>
        <w:t>.</w:t>
      </w:r>
    </w:p>
    <w:p w14:paraId="3A5BFD1C" w14:textId="58DAE1F4" w:rsidR="003D67A5" w:rsidRPr="00A93AEB" w:rsidRDefault="003D67A5" w:rsidP="00A076D8">
      <w:pPr>
        <w:numPr>
          <w:ilvl w:val="0"/>
          <w:numId w:val="7"/>
        </w:numPr>
        <w:tabs>
          <w:tab w:val="clear" w:pos="1005"/>
          <w:tab w:val="num" w:pos="284"/>
        </w:tabs>
        <w:spacing w:line="259" w:lineRule="auto"/>
        <w:ind w:left="283" w:hanging="357"/>
        <w:jc w:val="both"/>
        <w:rPr>
          <w:rFonts w:ascii="Aptos" w:hAnsi="Aptos"/>
        </w:rPr>
      </w:pPr>
      <w:r w:rsidRPr="00A93AEB">
        <w:rPr>
          <w:rFonts w:ascii="Aptos" w:hAnsi="Aptos"/>
        </w:rPr>
        <w:t>Pravidelný úklid toalet na Sokolovském náměstí bude prováděn každý den v rozmezí 06:00 do 22:00 hod.</w:t>
      </w:r>
      <w:r w:rsidR="000B2DE3">
        <w:rPr>
          <w:rFonts w:ascii="Aptos" w:hAnsi="Aptos"/>
        </w:rPr>
        <w:t xml:space="preserve"> </w:t>
      </w:r>
      <w:r w:rsidRPr="00A93AEB">
        <w:rPr>
          <w:rFonts w:ascii="Aptos" w:hAnsi="Aptos"/>
        </w:rPr>
        <w:t>v</w:t>
      </w:r>
      <w:r w:rsidR="000B2DE3">
        <w:rPr>
          <w:rFonts w:ascii="Aptos" w:hAnsi="Aptos"/>
        </w:rPr>
        <w:t xml:space="preserve"> </w:t>
      </w:r>
      <w:r w:rsidR="00A75F4F">
        <w:rPr>
          <w:rFonts w:ascii="Aptos" w:hAnsi="Aptos"/>
        </w:rPr>
        <w:t xml:space="preserve">předpokládaném </w:t>
      </w:r>
      <w:r w:rsidR="000B2DE3">
        <w:rPr>
          <w:rFonts w:ascii="Aptos" w:hAnsi="Aptos"/>
        </w:rPr>
        <w:t>rozsahu</w:t>
      </w:r>
      <w:r w:rsidR="002867FC">
        <w:rPr>
          <w:rFonts w:ascii="Aptos" w:hAnsi="Aptos"/>
        </w:rPr>
        <w:t xml:space="preserve"> (počtu)</w:t>
      </w:r>
      <w:r w:rsidR="00A75F4F">
        <w:rPr>
          <w:rFonts w:ascii="Aptos" w:hAnsi="Aptos"/>
        </w:rPr>
        <w:t xml:space="preserve"> </w:t>
      </w:r>
      <w:r w:rsidR="00A076D8">
        <w:rPr>
          <w:rFonts w:ascii="Aptos" w:hAnsi="Aptos"/>
        </w:rPr>
        <w:t>2</w:t>
      </w:r>
      <w:r w:rsidR="00A75F4F">
        <w:rPr>
          <w:rFonts w:ascii="Aptos" w:hAnsi="Aptos"/>
        </w:rPr>
        <w:t xml:space="preserve"> úklid</w:t>
      </w:r>
      <w:r w:rsidR="001E484F">
        <w:rPr>
          <w:rFonts w:ascii="Aptos" w:hAnsi="Aptos"/>
        </w:rPr>
        <w:t>ů</w:t>
      </w:r>
      <w:r w:rsidR="00A75F4F">
        <w:rPr>
          <w:rFonts w:ascii="Aptos" w:hAnsi="Aptos"/>
        </w:rPr>
        <w:t xml:space="preserve"> denně </w:t>
      </w:r>
      <w:r w:rsidR="00245184">
        <w:rPr>
          <w:rFonts w:ascii="Aptos" w:hAnsi="Aptos"/>
        </w:rPr>
        <w:t>dle</w:t>
      </w:r>
      <w:r w:rsidR="00A75F4F">
        <w:rPr>
          <w:rFonts w:ascii="Aptos" w:hAnsi="Aptos"/>
        </w:rPr>
        <w:t> podrobn</w:t>
      </w:r>
      <w:r w:rsidR="00245184">
        <w:rPr>
          <w:rFonts w:ascii="Aptos" w:hAnsi="Aptos"/>
        </w:rPr>
        <w:t>ého</w:t>
      </w:r>
      <w:r w:rsidR="00A75F4F">
        <w:rPr>
          <w:rFonts w:ascii="Aptos" w:hAnsi="Aptos"/>
        </w:rPr>
        <w:t xml:space="preserve"> rozpis</w:t>
      </w:r>
      <w:r w:rsidR="00245184">
        <w:rPr>
          <w:rFonts w:ascii="Aptos" w:hAnsi="Aptos"/>
        </w:rPr>
        <w:t>u</w:t>
      </w:r>
      <w:r w:rsidR="00A75F4F">
        <w:rPr>
          <w:rFonts w:ascii="Aptos" w:hAnsi="Aptos"/>
        </w:rPr>
        <w:t xml:space="preserve"> </w:t>
      </w:r>
      <w:r w:rsidR="00640CBA">
        <w:rPr>
          <w:rFonts w:ascii="Aptos" w:hAnsi="Aptos"/>
        </w:rPr>
        <w:t>(harmonogram</w:t>
      </w:r>
      <w:r w:rsidR="00245184">
        <w:rPr>
          <w:rFonts w:ascii="Aptos" w:hAnsi="Aptos"/>
        </w:rPr>
        <w:t>u</w:t>
      </w:r>
      <w:r w:rsidR="00640CBA">
        <w:rPr>
          <w:rFonts w:ascii="Aptos" w:hAnsi="Aptos"/>
        </w:rPr>
        <w:t xml:space="preserve">) </w:t>
      </w:r>
      <w:r w:rsidR="00A75F4F">
        <w:rPr>
          <w:rFonts w:ascii="Aptos" w:hAnsi="Aptos"/>
        </w:rPr>
        <w:t>úklidu (příloha č. 3 této smlouvy).</w:t>
      </w:r>
    </w:p>
    <w:p w14:paraId="45240416" w14:textId="77777777" w:rsidR="00C61E3F" w:rsidRPr="00E36B29" w:rsidRDefault="00C61E3F" w:rsidP="002024E9">
      <w:pPr>
        <w:pStyle w:val="Style10"/>
        <w:keepNext/>
        <w:keepLines/>
        <w:spacing w:after="0" w:line="340" w:lineRule="exact"/>
        <w:rPr>
          <w:rFonts w:ascii="Aptos" w:hAnsi="Aptos" w:cstheme="minorHAnsi"/>
          <w:sz w:val="24"/>
          <w:szCs w:val="24"/>
        </w:rPr>
      </w:pPr>
      <w:bookmarkStart w:id="5" w:name="bookmark18"/>
      <w:r w:rsidRPr="00E36B29">
        <w:rPr>
          <w:rFonts w:ascii="Aptos" w:eastAsia="Times New Roman" w:hAnsi="Aptos" w:cstheme="minorHAnsi"/>
          <w:color w:val="000000"/>
          <w:sz w:val="24"/>
          <w:szCs w:val="24"/>
          <w:u w:val="none"/>
          <w:lang w:bidi="cs-CZ"/>
        </w:rPr>
        <w:t>Článek V.</w:t>
      </w:r>
      <w:bookmarkEnd w:id="5"/>
    </w:p>
    <w:p w14:paraId="11BD9D6E" w14:textId="77777777" w:rsidR="00C61E3F" w:rsidRPr="00E36B29" w:rsidRDefault="00C61E3F" w:rsidP="002024E9">
      <w:pPr>
        <w:pStyle w:val="Style10"/>
        <w:keepNext/>
        <w:keepLines/>
        <w:spacing w:after="0"/>
        <w:rPr>
          <w:rFonts w:ascii="Aptos" w:eastAsia="Times New Roman" w:hAnsi="Aptos" w:cstheme="minorHAnsi"/>
          <w:color w:val="000000"/>
          <w:sz w:val="24"/>
          <w:szCs w:val="24"/>
          <w:u w:val="none"/>
          <w:lang w:bidi="cs-CZ"/>
        </w:rPr>
      </w:pPr>
      <w:r w:rsidRPr="00E36B29">
        <w:rPr>
          <w:rFonts w:ascii="Aptos" w:eastAsia="Times New Roman" w:hAnsi="Aptos" w:cstheme="minorHAnsi"/>
          <w:color w:val="000000"/>
          <w:sz w:val="24"/>
          <w:szCs w:val="24"/>
          <w:u w:val="none"/>
          <w:lang w:bidi="cs-CZ"/>
        </w:rPr>
        <w:t>Výkazy práce</w:t>
      </w:r>
    </w:p>
    <w:p w14:paraId="324D4BD8" w14:textId="77777777" w:rsidR="00C61E3F" w:rsidRPr="00A93AEB" w:rsidRDefault="00C61E3F" w:rsidP="00A076D8">
      <w:pPr>
        <w:numPr>
          <w:ilvl w:val="0"/>
          <w:numId w:val="8"/>
        </w:numPr>
        <w:tabs>
          <w:tab w:val="clear" w:pos="1005"/>
          <w:tab w:val="num" w:pos="284"/>
        </w:tabs>
        <w:spacing w:line="259" w:lineRule="auto"/>
        <w:ind w:left="284"/>
        <w:jc w:val="both"/>
        <w:rPr>
          <w:rFonts w:ascii="Aptos" w:hAnsi="Aptos"/>
        </w:rPr>
      </w:pPr>
      <w:r w:rsidRPr="00A93AEB">
        <w:rPr>
          <w:rFonts w:ascii="Aptos" w:hAnsi="Aptos"/>
        </w:rPr>
        <w:t>Zhotovitel se zavazuje objednateli předávat písemné výkazy práce, v nichž bude uvedeno zejména:</w:t>
      </w:r>
    </w:p>
    <w:p w14:paraId="5A6370DD" w14:textId="5EB22C37" w:rsidR="00C61E3F" w:rsidRPr="00E36B29" w:rsidRDefault="00C61E3F" w:rsidP="00A076D8">
      <w:pPr>
        <w:pStyle w:val="Style7"/>
        <w:numPr>
          <w:ilvl w:val="0"/>
          <w:numId w:val="22"/>
        </w:numPr>
        <w:tabs>
          <w:tab w:val="left" w:pos="851"/>
        </w:tabs>
        <w:spacing w:after="0" w:line="259" w:lineRule="auto"/>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označení osoby zhotovitele včetně uvede</w:t>
      </w:r>
      <w:r w:rsidR="008F2A66" w:rsidRPr="00E36B29">
        <w:rPr>
          <w:rFonts w:ascii="Aptos" w:eastAsia="Times New Roman" w:hAnsi="Aptos" w:cstheme="minorHAnsi"/>
          <w:color w:val="000000"/>
          <w:sz w:val="24"/>
          <w:szCs w:val="24"/>
          <w:lang w:bidi="cs-CZ"/>
        </w:rPr>
        <w:t>ní</w:t>
      </w:r>
      <w:r w:rsidRPr="00E36B29">
        <w:rPr>
          <w:rFonts w:ascii="Aptos" w:eastAsia="Times New Roman" w:hAnsi="Aptos" w:cstheme="minorHAnsi"/>
          <w:color w:val="000000"/>
          <w:sz w:val="24"/>
          <w:szCs w:val="24"/>
          <w:lang w:bidi="cs-CZ"/>
        </w:rPr>
        <w:t xml:space="preserve"> sídla a IČO,</w:t>
      </w:r>
    </w:p>
    <w:p w14:paraId="33EDAE7F" w14:textId="77777777" w:rsidR="00C61E3F" w:rsidRPr="00E36B29" w:rsidRDefault="00C61E3F" w:rsidP="00A076D8">
      <w:pPr>
        <w:pStyle w:val="Style7"/>
        <w:numPr>
          <w:ilvl w:val="0"/>
          <w:numId w:val="22"/>
        </w:numPr>
        <w:tabs>
          <w:tab w:val="left" w:pos="851"/>
        </w:tabs>
        <w:spacing w:after="0" w:line="259" w:lineRule="auto"/>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lastRenderedPageBreak/>
        <w:t>označení osoby objednatele včetně uvedení sídla a IČO,</w:t>
      </w:r>
    </w:p>
    <w:p w14:paraId="404BFA4E" w14:textId="77777777" w:rsidR="00C61E3F" w:rsidRPr="00E36B29" w:rsidRDefault="00C61E3F" w:rsidP="00A076D8">
      <w:pPr>
        <w:pStyle w:val="Style7"/>
        <w:numPr>
          <w:ilvl w:val="0"/>
          <w:numId w:val="22"/>
        </w:numPr>
        <w:tabs>
          <w:tab w:val="left" w:pos="851"/>
        </w:tabs>
        <w:spacing w:after="0" w:line="259" w:lineRule="auto"/>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označení této smlouvy včetně uvedení jejího evidenčního čísla,</w:t>
      </w:r>
    </w:p>
    <w:p w14:paraId="3DCE56B5" w14:textId="77777777" w:rsidR="00C61E3F" w:rsidRPr="00E36B29" w:rsidRDefault="00C61E3F" w:rsidP="00A076D8">
      <w:pPr>
        <w:pStyle w:val="Style7"/>
        <w:numPr>
          <w:ilvl w:val="0"/>
          <w:numId w:val="22"/>
        </w:numPr>
        <w:tabs>
          <w:tab w:val="left" w:pos="851"/>
        </w:tabs>
        <w:spacing w:after="0" w:line="259" w:lineRule="auto"/>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měsíc a rok, za který je výkaz práce podáván,</w:t>
      </w:r>
    </w:p>
    <w:p w14:paraId="2FE12576" w14:textId="77777777" w:rsidR="00C61E3F" w:rsidRPr="00E36B29" w:rsidRDefault="00C61E3F" w:rsidP="00A076D8">
      <w:pPr>
        <w:pStyle w:val="Style7"/>
        <w:numPr>
          <w:ilvl w:val="0"/>
          <w:numId w:val="22"/>
        </w:numPr>
        <w:tabs>
          <w:tab w:val="left" w:pos="851"/>
        </w:tabs>
        <w:spacing w:after="0" w:line="259" w:lineRule="auto"/>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označení budovy, která byla uklízena,</w:t>
      </w:r>
    </w:p>
    <w:p w14:paraId="6B66F32F" w14:textId="77777777" w:rsidR="00C61E3F" w:rsidRPr="00E36B29" w:rsidRDefault="00C61E3F" w:rsidP="00A076D8">
      <w:pPr>
        <w:pStyle w:val="Style7"/>
        <w:numPr>
          <w:ilvl w:val="0"/>
          <w:numId w:val="22"/>
        </w:numPr>
        <w:tabs>
          <w:tab w:val="left" w:pos="851"/>
        </w:tabs>
        <w:spacing w:after="0" w:line="259" w:lineRule="auto"/>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rozsah provedeného úklidu,</w:t>
      </w:r>
    </w:p>
    <w:p w14:paraId="678C51AD" w14:textId="77777777" w:rsidR="00C61E3F" w:rsidRPr="00E36B29" w:rsidRDefault="00C61E3F" w:rsidP="00A076D8">
      <w:pPr>
        <w:pStyle w:val="Style7"/>
        <w:numPr>
          <w:ilvl w:val="0"/>
          <w:numId w:val="22"/>
        </w:numPr>
        <w:tabs>
          <w:tab w:val="left" w:pos="851"/>
        </w:tabs>
        <w:spacing w:after="0" w:line="259" w:lineRule="auto"/>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jména a vlastnoruční podpis osob odpovědných za plnění této smlouvy, příp. razítko smluvních stran.</w:t>
      </w:r>
    </w:p>
    <w:p w14:paraId="0D264094" w14:textId="4F41E08A" w:rsidR="00C61E3F" w:rsidRPr="00A93AEB" w:rsidRDefault="00C61E3F" w:rsidP="00A076D8">
      <w:pPr>
        <w:numPr>
          <w:ilvl w:val="0"/>
          <w:numId w:val="8"/>
        </w:numPr>
        <w:tabs>
          <w:tab w:val="clear" w:pos="1005"/>
          <w:tab w:val="num" w:pos="284"/>
        </w:tabs>
        <w:spacing w:line="259" w:lineRule="auto"/>
        <w:ind w:left="284"/>
        <w:jc w:val="both"/>
        <w:rPr>
          <w:rFonts w:ascii="Aptos" w:hAnsi="Aptos"/>
        </w:rPr>
      </w:pPr>
      <w:r w:rsidRPr="00A93AEB">
        <w:rPr>
          <w:rFonts w:ascii="Aptos" w:hAnsi="Aptos"/>
        </w:rPr>
        <w:t xml:space="preserve">Výkazy práce budou předávány za každý jednotlivý měsíc, a to vždy nejpozději k 5. dni měsíce následujícího. </w:t>
      </w:r>
    </w:p>
    <w:p w14:paraId="0F88225E" w14:textId="4FA910F6" w:rsidR="00C61E3F" w:rsidRPr="00A93AEB" w:rsidRDefault="00C61E3F" w:rsidP="00A076D8">
      <w:pPr>
        <w:numPr>
          <w:ilvl w:val="0"/>
          <w:numId w:val="8"/>
        </w:numPr>
        <w:tabs>
          <w:tab w:val="clear" w:pos="1005"/>
          <w:tab w:val="num" w:pos="284"/>
        </w:tabs>
        <w:spacing w:line="259" w:lineRule="auto"/>
        <w:ind w:left="284"/>
        <w:jc w:val="both"/>
        <w:rPr>
          <w:rFonts w:ascii="Aptos" w:hAnsi="Aptos"/>
        </w:rPr>
      </w:pPr>
      <w:r w:rsidRPr="00A93AEB">
        <w:rPr>
          <w:rFonts w:ascii="Aptos" w:hAnsi="Aptos"/>
        </w:rPr>
        <w:t>Výkaz práce je objednatelem potvrzen podpisem jeho kontaktní osoby.</w:t>
      </w:r>
    </w:p>
    <w:p w14:paraId="0D7FB5DB" w14:textId="77777777" w:rsidR="0065112C" w:rsidRPr="00E36B29" w:rsidRDefault="0065112C" w:rsidP="002024E9">
      <w:pPr>
        <w:pStyle w:val="Style10"/>
        <w:keepNext/>
        <w:keepLines/>
        <w:spacing w:after="0" w:line="340" w:lineRule="exact"/>
        <w:rPr>
          <w:rFonts w:ascii="Aptos" w:eastAsia="Times New Roman" w:hAnsi="Aptos" w:cstheme="minorHAnsi"/>
          <w:color w:val="000000"/>
          <w:sz w:val="24"/>
          <w:szCs w:val="24"/>
          <w:u w:val="none"/>
          <w:lang w:bidi="cs-CZ"/>
        </w:rPr>
      </w:pPr>
      <w:bookmarkStart w:id="6" w:name="bookmark21"/>
    </w:p>
    <w:p w14:paraId="749B3741" w14:textId="7EE760F6" w:rsidR="00C61E3F" w:rsidRPr="00E36B29" w:rsidRDefault="00C61E3F" w:rsidP="002024E9">
      <w:pPr>
        <w:pStyle w:val="Style10"/>
        <w:keepNext/>
        <w:keepLines/>
        <w:spacing w:after="0"/>
        <w:rPr>
          <w:rFonts w:ascii="Aptos" w:hAnsi="Aptos" w:cstheme="minorHAnsi"/>
          <w:sz w:val="24"/>
          <w:szCs w:val="24"/>
        </w:rPr>
      </w:pPr>
      <w:r w:rsidRPr="00E36B29">
        <w:rPr>
          <w:rFonts w:ascii="Aptos" w:eastAsia="Times New Roman" w:hAnsi="Aptos" w:cstheme="minorHAnsi"/>
          <w:color w:val="000000"/>
          <w:sz w:val="24"/>
          <w:szCs w:val="24"/>
          <w:u w:val="none"/>
          <w:lang w:bidi="cs-CZ"/>
        </w:rPr>
        <w:t>Článek VI.</w:t>
      </w:r>
      <w:bookmarkEnd w:id="6"/>
    </w:p>
    <w:p w14:paraId="01A3A0EB" w14:textId="77777777" w:rsidR="00C61E3F" w:rsidRPr="00E36B29" w:rsidRDefault="00C61E3F" w:rsidP="002024E9">
      <w:pPr>
        <w:pStyle w:val="Style10"/>
        <w:keepNext/>
        <w:keepLines/>
        <w:spacing w:after="0"/>
        <w:rPr>
          <w:rFonts w:ascii="Aptos" w:eastAsia="Times New Roman" w:hAnsi="Aptos" w:cstheme="minorHAnsi"/>
          <w:color w:val="000000"/>
          <w:sz w:val="24"/>
          <w:szCs w:val="24"/>
          <w:u w:val="none"/>
          <w:lang w:bidi="cs-CZ"/>
        </w:rPr>
      </w:pPr>
      <w:r w:rsidRPr="00E36B29">
        <w:rPr>
          <w:rFonts w:ascii="Aptos" w:eastAsia="Times New Roman" w:hAnsi="Aptos" w:cstheme="minorHAnsi"/>
          <w:color w:val="000000"/>
          <w:sz w:val="24"/>
          <w:szCs w:val="24"/>
          <w:u w:val="none"/>
          <w:lang w:bidi="cs-CZ"/>
        </w:rPr>
        <w:t>Práva a povinnosti zhotovitele</w:t>
      </w:r>
    </w:p>
    <w:p w14:paraId="7D6104D9" w14:textId="77777777" w:rsidR="00C61E3F" w:rsidRPr="00F73D33" w:rsidRDefault="00C61E3F" w:rsidP="00A076D8">
      <w:pPr>
        <w:numPr>
          <w:ilvl w:val="0"/>
          <w:numId w:val="9"/>
        </w:numPr>
        <w:tabs>
          <w:tab w:val="clear" w:pos="1005"/>
          <w:tab w:val="num" w:pos="284"/>
        </w:tabs>
        <w:spacing w:line="259" w:lineRule="auto"/>
        <w:ind w:left="284"/>
        <w:jc w:val="both"/>
        <w:rPr>
          <w:rFonts w:ascii="Aptos" w:hAnsi="Aptos"/>
        </w:rPr>
      </w:pPr>
      <w:r w:rsidRPr="00F73D33">
        <w:rPr>
          <w:rFonts w:ascii="Aptos" w:hAnsi="Aptos"/>
        </w:rPr>
        <w:t>Zhotovitel je ve vztahu k provádění úklidových prací povinen zejména:</w:t>
      </w:r>
    </w:p>
    <w:p w14:paraId="0E0402DB" w14:textId="3319887C" w:rsidR="00C61E3F" w:rsidRPr="00E36B29" w:rsidRDefault="00C61E3F" w:rsidP="00A076D8">
      <w:pPr>
        <w:pStyle w:val="Style7"/>
        <w:numPr>
          <w:ilvl w:val="0"/>
          <w:numId w:val="22"/>
        </w:numPr>
        <w:tabs>
          <w:tab w:val="left" w:pos="851"/>
        </w:tabs>
        <w:spacing w:after="0" w:line="259" w:lineRule="auto"/>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provádět úklidové práce s odbornou péčí a obstarat vše, co je k jejich prováděn</w:t>
      </w:r>
      <w:r w:rsidR="001F3362" w:rsidRPr="00E36B29">
        <w:rPr>
          <w:rFonts w:ascii="Aptos" w:eastAsia="Times New Roman" w:hAnsi="Aptos" w:cstheme="minorHAnsi"/>
          <w:color w:val="000000"/>
          <w:sz w:val="24"/>
          <w:szCs w:val="24"/>
          <w:lang w:bidi="cs-CZ"/>
        </w:rPr>
        <w:t>í</w:t>
      </w:r>
      <w:r w:rsidRPr="00E36B29">
        <w:rPr>
          <w:rFonts w:ascii="Aptos" w:eastAsia="Times New Roman" w:hAnsi="Aptos" w:cstheme="minorHAnsi"/>
          <w:color w:val="000000"/>
          <w:sz w:val="24"/>
          <w:szCs w:val="24"/>
          <w:lang w:bidi="cs-CZ"/>
        </w:rPr>
        <w:t xml:space="preserve"> potřeba,</w:t>
      </w:r>
    </w:p>
    <w:p w14:paraId="4AEE3A8A" w14:textId="77777777" w:rsidR="00C61E3F" w:rsidRPr="00E36B29" w:rsidRDefault="00C61E3F" w:rsidP="00A076D8">
      <w:pPr>
        <w:pStyle w:val="Style7"/>
        <w:numPr>
          <w:ilvl w:val="0"/>
          <w:numId w:val="22"/>
        </w:numPr>
        <w:tabs>
          <w:tab w:val="left" w:pos="851"/>
        </w:tabs>
        <w:spacing w:after="0" w:line="259" w:lineRule="auto"/>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provádět dílo v souladu s podklady k veřejné zakázce a zajistit, aby dílo odpovídalo obecně platným právním předpisům ČR, ve smlouvě uvedeným dokumentům a příslušným technickým normám, jejichž závaznost si smluvní strany tímto sjednávají,</w:t>
      </w:r>
    </w:p>
    <w:p w14:paraId="304895B4" w14:textId="77777777" w:rsidR="00C61E3F" w:rsidRPr="00E36B29" w:rsidRDefault="00C61E3F" w:rsidP="00A076D8">
      <w:pPr>
        <w:pStyle w:val="Style7"/>
        <w:numPr>
          <w:ilvl w:val="0"/>
          <w:numId w:val="22"/>
        </w:numPr>
        <w:tabs>
          <w:tab w:val="left" w:pos="851"/>
        </w:tabs>
        <w:spacing w:after="0" w:line="259" w:lineRule="auto"/>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provádět úklidové, mycí a čistící práce vlastními úklidovými a dezinfekčními prostředky, na udržování speciálních povrchů bude používat výhradně prostředky doporučené výrobcem,</w:t>
      </w:r>
    </w:p>
    <w:p w14:paraId="6BA3DE80" w14:textId="77777777" w:rsidR="00C61E3F" w:rsidRPr="00E36B29" w:rsidRDefault="00C61E3F" w:rsidP="00A076D8">
      <w:pPr>
        <w:pStyle w:val="Style7"/>
        <w:numPr>
          <w:ilvl w:val="0"/>
          <w:numId w:val="22"/>
        </w:numPr>
        <w:tabs>
          <w:tab w:val="left" w:pos="851"/>
        </w:tabs>
        <w:spacing w:after="0" w:line="259" w:lineRule="auto"/>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poskytovat úklidové, mycí a čistící práce v dohodnutém čase, rozsahu a kvalitě,</w:t>
      </w:r>
    </w:p>
    <w:p w14:paraId="089BB29D" w14:textId="77777777" w:rsidR="00C61E3F" w:rsidRPr="00E36B29" w:rsidRDefault="00C61E3F" w:rsidP="00A076D8">
      <w:pPr>
        <w:pStyle w:val="Style7"/>
        <w:numPr>
          <w:ilvl w:val="0"/>
          <w:numId w:val="22"/>
        </w:numPr>
        <w:tabs>
          <w:tab w:val="left" w:pos="851"/>
        </w:tabs>
        <w:spacing w:after="0" w:line="259" w:lineRule="auto"/>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dodržovat bezpečnostní, hygienické a ekologické normy a předpisy při používání čistících, mycích a technických prostředků a dalších materiálů používaných při poskytování sjednaných prací a služeb v souladu s platným zákonem,</w:t>
      </w:r>
    </w:p>
    <w:p w14:paraId="581FE9E8" w14:textId="66B080F2" w:rsidR="00C61E3F" w:rsidRPr="00E36B29" w:rsidRDefault="00C61E3F" w:rsidP="00A076D8">
      <w:pPr>
        <w:pStyle w:val="Style7"/>
        <w:numPr>
          <w:ilvl w:val="0"/>
          <w:numId w:val="22"/>
        </w:numPr>
        <w:tabs>
          <w:tab w:val="left" w:pos="851"/>
        </w:tabs>
        <w:spacing w:after="0" w:line="259" w:lineRule="auto"/>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dodržovat vnitřní pokyny a směrnice objednatele</w:t>
      </w:r>
      <w:r w:rsidR="008335E3" w:rsidRPr="00E36B29">
        <w:rPr>
          <w:rFonts w:ascii="Aptos" w:eastAsia="Times New Roman" w:hAnsi="Aptos" w:cstheme="minorHAnsi"/>
          <w:color w:val="000000"/>
          <w:sz w:val="24"/>
          <w:szCs w:val="24"/>
          <w:lang w:bidi="cs-CZ"/>
        </w:rPr>
        <w:t>,</w:t>
      </w:r>
      <w:r w:rsidRPr="00E36B29">
        <w:rPr>
          <w:rFonts w:ascii="Aptos" w:eastAsia="Times New Roman" w:hAnsi="Aptos" w:cstheme="minorHAnsi"/>
          <w:color w:val="000000"/>
          <w:sz w:val="24"/>
          <w:szCs w:val="24"/>
          <w:lang w:bidi="cs-CZ"/>
        </w:rPr>
        <w:t xml:space="preserve"> stanovující provozně-technické a bezpečnostní podmínky pro práci a pohyb v prostorech a zařízeních, které jsou předmětem plnění této smlouvy, a to za předpokladu, že objednatel s těmito vnitřními pokyny a směrnicemi pracovníky zhotovitele v plném rozsahu seznámí</w:t>
      </w:r>
      <w:r w:rsidR="008335E3" w:rsidRPr="00E36B29">
        <w:rPr>
          <w:rFonts w:ascii="Aptos" w:eastAsia="Times New Roman" w:hAnsi="Aptos" w:cstheme="minorHAnsi"/>
          <w:color w:val="000000"/>
          <w:sz w:val="24"/>
          <w:szCs w:val="24"/>
          <w:lang w:bidi="cs-CZ"/>
        </w:rPr>
        <w:t>.</w:t>
      </w:r>
    </w:p>
    <w:p w14:paraId="5B5D3DF3" w14:textId="77777777" w:rsidR="00C61E3F" w:rsidRPr="00F73D33" w:rsidRDefault="00C61E3F" w:rsidP="00A076D8">
      <w:pPr>
        <w:numPr>
          <w:ilvl w:val="0"/>
          <w:numId w:val="9"/>
        </w:numPr>
        <w:tabs>
          <w:tab w:val="clear" w:pos="1005"/>
          <w:tab w:val="num" w:pos="284"/>
        </w:tabs>
        <w:spacing w:line="259" w:lineRule="auto"/>
        <w:ind w:left="284"/>
        <w:jc w:val="both"/>
        <w:rPr>
          <w:rFonts w:ascii="Aptos" w:hAnsi="Aptos"/>
        </w:rPr>
      </w:pPr>
      <w:r w:rsidRPr="00F73D33">
        <w:rPr>
          <w:rFonts w:ascii="Aptos" w:hAnsi="Aptos"/>
        </w:rPr>
        <w:t>Zhotovitel je ve vztahu k zajištění kvality úklidových a jiných prací povinen zejména:</w:t>
      </w:r>
    </w:p>
    <w:p w14:paraId="231E76DC" w14:textId="77777777" w:rsidR="00C61E3F" w:rsidRPr="00E36B29" w:rsidRDefault="00C61E3F" w:rsidP="00A076D8">
      <w:pPr>
        <w:pStyle w:val="Style7"/>
        <w:numPr>
          <w:ilvl w:val="0"/>
          <w:numId w:val="22"/>
        </w:numPr>
        <w:tabs>
          <w:tab w:val="left" w:pos="851"/>
        </w:tabs>
        <w:spacing w:after="0" w:line="259" w:lineRule="auto"/>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provádět opatření k odstranění nedostatků, které příp. vzniknou při provádění úklidových prací,</w:t>
      </w:r>
    </w:p>
    <w:p w14:paraId="62C298C2" w14:textId="74B36491" w:rsidR="00C61E3F" w:rsidRPr="00E36B29" w:rsidRDefault="00C61E3F" w:rsidP="00A076D8">
      <w:pPr>
        <w:pStyle w:val="Style7"/>
        <w:numPr>
          <w:ilvl w:val="0"/>
          <w:numId w:val="22"/>
        </w:numPr>
        <w:tabs>
          <w:tab w:val="left" w:pos="851"/>
        </w:tabs>
        <w:spacing w:after="0" w:line="259" w:lineRule="auto"/>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odstranit bezpl</w:t>
      </w:r>
      <w:r w:rsidR="008335E3" w:rsidRPr="00E36B29">
        <w:rPr>
          <w:rFonts w:ascii="Aptos" w:eastAsia="Times New Roman" w:hAnsi="Aptos" w:cstheme="minorHAnsi"/>
          <w:color w:val="000000"/>
          <w:sz w:val="24"/>
          <w:szCs w:val="24"/>
          <w:lang w:bidi="cs-CZ"/>
        </w:rPr>
        <w:t xml:space="preserve">atně a neprodleně </w:t>
      </w:r>
      <w:r w:rsidRPr="00E36B29">
        <w:rPr>
          <w:rFonts w:ascii="Aptos" w:eastAsia="Times New Roman" w:hAnsi="Aptos" w:cstheme="minorHAnsi"/>
          <w:color w:val="000000"/>
          <w:sz w:val="24"/>
          <w:szCs w:val="24"/>
          <w:lang w:bidi="cs-CZ"/>
        </w:rPr>
        <w:t>reklamované nedostatky v provedených úklidových pracích a službách,</w:t>
      </w:r>
    </w:p>
    <w:p w14:paraId="5E6B2537" w14:textId="446BC148" w:rsidR="00C61E3F" w:rsidRPr="00E36B29" w:rsidRDefault="00C61E3F" w:rsidP="00A076D8">
      <w:pPr>
        <w:pStyle w:val="Style7"/>
        <w:numPr>
          <w:ilvl w:val="0"/>
          <w:numId w:val="22"/>
        </w:numPr>
        <w:tabs>
          <w:tab w:val="left" w:pos="851"/>
        </w:tabs>
        <w:spacing w:after="0" w:line="259" w:lineRule="auto"/>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 xml:space="preserve">umožnit odpovědnému pracovníkovi objednatele provádět kontroly kvality úklidových prací, </w:t>
      </w:r>
    </w:p>
    <w:p w14:paraId="73114169" w14:textId="630A5FDE" w:rsidR="005D6E96" w:rsidRPr="00B26501" w:rsidRDefault="00C61E3F" w:rsidP="00A076D8">
      <w:pPr>
        <w:pStyle w:val="Style7"/>
        <w:numPr>
          <w:ilvl w:val="0"/>
          <w:numId w:val="22"/>
        </w:numPr>
        <w:tabs>
          <w:tab w:val="left" w:pos="851"/>
        </w:tabs>
        <w:spacing w:after="0" w:line="259" w:lineRule="auto"/>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kontrolovat průběh a kvalitu úklidových a dalších objednaných prací</w:t>
      </w:r>
      <w:r w:rsidR="003D67A5">
        <w:rPr>
          <w:rFonts w:ascii="Aptos" w:eastAsia="Times New Roman" w:hAnsi="Aptos" w:cstheme="minorHAnsi"/>
          <w:color w:val="000000"/>
          <w:sz w:val="24"/>
          <w:szCs w:val="24"/>
          <w:lang w:bidi="cs-CZ"/>
        </w:rPr>
        <w:t>.</w:t>
      </w:r>
      <w:r w:rsidRPr="00E36B29">
        <w:rPr>
          <w:rFonts w:ascii="Aptos" w:eastAsia="Times New Roman" w:hAnsi="Aptos" w:cstheme="minorHAnsi"/>
          <w:color w:val="000000"/>
          <w:sz w:val="24"/>
          <w:szCs w:val="24"/>
          <w:lang w:bidi="cs-CZ"/>
        </w:rPr>
        <w:t xml:space="preserve"> </w:t>
      </w:r>
    </w:p>
    <w:p w14:paraId="4F3101DE" w14:textId="62998140" w:rsidR="00C61E3F" w:rsidRPr="00F74562" w:rsidRDefault="00C61E3F" w:rsidP="00A076D8">
      <w:pPr>
        <w:numPr>
          <w:ilvl w:val="0"/>
          <w:numId w:val="9"/>
        </w:numPr>
        <w:tabs>
          <w:tab w:val="clear" w:pos="1005"/>
          <w:tab w:val="num" w:pos="284"/>
        </w:tabs>
        <w:spacing w:line="259" w:lineRule="auto"/>
        <w:ind w:left="284"/>
        <w:jc w:val="both"/>
        <w:rPr>
          <w:rFonts w:ascii="Aptos" w:hAnsi="Aptos"/>
        </w:rPr>
      </w:pPr>
      <w:r w:rsidRPr="00F74562">
        <w:rPr>
          <w:rFonts w:ascii="Aptos" w:hAnsi="Aptos"/>
        </w:rPr>
        <w:t>Zhotovitel je ve vztahu ke svým pracovníkům provádějícím úklid povinen zejména:</w:t>
      </w:r>
    </w:p>
    <w:p w14:paraId="26218CB9" w14:textId="77777777" w:rsidR="00C61E3F" w:rsidRPr="00E36B29" w:rsidRDefault="00C61E3F" w:rsidP="00A076D8">
      <w:pPr>
        <w:pStyle w:val="Style7"/>
        <w:numPr>
          <w:ilvl w:val="0"/>
          <w:numId w:val="22"/>
        </w:numPr>
        <w:tabs>
          <w:tab w:val="left" w:pos="851"/>
        </w:tabs>
        <w:spacing w:after="0" w:line="259" w:lineRule="auto"/>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zajistit provádění úklidových prací zásadně osobami bezúhonnými, jejichž spolehlivost ověřil a u kterých je záruka, že budou úklidové práce vykovávat profesionálně a z jejich strany bude zachována mlčenlivost o všech skutečnostech, se kterými se seznámili při provádění úklidových prací,</w:t>
      </w:r>
    </w:p>
    <w:p w14:paraId="70205E56" w14:textId="77777777" w:rsidR="00C61E3F" w:rsidRPr="00E36B29" w:rsidRDefault="00C61E3F" w:rsidP="00A076D8">
      <w:pPr>
        <w:pStyle w:val="Style7"/>
        <w:numPr>
          <w:ilvl w:val="0"/>
          <w:numId w:val="22"/>
        </w:numPr>
        <w:tabs>
          <w:tab w:val="left" w:pos="851"/>
        </w:tabs>
        <w:spacing w:after="0" w:line="259" w:lineRule="auto"/>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zajistit dodržování zákazu používání PC, telefonů a dalšího zařízení úklidovými pracovníky zhotovitele,</w:t>
      </w:r>
    </w:p>
    <w:p w14:paraId="24CFEDDF" w14:textId="77777777" w:rsidR="00C61E3F" w:rsidRPr="00E36B29" w:rsidRDefault="00C61E3F" w:rsidP="00A076D8">
      <w:pPr>
        <w:pStyle w:val="Style7"/>
        <w:numPr>
          <w:ilvl w:val="0"/>
          <w:numId w:val="22"/>
        </w:numPr>
        <w:tabs>
          <w:tab w:val="left" w:pos="851"/>
        </w:tabs>
        <w:spacing w:after="0" w:line="259" w:lineRule="auto"/>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vybavit pracovníky zhotovitele jednotným pracovním oděvem a označením,</w:t>
      </w:r>
    </w:p>
    <w:p w14:paraId="14FDC97E" w14:textId="77777777" w:rsidR="00C61E3F" w:rsidRPr="00E36B29" w:rsidRDefault="00C61E3F" w:rsidP="00A076D8">
      <w:pPr>
        <w:pStyle w:val="Style7"/>
        <w:numPr>
          <w:ilvl w:val="0"/>
          <w:numId w:val="22"/>
        </w:numPr>
        <w:tabs>
          <w:tab w:val="left" w:pos="851"/>
        </w:tabs>
        <w:spacing w:after="0" w:line="259" w:lineRule="auto"/>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lastRenderedPageBreak/>
        <w:t>určit osobu, která bude zodpovědná za úklid a bude v kontaktu se zodpovědnou osobou objednatele pro zajišťování řádného úklidu.</w:t>
      </w:r>
    </w:p>
    <w:p w14:paraId="754F9B2D" w14:textId="77777777" w:rsidR="00C61E3F" w:rsidRPr="00F74562" w:rsidRDefault="00C61E3F" w:rsidP="00A076D8">
      <w:pPr>
        <w:numPr>
          <w:ilvl w:val="0"/>
          <w:numId w:val="9"/>
        </w:numPr>
        <w:tabs>
          <w:tab w:val="clear" w:pos="1005"/>
          <w:tab w:val="num" w:pos="284"/>
        </w:tabs>
        <w:spacing w:line="259" w:lineRule="auto"/>
        <w:ind w:left="284"/>
        <w:jc w:val="both"/>
        <w:rPr>
          <w:rFonts w:ascii="Aptos" w:hAnsi="Aptos"/>
        </w:rPr>
      </w:pPr>
      <w:r w:rsidRPr="00F74562">
        <w:rPr>
          <w:rFonts w:ascii="Aptos" w:hAnsi="Aptos"/>
        </w:rPr>
        <w:t>Zhotovitel se zavazuje zachovávat mlčenlivost o všech skutečnostech, se kterými se při plnění předmětu zakázky seznámí.</w:t>
      </w:r>
    </w:p>
    <w:p w14:paraId="0A011559" w14:textId="77777777" w:rsidR="00C61E3F" w:rsidRPr="00F74562" w:rsidRDefault="00C61E3F" w:rsidP="00A076D8">
      <w:pPr>
        <w:numPr>
          <w:ilvl w:val="0"/>
          <w:numId w:val="9"/>
        </w:numPr>
        <w:tabs>
          <w:tab w:val="clear" w:pos="1005"/>
          <w:tab w:val="num" w:pos="284"/>
        </w:tabs>
        <w:spacing w:line="259" w:lineRule="auto"/>
        <w:ind w:left="284"/>
        <w:jc w:val="both"/>
        <w:rPr>
          <w:rFonts w:ascii="Aptos" w:hAnsi="Aptos"/>
        </w:rPr>
      </w:pPr>
      <w:r w:rsidRPr="00F74562">
        <w:rPr>
          <w:rFonts w:ascii="Aptos" w:hAnsi="Aptos"/>
        </w:rPr>
        <w:t>Zhotovitel je povinen po celou dobu provádění plném podle této smlouvy disponovat potřebnou kvalifikací. Zhotovitel je na žádost objednatele povinen existenci skutečností prokazujících potřebnou kvalifikaci objednateli prokázat ve lhůtě stanovené objednatelem a způsobem dle požadavku objednatele.</w:t>
      </w:r>
    </w:p>
    <w:p w14:paraId="669C9E84" w14:textId="77777777" w:rsidR="00C61E3F" w:rsidRDefault="00C61E3F" w:rsidP="00A076D8">
      <w:pPr>
        <w:numPr>
          <w:ilvl w:val="0"/>
          <w:numId w:val="9"/>
        </w:numPr>
        <w:tabs>
          <w:tab w:val="clear" w:pos="1005"/>
          <w:tab w:val="num" w:pos="284"/>
        </w:tabs>
        <w:spacing w:line="259" w:lineRule="auto"/>
        <w:ind w:left="284"/>
        <w:jc w:val="both"/>
        <w:rPr>
          <w:rFonts w:ascii="Aptos" w:hAnsi="Aptos"/>
        </w:rPr>
      </w:pPr>
      <w:r w:rsidRPr="00F74562">
        <w:rPr>
          <w:rFonts w:ascii="Aptos" w:hAnsi="Aptos"/>
        </w:rPr>
        <w:t>Zhotovitel se zavazuje neprodleně informovat objednatele o všech skutečnostech, které by mu mohly způsobit finanční, nebo jinou újmu, o překážkách, které by mohly ohrozit termíny stanovené touto smlouvou a o vadách předaného díla.</w:t>
      </w:r>
    </w:p>
    <w:p w14:paraId="49DA75DC" w14:textId="0BB5520A" w:rsidR="00EF6C00" w:rsidRPr="00396570" w:rsidRDefault="00EF6C00" w:rsidP="00A076D8">
      <w:pPr>
        <w:numPr>
          <w:ilvl w:val="0"/>
          <w:numId w:val="9"/>
        </w:numPr>
        <w:tabs>
          <w:tab w:val="clear" w:pos="1005"/>
          <w:tab w:val="num" w:pos="284"/>
        </w:tabs>
        <w:spacing w:line="259" w:lineRule="auto"/>
        <w:ind w:left="284"/>
        <w:jc w:val="both"/>
        <w:rPr>
          <w:rFonts w:ascii="Aptos" w:hAnsi="Aptos"/>
        </w:rPr>
      </w:pPr>
      <w:r w:rsidRPr="00396570">
        <w:rPr>
          <w:rFonts w:ascii="Aptos" w:hAnsi="Aptos"/>
        </w:rPr>
        <w:t xml:space="preserve">Zhotovitel se zavazuje hlásit veškeré závady (např. poškození mincovníku, toalet, přítomnost osob bez domova) na telefonní číslo </w:t>
      </w:r>
      <w:r w:rsidR="00396570" w:rsidRPr="00396570">
        <w:rPr>
          <w:rFonts w:ascii="Aptos" w:hAnsi="Aptos"/>
        </w:rPr>
        <w:t>+420 604</w:t>
      </w:r>
      <w:r w:rsidRPr="00396570">
        <w:rPr>
          <w:rFonts w:ascii="Aptos" w:hAnsi="Aptos"/>
        </w:rPr>
        <w:t xml:space="preserve"> </w:t>
      </w:r>
      <w:r w:rsidR="00396570" w:rsidRPr="00396570">
        <w:rPr>
          <w:rFonts w:ascii="Aptos" w:hAnsi="Aptos"/>
        </w:rPr>
        <w:t>299</w:t>
      </w:r>
      <w:r w:rsidRPr="00396570">
        <w:rPr>
          <w:rFonts w:ascii="Aptos" w:hAnsi="Aptos"/>
        </w:rPr>
        <w:t xml:space="preserve"> </w:t>
      </w:r>
      <w:r w:rsidR="00396570" w:rsidRPr="00396570">
        <w:rPr>
          <w:rFonts w:ascii="Aptos" w:hAnsi="Aptos"/>
        </w:rPr>
        <w:t>527</w:t>
      </w:r>
      <w:r w:rsidRPr="00396570">
        <w:rPr>
          <w:rFonts w:ascii="Aptos" w:hAnsi="Aptos"/>
        </w:rPr>
        <w:t>.</w:t>
      </w:r>
    </w:p>
    <w:p w14:paraId="389A637F" w14:textId="4E4D6E8D" w:rsidR="006B370D" w:rsidRPr="006B370D" w:rsidRDefault="006B370D" w:rsidP="00A076D8">
      <w:pPr>
        <w:numPr>
          <w:ilvl w:val="0"/>
          <w:numId w:val="9"/>
        </w:numPr>
        <w:tabs>
          <w:tab w:val="clear" w:pos="1005"/>
          <w:tab w:val="num" w:pos="284"/>
        </w:tabs>
        <w:spacing w:line="259" w:lineRule="auto"/>
        <w:ind w:left="284"/>
        <w:jc w:val="both"/>
        <w:rPr>
          <w:rFonts w:ascii="Aptos" w:hAnsi="Aptos"/>
        </w:rPr>
      </w:pPr>
      <w:r w:rsidRPr="006B370D">
        <w:rPr>
          <w:rFonts w:ascii="Aptos" w:hAnsi="Aptos"/>
        </w:rPr>
        <w:t xml:space="preserve">Na výzvu oprávněné osoby </w:t>
      </w:r>
      <w:r>
        <w:rPr>
          <w:rFonts w:ascii="Aptos" w:hAnsi="Aptos"/>
        </w:rPr>
        <w:t>objednatele</w:t>
      </w:r>
      <w:r w:rsidRPr="006B370D">
        <w:rPr>
          <w:rFonts w:ascii="Aptos" w:hAnsi="Aptos"/>
        </w:rPr>
        <w:t xml:space="preserve"> je </w:t>
      </w:r>
      <w:r>
        <w:rPr>
          <w:rFonts w:ascii="Aptos" w:hAnsi="Aptos"/>
        </w:rPr>
        <w:t>zhotovitel</w:t>
      </w:r>
      <w:r w:rsidRPr="006B370D">
        <w:rPr>
          <w:rFonts w:ascii="Aptos" w:hAnsi="Aptos"/>
        </w:rPr>
        <w:t xml:space="preserve"> bez prodlení povinen provést mimořádný úklid toalet. Tento zásah si může </w:t>
      </w:r>
      <w:r>
        <w:rPr>
          <w:rFonts w:ascii="Aptos" w:hAnsi="Aptos"/>
        </w:rPr>
        <w:t>zhotovitel</w:t>
      </w:r>
      <w:r w:rsidRPr="006B370D">
        <w:rPr>
          <w:rFonts w:ascii="Aptos" w:hAnsi="Aptos"/>
        </w:rPr>
        <w:t xml:space="preserve"> nárokovat samostatnou fakturou v ceně běžného jednotlivého úklidu.</w:t>
      </w:r>
    </w:p>
    <w:p w14:paraId="217A2E15" w14:textId="77777777" w:rsidR="00C61E3F" w:rsidRPr="00F74562" w:rsidRDefault="00C61E3F" w:rsidP="00A076D8">
      <w:pPr>
        <w:numPr>
          <w:ilvl w:val="0"/>
          <w:numId w:val="9"/>
        </w:numPr>
        <w:tabs>
          <w:tab w:val="clear" w:pos="1005"/>
          <w:tab w:val="num" w:pos="284"/>
        </w:tabs>
        <w:spacing w:line="259" w:lineRule="auto"/>
        <w:ind w:left="284"/>
        <w:jc w:val="both"/>
        <w:rPr>
          <w:rFonts w:ascii="Aptos" w:hAnsi="Aptos"/>
        </w:rPr>
      </w:pPr>
      <w:r w:rsidRPr="00F74562">
        <w:rPr>
          <w:rFonts w:ascii="Aptos" w:hAnsi="Aptos"/>
        </w:rPr>
        <w:t>Dílo může zhotovitel provést prostřednictvím poddodavatelů, odpovídá však, jako by plnil sám.</w:t>
      </w:r>
    </w:p>
    <w:p w14:paraId="6746A655" w14:textId="77777777" w:rsidR="00C61E3F" w:rsidRPr="00F74562" w:rsidRDefault="00C61E3F" w:rsidP="00A076D8">
      <w:pPr>
        <w:numPr>
          <w:ilvl w:val="0"/>
          <w:numId w:val="9"/>
        </w:numPr>
        <w:tabs>
          <w:tab w:val="clear" w:pos="1005"/>
          <w:tab w:val="num" w:pos="284"/>
        </w:tabs>
        <w:spacing w:line="259" w:lineRule="auto"/>
        <w:ind w:left="284"/>
        <w:jc w:val="both"/>
        <w:rPr>
          <w:rFonts w:ascii="Aptos" w:hAnsi="Aptos"/>
        </w:rPr>
      </w:pPr>
      <w:r w:rsidRPr="00F74562">
        <w:rPr>
          <w:rFonts w:ascii="Aptos" w:hAnsi="Aptos"/>
        </w:rPr>
        <w:t>Zhotovitel je oprávněn změnit poddodavatele, pomocí něhož prokázal část splnění kvalifikace v rámci veřejné zakázky jen z vážných objektivních důvodů a s předchozím písemným souhlasem objednatele, přičemž nový poddodavatel musí disponovat kvalifikací ve stejném či větším rozsahu, který původní poddodavatel prokázal za zhotovitele. Objednatel nesmí souhlas se změnou poddodavatele bez objektivních důvodů odmítnout, pokud mu budou příslušné doklady ve lhůtě stanové objednatelem předloženy.</w:t>
      </w:r>
    </w:p>
    <w:p w14:paraId="630F6F7E" w14:textId="60E0F8E4" w:rsidR="00903C74" w:rsidRPr="00F74562" w:rsidRDefault="00C61E3F" w:rsidP="00A076D8">
      <w:pPr>
        <w:numPr>
          <w:ilvl w:val="0"/>
          <w:numId w:val="9"/>
        </w:numPr>
        <w:tabs>
          <w:tab w:val="clear" w:pos="1005"/>
          <w:tab w:val="num" w:pos="284"/>
        </w:tabs>
        <w:spacing w:line="259" w:lineRule="auto"/>
        <w:ind w:left="284"/>
        <w:jc w:val="both"/>
        <w:rPr>
          <w:rFonts w:ascii="Aptos" w:hAnsi="Aptos"/>
        </w:rPr>
      </w:pPr>
      <w:r w:rsidRPr="00F74562">
        <w:rPr>
          <w:rFonts w:ascii="Aptos" w:hAnsi="Aptos"/>
        </w:rPr>
        <w:t>Zhotovitel je povinen mít po celou dobu provádě</w:t>
      </w:r>
      <w:r w:rsidR="00D505B0" w:rsidRPr="00F74562">
        <w:rPr>
          <w:rFonts w:ascii="Aptos" w:hAnsi="Aptos"/>
        </w:rPr>
        <w:t>ní</w:t>
      </w:r>
      <w:r w:rsidRPr="00F74562">
        <w:rPr>
          <w:rFonts w:ascii="Aptos" w:hAnsi="Aptos"/>
        </w:rPr>
        <w:t xml:space="preserve"> plném podle této smlouvy sjednané pojištění odpovědnosti na krytí škody na zdraví a na majetku třetích osob způsobené činností zhotovitele, včetně škod způsobených pracovníky zhotovitele, s pojistným plněním ve výši nejméně </w:t>
      </w:r>
      <w:r w:rsidR="003D67A5" w:rsidRPr="00F74562">
        <w:rPr>
          <w:rFonts w:ascii="Aptos" w:hAnsi="Aptos"/>
        </w:rPr>
        <w:t>50</w:t>
      </w:r>
      <w:r w:rsidRPr="00F74562">
        <w:rPr>
          <w:rFonts w:ascii="Aptos" w:hAnsi="Aptos"/>
        </w:rPr>
        <w:t>0</w:t>
      </w:r>
      <w:r w:rsidR="00D505B0" w:rsidRPr="00F74562">
        <w:rPr>
          <w:rFonts w:ascii="Aptos" w:hAnsi="Aptos"/>
        </w:rPr>
        <w:t>.</w:t>
      </w:r>
      <w:r w:rsidRPr="00F74562">
        <w:rPr>
          <w:rFonts w:ascii="Aptos" w:hAnsi="Aptos"/>
        </w:rPr>
        <w:t xml:space="preserve">000 Kč (slovy: </w:t>
      </w:r>
      <w:r w:rsidR="003D67A5" w:rsidRPr="00F74562">
        <w:rPr>
          <w:rFonts w:ascii="Aptos" w:hAnsi="Aptos"/>
        </w:rPr>
        <w:t>pětsettisíc</w:t>
      </w:r>
      <w:r w:rsidRPr="00F74562">
        <w:rPr>
          <w:rFonts w:ascii="Aptos" w:hAnsi="Aptos"/>
        </w:rPr>
        <w:t xml:space="preserve"> korun českých) na pojistnou událost. Zhotovitel je na žádost objednatele povinen předložit doklad o existenci pojištění, případně příslušnou pojistnou smlouvu, ve lhůtě stanovené objednatelem. </w:t>
      </w:r>
    </w:p>
    <w:p w14:paraId="2FC3F48F" w14:textId="7D4527DD" w:rsidR="0095787C" w:rsidRPr="00F74562" w:rsidRDefault="0095787C" w:rsidP="00A076D8">
      <w:pPr>
        <w:numPr>
          <w:ilvl w:val="0"/>
          <w:numId w:val="9"/>
        </w:numPr>
        <w:tabs>
          <w:tab w:val="clear" w:pos="1005"/>
          <w:tab w:val="num" w:pos="284"/>
        </w:tabs>
        <w:spacing w:line="259" w:lineRule="auto"/>
        <w:ind w:left="284"/>
        <w:jc w:val="both"/>
        <w:rPr>
          <w:rFonts w:ascii="Aptos" w:hAnsi="Aptos"/>
        </w:rPr>
      </w:pPr>
      <w:r w:rsidRPr="00F74562">
        <w:rPr>
          <w:rFonts w:ascii="Aptos" w:hAnsi="Aptos"/>
        </w:rPr>
        <w:t>Zhotovitel</w:t>
      </w:r>
      <w:r w:rsidR="00941AA4" w:rsidRPr="00F74562">
        <w:rPr>
          <w:rFonts w:ascii="Aptos" w:hAnsi="Aptos"/>
        </w:rPr>
        <w:t xml:space="preserve"> je povinen při plnění smlouvy postupovat tak, aby nedocházelo k žádným škodám na majetku objednatele. V případě způsobení škody je zhotovitel povinen tuto škodu okamžitě písemně oznámit zástupci objednatele, řádně ji zdokumentovat a učinit nezbytné kroky k jejímu odstranění, a to buď obnovením původního stavu, nebo prostřednictvím komunikace s příslušnou pojišťovnou. Pokud nebude škoda odstraněna v přiměřené lhůtě, je zhotovitel povinen uhradit všechny náklady spojené s odstraněním škody v </w:t>
      </w:r>
      <w:r w:rsidR="005A7FDC" w:rsidRPr="00F74562">
        <w:rPr>
          <w:rFonts w:ascii="Aptos" w:hAnsi="Aptos"/>
        </w:rPr>
        <w:t>celém</w:t>
      </w:r>
      <w:r w:rsidR="00941AA4" w:rsidRPr="00F74562">
        <w:rPr>
          <w:rFonts w:ascii="Aptos" w:hAnsi="Aptos"/>
        </w:rPr>
        <w:t xml:space="preserve"> rozsahu.</w:t>
      </w:r>
    </w:p>
    <w:p w14:paraId="594B122D" w14:textId="77777777" w:rsidR="00C61E3F" w:rsidRPr="00E36B29" w:rsidRDefault="00C61E3F" w:rsidP="002024E9">
      <w:pPr>
        <w:pStyle w:val="Style10"/>
        <w:keepNext/>
        <w:keepLines/>
        <w:spacing w:after="0"/>
        <w:rPr>
          <w:rFonts w:ascii="Aptos" w:hAnsi="Aptos" w:cstheme="minorHAnsi"/>
          <w:sz w:val="24"/>
          <w:szCs w:val="24"/>
        </w:rPr>
      </w:pPr>
      <w:bookmarkStart w:id="7" w:name="bookmark24"/>
      <w:r w:rsidRPr="00E36B29">
        <w:rPr>
          <w:rFonts w:ascii="Aptos" w:eastAsia="Times New Roman" w:hAnsi="Aptos" w:cstheme="minorHAnsi"/>
          <w:color w:val="000000"/>
          <w:sz w:val="24"/>
          <w:szCs w:val="24"/>
          <w:u w:val="none"/>
          <w:lang w:bidi="cs-CZ"/>
        </w:rPr>
        <w:t>Článek VII.</w:t>
      </w:r>
      <w:bookmarkEnd w:id="7"/>
    </w:p>
    <w:p w14:paraId="30053DFD" w14:textId="77777777" w:rsidR="00C61E3F" w:rsidRPr="00E36B29" w:rsidRDefault="00C61E3F" w:rsidP="002024E9">
      <w:pPr>
        <w:pStyle w:val="Style10"/>
        <w:keepNext/>
        <w:keepLines/>
        <w:spacing w:after="0"/>
        <w:rPr>
          <w:rFonts w:ascii="Aptos" w:hAnsi="Aptos" w:cstheme="minorHAnsi"/>
          <w:sz w:val="24"/>
          <w:szCs w:val="24"/>
          <w:u w:val="none"/>
        </w:rPr>
      </w:pPr>
      <w:r w:rsidRPr="00E36B29">
        <w:rPr>
          <w:rFonts w:ascii="Aptos" w:eastAsia="Times New Roman" w:hAnsi="Aptos" w:cstheme="minorHAnsi"/>
          <w:color w:val="000000"/>
          <w:sz w:val="24"/>
          <w:szCs w:val="24"/>
          <w:u w:val="none"/>
          <w:lang w:bidi="cs-CZ"/>
        </w:rPr>
        <w:t>Práva a povinnosti objednatele</w:t>
      </w:r>
    </w:p>
    <w:p w14:paraId="5427CD21" w14:textId="77777777" w:rsidR="00C61E3F" w:rsidRPr="00FD0944" w:rsidRDefault="00C61E3F" w:rsidP="00A076D8">
      <w:pPr>
        <w:numPr>
          <w:ilvl w:val="0"/>
          <w:numId w:val="10"/>
        </w:numPr>
        <w:tabs>
          <w:tab w:val="clear" w:pos="1005"/>
          <w:tab w:val="num" w:pos="284"/>
        </w:tabs>
        <w:spacing w:line="259" w:lineRule="auto"/>
        <w:ind w:left="284"/>
        <w:jc w:val="both"/>
        <w:rPr>
          <w:rFonts w:ascii="Aptos" w:hAnsi="Aptos"/>
        </w:rPr>
      </w:pPr>
      <w:r w:rsidRPr="00FD0944">
        <w:rPr>
          <w:rFonts w:ascii="Aptos" w:hAnsi="Aptos"/>
        </w:rPr>
        <w:t>Objednatel se zavazuje spolupůsobit ke splnění závazku zhotovitele tím, že:</w:t>
      </w:r>
    </w:p>
    <w:p w14:paraId="15F54A00" w14:textId="607137A1" w:rsidR="00C61E3F" w:rsidRPr="00E36B29" w:rsidRDefault="00C61E3F" w:rsidP="00A076D8">
      <w:pPr>
        <w:pStyle w:val="Style7"/>
        <w:numPr>
          <w:ilvl w:val="0"/>
          <w:numId w:val="22"/>
        </w:numPr>
        <w:tabs>
          <w:tab w:val="left" w:pos="851"/>
        </w:tabs>
        <w:spacing w:after="0" w:line="259" w:lineRule="auto"/>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předá potřebné informace k zajištění činnosti dle článku II. této smlouvy a jejích příloh,</w:t>
      </w:r>
    </w:p>
    <w:p w14:paraId="7E24A1C3" w14:textId="4BBD23BB" w:rsidR="00C61E3F" w:rsidRDefault="00C61E3F" w:rsidP="00A076D8">
      <w:pPr>
        <w:pStyle w:val="Style7"/>
        <w:numPr>
          <w:ilvl w:val="0"/>
          <w:numId w:val="22"/>
        </w:numPr>
        <w:tabs>
          <w:tab w:val="left" w:pos="851"/>
        </w:tabs>
        <w:spacing w:after="0" w:line="259" w:lineRule="auto"/>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seznámí zhotovitele s vnitřními pokyny a směrnicemi stanovujícími provozně-technické a bezpečnostní podmínky pro práci a pohyb v prostorech a zařízeních, které jsou místem plnění této smlouvy, jakož i s případnými změnami, k nimž v průběhu smluvního vztahu dojde,</w:t>
      </w:r>
    </w:p>
    <w:p w14:paraId="7175B567" w14:textId="2778E9B0" w:rsidR="001900F4" w:rsidRDefault="001900F4" w:rsidP="00A076D8">
      <w:pPr>
        <w:pStyle w:val="Style7"/>
        <w:numPr>
          <w:ilvl w:val="0"/>
          <w:numId w:val="22"/>
        </w:numPr>
        <w:tabs>
          <w:tab w:val="left" w:pos="851"/>
        </w:tabs>
        <w:spacing w:after="0" w:line="259" w:lineRule="auto"/>
        <w:ind w:left="851" w:hanging="284"/>
        <w:jc w:val="both"/>
        <w:rPr>
          <w:rFonts w:ascii="Aptos" w:eastAsia="Times New Roman" w:hAnsi="Aptos" w:cstheme="minorHAnsi"/>
          <w:color w:val="000000"/>
          <w:sz w:val="24"/>
          <w:szCs w:val="24"/>
          <w:lang w:bidi="cs-CZ"/>
        </w:rPr>
      </w:pPr>
      <w:r>
        <w:rPr>
          <w:rFonts w:ascii="Aptos" w:eastAsia="Times New Roman" w:hAnsi="Aptos" w:cstheme="minorHAnsi"/>
          <w:color w:val="000000"/>
          <w:sz w:val="24"/>
          <w:szCs w:val="24"/>
          <w:lang w:bidi="cs-CZ"/>
        </w:rPr>
        <w:t xml:space="preserve">zajistí </w:t>
      </w:r>
      <w:r w:rsidRPr="001900F4">
        <w:rPr>
          <w:rFonts w:ascii="Aptos" w:eastAsia="Times New Roman" w:hAnsi="Aptos" w:cstheme="minorHAnsi"/>
          <w:color w:val="000000"/>
          <w:sz w:val="24"/>
          <w:szCs w:val="24"/>
          <w:lang w:bidi="cs-CZ"/>
        </w:rPr>
        <w:t>dostatek teplé a studené vody v každém veřejném WC</w:t>
      </w:r>
      <w:r>
        <w:rPr>
          <w:rFonts w:ascii="Aptos" w:eastAsia="Times New Roman" w:hAnsi="Aptos" w:cstheme="minorHAnsi"/>
          <w:color w:val="000000"/>
          <w:sz w:val="24"/>
          <w:szCs w:val="24"/>
          <w:lang w:bidi="cs-CZ"/>
        </w:rPr>
        <w:t>,</w:t>
      </w:r>
    </w:p>
    <w:p w14:paraId="31BE1F01" w14:textId="6EBA8313" w:rsidR="001900F4" w:rsidRDefault="001900F4" w:rsidP="00A076D8">
      <w:pPr>
        <w:pStyle w:val="Style7"/>
        <w:numPr>
          <w:ilvl w:val="0"/>
          <w:numId w:val="22"/>
        </w:numPr>
        <w:tabs>
          <w:tab w:val="left" w:pos="851"/>
        </w:tabs>
        <w:spacing w:after="0" w:line="259" w:lineRule="auto"/>
        <w:ind w:left="851" w:hanging="284"/>
        <w:jc w:val="both"/>
        <w:rPr>
          <w:rFonts w:ascii="Aptos" w:eastAsia="Times New Roman" w:hAnsi="Aptos" w:cstheme="minorHAnsi"/>
          <w:color w:val="000000"/>
          <w:sz w:val="24"/>
          <w:szCs w:val="24"/>
          <w:lang w:bidi="cs-CZ"/>
        </w:rPr>
      </w:pPr>
      <w:r>
        <w:rPr>
          <w:rFonts w:ascii="Aptos" w:eastAsia="Times New Roman" w:hAnsi="Aptos" w:cstheme="minorHAnsi"/>
          <w:color w:val="000000"/>
          <w:sz w:val="24"/>
          <w:szCs w:val="24"/>
          <w:lang w:bidi="cs-CZ"/>
        </w:rPr>
        <w:t xml:space="preserve">zajistí </w:t>
      </w:r>
      <w:r w:rsidRPr="001900F4">
        <w:rPr>
          <w:rFonts w:ascii="Aptos" w:eastAsia="Times New Roman" w:hAnsi="Aptos" w:cstheme="minorHAnsi"/>
          <w:color w:val="000000"/>
          <w:sz w:val="24"/>
          <w:szCs w:val="24"/>
          <w:lang w:bidi="cs-CZ"/>
        </w:rPr>
        <w:t>uzamykatelnou skříň v budově Uran</w:t>
      </w:r>
      <w:r>
        <w:rPr>
          <w:rFonts w:ascii="Aptos" w:eastAsia="Times New Roman" w:hAnsi="Aptos" w:cstheme="minorHAnsi"/>
          <w:color w:val="000000"/>
          <w:sz w:val="24"/>
          <w:szCs w:val="24"/>
          <w:lang w:bidi="cs-CZ"/>
        </w:rPr>
        <w:t xml:space="preserve"> </w:t>
      </w:r>
      <w:r w:rsidR="007B5054">
        <w:rPr>
          <w:rFonts w:ascii="Aptos" w:eastAsia="Times New Roman" w:hAnsi="Aptos" w:cstheme="minorHAnsi"/>
          <w:color w:val="000000"/>
          <w:sz w:val="24"/>
          <w:szCs w:val="24"/>
          <w:lang w:bidi="cs-CZ"/>
        </w:rPr>
        <w:t>–</w:t>
      </w:r>
      <w:r w:rsidRPr="001900F4">
        <w:rPr>
          <w:rFonts w:ascii="Aptos" w:eastAsia="Times New Roman" w:hAnsi="Aptos" w:cstheme="minorHAnsi"/>
          <w:color w:val="000000"/>
          <w:sz w:val="24"/>
          <w:szCs w:val="24"/>
          <w:lang w:bidi="cs-CZ"/>
        </w:rPr>
        <w:t xml:space="preserve"> suterén</w:t>
      </w:r>
      <w:r w:rsidR="007B5054">
        <w:rPr>
          <w:rFonts w:ascii="Aptos" w:eastAsia="Times New Roman" w:hAnsi="Aptos" w:cstheme="minorHAnsi"/>
          <w:color w:val="000000"/>
          <w:sz w:val="24"/>
          <w:szCs w:val="24"/>
          <w:lang w:bidi="cs-CZ"/>
        </w:rPr>
        <w:t>,</w:t>
      </w:r>
    </w:p>
    <w:p w14:paraId="3D87007B" w14:textId="095E8B23" w:rsidR="001900F4" w:rsidRPr="00E36B29" w:rsidRDefault="001900F4" w:rsidP="00A076D8">
      <w:pPr>
        <w:pStyle w:val="Style7"/>
        <w:numPr>
          <w:ilvl w:val="0"/>
          <w:numId w:val="22"/>
        </w:numPr>
        <w:tabs>
          <w:tab w:val="left" w:pos="851"/>
        </w:tabs>
        <w:spacing w:after="0" w:line="259" w:lineRule="auto"/>
        <w:ind w:left="851" w:hanging="284"/>
        <w:jc w:val="both"/>
        <w:rPr>
          <w:rFonts w:ascii="Aptos" w:eastAsia="Times New Roman" w:hAnsi="Aptos" w:cstheme="minorHAnsi"/>
          <w:color w:val="000000"/>
          <w:sz w:val="24"/>
          <w:szCs w:val="24"/>
          <w:lang w:bidi="cs-CZ"/>
        </w:rPr>
      </w:pPr>
      <w:r>
        <w:rPr>
          <w:rFonts w:ascii="Aptos" w:eastAsia="Times New Roman" w:hAnsi="Aptos" w:cstheme="minorHAnsi"/>
          <w:color w:val="000000"/>
          <w:sz w:val="24"/>
          <w:szCs w:val="24"/>
          <w:lang w:bidi="cs-CZ"/>
        </w:rPr>
        <w:lastRenderedPageBreak/>
        <w:t xml:space="preserve">zajistí </w:t>
      </w:r>
      <w:r w:rsidRPr="001900F4">
        <w:rPr>
          <w:rFonts w:ascii="Aptos" w:eastAsia="Times New Roman" w:hAnsi="Aptos" w:cstheme="minorHAnsi"/>
          <w:color w:val="000000"/>
          <w:sz w:val="24"/>
          <w:szCs w:val="24"/>
          <w:lang w:bidi="cs-CZ"/>
        </w:rPr>
        <w:t>místo pro uložení úklidových prostředků v</w:t>
      </w:r>
      <w:r w:rsidR="00B26501">
        <w:rPr>
          <w:rFonts w:ascii="Aptos" w:eastAsia="Times New Roman" w:hAnsi="Aptos" w:cstheme="minorHAnsi"/>
          <w:color w:val="000000"/>
          <w:sz w:val="24"/>
          <w:szCs w:val="24"/>
          <w:lang w:bidi="cs-CZ"/>
        </w:rPr>
        <w:t>e</w:t>
      </w:r>
      <w:r w:rsidRPr="001900F4">
        <w:rPr>
          <w:rFonts w:ascii="Aptos" w:eastAsia="Times New Roman" w:hAnsi="Aptos" w:cstheme="minorHAnsi"/>
          <w:color w:val="000000"/>
          <w:sz w:val="24"/>
          <w:szCs w:val="24"/>
          <w:lang w:bidi="cs-CZ"/>
        </w:rPr>
        <w:t xml:space="preserve"> veřejné</w:t>
      </w:r>
      <w:r w:rsidR="00B26501">
        <w:rPr>
          <w:rFonts w:ascii="Aptos" w:eastAsia="Times New Roman" w:hAnsi="Aptos" w:cstheme="minorHAnsi"/>
          <w:color w:val="000000"/>
          <w:sz w:val="24"/>
          <w:szCs w:val="24"/>
          <w:lang w:bidi="cs-CZ"/>
        </w:rPr>
        <w:t>m</w:t>
      </w:r>
      <w:r w:rsidRPr="001900F4">
        <w:rPr>
          <w:rFonts w:ascii="Aptos" w:eastAsia="Times New Roman" w:hAnsi="Aptos" w:cstheme="minorHAnsi"/>
          <w:color w:val="000000"/>
          <w:sz w:val="24"/>
          <w:szCs w:val="24"/>
          <w:lang w:bidi="cs-CZ"/>
        </w:rPr>
        <w:t xml:space="preserve"> WC na Sokolovském náměstí</w:t>
      </w:r>
      <w:r>
        <w:rPr>
          <w:rFonts w:ascii="Aptos" w:eastAsia="Times New Roman" w:hAnsi="Aptos" w:cstheme="minorHAnsi"/>
          <w:color w:val="000000"/>
          <w:sz w:val="24"/>
          <w:szCs w:val="24"/>
          <w:lang w:bidi="cs-CZ"/>
        </w:rPr>
        <w:t>,</w:t>
      </w:r>
    </w:p>
    <w:p w14:paraId="5E5EA5C8" w14:textId="77777777" w:rsidR="00C61E3F" w:rsidRPr="00E36B29" w:rsidRDefault="00C61E3F" w:rsidP="00A076D8">
      <w:pPr>
        <w:pStyle w:val="Style7"/>
        <w:numPr>
          <w:ilvl w:val="0"/>
          <w:numId w:val="22"/>
        </w:numPr>
        <w:tabs>
          <w:tab w:val="left" w:pos="851"/>
        </w:tabs>
        <w:spacing w:after="0" w:line="259" w:lineRule="auto"/>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oznámí zhotoviteli provozní změny, které mají vliv na provádění sjednaných úklidových prací,</w:t>
      </w:r>
    </w:p>
    <w:p w14:paraId="700AD1E1" w14:textId="77777777" w:rsidR="00C61E3F" w:rsidRPr="00E36B29" w:rsidRDefault="00C61E3F" w:rsidP="00A076D8">
      <w:pPr>
        <w:pStyle w:val="Style7"/>
        <w:numPr>
          <w:ilvl w:val="0"/>
          <w:numId w:val="22"/>
        </w:numPr>
        <w:tabs>
          <w:tab w:val="left" w:pos="851"/>
        </w:tabs>
        <w:spacing w:after="0" w:line="259" w:lineRule="auto"/>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zajistí opravy poškozených odpadů, přívodu vody, osvětlovacích těles, oken a dalšího vybavení uklízených prostor,</w:t>
      </w:r>
    </w:p>
    <w:p w14:paraId="6A2297FA" w14:textId="77777777" w:rsidR="00C61E3F" w:rsidRPr="00E36B29" w:rsidRDefault="00C61E3F" w:rsidP="00A076D8">
      <w:pPr>
        <w:pStyle w:val="Style7"/>
        <w:numPr>
          <w:ilvl w:val="0"/>
          <w:numId w:val="22"/>
        </w:numPr>
        <w:tabs>
          <w:tab w:val="left" w:pos="851"/>
        </w:tabs>
        <w:spacing w:after="0" w:line="259" w:lineRule="auto"/>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určí odpovědného pracovníka, který bude dohodnutým způsobem společně se zástupcem zhotovitele provádět kontrolu kvality úklidových prací a dohodne odstranění případných nedostatků,</w:t>
      </w:r>
    </w:p>
    <w:p w14:paraId="4C2D39BF" w14:textId="7B67F54B" w:rsidR="00C61E3F" w:rsidRPr="00E36B29" w:rsidRDefault="00C61E3F" w:rsidP="00A076D8">
      <w:pPr>
        <w:pStyle w:val="Style7"/>
        <w:numPr>
          <w:ilvl w:val="0"/>
          <w:numId w:val="22"/>
        </w:numPr>
        <w:tabs>
          <w:tab w:val="left" w:pos="851"/>
        </w:tabs>
        <w:spacing w:after="0" w:line="259" w:lineRule="auto"/>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zajistí soustředění klíčů od uklízených prostor na</w:t>
      </w:r>
      <w:r w:rsidR="00D45AAD" w:rsidRPr="00E36B29">
        <w:rPr>
          <w:rFonts w:ascii="Aptos" w:eastAsia="Times New Roman" w:hAnsi="Aptos" w:cstheme="minorHAnsi"/>
          <w:color w:val="000000"/>
          <w:sz w:val="24"/>
          <w:szCs w:val="24"/>
          <w:lang w:bidi="cs-CZ"/>
        </w:rPr>
        <w:t xml:space="preserve"> </w:t>
      </w:r>
      <w:r w:rsidRPr="00E36B29">
        <w:rPr>
          <w:rFonts w:ascii="Aptos" w:eastAsia="Times New Roman" w:hAnsi="Aptos" w:cstheme="minorHAnsi"/>
          <w:color w:val="000000"/>
          <w:sz w:val="24"/>
          <w:szCs w:val="24"/>
          <w:lang w:bidi="cs-CZ"/>
        </w:rPr>
        <w:t>jedno místo.</w:t>
      </w:r>
    </w:p>
    <w:p w14:paraId="7E0D2BC0" w14:textId="77777777" w:rsidR="00C61E3F" w:rsidRPr="00FD0944" w:rsidRDefault="00C61E3F" w:rsidP="00A076D8">
      <w:pPr>
        <w:numPr>
          <w:ilvl w:val="0"/>
          <w:numId w:val="10"/>
        </w:numPr>
        <w:tabs>
          <w:tab w:val="clear" w:pos="1005"/>
          <w:tab w:val="num" w:pos="284"/>
        </w:tabs>
        <w:spacing w:line="259" w:lineRule="auto"/>
        <w:ind w:left="284"/>
        <w:jc w:val="both"/>
        <w:rPr>
          <w:rFonts w:ascii="Aptos" w:hAnsi="Aptos"/>
        </w:rPr>
      </w:pPr>
      <w:r w:rsidRPr="00FD0944">
        <w:rPr>
          <w:rFonts w:ascii="Aptos" w:hAnsi="Aptos"/>
        </w:rPr>
        <w:t>Objednatel se zavazuje vytvořit podmínky ke splnění závazku zhotovitele zejména tím, že:</w:t>
      </w:r>
    </w:p>
    <w:p w14:paraId="5A545D02" w14:textId="77777777" w:rsidR="00C61E3F" w:rsidRPr="00E36B29" w:rsidRDefault="00C61E3F" w:rsidP="00A076D8">
      <w:pPr>
        <w:pStyle w:val="Style7"/>
        <w:numPr>
          <w:ilvl w:val="0"/>
          <w:numId w:val="22"/>
        </w:numPr>
        <w:tabs>
          <w:tab w:val="left" w:pos="851"/>
        </w:tabs>
        <w:spacing w:after="0" w:line="259" w:lineRule="auto"/>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zajistí pracovníkům zhotovitele volný přístup k místům a předmětům plnění smlouvy,</w:t>
      </w:r>
    </w:p>
    <w:p w14:paraId="71810418" w14:textId="77777777" w:rsidR="00C61E3F" w:rsidRPr="00E36B29" w:rsidRDefault="00C61E3F" w:rsidP="00A076D8">
      <w:pPr>
        <w:pStyle w:val="Style7"/>
        <w:numPr>
          <w:ilvl w:val="0"/>
          <w:numId w:val="22"/>
        </w:numPr>
        <w:tabs>
          <w:tab w:val="left" w:pos="851"/>
        </w:tabs>
        <w:spacing w:after="0" w:line="259" w:lineRule="auto"/>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zajistí bezplatně zhotoviteli vhodné prostory pro úschovu úklidové techniky, pracovních pomůcek a čisticích prostředků,</w:t>
      </w:r>
    </w:p>
    <w:p w14:paraId="7D86FBE9" w14:textId="77777777" w:rsidR="00C61E3F" w:rsidRPr="00E36B29" w:rsidRDefault="00C61E3F" w:rsidP="00A076D8">
      <w:pPr>
        <w:pStyle w:val="Style7"/>
        <w:numPr>
          <w:ilvl w:val="0"/>
          <w:numId w:val="22"/>
        </w:numPr>
        <w:tabs>
          <w:tab w:val="left" w:pos="851"/>
        </w:tabs>
        <w:spacing w:after="0" w:line="259" w:lineRule="auto"/>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umožní pověřeným pracovníkům zhotovitele přístup na pracoviště za účelem řízení a kontroly provádění úklidových prací,</w:t>
      </w:r>
    </w:p>
    <w:p w14:paraId="3E7B08C3" w14:textId="77777777" w:rsidR="00C61E3F" w:rsidRPr="00E36B29" w:rsidRDefault="00C61E3F" w:rsidP="00A076D8">
      <w:pPr>
        <w:pStyle w:val="Style7"/>
        <w:numPr>
          <w:ilvl w:val="0"/>
          <w:numId w:val="22"/>
        </w:numPr>
        <w:tabs>
          <w:tab w:val="left" w:pos="851"/>
        </w:tabs>
        <w:spacing w:after="0" w:line="259" w:lineRule="auto"/>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zajistí bezplatně osvětlení pracoviště v době provádění úklidových prací, použití elektrického proudu pro činnost úklidové techniky, dále zdroje teplé vody nebo možnosti jejího ohřevu.</w:t>
      </w:r>
    </w:p>
    <w:p w14:paraId="0B72E9A2" w14:textId="77777777" w:rsidR="0065112C" w:rsidRPr="00E36B29" w:rsidRDefault="0065112C" w:rsidP="00DC606A">
      <w:pPr>
        <w:pStyle w:val="Style7"/>
        <w:tabs>
          <w:tab w:val="left" w:pos="394"/>
        </w:tabs>
        <w:spacing w:after="0" w:line="240" w:lineRule="auto"/>
        <w:ind w:left="403"/>
        <w:jc w:val="both"/>
        <w:rPr>
          <w:rFonts w:ascii="Aptos" w:hAnsi="Aptos" w:cstheme="minorHAnsi"/>
          <w:sz w:val="24"/>
          <w:szCs w:val="24"/>
        </w:rPr>
      </w:pPr>
    </w:p>
    <w:p w14:paraId="15C49E0E" w14:textId="6B0CDA39" w:rsidR="00C61E3F" w:rsidRPr="00E36B29" w:rsidRDefault="00C61E3F" w:rsidP="002024E9">
      <w:pPr>
        <w:pStyle w:val="Style10"/>
        <w:keepNext/>
        <w:keepLines/>
        <w:spacing w:after="0"/>
        <w:rPr>
          <w:rFonts w:ascii="Aptos" w:hAnsi="Aptos" w:cstheme="minorHAnsi"/>
          <w:sz w:val="24"/>
          <w:szCs w:val="24"/>
        </w:rPr>
      </w:pPr>
      <w:bookmarkStart w:id="8" w:name="bookmark27"/>
      <w:r w:rsidRPr="00E36B29">
        <w:rPr>
          <w:rFonts w:ascii="Aptos" w:eastAsia="Times New Roman" w:hAnsi="Aptos" w:cstheme="minorHAnsi"/>
          <w:color w:val="000000"/>
          <w:sz w:val="24"/>
          <w:szCs w:val="24"/>
          <w:u w:val="none"/>
          <w:lang w:bidi="cs-CZ"/>
        </w:rPr>
        <w:t xml:space="preserve">Článek </w:t>
      </w:r>
      <w:r w:rsidRPr="00E36B29">
        <w:rPr>
          <w:rFonts w:ascii="Aptos" w:eastAsia="Times New Roman" w:hAnsi="Aptos" w:cstheme="minorHAnsi"/>
          <w:color w:val="000000"/>
          <w:sz w:val="24"/>
          <w:szCs w:val="24"/>
          <w:u w:val="none"/>
          <w:lang w:val="en-US" w:eastAsia="en-US" w:bidi="en-US"/>
        </w:rPr>
        <w:t>VII</w:t>
      </w:r>
      <w:bookmarkEnd w:id="8"/>
      <w:r w:rsidR="00963915">
        <w:rPr>
          <w:rFonts w:ascii="Aptos" w:eastAsia="Times New Roman" w:hAnsi="Aptos" w:cstheme="minorHAnsi"/>
          <w:color w:val="000000"/>
          <w:sz w:val="24"/>
          <w:szCs w:val="24"/>
          <w:u w:val="none"/>
          <w:lang w:val="en-US" w:eastAsia="en-US" w:bidi="en-US"/>
        </w:rPr>
        <w:t>I.</w:t>
      </w:r>
    </w:p>
    <w:p w14:paraId="32F04080" w14:textId="518D0C99" w:rsidR="00C61E3F" w:rsidRPr="00E36B29" w:rsidRDefault="00C61E3F" w:rsidP="002024E9">
      <w:pPr>
        <w:pStyle w:val="Style10"/>
        <w:keepNext/>
        <w:keepLines/>
        <w:spacing w:after="0"/>
        <w:rPr>
          <w:rFonts w:ascii="Aptos" w:hAnsi="Aptos" w:cstheme="minorHAnsi"/>
          <w:sz w:val="24"/>
          <w:szCs w:val="24"/>
          <w:u w:val="none"/>
        </w:rPr>
      </w:pPr>
      <w:r w:rsidRPr="00E36B29">
        <w:rPr>
          <w:rFonts w:ascii="Aptos" w:eastAsia="Times New Roman" w:hAnsi="Aptos" w:cstheme="minorHAnsi"/>
          <w:color w:val="000000"/>
          <w:sz w:val="24"/>
          <w:szCs w:val="24"/>
          <w:u w:val="none"/>
          <w:lang w:bidi="cs-CZ"/>
        </w:rPr>
        <w:t>Cena za d</w:t>
      </w:r>
      <w:r w:rsidR="006B41A0" w:rsidRPr="00E36B29">
        <w:rPr>
          <w:rFonts w:ascii="Aptos" w:eastAsia="Times New Roman" w:hAnsi="Aptos" w:cstheme="minorHAnsi"/>
          <w:color w:val="000000"/>
          <w:sz w:val="24"/>
          <w:szCs w:val="24"/>
          <w:u w:val="none"/>
          <w:lang w:bidi="cs-CZ"/>
        </w:rPr>
        <w:t>ílo</w:t>
      </w:r>
      <w:r w:rsidRPr="00E36B29">
        <w:rPr>
          <w:rFonts w:ascii="Aptos" w:eastAsia="Times New Roman" w:hAnsi="Aptos" w:cstheme="minorHAnsi"/>
          <w:color w:val="000000"/>
          <w:sz w:val="24"/>
          <w:szCs w:val="24"/>
          <w:u w:val="none"/>
          <w:lang w:bidi="cs-CZ"/>
        </w:rPr>
        <w:t xml:space="preserve"> a platební podmínky</w:t>
      </w:r>
    </w:p>
    <w:p w14:paraId="45E737EE" w14:textId="63F9E69E" w:rsidR="00C61E3F" w:rsidRDefault="00C61E3F" w:rsidP="00A076D8">
      <w:pPr>
        <w:numPr>
          <w:ilvl w:val="0"/>
          <w:numId w:val="11"/>
        </w:numPr>
        <w:tabs>
          <w:tab w:val="clear" w:pos="1005"/>
          <w:tab w:val="num" w:pos="284"/>
        </w:tabs>
        <w:spacing w:line="259" w:lineRule="auto"/>
        <w:ind w:left="284"/>
        <w:jc w:val="both"/>
        <w:rPr>
          <w:rFonts w:ascii="Aptos" w:hAnsi="Aptos"/>
        </w:rPr>
      </w:pPr>
      <w:r w:rsidRPr="00FD0944">
        <w:rPr>
          <w:rFonts w:ascii="Aptos" w:hAnsi="Aptos"/>
        </w:rPr>
        <w:t>C</w:t>
      </w:r>
      <w:r w:rsidR="00F17BDD" w:rsidRPr="00FD0944">
        <w:rPr>
          <w:rFonts w:ascii="Aptos" w:hAnsi="Aptos"/>
        </w:rPr>
        <w:t>ena</w:t>
      </w:r>
      <w:r w:rsidRPr="00FD0944">
        <w:rPr>
          <w:rFonts w:ascii="Aptos" w:hAnsi="Aptos"/>
        </w:rPr>
        <w:t xml:space="preserve"> za </w:t>
      </w:r>
      <w:r w:rsidR="00F17BDD" w:rsidRPr="00FD0944">
        <w:rPr>
          <w:rFonts w:ascii="Aptos" w:hAnsi="Aptos"/>
        </w:rPr>
        <w:t xml:space="preserve">zajištění </w:t>
      </w:r>
      <w:r w:rsidR="0008712C">
        <w:rPr>
          <w:rFonts w:ascii="Aptos" w:hAnsi="Aptos"/>
        </w:rPr>
        <w:t>jednoho</w:t>
      </w:r>
      <w:r w:rsidR="00F17BDD" w:rsidRPr="00FD0944">
        <w:rPr>
          <w:rFonts w:ascii="Aptos" w:hAnsi="Aptos"/>
        </w:rPr>
        <w:t xml:space="preserve"> pravidelného úklidu veřejn</w:t>
      </w:r>
      <w:r w:rsidR="0008712C">
        <w:rPr>
          <w:rFonts w:ascii="Aptos" w:hAnsi="Aptos"/>
        </w:rPr>
        <w:t>é</w:t>
      </w:r>
      <w:r w:rsidR="00F17BDD" w:rsidRPr="00FD0944">
        <w:rPr>
          <w:rFonts w:ascii="Aptos" w:hAnsi="Aptos"/>
        </w:rPr>
        <w:t xml:space="preserve"> toalet</w:t>
      </w:r>
      <w:r w:rsidR="0008712C">
        <w:rPr>
          <w:rFonts w:ascii="Aptos" w:hAnsi="Aptos"/>
        </w:rPr>
        <w:t>y</w:t>
      </w:r>
      <w:r w:rsidRPr="00FD0944">
        <w:rPr>
          <w:rFonts w:ascii="Aptos" w:hAnsi="Aptos"/>
        </w:rPr>
        <w:t xml:space="preserve"> je smluvními stranami sjednána ve výši:</w:t>
      </w:r>
    </w:p>
    <w:p w14:paraId="52597F99" w14:textId="5311862D" w:rsidR="00C61E3F" w:rsidRPr="00324046" w:rsidRDefault="00052987" w:rsidP="00A076D8">
      <w:pPr>
        <w:pStyle w:val="Odstavecseseznamem"/>
        <w:numPr>
          <w:ilvl w:val="0"/>
          <w:numId w:val="20"/>
        </w:numPr>
        <w:spacing w:after="0"/>
        <w:ind w:left="714" w:hanging="357"/>
        <w:jc w:val="both"/>
        <w:rPr>
          <w:rFonts w:ascii="Aptos" w:hAnsi="Aptos"/>
          <w:sz w:val="24"/>
          <w:szCs w:val="24"/>
        </w:rPr>
      </w:pPr>
      <w:r>
        <w:rPr>
          <w:rFonts w:ascii="Aptos" w:hAnsi="Aptos"/>
          <w:color w:val="4472C4" w:themeColor="accent5"/>
          <w:sz w:val="24"/>
          <w:szCs w:val="24"/>
        </w:rPr>
        <w:t>xxxxxxxxxxxxxxxxxxxxxxxxxxxxxxx</w:t>
      </w:r>
      <w:r w:rsidR="00C61E3F" w:rsidRPr="00324046">
        <w:rPr>
          <w:rFonts w:ascii="Aptos" w:hAnsi="Aptos"/>
          <w:sz w:val="24"/>
          <w:szCs w:val="24"/>
        </w:rPr>
        <w:t>) bez DPH,</w:t>
      </w:r>
    </w:p>
    <w:p w14:paraId="45A200E5" w14:textId="5FF078D9" w:rsidR="00C61E3F" w:rsidRPr="00324046" w:rsidRDefault="00052987" w:rsidP="00A076D8">
      <w:pPr>
        <w:pStyle w:val="Odstavecseseznamem"/>
        <w:numPr>
          <w:ilvl w:val="0"/>
          <w:numId w:val="20"/>
        </w:numPr>
        <w:spacing w:after="0"/>
        <w:ind w:left="714" w:hanging="357"/>
        <w:jc w:val="both"/>
        <w:rPr>
          <w:rFonts w:ascii="Aptos" w:hAnsi="Aptos"/>
          <w:sz w:val="24"/>
          <w:szCs w:val="24"/>
        </w:rPr>
      </w:pPr>
      <w:r>
        <w:rPr>
          <w:rFonts w:ascii="Aptos" w:hAnsi="Aptos"/>
          <w:color w:val="4472C4" w:themeColor="accent5"/>
          <w:sz w:val="24"/>
          <w:szCs w:val="24"/>
        </w:rPr>
        <w:t>xxxxxxxxxxxxxxxxxxxxxxxxxxxxxxxxx</w:t>
      </w:r>
      <w:r w:rsidR="00C61E3F" w:rsidRPr="00324046">
        <w:rPr>
          <w:rFonts w:ascii="Aptos" w:hAnsi="Aptos"/>
          <w:sz w:val="24"/>
          <w:szCs w:val="24"/>
        </w:rPr>
        <w:t>) včetně DPH</w:t>
      </w:r>
      <w:r w:rsidR="00324046" w:rsidRPr="00324046">
        <w:rPr>
          <w:rFonts w:ascii="Aptos" w:hAnsi="Aptos"/>
          <w:sz w:val="24"/>
          <w:szCs w:val="24"/>
        </w:rPr>
        <w:t xml:space="preserve">, </w:t>
      </w:r>
      <w:r w:rsidR="00C61E3F" w:rsidRPr="00324046">
        <w:rPr>
          <w:rFonts w:ascii="Aptos" w:hAnsi="Aptos"/>
          <w:sz w:val="24"/>
          <w:szCs w:val="24"/>
        </w:rPr>
        <w:t>jejíž sazba ke dni uzavření této</w:t>
      </w:r>
      <w:r w:rsidR="00963915" w:rsidRPr="00324046">
        <w:rPr>
          <w:rFonts w:ascii="Aptos" w:hAnsi="Aptos"/>
          <w:sz w:val="24"/>
          <w:szCs w:val="24"/>
        </w:rPr>
        <w:t xml:space="preserve"> </w:t>
      </w:r>
      <w:r w:rsidR="00C61E3F" w:rsidRPr="00324046">
        <w:rPr>
          <w:rFonts w:ascii="Aptos" w:hAnsi="Aptos"/>
          <w:sz w:val="24"/>
          <w:szCs w:val="24"/>
        </w:rPr>
        <w:t>smlouvy činí 21 %.</w:t>
      </w:r>
    </w:p>
    <w:p w14:paraId="4628E7A8" w14:textId="42EB7C43" w:rsidR="003230CB" w:rsidRPr="00386ECD" w:rsidRDefault="003230CB" w:rsidP="00A076D8">
      <w:pPr>
        <w:numPr>
          <w:ilvl w:val="0"/>
          <w:numId w:val="11"/>
        </w:numPr>
        <w:tabs>
          <w:tab w:val="clear" w:pos="1005"/>
          <w:tab w:val="num" w:pos="284"/>
        </w:tabs>
        <w:spacing w:line="259" w:lineRule="auto"/>
        <w:ind w:left="284"/>
        <w:jc w:val="both"/>
        <w:rPr>
          <w:rFonts w:ascii="Aptos" w:hAnsi="Aptos"/>
        </w:rPr>
      </w:pPr>
      <w:r w:rsidRPr="00386ECD">
        <w:rPr>
          <w:rFonts w:ascii="Aptos" w:hAnsi="Aptos"/>
        </w:rPr>
        <w:t xml:space="preserve">Zajištění mimořádného úklidu v mezičase je smluvními stranami sjednáno ve výši </w:t>
      </w:r>
      <w:r w:rsidR="00C70BB8">
        <w:rPr>
          <w:rFonts w:ascii="Aptos" w:hAnsi="Aptos"/>
          <w:color w:val="4472C4" w:themeColor="accent5"/>
        </w:rPr>
        <w:t xml:space="preserve"> </w:t>
      </w:r>
      <w:r w:rsidR="00052987">
        <w:rPr>
          <w:rFonts w:ascii="Aptos" w:hAnsi="Aptos"/>
          <w:color w:val="4472C4" w:themeColor="accent5"/>
        </w:rPr>
        <w:t>xxxxxxxxxxxxx</w:t>
      </w:r>
      <w:r w:rsidR="00C70BB8">
        <w:rPr>
          <w:rFonts w:ascii="Aptos" w:hAnsi="Aptos"/>
          <w:color w:val="4472C4" w:themeColor="accent5"/>
        </w:rPr>
        <w:t xml:space="preserve"> </w:t>
      </w:r>
      <w:r w:rsidRPr="00386ECD">
        <w:rPr>
          <w:rFonts w:ascii="Aptos" w:hAnsi="Aptos"/>
        </w:rPr>
        <w:t xml:space="preserve">Kč bez DPH/úklid. </w:t>
      </w:r>
    </w:p>
    <w:p w14:paraId="3ACA38EF" w14:textId="186E159A" w:rsidR="00C61E3F" w:rsidRPr="00386ECD" w:rsidRDefault="00C61E3F" w:rsidP="00A076D8">
      <w:pPr>
        <w:numPr>
          <w:ilvl w:val="0"/>
          <w:numId w:val="11"/>
        </w:numPr>
        <w:tabs>
          <w:tab w:val="clear" w:pos="1005"/>
          <w:tab w:val="num" w:pos="284"/>
        </w:tabs>
        <w:spacing w:line="259" w:lineRule="auto"/>
        <w:ind w:left="284"/>
        <w:jc w:val="both"/>
        <w:rPr>
          <w:rFonts w:ascii="Aptos" w:hAnsi="Aptos"/>
        </w:rPr>
      </w:pPr>
      <w:r w:rsidRPr="00386ECD">
        <w:rPr>
          <w:rFonts w:ascii="Aptos" w:hAnsi="Aptos"/>
        </w:rPr>
        <w:t>Ceny dle odst. 1 a 2 uvedené bez DPH jsou stanoveny jako konečné a nepřekročitelné, s výjimkou změn ceny podle článku IX. této smlouvy, a zahrnují veškeré náklady nezbytné k řádnému splnění závazků zhotovitele.</w:t>
      </w:r>
    </w:p>
    <w:p w14:paraId="7AF6EF84" w14:textId="6583308D" w:rsidR="00C61E3F" w:rsidRPr="00386ECD" w:rsidRDefault="00C61E3F" w:rsidP="00A076D8">
      <w:pPr>
        <w:numPr>
          <w:ilvl w:val="0"/>
          <w:numId w:val="11"/>
        </w:numPr>
        <w:tabs>
          <w:tab w:val="clear" w:pos="1005"/>
          <w:tab w:val="num" w:pos="284"/>
        </w:tabs>
        <w:spacing w:line="259" w:lineRule="auto"/>
        <w:ind w:left="284"/>
        <w:jc w:val="both"/>
        <w:rPr>
          <w:rFonts w:ascii="Aptos" w:hAnsi="Aptos"/>
        </w:rPr>
      </w:pPr>
      <w:r w:rsidRPr="00386ECD">
        <w:rPr>
          <w:rFonts w:ascii="Aptos" w:hAnsi="Aptos"/>
        </w:rPr>
        <w:t>Platby budou prováděny měsíčně na základě zhotovitelem předložených potvrzených výkazů práce, které objednatel potvrdil podle článku V. této smlouvy, a tomu odpovídajících dílčích faktur. Zhotovitel je oprávněn fakturovat cenu po provedení díla v daném měsíci za předpokladu, že podle článku V. této smlouvy byl u předmětné budovy řádně potvrzen výkaz práce a zhotovitel řádně splnil další závazky vyplývající z této smlouvy.</w:t>
      </w:r>
      <w:r w:rsidR="0053397C" w:rsidRPr="00386ECD">
        <w:rPr>
          <w:rFonts w:ascii="Aptos" w:hAnsi="Aptos"/>
        </w:rPr>
        <w:t xml:space="preserve"> Fakturace bude potvrzen</w:t>
      </w:r>
      <w:r w:rsidR="00755761" w:rsidRPr="00386ECD">
        <w:rPr>
          <w:rFonts w:ascii="Aptos" w:hAnsi="Aptos"/>
        </w:rPr>
        <w:t>a</w:t>
      </w:r>
      <w:r w:rsidR="0053397C" w:rsidRPr="00386ECD">
        <w:rPr>
          <w:rFonts w:ascii="Aptos" w:hAnsi="Aptos"/>
        </w:rPr>
        <w:t xml:space="preserve"> listem kvality, který bude přílohou faktury.</w:t>
      </w:r>
    </w:p>
    <w:p w14:paraId="6E4F966F" w14:textId="738C851F" w:rsidR="00C61E3F" w:rsidRPr="00386ECD" w:rsidRDefault="00C61E3F" w:rsidP="00A076D8">
      <w:pPr>
        <w:numPr>
          <w:ilvl w:val="0"/>
          <w:numId w:val="11"/>
        </w:numPr>
        <w:tabs>
          <w:tab w:val="clear" w:pos="1005"/>
          <w:tab w:val="num" w:pos="284"/>
        </w:tabs>
        <w:spacing w:line="259" w:lineRule="auto"/>
        <w:ind w:left="284"/>
        <w:jc w:val="both"/>
        <w:rPr>
          <w:rFonts w:ascii="Aptos" w:hAnsi="Aptos"/>
        </w:rPr>
      </w:pPr>
      <w:r w:rsidRPr="00386ECD">
        <w:rPr>
          <w:rFonts w:ascii="Aptos" w:hAnsi="Aptos"/>
        </w:rPr>
        <w:t>Faktura (daňov</w:t>
      </w:r>
      <w:r w:rsidR="00320A36" w:rsidRPr="00386ECD">
        <w:rPr>
          <w:rFonts w:ascii="Aptos" w:hAnsi="Aptos"/>
        </w:rPr>
        <w:t>ý doklad) je splatná ve lhůtě 21</w:t>
      </w:r>
      <w:r w:rsidRPr="00386ECD">
        <w:rPr>
          <w:rFonts w:ascii="Aptos" w:hAnsi="Aptos"/>
        </w:rPr>
        <w:t xml:space="preserve"> dnů od jejího doručení objednateli.</w:t>
      </w:r>
    </w:p>
    <w:p w14:paraId="7E4B0759" w14:textId="77777777" w:rsidR="00C61E3F" w:rsidRPr="00386ECD" w:rsidRDefault="00C61E3F" w:rsidP="00A076D8">
      <w:pPr>
        <w:numPr>
          <w:ilvl w:val="0"/>
          <w:numId w:val="11"/>
        </w:numPr>
        <w:tabs>
          <w:tab w:val="clear" w:pos="1005"/>
          <w:tab w:val="num" w:pos="284"/>
        </w:tabs>
        <w:spacing w:line="259" w:lineRule="auto"/>
        <w:ind w:left="284"/>
        <w:jc w:val="both"/>
        <w:rPr>
          <w:rFonts w:ascii="Aptos" w:hAnsi="Aptos"/>
        </w:rPr>
      </w:pPr>
      <w:r w:rsidRPr="00386ECD">
        <w:rPr>
          <w:rFonts w:ascii="Aptos" w:hAnsi="Aptos"/>
        </w:rPr>
        <w:t>Faktura (daňový doklad) musí obsahovat zejména:</w:t>
      </w:r>
    </w:p>
    <w:p w14:paraId="1F65D83F" w14:textId="2CD3BF07" w:rsidR="00C61E3F" w:rsidRPr="00E36B29" w:rsidRDefault="00C61E3F" w:rsidP="00A076D8">
      <w:pPr>
        <w:pStyle w:val="Style7"/>
        <w:numPr>
          <w:ilvl w:val="0"/>
          <w:numId w:val="22"/>
        </w:numPr>
        <w:tabs>
          <w:tab w:val="left" w:pos="851"/>
        </w:tabs>
        <w:spacing w:after="0" w:line="259" w:lineRule="auto"/>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označení osoby zhotovitele včetně uvede</w:t>
      </w:r>
      <w:r w:rsidR="00D505B0" w:rsidRPr="00E36B29">
        <w:rPr>
          <w:rFonts w:ascii="Aptos" w:eastAsia="Times New Roman" w:hAnsi="Aptos" w:cstheme="minorHAnsi"/>
          <w:color w:val="000000"/>
          <w:sz w:val="24"/>
          <w:szCs w:val="24"/>
          <w:lang w:bidi="cs-CZ"/>
        </w:rPr>
        <w:t>ní</w:t>
      </w:r>
      <w:r w:rsidRPr="00E36B29">
        <w:rPr>
          <w:rFonts w:ascii="Aptos" w:eastAsia="Times New Roman" w:hAnsi="Aptos" w:cstheme="minorHAnsi"/>
          <w:color w:val="000000"/>
          <w:sz w:val="24"/>
          <w:szCs w:val="24"/>
          <w:lang w:bidi="cs-CZ"/>
        </w:rPr>
        <w:t xml:space="preserve"> sídla a IČO (DIČ),</w:t>
      </w:r>
    </w:p>
    <w:p w14:paraId="2125A68E" w14:textId="77777777" w:rsidR="00C61E3F" w:rsidRPr="00E36B29" w:rsidRDefault="00C61E3F" w:rsidP="00A076D8">
      <w:pPr>
        <w:pStyle w:val="Style7"/>
        <w:numPr>
          <w:ilvl w:val="0"/>
          <w:numId w:val="22"/>
        </w:numPr>
        <w:tabs>
          <w:tab w:val="left" w:pos="851"/>
        </w:tabs>
        <w:spacing w:after="0" w:line="259" w:lineRule="auto"/>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označení osoby objednatele včetně uvedení sídla, IČO a DIČ,</w:t>
      </w:r>
    </w:p>
    <w:p w14:paraId="3C735BDF" w14:textId="77777777" w:rsidR="00C61E3F" w:rsidRPr="00E36B29" w:rsidRDefault="00C61E3F" w:rsidP="00A076D8">
      <w:pPr>
        <w:pStyle w:val="Style7"/>
        <w:numPr>
          <w:ilvl w:val="0"/>
          <w:numId w:val="22"/>
        </w:numPr>
        <w:tabs>
          <w:tab w:val="left" w:pos="851"/>
        </w:tabs>
        <w:spacing w:after="0" w:line="259" w:lineRule="auto"/>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evidenční číslo faktury a datum vystavení faktury,</w:t>
      </w:r>
    </w:p>
    <w:p w14:paraId="30983C06" w14:textId="18510940" w:rsidR="00C61E3F" w:rsidRDefault="00C61E3F" w:rsidP="00A076D8">
      <w:pPr>
        <w:pStyle w:val="Style7"/>
        <w:numPr>
          <w:ilvl w:val="0"/>
          <w:numId w:val="22"/>
        </w:numPr>
        <w:tabs>
          <w:tab w:val="left" w:pos="851"/>
        </w:tabs>
        <w:spacing w:after="0" w:line="259" w:lineRule="auto"/>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rozsah a předmět plnění (nestačí pouze odkaz na evidenční číslo této smlouvy),</w:t>
      </w:r>
    </w:p>
    <w:p w14:paraId="63128949" w14:textId="5E11DDAE" w:rsidR="0095787C" w:rsidRPr="007B5054" w:rsidRDefault="0095787C" w:rsidP="00A076D8">
      <w:pPr>
        <w:pStyle w:val="Style7"/>
        <w:numPr>
          <w:ilvl w:val="0"/>
          <w:numId w:val="22"/>
        </w:numPr>
        <w:tabs>
          <w:tab w:val="left" w:pos="851"/>
        </w:tabs>
        <w:spacing w:after="0" w:line="259" w:lineRule="auto"/>
        <w:ind w:left="851" w:hanging="284"/>
        <w:jc w:val="both"/>
        <w:rPr>
          <w:rFonts w:ascii="Aptos" w:eastAsia="Times New Roman" w:hAnsi="Aptos" w:cstheme="minorHAnsi"/>
          <w:color w:val="000000"/>
          <w:sz w:val="24"/>
          <w:szCs w:val="24"/>
          <w:lang w:bidi="cs-CZ"/>
        </w:rPr>
      </w:pPr>
      <w:r w:rsidRPr="007B5054">
        <w:rPr>
          <w:rFonts w:ascii="Aptos" w:eastAsia="Times New Roman" w:hAnsi="Aptos" w:cstheme="minorHAnsi"/>
          <w:color w:val="000000"/>
          <w:sz w:val="24"/>
          <w:szCs w:val="24"/>
          <w:lang w:bidi="cs-CZ"/>
        </w:rPr>
        <w:t>odpovědným zástupcem objednatele potvrzený soupis provedených prací v účetním období,</w:t>
      </w:r>
    </w:p>
    <w:p w14:paraId="5B438CFE" w14:textId="77777777" w:rsidR="00C61E3F" w:rsidRPr="00E36B29" w:rsidRDefault="00C61E3F" w:rsidP="00A076D8">
      <w:pPr>
        <w:pStyle w:val="Style7"/>
        <w:numPr>
          <w:ilvl w:val="0"/>
          <w:numId w:val="22"/>
        </w:numPr>
        <w:tabs>
          <w:tab w:val="left" w:pos="851"/>
        </w:tabs>
        <w:spacing w:after="0" w:line="259" w:lineRule="auto"/>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lastRenderedPageBreak/>
        <w:t>den uskutečnění plnění,</w:t>
      </w:r>
    </w:p>
    <w:p w14:paraId="4984CBCF" w14:textId="77777777" w:rsidR="00C61E3F" w:rsidRPr="00E36B29" w:rsidRDefault="00C61E3F" w:rsidP="00A076D8">
      <w:pPr>
        <w:pStyle w:val="Style7"/>
        <w:numPr>
          <w:ilvl w:val="0"/>
          <w:numId w:val="22"/>
        </w:numPr>
        <w:tabs>
          <w:tab w:val="left" w:pos="851"/>
        </w:tabs>
        <w:spacing w:after="0" w:line="259" w:lineRule="auto"/>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označení této smlouvy včetně uvedení jejího evidenčního čísla,</w:t>
      </w:r>
    </w:p>
    <w:p w14:paraId="068B8E62" w14:textId="77777777" w:rsidR="00C61E3F" w:rsidRPr="00E36B29" w:rsidRDefault="00C61E3F" w:rsidP="00A076D8">
      <w:pPr>
        <w:pStyle w:val="Style7"/>
        <w:numPr>
          <w:ilvl w:val="0"/>
          <w:numId w:val="22"/>
        </w:numPr>
        <w:tabs>
          <w:tab w:val="left" w:pos="851"/>
        </w:tabs>
        <w:spacing w:after="0" w:line="259" w:lineRule="auto"/>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lhůtu splatnosti v souladu s předchozím odstavcem,</w:t>
      </w:r>
    </w:p>
    <w:p w14:paraId="32E1F256" w14:textId="77777777" w:rsidR="00C61E3F" w:rsidRDefault="00C61E3F" w:rsidP="00A076D8">
      <w:pPr>
        <w:pStyle w:val="Style7"/>
        <w:numPr>
          <w:ilvl w:val="0"/>
          <w:numId w:val="22"/>
        </w:numPr>
        <w:tabs>
          <w:tab w:val="left" w:pos="851"/>
        </w:tabs>
        <w:spacing w:after="0" w:line="259" w:lineRule="auto"/>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označení banky a číslo účtu, na který má být cena poukázána.</w:t>
      </w:r>
    </w:p>
    <w:p w14:paraId="211A9194" w14:textId="77777777" w:rsidR="00C61E3F" w:rsidRPr="00F633AE" w:rsidRDefault="00C61E3F" w:rsidP="00A076D8">
      <w:pPr>
        <w:numPr>
          <w:ilvl w:val="0"/>
          <w:numId w:val="11"/>
        </w:numPr>
        <w:tabs>
          <w:tab w:val="clear" w:pos="1005"/>
          <w:tab w:val="num" w:pos="284"/>
        </w:tabs>
        <w:spacing w:line="259" w:lineRule="auto"/>
        <w:ind w:left="284"/>
        <w:jc w:val="both"/>
        <w:rPr>
          <w:rFonts w:ascii="Aptos" w:hAnsi="Aptos"/>
        </w:rPr>
      </w:pPr>
      <w:r w:rsidRPr="00F633AE">
        <w:rPr>
          <w:rFonts w:ascii="Aptos" w:hAnsi="Aptos"/>
        </w:rPr>
        <w:t>Kromě náležitostí uvedených v předchozím odstavci musí faktura (daňový doklad) obsahovat náležitosti dle příslušných právních předpisů.</w:t>
      </w:r>
    </w:p>
    <w:p w14:paraId="34BD996C" w14:textId="2E46FFB8" w:rsidR="0029305E" w:rsidRPr="00F633AE" w:rsidRDefault="00C61E3F" w:rsidP="00A076D8">
      <w:pPr>
        <w:numPr>
          <w:ilvl w:val="0"/>
          <w:numId w:val="11"/>
        </w:numPr>
        <w:tabs>
          <w:tab w:val="clear" w:pos="1005"/>
          <w:tab w:val="num" w:pos="284"/>
        </w:tabs>
        <w:spacing w:line="259" w:lineRule="auto"/>
        <w:ind w:left="284"/>
        <w:jc w:val="both"/>
        <w:rPr>
          <w:rFonts w:ascii="Aptos" w:hAnsi="Aptos"/>
        </w:rPr>
      </w:pPr>
      <w:r w:rsidRPr="00F633AE">
        <w:rPr>
          <w:rFonts w:ascii="Aptos" w:hAnsi="Aptos"/>
        </w:rPr>
        <w:t>Jestliže faktura (daňový doklad) nebude obsahovat dohodnuté náležitosti, nebo náležitosti dle příslušných právních předpisů, nebo bude mít jiné vady, je objednatel oprávněn ji vrátit zhotoviteli s uvedením vad. V takovém případě se přeruší lhůta splatnosti a počne běžet znovu ve stejné délce doručením opravené faktury (daňového dokladu).</w:t>
      </w:r>
    </w:p>
    <w:p w14:paraId="71D686BD" w14:textId="2B291DA7" w:rsidR="00C61E3F" w:rsidRPr="00F633AE" w:rsidRDefault="00C61E3F" w:rsidP="00A076D8">
      <w:pPr>
        <w:numPr>
          <w:ilvl w:val="0"/>
          <w:numId w:val="11"/>
        </w:numPr>
        <w:tabs>
          <w:tab w:val="clear" w:pos="1005"/>
          <w:tab w:val="num" w:pos="284"/>
        </w:tabs>
        <w:spacing w:line="259" w:lineRule="auto"/>
        <w:ind w:left="284"/>
        <w:jc w:val="both"/>
        <w:rPr>
          <w:rFonts w:ascii="Aptos" w:hAnsi="Aptos"/>
        </w:rPr>
      </w:pPr>
      <w:r w:rsidRPr="00F633AE">
        <w:rPr>
          <w:rFonts w:ascii="Aptos" w:hAnsi="Aptos"/>
        </w:rPr>
        <w:t>Dohodnutou cenu za dílo uhradí objednatel na základě faktury (daňového dokladu), která obsahuje všechny náležitosti stanovené touto smlouvou a příslušnými právními předpisy, bezhotovostním převodem na účet zhotovitele uvedený v této smlouvě nebo na účet, který zhotovitel objednateli písemně sdělí po uzavření této smlouvy.</w:t>
      </w:r>
    </w:p>
    <w:p w14:paraId="636361DD" w14:textId="77777777" w:rsidR="006B41A0" w:rsidRPr="00DC606A" w:rsidRDefault="006B41A0" w:rsidP="00DC606A">
      <w:pPr>
        <w:pStyle w:val="Style7"/>
        <w:tabs>
          <w:tab w:val="left" w:pos="341"/>
        </w:tabs>
        <w:spacing w:after="0" w:line="240" w:lineRule="auto"/>
        <w:ind w:left="261"/>
        <w:jc w:val="both"/>
        <w:rPr>
          <w:rFonts w:ascii="Aptos" w:hAnsi="Aptos" w:cstheme="minorHAnsi"/>
          <w:sz w:val="18"/>
          <w:szCs w:val="18"/>
        </w:rPr>
      </w:pPr>
    </w:p>
    <w:p w14:paraId="4DFBFCD1" w14:textId="77777777" w:rsidR="00C61E3F" w:rsidRPr="00E36B29" w:rsidRDefault="00C61E3F" w:rsidP="002024E9">
      <w:pPr>
        <w:pStyle w:val="Style10"/>
        <w:keepNext/>
        <w:keepLines/>
        <w:spacing w:after="0"/>
        <w:rPr>
          <w:rFonts w:ascii="Aptos" w:hAnsi="Aptos" w:cstheme="minorHAnsi"/>
          <w:sz w:val="24"/>
          <w:szCs w:val="24"/>
        </w:rPr>
      </w:pPr>
      <w:bookmarkStart w:id="9" w:name="bookmark30"/>
      <w:r w:rsidRPr="00E36B29">
        <w:rPr>
          <w:rFonts w:ascii="Aptos" w:eastAsia="Times New Roman" w:hAnsi="Aptos" w:cstheme="minorHAnsi"/>
          <w:color w:val="000000"/>
          <w:sz w:val="24"/>
          <w:szCs w:val="24"/>
          <w:u w:val="none"/>
          <w:lang w:bidi="cs-CZ"/>
        </w:rPr>
        <w:t>Článek IX.</w:t>
      </w:r>
      <w:bookmarkEnd w:id="9"/>
    </w:p>
    <w:p w14:paraId="571EB704" w14:textId="3FFEFFFA" w:rsidR="00C61E3F" w:rsidRPr="00E36B29" w:rsidRDefault="00C61E3F" w:rsidP="002024E9">
      <w:pPr>
        <w:pStyle w:val="Style10"/>
        <w:keepNext/>
        <w:keepLines/>
        <w:spacing w:after="0"/>
        <w:rPr>
          <w:rFonts w:ascii="Aptos" w:hAnsi="Aptos" w:cstheme="minorHAnsi"/>
          <w:sz w:val="24"/>
          <w:szCs w:val="24"/>
          <w:u w:val="none"/>
        </w:rPr>
      </w:pPr>
      <w:r w:rsidRPr="00E36B29">
        <w:rPr>
          <w:rFonts w:ascii="Aptos" w:eastAsia="Times New Roman" w:hAnsi="Aptos" w:cstheme="minorHAnsi"/>
          <w:color w:val="000000"/>
          <w:sz w:val="24"/>
          <w:szCs w:val="24"/>
          <w:u w:val="none"/>
          <w:lang w:bidi="cs-CZ"/>
        </w:rPr>
        <w:t>Změna ceny za d</w:t>
      </w:r>
      <w:r w:rsidR="00D505B0" w:rsidRPr="00E36B29">
        <w:rPr>
          <w:rFonts w:ascii="Aptos" w:eastAsia="Times New Roman" w:hAnsi="Aptos" w:cstheme="minorHAnsi"/>
          <w:color w:val="000000"/>
          <w:sz w:val="24"/>
          <w:szCs w:val="24"/>
          <w:u w:val="none"/>
          <w:lang w:bidi="cs-CZ"/>
        </w:rPr>
        <w:t>ílo</w:t>
      </w:r>
    </w:p>
    <w:p w14:paraId="4F78386D" w14:textId="32AAC97C" w:rsidR="000F1C2B" w:rsidRPr="00F633AE" w:rsidRDefault="00C61E3F" w:rsidP="00A076D8">
      <w:pPr>
        <w:numPr>
          <w:ilvl w:val="0"/>
          <w:numId w:val="12"/>
        </w:numPr>
        <w:tabs>
          <w:tab w:val="clear" w:pos="1005"/>
        </w:tabs>
        <w:spacing w:line="259" w:lineRule="auto"/>
        <w:ind w:left="284" w:hanging="284"/>
        <w:jc w:val="both"/>
        <w:rPr>
          <w:rFonts w:ascii="Aptos" w:hAnsi="Aptos"/>
        </w:rPr>
      </w:pPr>
      <w:r w:rsidRPr="00F633AE">
        <w:rPr>
          <w:rFonts w:ascii="Aptos" w:hAnsi="Aptos"/>
        </w:rPr>
        <w:t xml:space="preserve">Cenu za dílo dle článku VIII. odst. 1 a 2 této smlouvy lze měnit na základě uzavřeného písemného dodatku </w:t>
      </w:r>
      <w:r w:rsidR="000F1C2B" w:rsidRPr="00F633AE">
        <w:rPr>
          <w:rFonts w:ascii="Aptos" w:hAnsi="Aptos"/>
        </w:rPr>
        <w:t>ke smlouvě, avšak pouze v důsledku změny inflace</w:t>
      </w:r>
      <w:r w:rsidR="0052159D" w:rsidRPr="00F633AE">
        <w:rPr>
          <w:rFonts w:ascii="Aptos" w:hAnsi="Aptos"/>
        </w:rPr>
        <w:t>,</w:t>
      </w:r>
      <w:r w:rsidR="000F1C2B" w:rsidRPr="00F633AE">
        <w:rPr>
          <w:rFonts w:ascii="Aptos" w:hAnsi="Aptos"/>
        </w:rPr>
        <w:t xml:space="preserve"> zjištěné podle oficiálních údajů ČSÚ za uplynulý kalendářní rok za těchto podmínek:</w:t>
      </w:r>
    </w:p>
    <w:p w14:paraId="52198B8F" w14:textId="77777777" w:rsidR="000F1C2B" w:rsidRPr="00E36B29" w:rsidRDefault="000F1C2B" w:rsidP="00A076D8">
      <w:pPr>
        <w:pStyle w:val="Odstavecseseznamem"/>
        <w:numPr>
          <w:ilvl w:val="0"/>
          <w:numId w:val="5"/>
        </w:numPr>
        <w:spacing w:after="0"/>
        <w:ind w:left="851" w:hanging="425"/>
        <w:jc w:val="both"/>
        <w:rPr>
          <w:rStyle w:val="CharStyle8"/>
          <w:rFonts w:ascii="Aptos" w:hAnsi="Aptos"/>
          <w:color w:val="000000" w:themeColor="text1"/>
          <w:sz w:val="24"/>
          <w:szCs w:val="24"/>
        </w:rPr>
      </w:pPr>
      <w:r w:rsidRPr="00E36B29">
        <w:rPr>
          <w:rStyle w:val="CharStyle8"/>
          <w:rFonts w:ascii="Aptos" w:hAnsi="Aptos" w:cstheme="minorHAnsi"/>
          <w:color w:val="000000" w:themeColor="text1"/>
          <w:sz w:val="24"/>
          <w:szCs w:val="24"/>
        </w:rPr>
        <w:t>Cena (jednotkové ceny) uvedená ve smlouvě nebude měněna po dobu prvních 12 měsíců trvání smlouvy.</w:t>
      </w:r>
    </w:p>
    <w:p w14:paraId="390BBE3F" w14:textId="77777777" w:rsidR="000F1C2B" w:rsidRPr="00460D66" w:rsidRDefault="000F1C2B" w:rsidP="00A076D8">
      <w:pPr>
        <w:pStyle w:val="Odstavecseseznamem"/>
        <w:numPr>
          <w:ilvl w:val="0"/>
          <w:numId w:val="5"/>
        </w:numPr>
        <w:spacing w:after="0"/>
        <w:ind w:left="851" w:hanging="425"/>
        <w:jc w:val="both"/>
        <w:rPr>
          <w:rStyle w:val="CharStyle8"/>
          <w:rFonts w:ascii="Aptos" w:hAnsi="Aptos" w:cstheme="minorHAnsi"/>
          <w:sz w:val="24"/>
          <w:szCs w:val="24"/>
        </w:rPr>
      </w:pPr>
      <w:r w:rsidRPr="00E36B29">
        <w:rPr>
          <w:rStyle w:val="CharStyle8"/>
          <w:rFonts w:ascii="Aptos" w:hAnsi="Aptos" w:cstheme="minorHAnsi"/>
          <w:color w:val="000000" w:themeColor="text1"/>
          <w:sz w:val="24"/>
          <w:szCs w:val="24"/>
        </w:rPr>
        <w:t>Úprava ceny (jednotkových cen) ve druhém roce může být provedena tak, že se ceny zvýší/sníží maximálně inflaci oproti inflaci v předchozím kalendářním roce podle oficiálních údajů ČSÚ.</w:t>
      </w:r>
    </w:p>
    <w:p w14:paraId="128E53CD" w14:textId="24A88C5A" w:rsidR="000F1C2B" w:rsidRPr="00460D66" w:rsidRDefault="000F1C2B" w:rsidP="00A076D8">
      <w:pPr>
        <w:pStyle w:val="Odstavecseseznamem"/>
        <w:numPr>
          <w:ilvl w:val="0"/>
          <w:numId w:val="5"/>
        </w:numPr>
        <w:spacing w:after="0"/>
        <w:ind w:left="851" w:hanging="425"/>
        <w:jc w:val="both"/>
        <w:rPr>
          <w:rStyle w:val="CharStyle8"/>
          <w:rFonts w:ascii="Aptos" w:hAnsi="Aptos" w:cstheme="minorHAnsi"/>
          <w:sz w:val="24"/>
          <w:szCs w:val="24"/>
        </w:rPr>
      </w:pPr>
      <w:r w:rsidRPr="00460D66">
        <w:rPr>
          <w:rStyle w:val="CharStyle8"/>
          <w:rFonts w:ascii="Aptos" w:hAnsi="Aptos" w:cstheme="minorHAnsi"/>
          <w:sz w:val="24"/>
          <w:szCs w:val="24"/>
        </w:rPr>
        <w:t>O úpravu ceny musí smluvní strana písemně</w:t>
      </w:r>
      <w:r w:rsidR="0095787C" w:rsidRPr="00460D66">
        <w:rPr>
          <w:rStyle w:val="CharStyle8"/>
          <w:rFonts w:ascii="Aptos" w:hAnsi="Aptos" w:cstheme="minorHAnsi"/>
          <w:sz w:val="24"/>
          <w:szCs w:val="24"/>
        </w:rPr>
        <w:t xml:space="preserve"> zdůvodněně</w:t>
      </w:r>
      <w:r w:rsidRPr="00460D66">
        <w:rPr>
          <w:rStyle w:val="CharStyle8"/>
          <w:rFonts w:ascii="Aptos" w:hAnsi="Aptos" w:cstheme="minorHAnsi"/>
          <w:sz w:val="24"/>
          <w:szCs w:val="24"/>
        </w:rPr>
        <w:t xml:space="preserve"> požádat druhou smluvní stranu</w:t>
      </w:r>
      <w:r w:rsidR="0095787C" w:rsidRPr="00460D66">
        <w:rPr>
          <w:rStyle w:val="CharStyle8"/>
          <w:rFonts w:ascii="Aptos" w:hAnsi="Aptos" w:cstheme="minorHAnsi"/>
          <w:sz w:val="24"/>
          <w:szCs w:val="24"/>
        </w:rPr>
        <w:t>, výzvou doručenou do sídla druhé strany.</w:t>
      </w:r>
    </w:p>
    <w:p w14:paraId="79319BF0" w14:textId="38779167" w:rsidR="000F1C2B" w:rsidRPr="00460D66" w:rsidRDefault="000F1C2B" w:rsidP="00A076D8">
      <w:pPr>
        <w:pStyle w:val="Odstavecseseznamem"/>
        <w:numPr>
          <w:ilvl w:val="0"/>
          <w:numId w:val="5"/>
        </w:numPr>
        <w:spacing w:after="0"/>
        <w:ind w:left="851" w:hanging="425"/>
        <w:jc w:val="both"/>
        <w:rPr>
          <w:rStyle w:val="CharStyle8"/>
          <w:rFonts w:ascii="Aptos" w:hAnsi="Aptos" w:cstheme="minorHAnsi"/>
          <w:sz w:val="24"/>
          <w:szCs w:val="24"/>
        </w:rPr>
      </w:pPr>
      <w:r w:rsidRPr="00460D66">
        <w:rPr>
          <w:rStyle w:val="CharStyle8"/>
          <w:rFonts w:ascii="Aptos" w:hAnsi="Aptos" w:cstheme="minorHAnsi"/>
          <w:sz w:val="24"/>
          <w:szCs w:val="24"/>
        </w:rPr>
        <w:t>K úpravě ceny může dojít jen na základě dohody smluvních stran na základě uzavřeného písemného dodatku ke smlouvě.</w:t>
      </w:r>
      <w:r w:rsidR="0095787C" w:rsidRPr="00460D66">
        <w:rPr>
          <w:rStyle w:val="CharStyle8"/>
          <w:rFonts w:ascii="Aptos" w:hAnsi="Aptos" w:cstheme="minorHAnsi"/>
          <w:sz w:val="24"/>
          <w:szCs w:val="24"/>
        </w:rPr>
        <w:t xml:space="preserve"> Navýšení ceny nesmí přesáhnout míru inflace.</w:t>
      </w:r>
    </w:p>
    <w:p w14:paraId="7DBE8E05" w14:textId="0565D41B" w:rsidR="000F301C" w:rsidRPr="00E36B29" w:rsidRDefault="000F1C2B" w:rsidP="00A076D8">
      <w:pPr>
        <w:pStyle w:val="Odstavecseseznamem"/>
        <w:numPr>
          <w:ilvl w:val="0"/>
          <w:numId w:val="5"/>
        </w:numPr>
        <w:spacing w:after="0"/>
        <w:ind w:left="851" w:hanging="425"/>
        <w:jc w:val="both"/>
        <w:rPr>
          <w:rFonts w:ascii="Aptos" w:hAnsi="Aptos" w:cstheme="minorHAnsi"/>
          <w:color w:val="000000" w:themeColor="text1"/>
          <w:sz w:val="24"/>
          <w:szCs w:val="24"/>
        </w:rPr>
      </w:pPr>
      <w:r w:rsidRPr="00460D66">
        <w:rPr>
          <w:rStyle w:val="CharStyle8"/>
          <w:rFonts w:ascii="Aptos" w:hAnsi="Aptos" w:cstheme="minorHAnsi"/>
          <w:sz w:val="24"/>
          <w:szCs w:val="24"/>
        </w:rPr>
        <w:t xml:space="preserve">Pokud dojde k dohodě smluvních stran, mohou smluvní </w:t>
      </w:r>
      <w:r w:rsidRPr="00E36B29">
        <w:rPr>
          <w:rStyle w:val="CharStyle8"/>
          <w:rFonts w:ascii="Aptos" w:hAnsi="Aptos" w:cstheme="minorHAnsi"/>
          <w:color w:val="000000" w:themeColor="text1"/>
          <w:sz w:val="24"/>
          <w:szCs w:val="24"/>
        </w:rPr>
        <w:t>strany uplatnit změnu ceny nejdříve k datu, kdy dojde k účinnosti uzavřeného dodatku ke smlouvě.</w:t>
      </w:r>
    </w:p>
    <w:p w14:paraId="1BE4FCEE" w14:textId="77777777" w:rsidR="00D505B0" w:rsidRPr="00DC606A" w:rsidRDefault="00D505B0" w:rsidP="00DC606A">
      <w:pPr>
        <w:pStyle w:val="Style7"/>
        <w:tabs>
          <w:tab w:val="left" w:pos="300"/>
        </w:tabs>
        <w:spacing w:after="0" w:line="240" w:lineRule="auto"/>
        <w:ind w:left="278"/>
        <w:jc w:val="both"/>
        <w:rPr>
          <w:rFonts w:ascii="Aptos" w:hAnsi="Aptos" w:cstheme="minorHAnsi"/>
          <w:sz w:val="20"/>
          <w:szCs w:val="20"/>
        </w:rPr>
      </w:pPr>
    </w:p>
    <w:p w14:paraId="2D54BBB5" w14:textId="77777777" w:rsidR="00C61E3F" w:rsidRPr="00E36B29" w:rsidRDefault="00C61E3F" w:rsidP="002024E9">
      <w:pPr>
        <w:pStyle w:val="Style10"/>
        <w:keepNext/>
        <w:keepLines/>
        <w:spacing w:after="0"/>
        <w:rPr>
          <w:rFonts w:ascii="Aptos" w:hAnsi="Aptos" w:cstheme="minorHAnsi"/>
          <w:sz w:val="24"/>
          <w:szCs w:val="24"/>
        </w:rPr>
      </w:pPr>
      <w:bookmarkStart w:id="10" w:name="bookmark33"/>
      <w:r w:rsidRPr="00E36B29">
        <w:rPr>
          <w:rFonts w:ascii="Aptos" w:eastAsia="Times New Roman" w:hAnsi="Aptos" w:cstheme="minorHAnsi"/>
          <w:color w:val="000000"/>
          <w:sz w:val="24"/>
          <w:szCs w:val="24"/>
          <w:u w:val="none"/>
          <w:lang w:bidi="cs-CZ"/>
        </w:rPr>
        <w:t>Článek X.</w:t>
      </w:r>
      <w:bookmarkEnd w:id="10"/>
    </w:p>
    <w:p w14:paraId="26B1E79F" w14:textId="77777777" w:rsidR="00C61E3F" w:rsidRPr="00E36B29" w:rsidRDefault="00C61E3F" w:rsidP="002024E9">
      <w:pPr>
        <w:pStyle w:val="Style10"/>
        <w:keepNext/>
        <w:keepLines/>
        <w:spacing w:after="0"/>
        <w:rPr>
          <w:rFonts w:ascii="Aptos" w:hAnsi="Aptos" w:cstheme="minorHAnsi"/>
          <w:sz w:val="24"/>
          <w:szCs w:val="24"/>
          <w:u w:val="none"/>
        </w:rPr>
      </w:pPr>
      <w:r w:rsidRPr="00E36B29">
        <w:rPr>
          <w:rFonts w:ascii="Aptos" w:eastAsia="Times New Roman" w:hAnsi="Aptos" w:cstheme="minorHAnsi"/>
          <w:color w:val="000000"/>
          <w:sz w:val="24"/>
          <w:szCs w:val="24"/>
          <w:u w:val="none"/>
          <w:lang w:bidi="cs-CZ"/>
        </w:rPr>
        <w:t>Odpovědnost zhotovitele za vady</w:t>
      </w:r>
    </w:p>
    <w:p w14:paraId="120F8293" w14:textId="77777777" w:rsidR="00C61E3F" w:rsidRPr="00C44FB0" w:rsidRDefault="00C61E3F" w:rsidP="00A076D8">
      <w:pPr>
        <w:numPr>
          <w:ilvl w:val="0"/>
          <w:numId w:val="13"/>
        </w:numPr>
        <w:tabs>
          <w:tab w:val="clear" w:pos="1005"/>
          <w:tab w:val="num" w:pos="284"/>
        </w:tabs>
        <w:spacing w:line="259" w:lineRule="auto"/>
        <w:ind w:left="283" w:hanging="357"/>
        <w:jc w:val="both"/>
        <w:rPr>
          <w:rFonts w:ascii="Aptos" w:hAnsi="Aptos"/>
        </w:rPr>
      </w:pPr>
      <w:r w:rsidRPr="00C44FB0">
        <w:rPr>
          <w:rFonts w:ascii="Aptos" w:hAnsi="Aptos"/>
        </w:rPr>
        <w:t>Zhotovitel odpovídá objednateli za vady poskytovaných služeb.</w:t>
      </w:r>
    </w:p>
    <w:p w14:paraId="781103A3" w14:textId="317FC72A" w:rsidR="00C61E3F" w:rsidRPr="00C44FB0" w:rsidRDefault="00C61E3F" w:rsidP="00A076D8">
      <w:pPr>
        <w:numPr>
          <w:ilvl w:val="0"/>
          <w:numId w:val="13"/>
        </w:numPr>
        <w:tabs>
          <w:tab w:val="clear" w:pos="1005"/>
          <w:tab w:val="num" w:pos="284"/>
        </w:tabs>
        <w:spacing w:line="259" w:lineRule="auto"/>
        <w:ind w:left="283" w:hanging="357"/>
        <w:jc w:val="both"/>
        <w:rPr>
          <w:rFonts w:ascii="Aptos" w:hAnsi="Aptos"/>
        </w:rPr>
      </w:pPr>
      <w:r w:rsidRPr="00C44FB0">
        <w:rPr>
          <w:rFonts w:ascii="Aptos" w:hAnsi="Aptos"/>
        </w:rPr>
        <w:t xml:space="preserve">Objednatel je povinen reklamovat </w:t>
      </w:r>
      <w:r w:rsidR="005C6A52" w:rsidRPr="00C44FB0">
        <w:rPr>
          <w:rFonts w:ascii="Aptos" w:hAnsi="Aptos"/>
        </w:rPr>
        <w:t xml:space="preserve">(mail) </w:t>
      </w:r>
      <w:r w:rsidRPr="00C44FB0">
        <w:rPr>
          <w:rFonts w:ascii="Aptos" w:hAnsi="Aptos"/>
        </w:rPr>
        <w:t>zjevné i skryté vady poskytnutých služeb bez zbytečného odkladu, nejpozději však do 24 hodin po jejich zjištění.</w:t>
      </w:r>
    </w:p>
    <w:p w14:paraId="3FC573EF" w14:textId="24F9B0B3" w:rsidR="00C61E3F" w:rsidRPr="00C44FB0" w:rsidRDefault="00C61E3F" w:rsidP="00A076D8">
      <w:pPr>
        <w:numPr>
          <w:ilvl w:val="0"/>
          <w:numId w:val="13"/>
        </w:numPr>
        <w:tabs>
          <w:tab w:val="clear" w:pos="1005"/>
          <w:tab w:val="num" w:pos="284"/>
        </w:tabs>
        <w:spacing w:line="259" w:lineRule="auto"/>
        <w:ind w:left="283" w:hanging="357"/>
        <w:jc w:val="both"/>
        <w:rPr>
          <w:rFonts w:ascii="Aptos" w:hAnsi="Aptos"/>
        </w:rPr>
      </w:pPr>
      <w:r w:rsidRPr="00C44FB0">
        <w:rPr>
          <w:rFonts w:ascii="Aptos" w:hAnsi="Aptos"/>
        </w:rPr>
        <w:t xml:space="preserve">Pokud zhotovitel neodstraní reklamovanou vadu služby ani po opakované výzvě, objednatele v dodatečně stanovené lhůtě pro odstranění vady, pak je objednatel oprávněn nechat provést reklamované služby na náklady zhotovitele třetí osobou za cenu obvyklou na trhu. </w:t>
      </w:r>
    </w:p>
    <w:p w14:paraId="14FD6B13" w14:textId="77777777" w:rsidR="00C61E3F" w:rsidRPr="00C44FB0" w:rsidRDefault="00C61E3F" w:rsidP="00A076D8">
      <w:pPr>
        <w:numPr>
          <w:ilvl w:val="0"/>
          <w:numId w:val="13"/>
        </w:numPr>
        <w:tabs>
          <w:tab w:val="clear" w:pos="1005"/>
          <w:tab w:val="num" w:pos="284"/>
        </w:tabs>
        <w:spacing w:line="259" w:lineRule="auto"/>
        <w:ind w:left="283" w:hanging="357"/>
        <w:jc w:val="both"/>
        <w:rPr>
          <w:rFonts w:ascii="Aptos" w:hAnsi="Aptos"/>
        </w:rPr>
      </w:pPr>
      <w:r w:rsidRPr="00C44FB0">
        <w:rPr>
          <w:rFonts w:ascii="Aptos" w:hAnsi="Aptos"/>
        </w:rPr>
        <w:t>Zhotovitel je povinen bezplatně odstranit reklamovanou vadu služby do 24 hodin po obdržení reklamace nebo do termínu, který bude projednán a odsouhlasen objednatelem.</w:t>
      </w:r>
    </w:p>
    <w:p w14:paraId="590163CF" w14:textId="5E777FBB" w:rsidR="00C61E3F" w:rsidRDefault="00C61E3F" w:rsidP="00A076D8">
      <w:pPr>
        <w:numPr>
          <w:ilvl w:val="0"/>
          <w:numId w:val="13"/>
        </w:numPr>
        <w:tabs>
          <w:tab w:val="clear" w:pos="1005"/>
          <w:tab w:val="num" w:pos="284"/>
        </w:tabs>
        <w:spacing w:line="259" w:lineRule="auto"/>
        <w:ind w:left="283" w:hanging="357"/>
        <w:jc w:val="both"/>
        <w:rPr>
          <w:rFonts w:ascii="Aptos" w:hAnsi="Aptos"/>
        </w:rPr>
      </w:pPr>
      <w:r w:rsidRPr="00C44FB0">
        <w:rPr>
          <w:rFonts w:ascii="Aptos" w:hAnsi="Aptos"/>
        </w:rPr>
        <w:t xml:space="preserve">Neodstraní-li zhotovitel i po opakované písemné výzvě objednatele v uvedené lhůtě takto objednatelem označenou vadu nebo jedná-li se o vadu spočívající ve </w:t>
      </w:r>
      <w:r w:rsidRPr="00C44FB0">
        <w:rPr>
          <w:rFonts w:ascii="Aptos" w:hAnsi="Aptos"/>
        </w:rPr>
        <w:lastRenderedPageBreak/>
        <w:t>skutečnosti, že služby nebyly provedeny zhotovitelem včas nebo v požadovaném rozsahu, pak je objednatel oprávněn požadovat přiměřenou slevu z příslušné měsíční úhrady sjednané ceny služeb a/nebo bude oprávněn odstoupit od této smlouvy. Při neodvede</w:t>
      </w:r>
      <w:r w:rsidR="00D505B0" w:rsidRPr="00C44FB0">
        <w:rPr>
          <w:rFonts w:ascii="Aptos" w:hAnsi="Aptos"/>
        </w:rPr>
        <w:t>ní</w:t>
      </w:r>
      <w:r w:rsidRPr="00C44FB0">
        <w:rPr>
          <w:rFonts w:ascii="Aptos" w:hAnsi="Aptos"/>
        </w:rPr>
        <w:t xml:space="preserve"> části nebo celého rozsahu sjednaných služeb má objednatel právo na přiměřenou slevu v hodnotě rozsahu neposkytnutých služeb.</w:t>
      </w:r>
    </w:p>
    <w:p w14:paraId="7CBDE2C7" w14:textId="77777777" w:rsidR="00DC606A" w:rsidRPr="00DC606A" w:rsidRDefault="00DC606A" w:rsidP="00DC606A">
      <w:pPr>
        <w:ind w:left="284"/>
        <w:jc w:val="both"/>
        <w:rPr>
          <w:rFonts w:ascii="Aptos" w:hAnsi="Aptos"/>
          <w:sz w:val="18"/>
          <w:szCs w:val="18"/>
        </w:rPr>
      </w:pPr>
    </w:p>
    <w:p w14:paraId="255EE6F9" w14:textId="16BB2BC3" w:rsidR="00C61E3F" w:rsidRPr="00E36B29" w:rsidRDefault="00C61E3F" w:rsidP="002024E9">
      <w:pPr>
        <w:pStyle w:val="Style10"/>
        <w:keepNext/>
        <w:keepLines/>
        <w:spacing w:after="0"/>
        <w:rPr>
          <w:rFonts w:ascii="Aptos" w:hAnsi="Aptos" w:cstheme="minorHAnsi"/>
          <w:sz w:val="24"/>
          <w:szCs w:val="24"/>
        </w:rPr>
      </w:pPr>
      <w:bookmarkStart w:id="11" w:name="bookmark36"/>
      <w:r w:rsidRPr="00E36B29">
        <w:rPr>
          <w:rFonts w:ascii="Aptos" w:eastAsia="Times New Roman" w:hAnsi="Aptos" w:cstheme="minorHAnsi"/>
          <w:color w:val="000000"/>
          <w:sz w:val="24"/>
          <w:szCs w:val="24"/>
          <w:u w:val="none"/>
          <w:lang w:bidi="cs-CZ"/>
        </w:rPr>
        <w:t>Článek XI.</w:t>
      </w:r>
      <w:bookmarkEnd w:id="11"/>
    </w:p>
    <w:p w14:paraId="44CFB214" w14:textId="77777777" w:rsidR="00C61E3F" w:rsidRPr="00E36B29" w:rsidRDefault="00C61E3F" w:rsidP="002024E9">
      <w:pPr>
        <w:pStyle w:val="Style10"/>
        <w:keepNext/>
        <w:keepLines/>
        <w:spacing w:after="0"/>
        <w:rPr>
          <w:rFonts w:ascii="Aptos" w:hAnsi="Aptos" w:cstheme="minorHAnsi"/>
          <w:sz w:val="24"/>
          <w:szCs w:val="24"/>
          <w:u w:val="none"/>
        </w:rPr>
      </w:pPr>
      <w:r w:rsidRPr="00E36B29">
        <w:rPr>
          <w:rFonts w:ascii="Aptos" w:eastAsia="Times New Roman" w:hAnsi="Aptos" w:cstheme="minorHAnsi"/>
          <w:color w:val="000000"/>
          <w:sz w:val="24"/>
          <w:szCs w:val="24"/>
          <w:u w:val="none"/>
          <w:lang w:bidi="cs-CZ"/>
        </w:rPr>
        <w:t>Dohoda o smluvní pokutě, úrok z prodlení, náhrada škody a započtení</w:t>
      </w:r>
    </w:p>
    <w:p w14:paraId="6EEF7803" w14:textId="163C4F02" w:rsidR="00C61E3F" w:rsidRPr="002A7C18" w:rsidRDefault="00C61E3F" w:rsidP="00A076D8">
      <w:pPr>
        <w:numPr>
          <w:ilvl w:val="0"/>
          <w:numId w:val="14"/>
        </w:numPr>
        <w:tabs>
          <w:tab w:val="clear" w:pos="1005"/>
          <w:tab w:val="num" w:pos="284"/>
        </w:tabs>
        <w:spacing w:line="259" w:lineRule="auto"/>
        <w:ind w:left="283" w:hanging="357"/>
        <w:jc w:val="both"/>
        <w:rPr>
          <w:rFonts w:ascii="Aptos" w:hAnsi="Aptos"/>
        </w:rPr>
      </w:pPr>
      <w:r w:rsidRPr="002A7C18">
        <w:rPr>
          <w:rFonts w:ascii="Aptos" w:hAnsi="Aptos"/>
        </w:rPr>
        <w:t>V případě, že zhotovitel poruší některou svou povinnost dle článku II. této smlouvy, zejména řádně neprovede úklid jednotlivých částí budov v čase uvedeném v čl. IV. odstavci 2, příp. v čase písemně odsouhlaseném objednatelem, zavazuje se zhotovitel objednateli uhradit smluvní pokutu ve výši 1.000 Kč za každý jednotlivý případ.</w:t>
      </w:r>
    </w:p>
    <w:p w14:paraId="5B1D3467" w14:textId="15CF100D" w:rsidR="00C61E3F" w:rsidRPr="002A7C18" w:rsidRDefault="00C61E3F" w:rsidP="00A076D8">
      <w:pPr>
        <w:numPr>
          <w:ilvl w:val="0"/>
          <w:numId w:val="14"/>
        </w:numPr>
        <w:tabs>
          <w:tab w:val="clear" w:pos="1005"/>
          <w:tab w:val="num" w:pos="284"/>
        </w:tabs>
        <w:spacing w:line="259" w:lineRule="auto"/>
        <w:ind w:left="283" w:hanging="357"/>
        <w:jc w:val="both"/>
        <w:rPr>
          <w:rFonts w:ascii="Aptos" w:hAnsi="Aptos"/>
        </w:rPr>
      </w:pPr>
      <w:r w:rsidRPr="002A7C18">
        <w:rPr>
          <w:rFonts w:ascii="Aptos" w:hAnsi="Aptos"/>
        </w:rPr>
        <w:t>V případě prodlení zhotovitele s odstraněním reklamovaných vad díla ve lhůtě stanovené touto smlouvou se zhotovitel zavazuje objednateli uhradit smluvní pokutu ve výši</w:t>
      </w:r>
      <w:r w:rsidR="002A5653" w:rsidRPr="002A7C18">
        <w:rPr>
          <w:rFonts w:ascii="Aptos" w:hAnsi="Aptos"/>
        </w:rPr>
        <w:t xml:space="preserve"> </w:t>
      </w:r>
      <w:r w:rsidRPr="002A7C18">
        <w:rPr>
          <w:rFonts w:ascii="Aptos" w:hAnsi="Aptos"/>
        </w:rPr>
        <w:t>1.000 Kč za každý započatý den prodlení a jednotlivou vadu.</w:t>
      </w:r>
    </w:p>
    <w:p w14:paraId="0A7044F0" w14:textId="4EF454F3" w:rsidR="00C61E3F" w:rsidRPr="002A7C18" w:rsidRDefault="00C61E3F" w:rsidP="00A076D8">
      <w:pPr>
        <w:numPr>
          <w:ilvl w:val="0"/>
          <w:numId w:val="14"/>
        </w:numPr>
        <w:tabs>
          <w:tab w:val="clear" w:pos="1005"/>
          <w:tab w:val="num" w:pos="284"/>
        </w:tabs>
        <w:spacing w:line="259" w:lineRule="auto"/>
        <w:ind w:left="283" w:hanging="357"/>
        <w:jc w:val="both"/>
        <w:rPr>
          <w:rFonts w:ascii="Aptos" w:hAnsi="Aptos"/>
        </w:rPr>
      </w:pPr>
      <w:r w:rsidRPr="002A7C18">
        <w:rPr>
          <w:rFonts w:ascii="Aptos" w:hAnsi="Aptos"/>
        </w:rPr>
        <w:t>Smluvní po</w:t>
      </w:r>
      <w:r w:rsidR="002A5653" w:rsidRPr="002A7C18">
        <w:rPr>
          <w:rFonts w:ascii="Aptos" w:hAnsi="Aptos"/>
        </w:rPr>
        <w:t>kuta je splatná ve lhůtě 10 dnů.</w:t>
      </w:r>
    </w:p>
    <w:p w14:paraId="067A8526" w14:textId="013C497E" w:rsidR="00C61E3F" w:rsidRPr="002A7C18" w:rsidRDefault="00C61E3F" w:rsidP="00A076D8">
      <w:pPr>
        <w:numPr>
          <w:ilvl w:val="0"/>
          <w:numId w:val="14"/>
        </w:numPr>
        <w:tabs>
          <w:tab w:val="clear" w:pos="1005"/>
          <w:tab w:val="num" w:pos="284"/>
        </w:tabs>
        <w:spacing w:line="259" w:lineRule="auto"/>
        <w:ind w:left="283" w:hanging="357"/>
        <w:jc w:val="both"/>
        <w:rPr>
          <w:rFonts w:ascii="Aptos" w:hAnsi="Aptos"/>
        </w:rPr>
      </w:pPr>
      <w:r w:rsidRPr="002A7C18">
        <w:rPr>
          <w:rFonts w:ascii="Aptos" w:hAnsi="Aptos"/>
        </w:rPr>
        <w:t>Objednatel se zavazuje při prodlení se zaplacením faktury zaplatit zhotoviteli úrok z prodlení ve výši 0,</w:t>
      </w:r>
      <w:r w:rsidR="0093456B" w:rsidRPr="002A7C18">
        <w:rPr>
          <w:rFonts w:ascii="Aptos" w:hAnsi="Aptos"/>
        </w:rPr>
        <w:t>1</w:t>
      </w:r>
      <w:r w:rsidRPr="002A7C18">
        <w:rPr>
          <w:rFonts w:ascii="Aptos" w:hAnsi="Aptos"/>
        </w:rPr>
        <w:t xml:space="preserve"> % z fakturované částky za každý den prodlení</w:t>
      </w:r>
      <w:r w:rsidR="00D5650F" w:rsidRPr="002A7C18">
        <w:rPr>
          <w:rFonts w:ascii="Aptos" w:hAnsi="Aptos"/>
        </w:rPr>
        <w:t xml:space="preserve"> od počátku prodlení do zaplacení.</w:t>
      </w:r>
    </w:p>
    <w:p w14:paraId="2552ADF7" w14:textId="2B995E62" w:rsidR="00C61E3F" w:rsidRPr="002A7C18" w:rsidRDefault="00C61E3F" w:rsidP="00A076D8">
      <w:pPr>
        <w:numPr>
          <w:ilvl w:val="0"/>
          <w:numId w:val="14"/>
        </w:numPr>
        <w:tabs>
          <w:tab w:val="clear" w:pos="1005"/>
          <w:tab w:val="num" w:pos="284"/>
        </w:tabs>
        <w:spacing w:line="259" w:lineRule="auto"/>
        <w:ind w:left="283" w:hanging="357"/>
        <w:jc w:val="both"/>
        <w:rPr>
          <w:rFonts w:ascii="Aptos" w:hAnsi="Aptos"/>
        </w:rPr>
      </w:pPr>
      <w:r w:rsidRPr="002A7C18">
        <w:rPr>
          <w:rFonts w:ascii="Aptos" w:hAnsi="Aptos"/>
        </w:rPr>
        <w:t>Objednatel má právo na náhradu škody způsobené porušením jakékoli povinnosti zhotovitelem vztahující se k této smlouvě, zejména škody vzniklé objednateli prokazatelným zaviněním zhotovitele nebo jeho zaměstnanců, za jejichž výkon práce nese zhotovitel zodpovědnost ve smyslu pracovněprávních předpisů. Zhotovitel nezodpovídá za vznik škody v případech, kdy mu nemohl ani při vynalože</w:t>
      </w:r>
      <w:r w:rsidR="00D505B0" w:rsidRPr="002A7C18">
        <w:rPr>
          <w:rFonts w:ascii="Aptos" w:hAnsi="Aptos"/>
        </w:rPr>
        <w:t>ní</w:t>
      </w:r>
      <w:r w:rsidRPr="002A7C18">
        <w:rPr>
          <w:rFonts w:ascii="Aptos" w:hAnsi="Aptos"/>
        </w:rPr>
        <w:t xml:space="preserve"> odborné péče zabránit. Vznikne-li škoda v důsledku porušení povinnosti, která je utvrzena smluvní pokutou, má objednatel právo na náhradu škody, která dohodnutou smluvní pokutu převyšuje. </w:t>
      </w:r>
    </w:p>
    <w:p w14:paraId="6FE8A82E" w14:textId="77777777" w:rsidR="00C61E3F" w:rsidRPr="002A7C18" w:rsidRDefault="00C61E3F" w:rsidP="00A076D8">
      <w:pPr>
        <w:numPr>
          <w:ilvl w:val="0"/>
          <w:numId w:val="14"/>
        </w:numPr>
        <w:tabs>
          <w:tab w:val="clear" w:pos="1005"/>
          <w:tab w:val="num" w:pos="284"/>
        </w:tabs>
        <w:spacing w:line="259" w:lineRule="auto"/>
        <w:ind w:left="283" w:hanging="357"/>
        <w:jc w:val="both"/>
        <w:rPr>
          <w:rFonts w:ascii="Aptos" w:hAnsi="Aptos"/>
        </w:rPr>
      </w:pPr>
      <w:r w:rsidRPr="002A7C18">
        <w:rPr>
          <w:rFonts w:ascii="Aptos" w:hAnsi="Aptos"/>
        </w:rPr>
        <w:t>Objednatel je oprávněn započíst svoji pohledávku, kterou má za zhotovitelem, proti pohledávce zhotovitele za objednatelem, a to za podmínek stanovených touto smlouvou a občanským zákoníkem. Pokud zhotovitel poruší některou ze svých povinností a v důsledku toho vznikne objednateli nárok na smluvní pokutu, prohlašuje zhotovitel, že v takovém případě nebude považovat pohledávku objednatele za nejistou nebo neurčitou a souhlasí s tím, aby si ji objednatel započetl proti nároku zhotovitele na uhrazení faktury, popř. proti jiné pohledávce zhotovitele za objednatelem.</w:t>
      </w:r>
    </w:p>
    <w:p w14:paraId="4B88E98B" w14:textId="77777777" w:rsidR="00C61E3F" w:rsidRPr="00E36B29" w:rsidRDefault="00C61E3F" w:rsidP="002024E9">
      <w:pPr>
        <w:pStyle w:val="Style10"/>
        <w:keepNext/>
        <w:keepLines/>
        <w:spacing w:after="0"/>
        <w:rPr>
          <w:rFonts w:ascii="Aptos" w:hAnsi="Aptos" w:cstheme="minorHAnsi"/>
          <w:sz w:val="24"/>
          <w:szCs w:val="24"/>
        </w:rPr>
      </w:pPr>
      <w:bookmarkStart w:id="12" w:name="bookmark39"/>
      <w:r w:rsidRPr="00E36B29">
        <w:rPr>
          <w:rFonts w:ascii="Aptos" w:eastAsia="Times New Roman" w:hAnsi="Aptos" w:cstheme="minorHAnsi"/>
          <w:color w:val="000000"/>
          <w:sz w:val="24"/>
          <w:szCs w:val="24"/>
          <w:u w:val="none"/>
          <w:lang w:bidi="cs-CZ"/>
        </w:rPr>
        <w:t>Článek XII.</w:t>
      </w:r>
      <w:bookmarkEnd w:id="12"/>
    </w:p>
    <w:p w14:paraId="5E7444A6" w14:textId="77777777" w:rsidR="00C61E3F" w:rsidRPr="00E36B29" w:rsidRDefault="00C61E3F" w:rsidP="002024E9">
      <w:pPr>
        <w:pStyle w:val="Style10"/>
        <w:keepNext/>
        <w:keepLines/>
        <w:spacing w:after="0"/>
        <w:rPr>
          <w:rFonts w:ascii="Aptos" w:hAnsi="Aptos" w:cstheme="minorHAnsi"/>
          <w:sz w:val="24"/>
          <w:szCs w:val="24"/>
          <w:u w:val="none"/>
        </w:rPr>
      </w:pPr>
      <w:r w:rsidRPr="00E36B29">
        <w:rPr>
          <w:rFonts w:ascii="Aptos" w:eastAsia="Times New Roman" w:hAnsi="Aptos" w:cstheme="minorHAnsi"/>
          <w:color w:val="000000"/>
          <w:sz w:val="24"/>
          <w:szCs w:val="24"/>
          <w:u w:val="none"/>
          <w:lang w:bidi="cs-CZ"/>
        </w:rPr>
        <w:t>Vypovězení a odstoupení od smlouvy</w:t>
      </w:r>
    </w:p>
    <w:p w14:paraId="2D7A7543" w14:textId="5459E2D4" w:rsidR="00C61E3F" w:rsidRPr="002A7C18" w:rsidRDefault="00C61E3F" w:rsidP="00A076D8">
      <w:pPr>
        <w:numPr>
          <w:ilvl w:val="0"/>
          <w:numId w:val="15"/>
        </w:numPr>
        <w:tabs>
          <w:tab w:val="clear" w:pos="1005"/>
          <w:tab w:val="num" w:pos="284"/>
        </w:tabs>
        <w:spacing w:line="259" w:lineRule="auto"/>
        <w:ind w:left="283" w:hanging="357"/>
        <w:jc w:val="both"/>
        <w:rPr>
          <w:rFonts w:ascii="Aptos" w:hAnsi="Aptos"/>
        </w:rPr>
      </w:pPr>
      <w:r w:rsidRPr="002A7C18">
        <w:rPr>
          <w:rFonts w:ascii="Aptos" w:hAnsi="Aptos"/>
        </w:rPr>
        <w:t>Smluvní strany mohou tuto smlouvu kdykoliv pí</w:t>
      </w:r>
      <w:r w:rsidR="0029305E" w:rsidRPr="002A7C18">
        <w:rPr>
          <w:rFonts w:ascii="Aptos" w:hAnsi="Aptos"/>
        </w:rPr>
        <w:t>semně vypovědět, a to i bez udání</w:t>
      </w:r>
      <w:r w:rsidR="002A5653" w:rsidRPr="002A7C18">
        <w:rPr>
          <w:rFonts w:ascii="Aptos" w:hAnsi="Aptos"/>
        </w:rPr>
        <w:t xml:space="preserve"> důvodu. Výpovědní lhůta činí 3 (tři) měsíce</w:t>
      </w:r>
      <w:r w:rsidRPr="002A7C18">
        <w:rPr>
          <w:rFonts w:ascii="Aptos" w:hAnsi="Aptos"/>
        </w:rPr>
        <w:t xml:space="preserve"> a počíná běžet prvního dne měsíce následujícího po doručení výpovědi druhé smluvní straně.</w:t>
      </w:r>
    </w:p>
    <w:p w14:paraId="4DF166D4" w14:textId="77777777" w:rsidR="00C61E3F" w:rsidRPr="002A7C18" w:rsidRDefault="00C61E3F" w:rsidP="00A076D8">
      <w:pPr>
        <w:numPr>
          <w:ilvl w:val="0"/>
          <w:numId w:val="15"/>
        </w:numPr>
        <w:tabs>
          <w:tab w:val="clear" w:pos="1005"/>
          <w:tab w:val="num" w:pos="284"/>
        </w:tabs>
        <w:spacing w:line="259" w:lineRule="auto"/>
        <w:ind w:left="283" w:hanging="357"/>
        <w:jc w:val="both"/>
        <w:rPr>
          <w:rFonts w:ascii="Aptos" w:hAnsi="Aptos"/>
        </w:rPr>
      </w:pPr>
      <w:r w:rsidRPr="002A7C18">
        <w:rPr>
          <w:rFonts w:ascii="Aptos" w:hAnsi="Aptos"/>
        </w:rPr>
        <w:t>Smluvní strany mohou odstoupit od této smlouvy z důvodů stanovených zákonem nebo touto smlouvou.</w:t>
      </w:r>
    </w:p>
    <w:p w14:paraId="4102A48A" w14:textId="3D920796" w:rsidR="00C61E3F" w:rsidRPr="002A7C18" w:rsidRDefault="00C61E3F" w:rsidP="00A076D8">
      <w:pPr>
        <w:numPr>
          <w:ilvl w:val="0"/>
          <w:numId w:val="15"/>
        </w:numPr>
        <w:tabs>
          <w:tab w:val="clear" w:pos="1005"/>
          <w:tab w:val="num" w:pos="284"/>
        </w:tabs>
        <w:spacing w:line="259" w:lineRule="auto"/>
        <w:ind w:left="283" w:hanging="357"/>
        <w:jc w:val="both"/>
        <w:rPr>
          <w:rFonts w:ascii="Aptos" w:hAnsi="Aptos"/>
        </w:rPr>
      </w:pPr>
      <w:r w:rsidRPr="002A7C18">
        <w:rPr>
          <w:rFonts w:ascii="Aptos" w:hAnsi="Aptos"/>
        </w:rPr>
        <w:t>Objednatel je oprávněn od této smlouvy odstoupit, pokud zhotovitel poruší jakoukoli svoji povinnost vyplývající z této smlouvy, pokud zhotovitel písemně prohlásí, že není schopen nebo ochoten dílo provádět, pokud zhotovitel vstoupí do likvidace nebo je proti němu zahájeno insolvenční řízení.</w:t>
      </w:r>
    </w:p>
    <w:p w14:paraId="2639CDE0" w14:textId="46872502" w:rsidR="00C53910" w:rsidRPr="00E36B29" w:rsidRDefault="00C53910" w:rsidP="002024E9">
      <w:pPr>
        <w:pStyle w:val="Style7"/>
        <w:tabs>
          <w:tab w:val="left" w:pos="294"/>
        </w:tabs>
        <w:spacing w:after="0" w:line="340" w:lineRule="exact"/>
        <w:jc w:val="both"/>
        <w:rPr>
          <w:rFonts w:ascii="Aptos" w:eastAsia="Times New Roman" w:hAnsi="Aptos" w:cstheme="minorHAnsi"/>
          <w:color w:val="000000"/>
          <w:sz w:val="24"/>
          <w:szCs w:val="24"/>
          <w:lang w:bidi="cs-CZ"/>
        </w:rPr>
      </w:pPr>
    </w:p>
    <w:p w14:paraId="1D6F0D97" w14:textId="77777777" w:rsidR="00C61E3F" w:rsidRPr="00E36B29" w:rsidRDefault="00C61E3F" w:rsidP="002024E9">
      <w:pPr>
        <w:pStyle w:val="Style10"/>
        <w:keepNext/>
        <w:keepLines/>
        <w:spacing w:after="0"/>
        <w:rPr>
          <w:rFonts w:ascii="Aptos" w:hAnsi="Aptos" w:cstheme="minorHAnsi"/>
          <w:sz w:val="24"/>
          <w:szCs w:val="24"/>
        </w:rPr>
      </w:pPr>
      <w:bookmarkStart w:id="13" w:name="bookmark42"/>
      <w:r w:rsidRPr="00E36B29">
        <w:rPr>
          <w:rFonts w:ascii="Aptos" w:eastAsia="Times New Roman" w:hAnsi="Aptos" w:cstheme="minorHAnsi"/>
          <w:color w:val="000000"/>
          <w:sz w:val="24"/>
          <w:szCs w:val="24"/>
          <w:u w:val="none"/>
          <w:lang w:bidi="cs-CZ"/>
        </w:rPr>
        <w:lastRenderedPageBreak/>
        <w:t>Článek XIII.</w:t>
      </w:r>
      <w:bookmarkEnd w:id="13"/>
    </w:p>
    <w:p w14:paraId="486909F6" w14:textId="77777777" w:rsidR="00C61E3F" w:rsidRPr="00E36B29" w:rsidRDefault="00C61E3F" w:rsidP="002024E9">
      <w:pPr>
        <w:pStyle w:val="Style10"/>
        <w:keepNext/>
        <w:keepLines/>
        <w:spacing w:after="0"/>
        <w:rPr>
          <w:rFonts w:ascii="Aptos" w:hAnsi="Aptos" w:cstheme="minorHAnsi"/>
          <w:sz w:val="24"/>
          <w:szCs w:val="24"/>
          <w:u w:val="none"/>
        </w:rPr>
      </w:pPr>
      <w:r w:rsidRPr="00E36B29">
        <w:rPr>
          <w:rFonts w:ascii="Aptos" w:eastAsia="Times New Roman" w:hAnsi="Aptos" w:cstheme="minorHAnsi"/>
          <w:color w:val="000000"/>
          <w:sz w:val="24"/>
          <w:szCs w:val="24"/>
          <w:u w:val="none"/>
          <w:lang w:bidi="cs-CZ"/>
        </w:rPr>
        <w:t>Kontaktní osoby a doručování písemností</w:t>
      </w:r>
    </w:p>
    <w:p w14:paraId="00AFED60" w14:textId="10EAD5C7" w:rsidR="00C61E3F" w:rsidRPr="002A7C18" w:rsidRDefault="00C53910" w:rsidP="00A076D8">
      <w:pPr>
        <w:numPr>
          <w:ilvl w:val="0"/>
          <w:numId w:val="16"/>
        </w:numPr>
        <w:tabs>
          <w:tab w:val="clear" w:pos="1005"/>
          <w:tab w:val="num" w:pos="284"/>
        </w:tabs>
        <w:spacing w:line="259" w:lineRule="auto"/>
        <w:ind w:left="283" w:hanging="357"/>
        <w:jc w:val="both"/>
        <w:rPr>
          <w:rFonts w:ascii="Aptos" w:hAnsi="Aptos"/>
        </w:rPr>
      </w:pPr>
      <w:r w:rsidRPr="002A7C18">
        <w:rPr>
          <w:rFonts w:ascii="Aptos" w:hAnsi="Aptos"/>
        </w:rPr>
        <w:t xml:space="preserve">Kontaktní osoby </w:t>
      </w:r>
      <w:r w:rsidR="00C61E3F" w:rsidRPr="002A7C18">
        <w:rPr>
          <w:rFonts w:ascii="Aptos" w:hAnsi="Aptos"/>
        </w:rPr>
        <w:t>jednají za smluvní strany ve všech věcech souvisejících splněním této smlouvy, zejména podepisují zápisy zjednání smluvních stran a výkazy práce. Kontaktní osoba objednatele též vykonává kontrolu zhotovitele při provádění díla, je oprávněna oznamovat za objednatele porušení povinností zhotovitele vyplývající z této smlouvy, a činí další oznámení, žádosti či jiné úkony podle této smlouvy.</w:t>
      </w:r>
    </w:p>
    <w:p w14:paraId="78322887" w14:textId="77777777" w:rsidR="00C61E3F" w:rsidRPr="002A7C18" w:rsidRDefault="00C61E3F" w:rsidP="00A076D8">
      <w:pPr>
        <w:numPr>
          <w:ilvl w:val="0"/>
          <w:numId w:val="16"/>
        </w:numPr>
        <w:tabs>
          <w:tab w:val="clear" w:pos="1005"/>
          <w:tab w:val="num" w:pos="284"/>
        </w:tabs>
        <w:spacing w:line="259" w:lineRule="auto"/>
        <w:ind w:left="283" w:hanging="357"/>
        <w:jc w:val="both"/>
        <w:rPr>
          <w:rFonts w:ascii="Aptos" w:hAnsi="Aptos"/>
        </w:rPr>
      </w:pPr>
      <w:r w:rsidRPr="002A7C18">
        <w:rPr>
          <w:rFonts w:ascii="Aptos" w:hAnsi="Aptos"/>
        </w:rPr>
        <w:t>Změna určení kontaktních osob nevyžaduje změnu této smlouvy. Smluvní strana je však povinna změnu kontaktní osoby bez zbytečného odkladu písemně sdělit druhé smluvní straně.</w:t>
      </w:r>
    </w:p>
    <w:p w14:paraId="3749CD23" w14:textId="77777777" w:rsidR="00C61E3F" w:rsidRPr="002A7C18" w:rsidRDefault="00C61E3F" w:rsidP="00A076D8">
      <w:pPr>
        <w:numPr>
          <w:ilvl w:val="0"/>
          <w:numId w:val="16"/>
        </w:numPr>
        <w:tabs>
          <w:tab w:val="clear" w:pos="1005"/>
          <w:tab w:val="num" w:pos="284"/>
        </w:tabs>
        <w:spacing w:line="259" w:lineRule="auto"/>
        <w:ind w:left="283" w:hanging="357"/>
        <w:jc w:val="both"/>
        <w:rPr>
          <w:rFonts w:ascii="Aptos" w:hAnsi="Aptos"/>
        </w:rPr>
      </w:pPr>
      <w:r w:rsidRPr="002A7C18">
        <w:rPr>
          <w:rFonts w:ascii="Aptos" w:hAnsi="Aptos"/>
        </w:rPr>
        <w:t>Kromě jiných způsobů komunikace dohodnutých mezi stranami se za účinné považují osobní doručování, doručování doporučenou poštou, datovou schránkou či elektronickou poštou. Pro doručování platí kontaktní údaje smluvních stran a jejích kontaktních osob nebo kontaktní údaje, které si smluvní strany po uzavření této smlouvy písemně oznámily.</w:t>
      </w:r>
    </w:p>
    <w:p w14:paraId="4CEC5587" w14:textId="369FC09F" w:rsidR="00C53910" w:rsidRPr="002A7C18" w:rsidRDefault="00C61E3F" w:rsidP="00A076D8">
      <w:pPr>
        <w:numPr>
          <w:ilvl w:val="0"/>
          <w:numId w:val="16"/>
        </w:numPr>
        <w:tabs>
          <w:tab w:val="clear" w:pos="1005"/>
          <w:tab w:val="num" w:pos="284"/>
        </w:tabs>
        <w:spacing w:line="259" w:lineRule="auto"/>
        <w:ind w:left="283" w:hanging="357"/>
        <w:jc w:val="both"/>
        <w:rPr>
          <w:rFonts w:ascii="Aptos" w:hAnsi="Aptos"/>
        </w:rPr>
      </w:pPr>
      <w:r w:rsidRPr="002A7C18">
        <w:rPr>
          <w:rFonts w:ascii="Aptos" w:hAnsi="Aptos"/>
        </w:rPr>
        <w:t>Oznámení správně adresovaná se považují za uskutečněná v případě osobního doručování anebo doručování doporučenou poštou okamžikem doruče</w:t>
      </w:r>
      <w:r w:rsidR="00D505B0" w:rsidRPr="002A7C18">
        <w:rPr>
          <w:rFonts w:ascii="Aptos" w:hAnsi="Aptos"/>
        </w:rPr>
        <w:t>ní</w:t>
      </w:r>
      <w:r w:rsidRPr="002A7C18">
        <w:rPr>
          <w:rFonts w:ascii="Aptos" w:hAnsi="Aptos"/>
        </w:rPr>
        <w:t>, v případě posílání elektronickou poštou okamžikem obdržení potvrzení o doručení od protistrany při použití stejného komunikačního kanál</w:t>
      </w:r>
    </w:p>
    <w:p w14:paraId="29AD73E5" w14:textId="77777777" w:rsidR="00C53910" w:rsidRPr="00E36B29" w:rsidRDefault="00C53910" w:rsidP="002024E9">
      <w:pPr>
        <w:pStyle w:val="Style7"/>
        <w:tabs>
          <w:tab w:val="left" w:pos="309"/>
        </w:tabs>
        <w:spacing w:after="0" w:line="340" w:lineRule="exact"/>
        <w:ind w:left="280"/>
        <w:jc w:val="both"/>
        <w:rPr>
          <w:rFonts w:ascii="Aptos" w:hAnsi="Aptos" w:cstheme="minorHAnsi"/>
          <w:sz w:val="24"/>
          <w:szCs w:val="24"/>
        </w:rPr>
      </w:pPr>
    </w:p>
    <w:p w14:paraId="78F181DC" w14:textId="77777777" w:rsidR="00C61E3F" w:rsidRPr="00E36B29" w:rsidRDefault="00C61E3F" w:rsidP="002024E9">
      <w:pPr>
        <w:pStyle w:val="Style10"/>
        <w:keepNext/>
        <w:keepLines/>
        <w:spacing w:after="0"/>
        <w:rPr>
          <w:rFonts w:ascii="Aptos" w:hAnsi="Aptos" w:cstheme="minorHAnsi"/>
          <w:sz w:val="24"/>
          <w:szCs w:val="24"/>
        </w:rPr>
      </w:pPr>
      <w:bookmarkStart w:id="14" w:name="bookmark45"/>
      <w:r w:rsidRPr="00E36B29">
        <w:rPr>
          <w:rFonts w:ascii="Aptos" w:eastAsia="Times New Roman" w:hAnsi="Aptos" w:cstheme="minorHAnsi"/>
          <w:color w:val="000000"/>
          <w:sz w:val="24"/>
          <w:szCs w:val="24"/>
          <w:u w:val="none"/>
          <w:lang w:bidi="cs-CZ"/>
        </w:rPr>
        <w:t>Článek XIV.</w:t>
      </w:r>
      <w:bookmarkEnd w:id="14"/>
    </w:p>
    <w:p w14:paraId="640FBBA6" w14:textId="77777777" w:rsidR="00C61E3F" w:rsidRPr="00E36B29" w:rsidRDefault="00C61E3F" w:rsidP="002024E9">
      <w:pPr>
        <w:pStyle w:val="Style10"/>
        <w:keepNext/>
        <w:keepLines/>
        <w:spacing w:after="0"/>
        <w:rPr>
          <w:rFonts w:ascii="Aptos" w:hAnsi="Aptos" w:cstheme="minorHAnsi"/>
          <w:sz w:val="24"/>
          <w:szCs w:val="24"/>
          <w:u w:val="none"/>
        </w:rPr>
      </w:pPr>
      <w:r w:rsidRPr="00E36B29">
        <w:rPr>
          <w:rFonts w:ascii="Aptos" w:eastAsia="Times New Roman" w:hAnsi="Aptos" w:cstheme="minorHAnsi"/>
          <w:color w:val="000000"/>
          <w:sz w:val="24"/>
          <w:szCs w:val="24"/>
          <w:u w:val="none"/>
          <w:lang w:bidi="cs-CZ"/>
        </w:rPr>
        <w:t>Zveřejnění smlouvy a obchodní tajemství</w:t>
      </w:r>
    </w:p>
    <w:p w14:paraId="4A9EAA58" w14:textId="77777777" w:rsidR="00C61E3F" w:rsidRPr="002A7C18" w:rsidRDefault="00C61E3F" w:rsidP="00A076D8">
      <w:pPr>
        <w:numPr>
          <w:ilvl w:val="0"/>
          <w:numId w:val="17"/>
        </w:numPr>
        <w:tabs>
          <w:tab w:val="clear" w:pos="1005"/>
          <w:tab w:val="num" w:pos="284"/>
        </w:tabs>
        <w:spacing w:line="259" w:lineRule="auto"/>
        <w:ind w:left="283" w:hanging="357"/>
        <w:jc w:val="both"/>
        <w:rPr>
          <w:rFonts w:ascii="Aptos" w:hAnsi="Aptos"/>
        </w:rPr>
      </w:pPr>
      <w:r w:rsidRPr="002A7C18">
        <w:rPr>
          <w:rFonts w:ascii="Aptos" w:hAnsi="Aptos"/>
        </w:rPr>
        <w:t>Zhotovitel bere na vědomí, že smlouvy s hodnotou předmětu převyšující 50.000 Kč bez DPH včetně dohod, na základě kterých se tyto smlouvy mění, nahrazují nebo ruší, zveřejní objednatel v registru smluv zřízeném jako informační systém veřejné správy na základě zákona č. 340/2015 Sb., o registru smluv. Zhotovitel výslovně souhlasí s tím, aby tato smlouva včetně případných dohod o její změně, nahrazení nebo zrušení byly v plném rozsahu v registru smluv objednatelem zveřejněny.</w:t>
      </w:r>
    </w:p>
    <w:p w14:paraId="43F9C00B" w14:textId="65DDE40A" w:rsidR="00C61E3F" w:rsidRPr="002A7C18" w:rsidRDefault="00C61E3F" w:rsidP="00A076D8">
      <w:pPr>
        <w:numPr>
          <w:ilvl w:val="0"/>
          <w:numId w:val="17"/>
        </w:numPr>
        <w:tabs>
          <w:tab w:val="clear" w:pos="1005"/>
          <w:tab w:val="num" w:pos="284"/>
        </w:tabs>
        <w:spacing w:line="259" w:lineRule="auto"/>
        <w:ind w:left="283" w:hanging="357"/>
        <w:jc w:val="both"/>
        <w:rPr>
          <w:rFonts w:ascii="Aptos" w:hAnsi="Aptos"/>
        </w:rPr>
      </w:pPr>
      <w:r w:rsidRPr="002A7C18">
        <w:rPr>
          <w:rFonts w:ascii="Aptos" w:hAnsi="Aptos"/>
        </w:rPr>
        <w:t>Zhotovitel prohlašuje, že skutečnosti uvedené v této smlouvě nepovažuje za obchodní tajemství a uděluje svolení k jejic</w:t>
      </w:r>
      <w:r w:rsidR="0065112C" w:rsidRPr="002A7C18">
        <w:rPr>
          <w:rFonts w:ascii="Aptos" w:hAnsi="Aptos"/>
        </w:rPr>
        <w:t>h užití a zveřejnění bez stanovení</w:t>
      </w:r>
      <w:r w:rsidRPr="002A7C18">
        <w:rPr>
          <w:rFonts w:ascii="Aptos" w:hAnsi="Aptos"/>
        </w:rPr>
        <w:t xml:space="preserve"> jakýchkoliv dalších podmínek.</w:t>
      </w:r>
    </w:p>
    <w:p w14:paraId="5942C157" w14:textId="77777777" w:rsidR="00D505B0" w:rsidRPr="00324046" w:rsidRDefault="00D505B0" w:rsidP="00324046">
      <w:pPr>
        <w:pStyle w:val="Style7"/>
        <w:tabs>
          <w:tab w:val="left" w:pos="309"/>
        </w:tabs>
        <w:spacing w:after="0" w:line="240" w:lineRule="auto"/>
        <w:ind w:left="278"/>
        <w:jc w:val="both"/>
        <w:rPr>
          <w:rFonts w:ascii="Aptos" w:hAnsi="Aptos" w:cstheme="minorHAnsi"/>
          <w:sz w:val="18"/>
          <w:szCs w:val="18"/>
        </w:rPr>
      </w:pPr>
    </w:p>
    <w:p w14:paraId="5F494A2C" w14:textId="77777777" w:rsidR="00C61E3F" w:rsidRPr="00E36B29" w:rsidRDefault="00C61E3F" w:rsidP="002024E9">
      <w:pPr>
        <w:pStyle w:val="Style10"/>
        <w:keepNext/>
        <w:keepLines/>
        <w:spacing w:after="0"/>
        <w:rPr>
          <w:rFonts w:ascii="Aptos" w:hAnsi="Aptos" w:cstheme="minorHAnsi"/>
          <w:sz w:val="24"/>
          <w:szCs w:val="24"/>
        </w:rPr>
      </w:pPr>
      <w:bookmarkStart w:id="15" w:name="bookmark48"/>
      <w:r w:rsidRPr="00E36B29">
        <w:rPr>
          <w:rFonts w:ascii="Aptos" w:eastAsia="Times New Roman" w:hAnsi="Aptos" w:cstheme="minorHAnsi"/>
          <w:color w:val="000000"/>
          <w:sz w:val="24"/>
          <w:szCs w:val="24"/>
          <w:u w:val="none"/>
          <w:lang w:bidi="cs-CZ"/>
        </w:rPr>
        <w:t>Článek XV.</w:t>
      </w:r>
      <w:bookmarkEnd w:id="15"/>
    </w:p>
    <w:p w14:paraId="19AF7492" w14:textId="77777777" w:rsidR="00C61E3F" w:rsidRPr="00E36B29" w:rsidRDefault="00C61E3F" w:rsidP="002024E9">
      <w:pPr>
        <w:pStyle w:val="Style10"/>
        <w:keepNext/>
        <w:keepLines/>
        <w:spacing w:after="0"/>
        <w:rPr>
          <w:rFonts w:ascii="Aptos" w:hAnsi="Aptos" w:cstheme="minorHAnsi"/>
          <w:sz w:val="24"/>
          <w:szCs w:val="24"/>
          <w:u w:val="none"/>
        </w:rPr>
      </w:pPr>
      <w:r w:rsidRPr="00E36B29">
        <w:rPr>
          <w:rFonts w:ascii="Aptos" w:eastAsia="Times New Roman" w:hAnsi="Aptos" w:cstheme="minorHAnsi"/>
          <w:color w:val="000000"/>
          <w:sz w:val="24"/>
          <w:szCs w:val="24"/>
          <w:u w:val="none"/>
          <w:lang w:bidi="cs-CZ"/>
        </w:rPr>
        <w:t>Ostatní ustanovení</w:t>
      </w:r>
    </w:p>
    <w:p w14:paraId="7B17BECE" w14:textId="77777777" w:rsidR="00C61E3F" w:rsidRPr="002A7C18" w:rsidRDefault="00C61E3F" w:rsidP="00A076D8">
      <w:pPr>
        <w:numPr>
          <w:ilvl w:val="0"/>
          <w:numId w:val="18"/>
        </w:numPr>
        <w:tabs>
          <w:tab w:val="clear" w:pos="1005"/>
          <w:tab w:val="num" w:pos="284"/>
        </w:tabs>
        <w:spacing w:line="259" w:lineRule="auto"/>
        <w:ind w:left="283" w:hanging="357"/>
        <w:jc w:val="both"/>
        <w:rPr>
          <w:rFonts w:ascii="Aptos" w:hAnsi="Aptos"/>
        </w:rPr>
      </w:pPr>
      <w:r w:rsidRPr="002A7C18">
        <w:rPr>
          <w:rFonts w:ascii="Aptos" w:hAnsi="Aptos"/>
        </w:rPr>
        <w:t>Zhotovitel není oprávněn postoupit třetí straně bez souhlasu objednatele žádnou pohledávku, kterou vůči němu má a která vyplývá z této smlouvy.</w:t>
      </w:r>
    </w:p>
    <w:p w14:paraId="58FFE6C3" w14:textId="3534660F" w:rsidR="00C61E3F" w:rsidRPr="002A7C18" w:rsidRDefault="00C61E3F" w:rsidP="00A076D8">
      <w:pPr>
        <w:numPr>
          <w:ilvl w:val="0"/>
          <w:numId w:val="18"/>
        </w:numPr>
        <w:tabs>
          <w:tab w:val="clear" w:pos="1005"/>
          <w:tab w:val="num" w:pos="284"/>
        </w:tabs>
        <w:spacing w:line="259" w:lineRule="auto"/>
        <w:ind w:left="283" w:hanging="357"/>
        <w:jc w:val="both"/>
        <w:rPr>
          <w:rFonts w:ascii="Aptos" w:hAnsi="Aptos"/>
        </w:rPr>
      </w:pPr>
      <w:r w:rsidRPr="002A7C18">
        <w:rPr>
          <w:rFonts w:ascii="Aptos" w:hAnsi="Aptos"/>
        </w:rPr>
        <w:t xml:space="preserve">Zhotovitel na sebe bere nebezpečí změny okolností ve smyslu § 1765 občanského zákoníku. </w:t>
      </w:r>
    </w:p>
    <w:p w14:paraId="6C449F7A" w14:textId="7100180B" w:rsidR="00C61E3F" w:rsidRPr="002A7C18" w:rsidRDefault="00C61E3F" w:rsidP="00A076D8">
      <w:pPr>
        <w:numPr>
          <w:ilvl w:val="0"/>
          <w:numId w:val="18"/>
        </w:numPr>
        <w:tabs>
          <w:tab w:val="clear" w:pos="1005"/>
          <w:tab w:val="num" w:pos="284"/>
        </w:tabs>
        <w:spacing w:line="259" w:lineRule="auto"/>
        <w:ind w:left="283" w:hanging="357"/>
        <w:jc w:val="both"/>
        <w:rPr>
          <w:rFonts w:ascii="Aptos" w:hAnsi="Aptos"/>
        </w:rPr>
      </w:pPr>
      <w:r w:rsidRPr="002A7C18">
        <w:rPr>
          <w:rFonts w:ascii="Aptos" w:hAnsi="Aptos"/>
        </w:rPr>
        <w:t>Není-li v této smlouvě ujednáno jinak, vztahuje se na vztahy z ní vyplývající občanský zákoník.</w:t>
      </w:r>
    </w:p>
    <w:p w14:paraId="2BA75E5A" w14:textId="77777777" w:rsidR="00D505B0" w:rsidRPr="00DC606A" w:rsidRDefault="00D505B0" w:rsidP="00DC606A">
      <w:pPr>
        <w:pStyle w:val="Style7"/>
        <w:tabs>
          <w:tab w:val="left" w:pos="304"/>
        </w:tabs>
        <w:spacing w:after="0" w:line="240" w:lineRule="auto"/>
        <w:ind w:left="278"/>
        <w:jc w:val="both"/>
        <w:rPr>
          <w:rFonts w:ascii="Aptos" w:hAnsi="Aptos" w:cstheme="minorHAnsi"/>
          <w:sz w:val="20"/>
          <w:szCs w:val="20"/>
        </w:rPr>
      </w:pPr>
    </w:p>
    <w:p w14:paraId="1FA706F4" w14:textId="2F75456E" w:rsidR="00C61E3F" w:rsidRPr="00E36B29" w:rsidRDefault="00C61E3F" w:rsidP="002024E9">
      <w:pPr>
        <w:pStyle w:val="Style10"/>
        <w:keepNext/>
        <w:keepLines/>
        <w:spacing w:after="0"/>
        <w:rPr>
          <w:rFonts w:ascii="Aptos" w:hAnsi="Aptos" w:cstheme="minorHAnsi"/>
          <w:sz w:val="24"/>
          <w:szCs w:val="24"/>
        </w:rPr>
      </w:pPr>
      <w:bookmarkStart w:id="16" w:name="bookmark51"/>
      <w:r w:rsidRPr="00E36B29">
        <w:rPr>
          <w:rFonts w:ascii="Aptos" w:eastAsia="Times New Roman" w:hAnsi="Aptos" w:cstheme="minorHAnsi"/>
          <w:color w:val="000000"/>
          <w:sz w:val="24"/>
          <w:szCs w:val="24"/>
          <w:u w:val="none"/>
          <w:lang w:bidi="cs-CZ"/>
        </w:rPr>
        <w:t>Článek XV</w:t>
      </w:r>
      <w:bookmarkEnd w:id="16"/>
      <w:r w:rsidR="00D505B0" w:rsidRPr="00E36B29">
        <w:rPr>
          <w:rFonts w:ascii="Aptos" w:eastAsia="Times New Roman" w:hAnsi="Aptos" w:cstheme="minorHAnsi"/>
          <w:color w:val="000000"/>
          <w:sz w:val="24"/>
          <w:szCs w:val="24"/>
          <w:u w:val="none"/>
          <w:lang w:bidi="cs-CZ"/>
        </w:rPr>
        <w:t>I.</w:t>
      </w:r>
    </w:p>
    <w:p w14:paraId="65C28D63" w14:textId="77777777" w:rsidR="00C61E3F" w:rsidRPr="00E36B29" w:rsidRDefault="00C61E3F" w:rsidP="002024E9">
      <w:pPr>
        <w:pStyle w:val="Style10"/>
        <w:keepNext/>
        <w:keepLines/>
        <w:spacing w:after="0"/>
        <w:rPr>
          <w:rFonts w:ascii="Aptos" w:hAnsi="Aptos" w:cstheme="minorHAnsi"/>
          <w:sz w:val="24"/>
          <w:szCs w:val="24"/>
          <w:u w:val="none"/>
        </w:rPr>
      </w:pPr>
      <w:r w:rsidRPr="00E36B29">
        <w:rPr>
          <w:rFonts w:ascii="Aptos" w:eastAsia="Times New Roman" w:hAnsi="Aptos" w:cstheme="minorHAnsi"/>
          <w:color w:val="000000"/>
          <w:sz w:val="24"/>
          <w:szCs w:val="24"/>
          <w:u w:val="none"/>
          <w:lang w:bidi="cs-CZ"/>
        </w:rPr>
        <w:t>Závěrečná ustanovení</w:t>
      </w:r>
    </w:p>
    <w:p w14:paraId="29C5CC6B" w14:textId="56EC2A4D" w:rsidR="00FC34D0" w:rsidRPr="002A7C18" w:rsidRDefault="00FC34D0" w:rsidP="00A076D8">
      <w:pPr>
        <w:numPr>
          <w:ilvl w:val="0"/>
          <w:numId w:val="19"/>
        </w:numPr>
        <w:tabs>
          <w:tab w:val="clear" w:pos="1005"/>
          <w:tab w:val="num" w:pos="284"/>
        </w:tabs>
        <w:spacing w:line="259" w:lineRule="auto"/>
        <w:ind w:left="284"/>
        <w:jc w:val="both"/>
        <w:rPr>
          <w:rFonts w:ascii="Aptos" w:hAnsi="Aptos"/>
        </w:rPr>
      </w:pPr>
      <w:r w:rsidRPr="002A7C18">
        <w:rPr>
          <w:rFonts w:ascii="Aptos" w:hAnsi="Aptos"/>
        </w:rPr>
        <w:t xml:space="preserve">Na právní vztahy touto </w:t>
      </w:r>
      <w:r w:rsidR="008E65A2" w:rsidRPr="002A7C18">
        <w:rPr>
          <w:rFonts w:ascii="Aptos" w:hAnsi="Aptos"/>
        </w:rPr>
        <w:t>smlouvou</w:t>
      </w:r>
      <w:r w:rsidRPr="002A7C18">
        <w:rPr>
          <w:rFonts w:ascii="Aptos" w:hAnsi="Aptos"/>
        </w:rPr>
        <w:t xml:space="preserve"> založené a v ní výslovně neupravené se použijí příslušná ustanovení občanského zákoníku.</w:t>
      </w:r>
    </w:p>
    <w:p w14:paraId="24400096" w14:textId="77777777" w:rsidR="00FC34D0" w:rsidRPr="002A7C18" w:rsidRDefault="00FC34D0" w:rsidP="00A076D8">
      <w:pPr>
        <w:numPr>
          <w:ilvl w:val="0"/>
          <w:numId w:val="19"/>
        </w:numPr>
        <w:tabs>
          <w:tab w:val="clear" w:pos="1005"/>
          <w:tab w:val="num" w:pos="284"/>
        </w:tabs>
        <w:spacing w:line="259" w:lineRule="auto"/>
        <w:ind w:left="284"/>
        <w:jc w:val="both"/>
        <w:rPr>
          <w:rFonts w:ascii="Aptos" w:hAnsi="Aptos"/>
        </w:rPr>
      </w:pPr>
      <w:r w:rsidRPr="002A7C18">
        <w:rPr>
          <w:rFonts w:ascii="Aptos" w:hAnsi="Aptos"/>
        </w:rPr>
        <w:t xml:space="preserve">Skutečnosti uvedené v této smlouvě nepovažují smluvní strany za důvěrné nebo obchodní tajemství a udělují svolení k jejich užití a zveřejnění bez dalších podmínek. </w:t>
      </w:r>
    </w:p>
    <w:p w14:paraId="46633A8E" w14:textId="77777777" w:rsidR="00FC34D0" w:rsidRPr="002A7C18" w:rsidRDefault="00FC34D0" w:rsidP="00A076D8">
      <w:pPr>
        <w:numPr>
          <w:ilvl w:val="0"/>
          <w:numId w:val="19"/>
        </w:numPr>
        <w:tabs>
          <w:tab w:val="clear" w:pos="1005"/>
          <w:tab w:val="num" w:pos="284"/>
        </w:tabs>
        <w:spacing w:line="259" w:lineRule="auto"/>
        <w:ind w:left="284"/>
        <w:jc w:val="both"/>
        <w:rPr>
          <w:rFonts w:ascii="Aptos" w:hAnsi="Aptos"/>
        </w:rPr>
      </w:pPr>
      <w:r w:rsidRPr="002A7C18">
        <w:rPr>
          <w:rFonts w:ascii="Aptos" w:hAnsi="Aptos"/>
        </w:rPr>
        <w:t>Smluvní strany ujednávají, že každá ze smluvních stran může od smlouvy odstoupit v případě, že bude u protistrany či v dodavatelském řetězci odhaleno závažné jednání proti lidským právům či všeobecně uznávaným etickým a morálním standardům.</w:t>
      </w:r>
    </w:p>
    <w:p w14:paraId="67CA3F09" w14:textId="3D9B9EF8" w:rsidR="00FC34D0" w:rsidRPr="002A7C18" w:rsidRDefault="00FC34D0" w:rsidP="00A076D8">
      <w:pPr>
        <w:numPr>
          <w:ilvl w:val="0"/>
          <w:numId w:val="19"/>
        </w:numPr>
        <w:tabs>
          <w:tab w:val="clear" w:pos="1005"/>
          <w:tab w:val="num" w:pos="284"/>
        </w:tabs>
        <w:spacing w:line="259" w:lineRule="auto"/>
        <w:ind w:left="284"/>
        <w:jc w:val="both"/>
        <w:rPr>
          <w:rFonts w:ascii="Aptos" w:hAnsi="Aptos"/>
        </w:rPr>
      </w:pPr>
      <w:r w:rsidRPr="002A7C18">
        <w:rPr>
          <w:rFonts w:ascii="Aptos" w:hAnsi="Aptos"/>
        </w:rPr>
        <w:lastRenderedPageBreak/>
        <w:t xml:space="preserve">Smluvní strany shodně prohlašují, že osobní údaje uvedené ve smlouvě, případně získané v souvislosti s plněním této </w:t>
      </w:r>
      <w:r w:rsidR="008E65A2" w:rsidRPr="002A7C18">
        <w:rPr>
          <w:rFonts w:ascii="Aptos" w:hAnsi="Aptos"/>
        </w:rPr>
        <w:t>smlouvy</w:t>
      </w:r>
      <w:r w:rsidRPr="002A7C18">
        <w:rPr>
          <w:rFonts w:ascii="Aptos" w:hAnsi="Aptos"/>
        </w:rPr>
        <w:t xml:space="preserve"> použijí pouze za účelem plnění </w:t>
      </w:r>
      <w:r w:rsidR="008E65A2" w:rsidRPr="002A7C18">
        <w:rPr>
          <w:rFonts w:ascii="Aptos" w:hAnsi="Aptos"/>
        </w:rPr>
        <w:t>smlouvy</w:t>
      </w:r>
      <w:r w:rsidRPr="002A7C18">
        <w:rPr>
          <w:rFonts w:ascii="Aptos" w:hAnsi="Aptos"/>
        </w:rPr>
        <w:t xml:space="preserve"> a v souladu s nařízením Evropského parlamentu a Rady (EU) 2016/679, o ochraně fyzických osob v souvislosti se zpracováním osobních údajů a o volném pohybu těchto údajů a o zrušení směrnice 95/46/ES (obecné nařízení o ochraně osobních údajů).</w:t>
      </w:r>
    </w:p>
    <w:p w14:paraId="54E13A39" w14:textId="77777777" w:rsidR="00FC34D0" w:rsidRPr="002A7C18" w:rsidRDefault="00FC34D0" w:rsidP="00A076D8">
      <w:pPr>
        <w:numPr>
          <w:ilvl w:val="0"/>
          <w:numId w:val="19"/>
        </w:numPr>
        <w:tabs>
          <w:tab w:val="clear" w:pos="1005"/>
          <w:tab w:val="num" w:pos="284"/>
        </w:tabs>
        <w:spacing w:line="259" w:lineRule="auto"/>
        <w:ind w:left="284"/>
        <w:jc w:val="both"/>
        <w:rPr>
          <w:rFonts w:ascii="Aptos" w:hAnsi="Aptos"/>
        </w:rPr>
      </w:pPr>
      <w:r w:rsidRPr="002A7C18">
        <w:rPr>
          <w:rFonts w:ascii="Aptos" w:hAnsi="Aptos"/>
        </w:rPr>
        <w:t>Tato smlouva je uzavřena podle českého práva, vztahy z ní vyplývající se řídí právním řádem České republiky a případné spory bude rozhodovat místně příslušný soud objednatele.</w:t>
      </w:r>
    </w:p>
    <w:p w14:paraId="5F838382" w14:textId="77777777" w:rsidR="00FC34D0" w:rsidRPr="002A7C18" w:rsidRDefault="00FC34D0" w:rsidP="00A076D8">
      <w:pPr>
        <w:numPr>
          <w:ilvl w:val="0"/>
          <w:numId w:val="19"/>
        </w:numPr>
        <w:tabs>
          <w:tab w:val="clear" w:pos="1005"/>
          <w:tab w:val="num" w:pos="284"/>
        </w:tabs>
        <w:spacing w:line="259" w:lineRule="auto"/>
        <w:ind w:left="284"/>
        <w:jc w:val="both"/>
        <w:rPr>
          <w:rFonts w:ascii="Aptos" w:hAnsi="Aptos"/>
        </w:rPr>
      </w:pPr>
      <w:r w:rsidRPr="002A7C18">
        <w:rPr>
          <w:rFonts w:ascii="Aptos" w:hAnsi="Aptos"/>
        </w:rPr>
        <w:t xml:space="preserve">Veškeré změny a doplňky této smlouvy musí být učiněny písemně ve formě vzestupně číslovaného dodatku k této smlouvě, podepsaného oprávněnými zástupci všech smluvních stran. </w:t>
      </w:r>
    </w:p>
    <w:p w14:paraId="5358F428" w14:textId="77777777" w:rsidR="00FC34D0" w:rsidRPr="002A7C18" w:rsidRDefault="00FC34D0" w:rsidP="00A076D8">
      <w:pPr>
        <w:numPr>
          <w:ilvl w:val="0"/>
          <w:numId w:val="19"/>
        </w:numPr>
        <w:tabs>
          <w:tab w:val="clear" w:pos="1005"/>
          <w:tab w:val="num" w:pos="284"/>
        </w:tabs>
        <w:spacing w:line="259" w:lineRule="auto"/>
        <w:ind w:left="284"/>
        <w:jc w:val="both"/>
        <w:rPr>
          <w:rFonts w:ascii="Aptos" w:hAnsi="Aptos"/>
        </w:rPr>
      </w:pPr>
      <w:r w:rsidRPr="002A7C18">
        <w:rPr>
          <w:rFonts w:ascii="Aptos" w:hAnsi="Aptos"/>
        </w:rPr>
        <w:t>Smluvní strany se zavazují, že v případě změny své poštovní adresy, e-mailové adresy kontaktních osob smlouvy</w:t>
      </w:r>
      <w:r w:rsidRPr="002A7C18" w:rsidDel="00E8209D">
        <w:rPr>
          <w:rFonts w:ascii="Aptos" w:hAnsi="Aptos"/>
        </w:rPr>
        <w:t xml:space="preserve"> </w:t>
      </w:r>
      <w:r w:rsidRPr="002A7C18">
        <w:rPr>
          <w:rFonts w:ascii="Aptos" w:hAnsi="Aptos"/>
        </w:rPr>
        <w:t>budou o této změně druhou stranu informovat nejpozději do 3 (tří) pracovních dnů ode dne, kdy nastala tato skutečnost, prostřednictvím písemného, kontaktní osobou prodávajícího či kupujícího podepsaného oznámení odeslaného do datové schránky druhé smluvní strany či na e-mailovou adresu kontaktní osoby. Změna čísla bankovního účtu prodávajícího nebo nahrazení zboží dle čl. II. musí být učiněna uzavřením dodatku k této rámcové dohodě.</w:t>
      </w:r>
    </w:p>
    <w:p w14:paraId="169B8BE2" w14:textId="77777777" w:rsidR="00FC34D0" w:rsidRPr="002A7C18" w:rsidRDefault="00FC34D0" w:rsidP="00A076D8">
      <w:pPr>
        <w:numPr>
          <w:ilvl w:val="0"/>
          <w:numId w:val="19"/>
        </w:numPr>
        <w:tabs>
          <w:tab w:val="clear" w:pos="1005"/>
          <w:tab w:val="num" w:pos="284"/>
        </w:tabs>
        <w:spacing w:line="259" w:lineRule="auto"/>
        <w:ind w:left="284"/>
        <w:jc w:val="both"/>
        <w:rPr>
          <w:rFonts w:ascii="Aptos" w:hAnsi="Aptos"/>
        </w:rPr>
      </w:pPr>
      <w:r w:rsidRPr="002A7C18">
        <w:rPr>
          <w:rFonts w:ascii="Aptos" w:hAnsi="Aptos"/>
        </w:rPr>
        <w:t>Tato smlouva je podepsána vlastnoručně nebo elektronicky. Smlouva je vyhotovena ve 2 výtiscích, z nichž každý má platnost originálu. Každá ze smluvních stran obdrží po jednom vyhotovení smlouvy. Je-li smlouva podepsána elektronicky, je podepsána pomocí kvalifikovaného elektronického podpisu nebo zaručenými elektronickými podpisy založenými na kvalifikovaném certifikátu pro elektronický podpis osob oprávněných zastupovat smluvní strany dle úvodních ustanovení smlouvy, kdy je smlouva vyhotovena v jediném elektronickém vyhotovení.</w:t>
      </w:r>
    </w:p>
    <w:p w14:paraId="68521F69" w14:textId="77777777" w:rsidR="00FC34D0" w:rsidRPr="002A7C18" w:rsidRDefault="00FC34D0" w:rsidP="00A076D8">
      <w:pPr>
        <w:numPr>
          <w:ilvl w:val="0"/>
          <w:numId w:val="19"/>
        </w:numPr>
        <w:tabs>
          <w:tab w:val="clear" w:pos="1005"/>
          <w:tab w:val="num" w:pos="284"/>
        </w:tabs>
        <w:spacing w:line="259" w:lineRule="auto"/>
        <w:ind w:left="284"/>
        <w:jc w:val="both"/>
        <w:rPr>
          <w:rFonts w:ascii="Aptos" w:hAnsi="Aptos"/>
        </w:rPr>
      </w:pPr>
      <w:r w:rsidRPr="002A7C18">
        <w:rPr>
          <w:rFonts w:ascii="Aptos" w:hAnsi="Aptos"/>
        </w:rPr>
        <w:t>Tato smlouva byla vypracována JUDr. Alexandrem Šoljakem, advokátem se sídlem U Soudu 363/10, 460 01 Liberec, IČ 66212201.</w:t>
      </w:r>
    </w:p>
    <w:p w14:paraId="318BF5D5" w14:textId="77777777" w:rsidR="00FC34D0" w:rsidRPr="002A7C18" w:rsidRDefault="00FC34D0" w:rsidP="00A076D8">
      <w:pPr>
        <w:numPr>
          <w:ilvl w:val="0"/>
          <w:numId w:val="19"/>
        </w:numPr>
        <w:tabs>
          <w:tab w:val="clear" w:pos="1005"/>
          <w:tab w:val="num" w:pos="284"/>
        </w:tabs>
        <w:spacing w:line="259" w:lineRule="auto"/>
        <w:ind w:left="284"/>
        <w:jc w:val="both"/>
        <w:rPr>
          <w:rFonts w:ascii="Aptos" w:hAnsi="Aptos"/>
        </w:rPr>
      </w:pPr>
      <w:r w:rsidRPr="002A7C18">
        <w:rPr>
          <w:rFonts w:ascii="Aptos" w:hAnsi="Aptos"/>
        </w:rPr>
        <w:t>Účastníci této smlouvy prohlašují, že si smlouvu dohodu přečetli, že je srozumitelná a určitá, že je výrazem jejich pravé a svobodné vůle a že nebyla sjednána v tísni ani za jednostranně nevýhodných podmínek, a na důkaz tohoto prohlášení připojují své vlastnoruční podpisy.</w:t>
      </w:r>
    </w:p>
    <w:p w14:paraId="6162BB6D" w14:textId="77777777" w:rsidR="00FC34D0" w:rsidRPr="002A7C18" w:rsidRDefault="00FC34D0" w:rsidP="00A076D8">
      <w:pPr>
        <w:numPr>
          <w:ilvl w:val="0"/>
          <w:numId w:val="19"/>
        </w:numPr>
        <w:tabs>
          <w:tab w:val="clear" w:pos="1005"/>
          <w:tab w:val="num" w:pos="284"/>
        </w:tabs>
        <w:spacing w:line="259" w:lineRule="auto"/>
        <w:ind w:left="284"/>
        <w:jc w:val="both"/>
        <w:rPr>
          <w:rFonts w:ascii="Aptos" w:hAnsi="Aptos"/>
        </w:rPr>
      </w:pPr>
      <w:r w:rsidRPr="002A7C18">
        <w:rPr>
          <w:rFonts w:ascii="Aptos" w:hAnsi="Aptos"/>
        </w:rPr>
        <w:t>Tato smlouva nabývá účinnosti dnem uveřejnění v registru smluv. Strany souhlasí s uveřejněním rámcové dohody v registru smluv v souladu s podmínkami stanovenými zákonem č. 340/2015 Sb., o zvláštních podmínkách účinnosti některých smluv, uveřejňování těchto smluv a o registru smluv (zákon o registru smluv), ve znění pozdějších předpisů. Strany se dohodly, že uveřejnění do registru smluv dle uvedeného zákona zajistí objednatel.</w:t>
      </w:r>
    </w:p>
    <w:p w14:paraId="23BD36A4" w14:textId="77777777" w:rsidR="00FC34D0" w:rsidRPr="002A7C18" w:rsidRDefault="00FC34D0" w:rsidP="00A076D8">
      <w:pPr>
        <w:numPr>
          <w:ilvl w:val="0"/>
          <w:numId w:val="19"/>
        </w:numPr>
        <w:tabs>
          <w:tab w:val="clear" w:pos="1005"/>
          <w:tab w:val="num" w:pos="284"/>
        </w:tabs>
        <w:spacing w:line="259" w:lineRule="auto"/>
        <w:ind w:left="284"/>
        <w:jc w:val="both"/>
        <w:rPr>
          <w:rFonts w:ascii="Aptos" w:hAnsi="Aptos"/>
        </w:rPr>
      </w:pPr>
      <w:r w:rsidRPr="002A7C18">
        <w:rPr>
          <w:rFonts w:ascii="Aptos" w:hAnsi="Aptos"/>
        </w:rPr>
        <w:t>Případná plnění smluvních stran v rámci předmětu této smlouvy před nabytím její účinnosti se považují za plnění dle této smlouvy, včetně práv a povinností z toho vyplývajících.</w:t>
      </w:r>
    </w:p>
    <w:p w14:paraId="2CE5F697" w14:textId="77777777" w:rsidR="00FC34D0" w:rsidRPr="002A7C18" w:rsidRDefault="00FC34D0" w:rsidP="00A076D8">
      <w:pPr>
        <w:numPr>
          <w:ilvl w:val="0"/>
          <w:numId w:val="19"/>
        </w:numPr>
        <w:tabs>
          <w:tab w:val="clear" w:pos="1005"/>
          <w:tab w:val="num" w:pos="284"/>
        </w:tabs>
        <w:spacing w:line="259" w:lineRule="auto"/>
        <w:ind w:left="284"/>
        <w:jc w:val="both"/>
        <w:rPr>
          <w:rFonts w:ascii="Aptos" w:hAnsi="Aptos"/>
        </w:rPr>
      </w:pPr>
      <w:r w:rsidRPr="002A7C18">
        <w:rPr>
          <w:rFonts w:ascii="Aptos" w:hAnsi="Aptos"/>
        </w:rPr>
        <w:t>Smluvní strany se zavazují navzájem si neprodleně oznámit skutečnosti vzbuzující důvodné podezření o možném spáchání trestného činu souvisejícího s uzavřením smlouvy a jejím plněním, a to bez ohled na splnění případné zákonné oznamovací povinnosti a nad její rámec.</w:t>
      </w:r>
    </w:p>
    <w:p w14:paraId="44FE2FB4" w14:textId="209CD639" w:rsidR="00FC34D0" w:rsidRPr="002A7C18" w:rsidRDefault="00FC34D0" w:rsidP="00A076D8">
      <w:pPr>
        <w:numPr>
          <w:ilvl w:val="0"/>
          <w:numId w:val="19"/>
        </w:numPr>
        <w:tabs>
          <w:tab w:val="clear" w:pos="1005"/>
          <w:tab w:val="num" w:pos="284"/>
        </w:tabs>
        <w:spacing w:line="259" w:lineRule="auto"/>
        <w:ind w:left="284"/>
        <w:jc w:val="both"/>
        <w:rPr>
          <w:rFonts w:ascii="Aptos" w:hAnsi="Aptos"/>
        </w:rPr>
      </w:pPr>
      <w:r w:rsidRPr="002A7C18">
        <w:rPr>
          <w:rFonts w:ascii="Aptos" w:hAnsi="Aptos"/>
        </w:rPr>
        <w:t>Nedílnou součástí této smlouvy j</w:t>
      </w:r>
      <w:r w:rsidR="002A7C18">
        <w:rPr>
          <w:rFonts w:ascii="Aptos" w:hAnsi="Aptos"/>
        </w:rPr>
        <w:t>sou</w:t>
      </w:r>
      <w:r w:rsidRPr="002A7C18">
        <w:rPr>
          <w:rFonts w:ascii="Aptos" w:hAnsi="Aptos"/>
        </w:rPr>
        <w:t xml:space="preserve"> t</w:t>
      </w:r>
      <w:r w:rsidR="002A7C18">
        <w:rPr>
          <w:rFonts w:ascii="Aptos" w:hAnsi="Aptos"/>
        </w:rPr>
        <w:t>y</w:t>
      </w:r>
      <w:r w:rsidRPr="002A7C18">
        <w:rPr>
          <w:rFonts w:ascii="Aptos" w:hAnsi="Aptos"/>
        </w:rPr>
        <w:t>to příloh</w:t>
      </w:r>
      <w:r w:rsidR="002A7C18">
        <w:rPr>
          <w:rFonts w:ascii="Aptos" w:hAnsi="Aptos"/>
        </w:rPr>
        <w:t>y</w:t>
      </w:r>
      <w:r w:rsidRPr="002A7C18">
        <w:rPr>
          <w:rFonts w:ascii="Aptos" w:hAnsi="Aptos"/>
        </w:rPr>
        <w:t>:</w:t>
      </w:r>
    </w:p>
    <w:p w14:paraId="6B3CA1AD" w14:textId="77777777" w:rsidR="00725CED" w:rsidRPr="00324046" w:rsidRDefault="00FC34D0" w:rsidP="00A076D8">
      <w:pPr>
        <w:pStyle w:val="Style7"/>
        <w:numPr>
          <w:ilvl w:val="0"/>
          <w:numId w:val="21"/>
        </w:numPr>
        <w:tabs>
          <w:tab w:val="left" w:pos="851"/>
        </w:tabs>
        <w:spacing w:after="0" w:line="259" w:lineRule="auto"/>
        <w:ind w:left="851" w:hanging="284"/>
        <w:jc w:val="both"/>
        <w:rPr>
          <w:rFonts w:ascii="Aptos" w:eastAsia="Times New Roman" w:hAnsi="Aptos" w:cstheme="minorHAnsi"/>
          <w:color w:val="000000"/>
          <w:sz w:val="24"/>
          <w:szCs w:val="24"/>
          <w:lang w:bidi="cs-CZ"/>
        </w:rPr>
      </w:pPr>
      <w:r w:rsidRPr="00324046">
        <w:rPr>
          <w:rFonts w:ascii="Aptos" w:eastAsia="Times New Roman" w:hAnsi="Aptos" w:cstheme="minorHAnsi"/>
          <w:color w:val="000000"/>
          <w:sz w:val="24"/>
          <w:szCs w:val="24"/>
          <w:lang w:bidi="cs-CZ"/>
        </w:rPr>
        <w:t>podrobná specifikace</w:t>
      </w:r>
      <w:r w:rsidR="00725CED" w:rsidRPr="00324046">
        <w:rPr>
          <w:rFonts w:ascii="Aptos" w:eastAsia="Times New Roman" w:hAnsi="Aptos" w:cstheme="minorHAnsi"/>
          <w:color w:val="000000"/>
          <w:sz w:val="24"/>
          <w:szCs w:val="24"/>
          <w:lang w:bidi="cs-CZ"/>
        </w:rPr>
        <w:t>,</w:t>
      </w:r>
    </w:p>
    <w:p w14:paraId="1902892A" w14:textId="77777777" w:rsidR="00005819" w:rsidRDefault="00725CED" w:rsidP="00A076D8">
      <w:pPr>
        <w:pStyle w:val="Style7"/>
        <w:numPr>
          <w:ilvl w:val="0"/>
          <w:numId w:val="21"/>
        </w:numPr>
        <w:tabs>
          <w:tab w:val="left" w:pos="851"/>
        </w:tabs>
        <w:spacing w:after="0" w:line="259" w:lineRule="auto"/>
        <w:ind w:left="851" w:hanging="284"/>
        <w:jc w:val="both"/>
        <w:rPr>
          <w:rFonts w:ascii="Aptos" w:eastAsia="Times New Roman" w:hAnsi="Aptos" w:cstheme="minorHAnsi"/>
          <w:color w:val="000000"/>
          <w:sz w:val="24"/>
          <w:szCs w:val="24"/>
          <w:lang w:bidi="cs-CZ"/>
        </w:rPr>
      </w:pPr>
      <w:r>
        <w:rPr>
          <w:rFonts w:ascii="Aptos" w:eastAsia="Times New Roman" w:hAnsi="Aptos" w:cstheme="minorHAnsi"/>
          <w:color w:val="000000"/>
          <w:sz w:val="24"/>
          <w:szCs w:val="24"/>
          <w:lang w:bidi="cs-CZ"/>
        </w:rPr>
        <w:t>záznam o provedení úklidu</w:t>
      </w:r>
      <w:r w:rsidR="00005819">
        <w:rPr>
          <w:rFonts w:ascii="Aptos" w:eastAsia="Times New Roman" w:hAnsi="Aptos" w:cstheme="minorHAnsi"/>
          <w:color w:val="000000"/>
          <w:sz w:val="24"/>
          <w:szCs w:val="24"/>
          <w:lang w:bidi="cs-CZ"/>
        </w:rPr>
        <w:t>,</w:t>
      </w:r>
    </w:p>
    <w:p w14:paraId="6678D43F" w14:textId="2BA3C0C4" w:rsidR="00FC34D0" w:rsidRPr="00E36B29" w:rsidRDefault="00005819" w:rsidP="00A076D8">
      <w:pPr>
        <w:pStyle w:val="Style7"/>
        <w:numPr>
          <w:ilvl w:val="0"/>
          <w:numId w:val="21"/>
        </w:numPr>
        <w:tabs>
          <w:tab w:val="left" w:pos="851"/>
        </w:tabs>
        <w:spacing w:after="0" w:line="259" w:lineRule="auto"/>
        <w:ind w:left="851" w:hanging="284"/>
        <w:jc w:val="both"/>
        <w:rPr>
          <w:rFonts w:ascii="Aptos" w:eastAsia="Times New Roman" w:hAnsi="Aptos" w:cstheme="minorHAnsi"/>
          <w:color w:val="000000"/>
          <w:sz w:val="24"/>
          <w:szCs w:val="24"/>
          <w:lang w:bidi="cs-CZ"/>
        </w:rPr>
      </w:pPr>
      <w:r>
        <w:rPr>
          <w:rFonts w:ascii="Aptos" w:eastAsia="Times New Roman" w:hAnsi="Aptos" w:cstheme="minorHAnsi"/>
          <w:color w:val="000000"/>
          <w:sz w:val="24"/>
          <w:szCs w:val="24"/>
          <w:lang w:bidi="cs-CZ"/>
        </w:rPr>
        <w:t>podrobný rozpis (harmonogram) úklidu</w:t>
      </w:r>
    </w:p>
    <w:p w14:paraId="47E8F452" w14:textId="77777777" w:rsidR="00FC34D0" w:rsidRDefault="00FC34D0" w:rsidP="002024E9">
      <w:pPr>
        <w:spacing w:line="300" w:lineRule="exact"/>
        <w:jc w:val="both"/>
        <w:rPr>
          <w:rFonts w:ascii="Aptos" w:hAnsi="Aptos" w:cs="Calibri"/>
        </w:rPr>
      </w:pPr>
    </w:p>
    <w:p w14:paraId="1B97B415" w14:textId="77777777" w:rsidR="00FC34D0" w:rsidRDefault="00FC34D0" w:rsidP="002024E9">
      <w:pPr>
        <w:spacing w:line="300" w:lineRule="exact"/>
        <w:jc w:val="both"/>
        <w:rPr>
          <w:rFonts w:ascii="Aptos" w:hAnsi="Aptos" w:cs="Calibri"/>
        </w:rPr>
      </w:pPr>
    </w:p>
    <w:p w14:paraId="2E4964DE" w14:textId="77777777" w:rsidR="00AB52CA" w:rsidRDefault="00AB52CA" w:rsidP="002024E9">
      <w:pPr>
        <w:spacing w:line="300" w:lineRule="exact"/>
        <w:jc w:val="both"/>
        <w:rPr>
          <w:rFonts w:ascii="Aptos" w:hAnsi="Aptos" w:cs="Calibri"/>
        </w:rPr>
      </w:pPr>
    </w:p>
    <w:p w14:paraId="56872C28" w14:textId="77777777" w:rsidR="00AB52CA" w:rsidRDefault="00AB52CA" w:rsidP="002024E9">
      <w:pPr>
        <w:spacing w:line="300" w:lineRule="exact"/>
        <w:jc w:val="both"/>
        <w:rPr>
          <w:rFonts w:ascii="Aptos" w:hAnsi="Aptos" w:cs="Calibri"/>
        </w:rPr>
      </w:pPr>
    </w:p>
    <w:p w14:paraId="4EF1CD79" w14:textId="77777777" w:rsidR="00FC34D0" w:rsidRPr="006A33AA" w:rsidRDefault="00FC34D0" w:rsidP="002024E9">
      <w:pPr>
        <w:widowControl w:val="0"/>
        <w:tabs>
          <w:tab w:val="left" w:pos="6096"/>
        </w:tabs>
        <w:spacing w:line="300" w:lineRule="exact"/>
        <w:rPr>
          <w:rFonts w:ascii="Aptos" w:hAnsi="Aptos"/>
        </w:rPr>
      </w:pPr>
      <w:r w:rsidRPr="006A33AA">
        <w:rPr>
          <w:rFonts w:ascii="Aptos" w:hAnsi="Aptos"/>
        </w:rPr>
        <w:t xml:space="preserve">V </w:t>
      </w:r>
      <w:r w:rsidRPr="005E7E3A">
        <w:rPr>
          <w:rFonts w:ascii="Aptos" w:hAnsi="Aptos"/>
        </w:rPr>
        <w:t>Liberci dne ………………</w:t>
      </w:r>
      <w:r w:rsidRPr="005E7E3A">
        <w:rPr>
          <w:rFonts w:ascii="Aptos" w:hAnsi="Aptos"/>
        </w:rPr>
        <w:tab/>
        <w:t>V ……………. dne ………………</w:t>
      </w:r>
    </w:p>
    <w:p w14:paraId="2D647313" w14:textId="77777777" w:rsidR="00FC34D0" w:rsidRDefault="00FC34D0" w:rsidP="002024E9">
      <w:pPr>
        <w:widowControl w:val="0"/>
        <w:tabs>
          <w:tab w:val="left" w:pos="6660"/>
        </w:tabs>
        <w:spacing w:line="300" w:lineRule="exact"/>
        <w:rPr>
          <w:rFonts w:ascii="Aptos" w:hAnsi="Aptos"/>
          <w:u w:val="single"/>
        </w:rPr>
      </w:pPr>
    </w:p>
    <w:p w14:paraId="4FEB4C4A" w14:textId="77777777" w:rsidR="00AB52CA" w:rsidRDefault="00AB52CA" w:rsidP="002024E9">
      <w:pPr>
        <w:widowControl w:val="0"/>
        <w:tabs>
          <w:tab w:val="left" w:pos="6660"/>
        </w:tabs>
        <w:spacing w:line="300" w:lineRule="exact"/>
        <w:rPr>
          <w:rFonts w:ascii="Aptos" w:hAnsi="Aptos"/>
          <w:u w:val="single"/>
        </w:rPr>
      </w:pPr>
    </w:p>
    <w:p w14:paraId="5BCF598F" w14:textId="77777777" w:rsidR="00FC34D0" w:rsidRPr="00B824AB" w:rsidRDefault="00FC34D0" w:rsidP="002024E9">
      <w:pPr>
        <w:widowControl w:val="0"/>
        <w:tabs>
          <w:tab w:val="left" w:pos="6096"/>
        </w:tabs>
        <w:spacing w:line="300" w:lineRule="exact"/>
        <w:rPr>
          <w:rFonts w:ascii="Aptos" w:hAnsi="Aptos"/>
        </w:rPr>
      </w:pPr>
      <w:r w:rsidRPr="00B824AB">
        <w:rPr>
          <w:rFonts w:ascii="Aptos" w:hAnsi="Aptos"/>
        </w:rPr>
        <w:t>Za objednatele:</w:t>
      </w:r>
      <w:r w:rsidRPr="00B824AB">
        <w:rPr>
          <w:rFonts w:ascii="Aptos" w:hAnsi="Aptos"/>
        </w:rPr>
        <w:tab/>
        <w:t>Za zhotovitele:</w:t>
      </w:r>
    </w:p>
    <w:p w14:paraId="3CABAEEC" w14:textId="77777777" w:rsidR="00FC34D0" w:rsidRPr="006A33AA" w:rsidRDefault="00FC34D0" w:rsidP="002024E9">
      <w:pPr>
        <w:widowControl w:val="0"/>
        <w:tabs>
          <w:tab w:val="left" w:pos="6660"/>
        </w:tabs>
        <w:spacing w:line="300" w:lineRule="exact"/>
        <w:rPr>
          <w:rFonts w:ascii="Aptos" w:hAnsi="Aptos"/>
        </w:rPr>
      </w:pPr>
    </w:p>
    <w:p w14:paraId="21626F39" w14:textId="77777777" w:rsidR="00FC34D0" w:rsidRPr="006A33AA" w:rsidRDefault="00FC34D0" w:rsidP="002024E9">
      <w:pPr>
        <w:widowControl w:val="0"/>
        <w:tabs>
          <w:tab w:val="left" w:pos="6660"/>
        </w:tabs>
        <w:spacing w:line="300" w:lineRule="exact"/>
        <w:rPr>
          <w:rFonts w:ascii="Aptos" w:hAnsi="Aptos"/>
        </w:rPr>
      </w:pPr>
    </w:p>
    <w:p w14:paraId="5851AF3A" w14:textId="77777777" w:rsidR="00FC34D0" w:rsidRPr="006A33AA" w:rsidRDefault="00FC34D0" w:rsidP="002024E9">
      <w:pPr>
        <w:widowControl w:val="0"/>
        <w:tabs>
          <w:tab w:val="left" w:pos="6660"/>
        </w:tabs>
        <w:spacing w:line="300" w:lineRule="exact"/>
        <w:rPr>
          <w:rFonts w:ascii="Aptos" w:hAnsi="Aptos"/>
        </w:rPr>
      </w:pPr>
    </w:p>
    <w:p w14:paraId="5F6C1BEE" w14:textId="77777777" w:rsidR="00FC34D0" w:rsidRPr="006A33AA" w:rsidRDefault="00FC34D0" w:rsidP="001B52F7">
      <w:pPr>
        <w:widowControl w:val="0"/>
        <w:tabs>
          <w:tab w:val="left" w:pos="6096"/>
        </w:tabs>
        <w:spacing w:line="259" w:lineRule="auto"/>
        <w:rPr>
          <w:rFonts w:ascii="Aptos" w:hAnsi="Aptos"/>
        </w:rPr>
      </w:pPr>
      <w:r w:rsidRPr="006A33AA">
        <w:rPr>
          <w:rFonts w:ascii="Aptos" w:hAnsi="Aptos"/>
        </w:rPr>
        <w:t>………………………………</w:t>
      </w:r>
      <w:r w:rsidRPr="006A33AA">
        <w:rPr>
          <w:rFonts w:ascii="Aptos" w:hAnsi="Aptos"/>
        </w:rPr>
        <w:tab/>
        <w:t>…………………………</w:t>
      </w:r>
    </w:p>
    <w:p w14:paraId="51786AD4" w14:textId="77777777" w:rsidR="00FC34D0" w:rsidRPr="006A33AA" w:rsidRDefault="00FC34D0" w:rsidP="001B52F7">
      <w:pPr>
        <w:widowControl w:val="0"/>
        <w:tabs>
          <w:tab w:val="left" w:pos="6096"/>
        </w:tabs>
        <w:spacing w:line="259" w:lineRule="auto"/>
        <w:rPr>
          <w:rFonts w:ascii="Aptos" w:hAnsi="Aptos"/>
        </w:rPr>
      </w:pPr>
      <w:r w:rsidRPr="006A33AA">
        <w:rPr>
          <w:rFonts w:ascii="Aptos" w:hAnsi="Aptos"/>
        </w:rPr>
        <w:t xml:space="preserve">Ing. </w:t>
      </w:r>
      <w:r>
        <w:rPr>
          <w:rFonts w:ascii="Aptos" w:hAnsi="Aptos"/>
        </w:rPr>
        <w:t xml:space="preserve">Jan </w:t>
      </w:r>
      <w:r w:rsidRPr="006A33AA">
        <w:rPr>
          <w:rFonts w:ascii="Aptos" w:hAnsi="Aptos"/>
        </w:rPr>
        <w:t>Ullmann</w:t>
      </w:r>
      <w:r w:rsidRPr="006A33AA">
        <w:rPr>
          <w:rFonts w:ascii="Aptos" w:hAnsi="Aptos"/>
        </w:rPr>
        <w:tab/>
      </w:r>
    </w:p>
    <w:p w14:paraId="13A71A0A" w14:textId="77777777" w:rsidR="00FC34D0" w:rsidRPr="006A33AA" w:rsidRDefault="00FC34D0" w:rsidP="001B52F7">
      <w:pPr>
        <w:widowControl w:val="0"/>
        <w:tabs>
          <w:tab w:val="left" w:pos="6096"/>
        </w:tabs>
        <w:spacing w:line="259" w:lineRule="auto"/>
        <w:rPr>
          <w:rFonts w:ascii="Aptos" w:hAnsi="Aptos"/>
        </w:rPr>
      </w:pPr>
      <w:r w:rsidRPr="006A33AA">
        <w:rPr>
          <w:rFonts w:ascii="Aptos" w:hAnsi="Aptos"/>
        </w:rPr>
        <w:t>ředitel organizace</w:t>
      </w:r>
    </w:p>
    <w:sectPr w:rsidR="00FC34D0" w:rsidRPr="006A33AA" w:rsidSect="0015190B">
      <w:footerReference w:type="even" r:id="rId8"/>
      <w:footerReference w:type="default" r:id="rId9"/>
      <w:footerReference w:type="first" r:id="rId10"/>
      <w:pgSz w:w="11906" w:h="16838" w:code="9"/>
      <w:pgMar w:top="964" w:right="1418" w:bottom="964" w:left="1418"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C1B71" w14:textId="77777777" w:rsidR="00A7576D" w:rsidRDefault="00A7576D" w:rsidP="00C429FF">
      <w:r>
        <w:separator/>
      </w:r>
    </w:p>
  </w:endnote>
  <w:endnote w:type="continuationSeparator" w:id="0">
    <w:p w14:paraId="6E07CA3C" w14:textId="77777777" w:rsidR="00A7576D" w:rsidRDefault="00A7576D" w:rsidP="00C429FF">
      <w:r>
        <w:continuationSeparator/>
      </w:r>
    </w:p>
  </w:endnote>
  <w:endnote w:type="continuationNotice" w:id="1">
    <w:p w14:paraId="0F991634" w14:textId="77777777" w:rsidR="00A7576D" w:rsidRDefault="00A757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678DD" w14:textId="77777777" w:rsidR="00131FAC" w:rsidRDefault="00131FAC">
    <w:pPr>
      <w:pStyle w:val="Zpat"/>
      <w:framePr w:wrap="around" w:vAnchor="text" w:hAnchor="margin" w:xAlign="right" w:y="1"/>
      <w:rPr>
        <w:rStyle w:val="slostrnky"/>
      </w:rPr>
    </w:pPr>
  </w:p>
  <w:p w14:paraId="7A17712D" w14:textId="77777777" w:rsidR="00131FAC" w:rsidRDefault="00131FA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F154E" w14:textId="4BAD6CA1" w:rsidR="008405BB" w:rsidRPr="003D4BEE" w:rsidRDefault="003D4BEE" w:rsidP="003D4BEE">
    <w:pPr>
      <w:pStyle w:val="Zhlav"/>
      <w:rPr>
        <w:rFonts w:ascii="Aptos" w:hAnsi="Aptos"/>
      </w:rPr>
    </w:pPr>
    <w:r w:rsidRPr="006A33AA">
      <w:rPr>
        <w:rFonts w:ascii="Aptos" w:hAnsi="Aptos"/>
        <w:color w:val="000000"/>
        <w:sz w:val="16"/>
      </w:rPr>
      <w:fldChar w:fldCharType="begin"/>
    </w:r>
    <w:r w:rsidRPr="006A33AA">
      <w:rPr>
        <w:rFonts w:ascii="Aptos" w:hAnsi="Aptos"/>
        <w:color w:val="000000"/>
        <w:sz w:val="16"/>
      </w:rPr>
      <w:instrText xml:space="preserve"> PAGE </w:instrText>
    </w:r>
    <w:r w:rsidRPr="006A33AA">
      <w:rPr>
        <w:rFonts w:ascii="Aptos" w:hAnsi="Aptos"/>
        <w:color w:val="000000"/>
        <w:sz w:val="16"/>
      </w:rPr>
      <w:fldChar w:fldCharType="separate"/>
    </w:r>
    <w:r w:rsidR="00781A49">
      <w:rPr>
        <w:rFonts w:ascii="Aptos" w:hAnsi="Aptos"/>
        <w:noProof/>
        <w:color w:val="000000"/>
        <w:sz w:val="16"/>
      </w:rPr>
      <w:t>1</w:t>
    </w:r>
    <w:r w:rsidRPr="006A33AA">
      <w:rPr>
        <w:rFonts w:ascii="Aptos" w:hAnsi="Aptos"/>
        <w:color w:val="000000"/>
        <w:sz w:val="16"/>
      </w:rPr>
      <w:fldChar w:fldCharType="end"/>
    </w:r>
    <w:r w:rsidRPr="006A33AA">
      <w:rPr>
        <w:rFonts w:ascii="Aptos" w:hAnsi="Aptos"/>
        <w:color w:val="000000"/>
        <w:sz w:val="16"/>
      </w:rPr>
      <w:t>/</w:t>
    </w:r>
    <w:r w:rsidRPr="006A33AA">
      <w:rPr>
        <w:rFonts w:ascii="Aptos" w:hAnsi="Aptos"/>
        <w:color w:val="000000"/>
        <w:sz w:val="16"/>
      </w:rPr>
      <w:fldChar w:fldCharType="begin"/>
    </w:r>
    <w:r w:rsidRPr="006A33AA">
      <w:rPr>
        <w:rFonts w:ascii="Aptos" w:hAnsi="Aptos"/>
        <w:color w:val="000000"/>
        <w:sz w:val="16"/>
      </w:rPr>
      <w:instrText xml:space="preserve"> NUMPAGES </w:instrText>
    </w:r>
    <w:r w:rsidRPr="006A33AA">
      <w:rPr>
        <w:rFonts w:ascii="Aptos" w:hAnsi="Aptos"/>
        <w:color w:val="000000"/>
        <w:sz w:val="16"/>
      </w:rPr>
      <w:fldChar w:fldCharType="separate"/>
    </w:r>
    <w:r w:rsidR="00781A49">
      <w:rPr>
        <w:rFonts w:ascii="Aptos" w:hAnsi="Aptos"/>
        <w:noProof/>
        <w:color w:val="000000"/>
        <w:sz w:val="16"/>
      </w:rPr>
      <w:t>10</w:t>
    </w:r>
    <w:r w:rsidRPr="006A33AA">
      <w:rPr>
        <w:rFonts w:ascii="Aptos" w:hAnsi="Aptos"/>
        <w:color w:val="000000"/>
        <w:sz w:val="16"/>
      </w:rPr>
      <w:fldChar w:fldCharType="end"/>
    </w:r>
    <w:r w:rsidRPr="006A33AA">
      <w:rPr>
        <w:rFonts w:ascii="Aptos" w:hAnsi="Aptos"/>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CAC5C" w14:textId="77777777" w:rsidR="00BA78A8" w:rsidRPr="00BA78A8" w:rsidRDefault="00BA78A8" w:rsidP="00BA78A8">
    <w:pPr>
      <w:pStyle w:val="Zpat"/>
      <w:pBdr>
        <w:top w:val="single" w:sz="4" w:space="1" w:color="auto"/>
      </w:pBdr>
      <w:jc w:val="right"/>
      <w:rPr>
        <w:sz w:val="22"/>
        <w:szCs w:val="22"/>
      </w:rPr>
    </w:pPr>
    <w:r>
      <w:rPr>
        <w:noProof/>
        <w:sz w:val="22"/>
        <w:szCs w:val="22"/>
      </w:rPr>
      <w:t>1</w:t>
    </w:r>
  </w:p>
  <w:p w14:paraId="174D4328" w14:textId="77777777" w:rsidR="00131FAC" w:rsidRDefault="005571D3" w:rsidP="00BA78A8">
    <w:pPr>
      <w:pStyle w:val="Zpat"/>
    </w:pPr>
    <w:r>
      <w:rPr>
        <w:noProof/>
      </w:rPr>
      <mc:AlternateContent>
        <mc:Choice Requires="wps">
          <w:drawing>
            <wp:anchor distT="0" distB="0" distL="114300" distR="114300" simplePos="0" relativeHeight="251658240" behindDoc="0" locked="0" layoutInCell="1" allowOverlap="1" wp14:anchorId="0EF92D51" wp14:editId="084C329A">
              <wp:simplePos x="0" y="0"/>
              <wp:positionH relativeFrom="page">
                <wp:posOffset>6853555</wp:posOffset>
              </wp:positionH>
              <wp:positionV relativeFrom="page">
                <wp:posOffset>10021570</wp:posOffset>
              </wp:positionV>
              <wp:extent cx="512445" cy="441325"/>
              <wp:effectExtent l="0" t="0" r="0" b="0"/>
              <wp:wrapNone/>
              <wp:docPr id="522" name="Automatický obrazec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6D4A638D" w14:textId="77777777" w:rsidR="00BA78A8" w:rsidRDefault="00BA78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EF92D5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matický obrazec 13" o:spid="_x0000_s1026" type="#_x0000_t176" style="position:absolute;margin-left:539.65pt;margin-top:789.1pt;width:40.35pt;height:3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" filled="f" fillcolor="#5c83b4" stroked="f" strokecolor="#737373">
              <v:textbox>
                <w:txbxContent>
                  <w:p w14:paraId="6D4A638D" w14:textId="77777777" w:rsidR="00BA78A8" w:rsidRDefault="00BA78A8"/>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FCA7D" w14:textId="77777777" w:rsidR="00A7576D" w:rsidRDefault="00A7576D" w:rsidP="00C429FF">
      <w:r>
        <w:separator/>
      </w:r>
    </w:p>
  </w:footnote>
  <w:footnote w:type="continuationSeparator" w:id="0">
    <w:p w14:paraId="52895392" w14:textId="77777777" w:rsidR="00A7576D" w:rsidRDefault="00A7576D" w:rsidP="00C429FF">
      <w:r>
        <w:continuationSeparator/>
      </w:r>
    </w:p>
  </w:footnote>
  <w:footnote w:type="continuationNotice" w:id="1">
    <w:p w14:paraId="3B6D2751" w14:textId="77777777" w:rsidR="00A7576D" w:rsidRDefault="00A7576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2BAE"/>
    <w:multiLevelType w:val="multilevel"/>
    <w:tmpl w:val="4AB69720"/>
    <w:lvl w:ilvl="0">
      <w:start w:val="1"/>
      <w:numFmt w:val="decimal"/>
      <w:lvlText w:val="%1."/>
      <w:lvlJc w:val="left"/>
      <w:rPr>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0964B0"/>
    <w:multiLevelType w:val="multilevel"/>
    <w:tmpl w:val="B94068C0"/>
    <w:lvl w:ilvl="0">
      <w:start w:val="1"/>
      <w:numFmt w:val="decimal"/>
      <w:lvlText w:val="%1."/>
      <w:lvlJc w:val="left"/>
      <w:rPr>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89245C"/>
    <w:multiLevelType w:val="hybridMultilevel"/>
    <w:tmpl w:val="CF36EA02"/>
    <w:lvl w:ilvl="0" w:tplc="FFFFFFFF">
      <w:start w:val="1"/>
      <w:numFmt w:val="decimal"/>
      <w:lvlText w:val="%1."/>
      <w:lvlJc w:val="left"/>
      <w:pPr>
        <w:tabs>
          <w:tab w:val="num" w:pos="1005"/>
        </w:tabs>
        <w:ind w:left="1005" w:hanging="360"/>
      </w:pPr>
      <w:rPr>
        <w:rFonts w:cs="Times New Roman" w:hint="default"/>
        <w:b w:val="0"/>
        <w:i w:val="0"/>
      </w:rPr>
    </w:lvl>
    <w:lvl w:ilvl="1" w:tplc="FFFFFFFF" w:tentative="1">
      <w:start w:val="1"/>
      <w:numFmt w:val="lowerLetter"/>
      <w:lvlText w:val="%2."/>
      <w:lvlJc w:val="left"/>
      <w:pPr>
        <w:tabs>
          <w:tab w:val="num" w:pos="1725"/>
        </w:tabs>
        <w:ind w:left="1725" w:hanging="360"/>
      </w:pPr>
      <w:rPr>
        <w:rFonts w:cs="Times New Roman"/>
      </w:rPr>
    </w:lvl>
    <w:lvl w:ilvl="2" w:tplc="FFFFFFFF" w:tentative="1">
      <w:start w:val="1"/>
      <w:numFmt w:val="lowerRoman"/>
      <w:lvlText w:val="%3."/>
      <w:lvlJc w:val="right"/>
      <w:pPr>
        <w:tabs>
          <w:tab w:val="num" w:pos="2445"/>
        </w:tabs>
        <w:ind w:left="2445" w:hanging="180"/>
      </w:pPr>
      <w:rPr>
        <w:rFonts w:cs="Times New Roman"/>
      </w:rPr>
    </w:lvl>
    <w:lvl w:ilvl="3" w:tplc="FFFFFFFF" w:tentative="1">
      <w:start w:val="1"/>
      <w:numFmt w:val="decimal"/>
      <w:lvlText w:val="%4."/>
      <w:lvlJc w:val="left"/>
      <w:pPr>
        <w:tabs>
          <w:tab w:val="num" w:pos="3165"/>
        </w:tabs>
        <w:ind w:left="3165" w:hanging="360"/>
      </w:pPr>
      <w:rPr>
        <w:rFonts w:cs="Times New Roman"/>
      </w:rPr>
    </w:lvl>
    <w:lvl w:ilvl="4" w:tplc="FFFFFFFF" w:tentative="1">
      <w:start w:val="1"/>
      <w:numFmt w:val="lowerLetter"/>
      <w:lvlText w:val="%5."/>
      <w:lvlJc w:val="left"/>
      <w:pPr>
        <w:tabs>
          <w:tab w:val="num" w:pos="3885"/>
        </w:tabs>
        <w:ind w:left="3885" w:hanging="360"/>
      </w:pPr>
      <w:rPr>
        <w:rFonts w:cs="Times New Roman"/>
      </w:rPr>
    </w:lvl>
    <w:lvl w:ilvl="5" w:tplc="FFFFFFFF" w:tentative="1">
      <w:start w:val="1"/>
      <w:numFmt w:val="lowerRoman"/>
      <w:lvlText w:val="%6."/>
      <w:lvlJc w:val="right"/>
      <w:pPr>
        <w:tabs>
          <w:tab w:val="num" w:pos="4605"/>
        </w:tabs>
        <w:ind w:left="4605" w:hanging="180"/>
      </w:pPr>
      <w:rPr>
        <w:rFonts w:cs="Times New Roman"/>
      </w:rPr>
    </w:lvl>
    <w:lvl w:ilvl="6" w:tplc="FFFFFFFF" w:tentative="1">
      <w:start w:val="1"/>
      <w:numFmt w:val="decimal"/>
      <w:lvlText w:val="%7."/>
      <w:lvlJc w:val="left"/>
      <w:pPr>
        <w:tabs>
          <w:tab w:val="num" w:pos="5325"/>
        </w:tabs>
        <w:ind w:left="5325" w:hanging="360"/>
      </w:pPr>
      <w:rPr>
        <w:rFonts w:cs="Times New Roman"/>
      </w:rPr>
    </w:lvl>
    <w:lvl w:ilvl="7" w:tplc="FFFFFFFF" w:tentative="1">
      <w:start w:val="1"/>
      <w:numFmt w:val="lowerLetter"/>
      <w:lvlText w:val="%8."/>
      <w:lvlJc w:val="left"/>
      <w:pPr>
        <w:tabs>
          <w:tab w:val="num" w:pos="6045"/>
        </w:tabs>
        <w:ind w:left="6045" w:hanging="360"/>
      </w:pPr>
      <w:rPr>
        <w:rFonts w:cs="Times New Roman"/>
      </w:rPr>
    </w:lvl>
    <w:lvl w:ilvl="8" w:tplc="FFFFFFFF" w:tentative="1">
      <w:start w:val="1"/>
      <w:numFmt w:val="lowerRoman"/>
      <w:lvlText w:val="%9."/>
      <w:lvlJc w:val="right"/>
      <w:pPr>
        <w:tabs>
          <w:tab w:val="num" w:pos="6765"/>
        </w:tabs>
        <w:ind w:left="6765" w:hanging="180"/>
      </w:pPr>
      <w:rPr>
        <w:rFonts w:cs="Times New Roman"/>
      </w:rPr>
    </w:lvl>
  </w:abstractNum>
  <w:abstractNum w:abstractNumId="3" w15:restartNumberingAfterBreak="0">
    <w:nsid w:val="153D0A32"/>
    <w:multiLevelType w:val="hybridMultilevel"/>
    <w:tmpl w:val="CF36EA02"/>
    <w:lvl w:ilvl="0" w:tplc="FFFFFFFF">
      <w:start w:val="1"/>
      <w:numFmt w:val="decimal"/>
      <w:lvlText w:val="%1."/>
      <w:lvlJc w:val="left"/>
      <w:pPr>
        <w:tabs>
          <w:tab w:val="num" w:pos="1005"/>
        </w:tabs>
        <w:ind w:left="1005" w:hanging="360"/>
      </w:pPr>
      <w:rPr>
        <w:rFonts w:cs="Times New Roman" w:hint="default"/>
        <w:b w:val="0"/>
        <w:i w:val="0"/>
      </w:rPr>
    </w:lvl>
    <w:lvl w:ilvl="1" w:tplc="FFFFFFFF" w:tentative="1">
      <w:start w:val="1"/>
      <w:numFmt w:val="lowerLetter"/>
      <w:lvlText w:val="%2."/>
      <w:lvlJc w:val="left"/>
      <w:pPr>
        <w:tabs>
          <w:tab w:val="num" w:pos="1725"/>
        </w:tabs>
        <w:ind w:left="1725" w:hanging="360"/>
      </w:pPr>
      <w:rPr>
        <w:rFonts w:cs="Times New Roman"/>
      </w:rPr>
    </w:lvl>
    <w:lvl w:ilvl="2" w:tplc="FFFFFFFF" w:tentative="1">
      <w:start w:val="1"/>
      <w:numFmt w:val="lowerRoman"/>
      <w:lvlText w:val="%3."/>
      <w:lvlJc w:val="right"/>
      <w:pPr>
        <w:tabs>
          <w:tab w:val="num" w:pos="2445"/>
        </w:tabs>
        <w:ind w:left="2445" w:hanging="180"/>
      </w:pPr>
      <w:rPr>
        <w:rFonts w:cs="Times New Roman"/>
      </w:rPr>
    </w:lvl>
    <w:lvl w:ilvl="3" w:tplc="FFFFFFFF" w:tentative="1">
      <w:start w:val="1"/>
      <w:numFmt w:val="decimal"/>
      <w:lvlText w:val="%4."/>
      <w:lvlJc w:val="left"/>
      <w:pPr>
        <w:tabs>
          <w:tab w:val="num" w:pos="3165"/>
        </w:tabs>
        <w:ind w:left="3165" w:hanging="360"/>
      </w:pPr>
      <w:rPr>
        <w:rFonts w:cs="Times New Roman"/>
      </w:rPr>
    </w:lvl>
    <w:lvl w:ilvl="4" w:tplc="FFFFFFFF" w:tentative="1">
      <w:start w:val="1"/>
      <w:numFmt w:val="lowerLetter"/>
      <w:lvlText w:val="%5."/>
      <w:lvlJc w:val="left"/>
      <w:pPr>
        <w:tabs>
          <w:tab w:val="num" w:pos="3885"/>
        </w:tabs>
        <w:ind w:left="3885" w:hanging="360"/>
      </w:pPr>
      <w:rPr>
        <w:rFonts w:cs="Times New Roman"/>
      </w:rPr>
    </w:lvl>
    <w:lvl w:ilvl="5" w:tplc="FFFFFFFF" w:tentative="1">
      <w:start w:val="1"/>
      <w:numFmt w:val="lowerRoman"/>
      <w:lvlText w:val="%6."/>
      <w:lvlJc w:val="right"/>
      <w:pPr>
        <w:tabs>
          <w:tab w:val="num" w:pos="4605"/>
        </w:tabs>
        <w:ind w:left="4605" w:hanging="180"/>
      </w:pPr>
      <w:rPr>
        <w:rFonts w:cs="Times New Roman"/>
      </w:rPr>
    </w:lvl>
    <w:lvl w:ilvl="6" w:tplc="FFFFFFFF" w:tentative="1">
      <w:start w:val="1"/>
      <w:numFmt w:val="decimal"/>
      <w:lvlText w:val="%7."/>
      <w:lvlJc w:val="left"/>
      <w:pPr>
        <w:tabs>
          <w:tab w:val="num" w:pos="5325"/>
        </w:tabs>
        <w:ind w:left="5325" w:hanging="360"/>
      </w:pPr>
      <w:rPr>
        <w:rFonts w:cs="Times New Roman"/>
      </w:rPr>
    </w:lvl>
    <w:lvl w:ilvl="7" w:tplc="FFFFFFFF" w:tentative="1">
      <w:start w:val="1"/>
      <w:numFmt w:val="lowerLetter"/>
      <w:lvlText w:val="%8."/>
      <w:lvlJc w:val="left"/>
      <w:pPr>
        <w:tabs>
          <w:tab w:val="num" w:pos="6045"/>
        </w:tabs>
        <w:ind w:left="6045" w:hanging="360"/>
      </w:pPr>
      <w:rPr>
        <w:rFonts w:cs="Times New Roman"/>
      </w:rPr>
    </w:lvl>
    <w:lvl w:ilvl="8" w:tplc="FFFFFFFF" w:tentative="1">
      <w:start w:val="1"/>
      <w:numFmt w:val="lowerRoman"/>
      <w:lvlText w:val="%9."/>
      <w:lvlJc w:val="right"/>
      <w:pPr>
        <w:tabs>
          <w:tab w:val="num" w:pos="6765"/>
        </w:tabs>
        <w:ind w:left="6765" w:hanging="180"/>
      </w:pPr>
      <w:rPr>
        <w:rFonts w:cs="Times New Roman"/>
      </w:rPr>
    </w:lvl>
  </w:abstractNum>
  <w:abstractNum w:abstractNumId="4" w15:restartNumberingAfterBreak="0">
    <w:nsid w:val="1AF903B9"/>
    <w:multiLevelType w:val="hybridMultilevel"/>
    <w:tmpl w:val="CF36EA02"/>
    <w:lvl w:ilvl="0" w:tplc="FFFFFFFF">
      <w:start w:val="1"/>
      <w:numFmt w:val="decimal"/>
      <w:lvlText w:val="%1."/>
      <w:lvlJc w:val="left"/>
      <w:pPr>
        <w:tabs>
          <w:tab w:val="num" w:pos="1005"/>
        </w:tabs>
        <w:ind w:left="1005" w:hanging="360"/>
      </w:pPr>
      <w:rPr>
        <w:rFonts w:cs="Times New Roman" w:hint="default"/>
        <w:b w:val="0"/>
        <w:i w:val="0"/>
      </w:rPr>
    </w:lvl>
    <w:lvl w:ilvl="1" w:tplc="FFFFFFFF" w:tentative="1">
      <w:start w:val="1"/>
      <w:numFmt w:val="lowerLetter"/>
      <w:lvlText w:val="%2."/>
      <w:lvlJc w:val="left"/>
      <w:pPr>
        <w:tabs>
          <w:tab w:val="num" w:pos="1725"/>
        </w:tabs>
        <w:ind w:left="1725" w:hanging="360"/>
      </w:pPr>
      <w:rPr>
        <w:rFonts w:cs="Times New Roman"/>
      </w:rPr>
    </w:lvl>
    <w:lvl w:ilvl="2" w:tplc="FFFFFFFF" w:tentative="1">
      <w:start w:val="1"/>
      <w:numFmt w:val="lowerRoman"/>
      <w:lvlText w:val="%3."/>
      <w:lvlJc w:val="right"/>
      <w:pPr>
        <w:tabs>
          <w:tab w:val="num" w:pos="2445"/>
        </w:tabs>
        <w:ind w:left="2445" w:hanging="180"/>
      </w:pPr>
      <w:rPr>
        <w:rFonts w:cs="Times New Roman"/>
      </w:rPr>
    </w:lvl>
    <w:lvl w:ilvl="3" w:tplc="FFFFFFFF" w:tentative="1">
      <w:start w:val="1"/>
      <w:numFmt w:val="decimal"/>
      <w:lvlText w:val="%4."/>
      <w:lvlJc w:val="left"/>
      <w:pPr>
        <w:tabs>
          <w:tab w:val="num" w:pos="3165"/>
        </w:tabs>
        <w:ind w:left="3165" w:hanging="360"/>
      </w:pPr>
      <w:rPr>
        <w:rFonts w:cs="Times New Roman"/>
      </w:rPr>
    </w:lvl>
    <w:lvl w:ilvl="4" w:tplc="FFFFFFFF" w:tentative="1">
      <w:start w:val="1"/>
      <w:numFmt w:val="lowerLetter"/>
      <w:lvlText w:val="%5."/>
      <w:lvlJc w:val="left"/>
      <w:pPr>
        <w:tabs>
          <w:tab w:val="num" w:pos="3885"/>
        </w:tabs>
        <w:ind w:left="3885" w:hanging="360"/>
      </w:pPr>
      <w:rPr>
        <w:rFonts w:cs="Times New Roman"/>
      </w:rPr>
    </w:lvl>
    <w:lvl w:ilvl="5" w:tplc="FFFFFFFF" w:tentative="1">
      <w:start w:val="1"/>
      <w:numFmt w:val="lowerRoman"/>
      <w:lvlText w:val="%6."/>
      <w:lvlJc w:val="right"/>
      <w:pPr>
        <w:tabs>
          <w:tab w:val="num" w:pos="4605"/>
        </w:tabs>
        <w:ind w:left="4605" w:hanging="180"/>
      </w:pPr>
      <w:rPr>
        <w:rFonts w:cs="Times New Roman"/>
      </w:rPr>
    </w:lvl>
    <w:lvl w:ilvl="6" w:tplc="FFFFFFFF" w:tentative="1">
      <w:start w:val="1"/>
      <w:numFmt w:val="decimal"/>
      <w:lvlText w:val="%7."/>
      <w:lvlJc w:val="left"/>
      <w:pPr>
        <w:tabs>
          <w:tab w:val="num" w:pos="5325"/>
        </w:tabs>
        <w:ind w:left="5325" w:hanging="360"/>
      </w:pPr>
      <w:rPr>
        <w:rFonts w:cs="Times New Roman"/>
      </w:rPr>
    </w:lvl>
    <w:lvl w:ilvl="7" w:tplc="FFFFFFFF" w:tentative="1">
      <w:start w:val="1"/>
      <w:numFmt w:val="lowerLetter"/>
      <w:lvlText w:val="%8."/>
      <w:lvlJc w:val="left"/>
      <w:pPr>
        <w:tabs>
          <w:tab w:val="num" w:pos="6045"/>
        </w:tabs>
        <w:ind w:left="6045" w:hanging="360"/>
      </w:pPr>
      <w:rPr>
        <w:rFonts w:cs="Times New Roman"/>
      </w:rPr>
    </w:lvl>
    <w:lvl w:ilvl="8" w:tplc="FFFFFFFF" w:tentative="1">
      <w:start w:val="1"/>
      <w:numFmt w:val="lowerRoman"/>
      <w:lvlText w:val="%9."/>
      <w:lvlJc w:val="right"/>
      <w:pPr>
        <w:tabs>
          <w:tab w:val="num" w:pos="6765"/>
        </w:tabs>
        <w:ind w:left="6765" w:hanging="180"/>
      </w:pPr>
      <w:rPr>
        <w:rFonts w:cs="Times New Roman"/>
      </w:rPr>
    </w:lvl>
  </w:abstractNum>
  <w:abstractNum w:abstractNumId="5" w15:restartNumberingAfterBreak="0">
    <w:nsid w:val="1B2C1CFF"/>
    <w:multiLevelType w:val="hybridMultilevel"/>
    <w:tmpl w:val="CF36EA02"/>
    <w:lvl w:ilvl="0" w:tplc="FFFFFFFF">
      <w:start w:val="1"/>
      <w:numFmt w:val="decimal"/>
      <w:lvlText w:val="%1."/>
      <w:lvlJc w:val="left"/>
      <w:pPr>
        <w:tabs>
          <w:tab w:val="num" w:pos="1005"/>
        </w:tabs>
        <w:ind w:left="1005" w:hanging="360"/>
      </w:pPr>
      <w:rPr>
        <w:rFonts w:cs="Times New Roman" w:hint="default"/>
        <w:b w:val="0"/>
        <w:i w:val="0"/>
      </w:rPr>
    </w:lvl>
    <w:lvl w:ilvl="1" w:tplc="FFFFFFFF" w:tentative="1">
      <w:start w:val="1"/>
      <w:numFmt w:val="lowerLetter"/>
      <w:lvlText w:val="%2."/>
      <w:lvlJc w:val="left"/>
      <w:pPr>
        <w:tabs>
          <w:tab w:val="num" w:pos="1725"/>
        </w:tabs>
        <w:ind w:left="1725" w:hanging="360"/>
      </w:pPr>
      <w:rPr>
        <w:rFonts w:cs="Times New Roman"/>
      </w:rPr>
    </w:lvl>
    <w:lvl w:ilvl="2" w:tplc="FFFFFFFF" w:tentative="1">
      <w:start w:val="1"/>
      <w:numFmt w:val="lowerRoman"/>
      <w:lvlText w:val="%3."/>
      <w:lvlJc w:val="right"/>
      <w:pPr>
        <w:tabs>
          <w:tab w:val="num" w:pos="2445"/>
        </w:tabs>
        <w:ind w:left="2445" w:hanging="180"/>
      </w:pPr>
      <w:rPr>
        <w:rFonts w:cs="Times New Roman"/>
      </w:rPr>
    </w:lvl>
    <w:lvl w:ilvl="3" w:tplc="FFFFFFFF" w:tentative="1">
      <w:start w:val="1"/>
      <w:numFmt w:val="decimal"/>
      <w:lvlText w:val="%4."/>
      <w:lvlJc w:val="left"/>
      <w:pPr>
        <w:tabs>
          <w:tab w:val="num" w:pos="3165"/>
        </w:tabs>
        <w:ind w:left="3165" w:hanging="360"/>
      </w:pPr>
      <w:rPr>
        <w:rFonts w:cs="Times New Roman"/>
      </w:rPr>
    </w:lvl>
    <w:lvl w:ilvl="4" w:tplc="FFFFFFFF" w:tentative="1">
      <w:start w:val="1"/>
      <w:numFmt w:val="lowerLetter"/>
      <w:lvlText w:val="%5."/>
      <w:lvlJc w:val="left"/>
      <w:pPr>
        <w:tabs>
          <w:tab w:val="num" w:pos="3885"/>
        </w:tabs>
        <w:ind w:left="3885" w:hanging="360"/>
      </w:pPr>
      <w:rPr>
        <w:rFonts w:cs="Times New Roman"/>
      </w:rPr>
    </w:lvl>
    <w:lvl w:ilvl="5" w:tplc="FFFFFFFF" w:tentative="1">
      <w:start w:val="1"/>
      <w:numFmt w:val="lowerRoman"/>
      <w:lvlText w:val="%6."/>
      <w:lvlJc w:val="right"/>
      <w:pPr>
        <w:tabs>
          <w:tab w:val="num" w:pos="4605"/>
        </w:tabs>
        <w:ind w:left="4605" w:hanging="180"/>
      </w:pPr>
      <w:rPr>
        <w:rFonts w:cs="Times New Roman"/>
      </w:rPr>
    </w:lvl>
    <w:lvl w:ilvl="6" w:tplc="FFFFFFFF" w:tentative="1">
      <w:start w:val="1"/>
      <w:numFmt w:val="decimal"/>
      <w:lvlText w:val="%7."/>
      <w:lvlJc w:val="left"/>
      <w:pPr>
        <w:tabs>
          <w:tab w:val="num" w:pos="5325"/>
        </w:tabs>
        <w:ind w:left="5325" w:hanging="360"/>
      </w:pPr>
      <w:rPr>
        <w:rFonts w:cs="Times New Roman"/>
      </w:rPr>
    </w:lvl>
    <w:lvl w:ilvl="7" w:tplc="FFFFFFFF" w:tentative="1">
      <w:start w:val="1"/>
      <w:numFmt w:val="lowerLetter"/>
      <w:lvlText w:val="%8."/>
      <w:lvlJc w:val="left"/>
      <w:pPr>
        <w:tabs>
          <w:tab w:val="num" w:pos="6045"/>
        </w:tabs>
        <w:ind w:left="6045" w:hanging="360"/>
      </w:pPr>
      <w:rPr>
        <w:rFonts w:cs="Times New Roman"/>
      </w:rPr>
    </w:lvl>
    <w:lvl w:ilvl="8" w:tplc="FFFFFFFF" w:tentative="1">
      <w:start w:val="1"/>
      <w:numFmt w:val="lowerRoman"/>
      <w:lvlText w:val="%9."/>
      <w:lvlJc w:val="right"/>
      <w:pPr>
        <w:tabs>
          <w:tab w:val="num" w:pos="6765"/>
        </w:tabs>
        <w:ind w:left="6765" w:hanging="180"/>
      </w:pPr>
      <w:rPr>
        <w:rFonts w:cs="Times New Roman"/>
      </w:rPr>
    </w:lvl>
  </w:abstractNum>
  <w:abstractNum w:abstractNumId="6" w15:restartNumberingAfterBreak="0">
    <w:nsid w:val="1CF64DF6"/>
    <w:multiLevelType w:val="hybridMultilevel"/>
    <w:tmpl w:val="28A0F81A"/>
    <w:lvl w:ilvl="0" w:tplc="B09CC5E6">
      <w:numFmt w:val="bullet"/>
      <w:lvlText w:val="-"/>
      <w:lvlJc w:val="left"/>
      <w:pPr>
        <w:ind w:left="720" w:hanging="360"/>
      </w:pPr>
      <w:rPr>
        <w:rFonts w:ascii="Calibri" w:eastAsia="Arial" w:hAnsi="Calibri" w:cs="Arial" w:hint="default"/>
        <w:b w:val="0"/>
        <w:color w:val="auto"/>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ED334CA"/>
    <w:multiLevelType w:val="multilevel"/>
    <w:tmpl w:val="455C2F3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E50466"/>
    <w:multiLevelType w:val="hybridMultilevel"/>
    <w:tmpl w:val="CF36EA02"/>
    <w:lvl w:ilvl="0" w:tplc="FFFFFFFF">
      <w:start w:val="1"/>
      <w:numFmt w:val="decimal"/>
      <w:lvlText w:val="%1."/>
      <w:lvlJc w:val="left"/>
      <w:pPr>
        <w:tabs>
          <w:tab w:val="num" w:pos="1005"/>
        </w:tabs>
        <w:ind w:left="1005" w:hanging="360"/>
      </w:pPr>
      <w:rPr>
        <w:rFonts w:cs="Times New Roman" w:hint="default"/>
        <w:b w:val="0"/>
        <w:i w:val="0"/>
      </w:rPr>
    </w:lvl>
    <w:lvl w:ilvl="1" w:tplc="FFFFFFFF" w:tentative="1">
      <w:start w:val="1"/>
      <w:numFmt w:val="lowerLetter"/>
      <w:lvlText w:val="%2."/>
      <w:lvlJc w:val="left"/>
      <w:pPr>
        <w:tabs>
          <w:tab w:val="num" w:pos="1725"/>
        </w:tabs>
        <w:ind w:left="1725" w:hanging="360"/>
      </w:pPr>
      <w:rPr>
        <w:rFonts w:cs="Times New Roman"/>
      </w:rPr>
    </w:lvl>
    <w:lvl w:ilvl="2" w:tplc="FFFFFFFF" w:tentative="1">
      <w:start w:val="1"/>
      <w:numFmt w:val="lowerRoman"/>
      <w:lvlText w:val="%3."/>
      <w:lvlJc w:val="right"/>
      <w:pPr>
        <w:tabs>
          <w:tab w:val="num" w:pos="2445"/>
        </w:tabs>
        <w:ind w:left="2445" w:hanging="180"/>
      </w:pPr>
      <w:rPr>
        <w:rFonts w:cs="Times New Roman"/>
      </w:rPr>
    </w:lvl>
    <w:lvl w:ilvl="3" w:tplc="FFFFFFFF" w:tentative="1">
      <w:start w:val="1"/>
      <w:numFmt w:val="decimal"/>
      <w:lvlText w:val="%4."/>
      <w:lvlJc w:val="left"/>
      <w:pPr>
        <w:tabs>
          <w:tab w:val="num" w:pos="3165"/>
        </w:tabs>
        <w:ind w:left="3165" w:hanging="360"/>
      </w:pPr>
      <w:rPr>
        <w:rFonts w:cs="Times New Roman"/>
      </w:rPr>
    </w:lvl>
    <w:lvl w:ilvl="4" w:tplc="FFFFFFFF" w:tentative="1">
      <w:start w:val="1"/>
      <w:numFmt w:val="lowerLetter"/>
      <w:lvlText w:val="%5."/>
      <w:lvlJc w:val="left"/>
      <w:pPr>
        <w:tabs>
          <w:tab w:val="num" w:pos="3885"/>
        </w:tabs>
        <w:ind w:left="3885" w:hanging="360"/>
      </w:pPr>
      <w:rPr>
        <w:rFonts w:cs="Times New Roman"/>
      </w:rPr>
    </w:lvl>
    <w:lvl w:ilvl="5" w:tplc="FFFFFFFF" w:tentative="1">
      <w:start w:val="1"/>
      <w:numFmt w:val="lowerRoman"/>
      <w:lvlText w:val="%6."/>
      <w:lvlJc w:val="right"/>
      <w:pPr>
        <w:tabs>
          <w:tab w:val="num" w:pos="4605"/>
        </w:tabs>
        <w:ind w:left="4605" w:hanging="180"/>
      </w:pPr>
      <w:rPr>
        <w:rFonts w:cs="Times New Roman"/>
      </w:rPr>
    </w:lvl>
    <w:lvl w:ilvl="6" w:tplc="FFFFFFFF" w:tentative="1">
      <w:start w:val="1"/>
      <w:numFmt w:val="decimal"/>
      <w:lvlText w:val="%7."/>
      <w:lvlJc w:val="left"/>
      <w:pPr>
        <w:tabs>
          <w:tab w:val="num" w:pos="5325"/>
        </w:tabs>
        <w:ind w:left="5325" w:hanging="360"/>
      </w:pPr>
      <w:rPr>
        <w:rFonts w:cs="Times New Roman"/>
      </w:rPr>
    </w:lvl>
    <w:lvl w:ilvl="7" w:tplc="FFFFFFFF" w:tentative="1">
      <w:start w:val="1"/>
      <w:numFmt w:val="lowerLetter"/>
      <w:lvlText w:val="%8."/>
      <w:lvlJc w:val="left"/>
      <w:pPr>
        <w:tabs>
          <w:tab w:val="num" w:pos="6045"/>
        </w:tabs>
        <w:ind w:left="6045" w:hanging="360"/>
      </w:pPr>
      <w:rPr>
        <w:rFonts w:cs="Times New Roman"/>
      </w:rPr>
    </w:lvl>
    <w:lvl w:ilvl="8" w:tplc="FFFFFFFF" w:tentative="1">
      <w:start w:val="1"/>
      <w:numFmt w:val="lowerRoman"/>
      <w:lvlText w:val="%9."/>
      <w:lvlJc w:val="right"/>
      <w:pPr>
        <w:tabs>
          <w:tab w:val="num" w:pos="6765"/>
        </w:tabs>
        <w:ind w:left="6765" w:hanging="180"/>
      </w:pPr>
      <w:rPr>
        <w:rFonts w:cs="Times New Roman"/>
      </w:rPr>
    </w:lvl>
  </w:abstractNum>
  <w:abstractNum w:abstractNumId="9" w15:restartNumberingAfterBreak="0">
    <w:nsid w:val="2EB640E6"/>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0" w15:restartNumberingAfterBreak="0">
    <w:nsid w:val="35D72942"/>
    <w:multiLevelType w:val="multilevel"/>
    <w:tmpl w:val="7E223AB6"/>
    <w:lvl w:ilvl="0">
      <w:start w:val="1"/>
      <w:numFmt w:val="decimal"/>
      <w:pStyle w:val="slovanseznam"/>
      <w:lvlText w:val="%1."/>
      <w:lvlJc w:val="center"/>
      <w:pPr>
        <w:tabs>
          <w:tab w:val="num" w:pos="648"/>
        </w:tabs>
        <w:ind w:left="360" w:hanging="72"/>
      </w:pPr>
      <w:rPr>
        <w:rFonts w:ascii="Times New Roman" w:hAnsi="Times New Roman" w:hint="default"/>
        <w:sz w:val="32"/>
      </w:rPr>
    </w:lvl>
    <w:lvl w:ilvl="1">
      <w:start w:val="1"/>
      <w:numFmt w:val="decimal"/>
      <w:pStyle w:val="slovanseznam2"/>
      <w:lvlText w:val="%1.%2."/>
      <w:lvlJc w:val="left"/>
      <w:pPr>
        <w:tabs>
          <w:tab w:val="num" w:pos="822"/>
        </w:tabs>
        <w:ind w:left="822" w:hanging="680"/>
      </w:pPr>
      <w:rPr>
        <w:rFonts w:ascii="Times New Roman" w:hAnsi="Times New Roman" w:hint="default"/>
        <w:spacing w:val="0"/>
        <w:position w:val="0"/>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B711684"/>
    <w:multiLevelType w:val="hybridMultilevel"/>
    <w:tmpl w:val="CF36EA02"/>
    <w:lvl w:ilvl="0" w:tplc="FFFFFFFF">
      <w:start w:val="1"/>
      <w:numFmt w:val="decimal"/>
      <w:lvlText w:val="%1."/>
      <w:lvlJc w:val="left"/>
      <w:pPr>
        <w:tabs>
          <w:tab w:val="num" w:pos="1005"/>
        </w:tabs>
        <w:ind w:left="1005" w:hanging="360"/>
      </w:pPr>
      <w:rPr>
        <w:rFonts w:cs="Times New Roman" w:hint="default"/>
        <w:b w:val="0"/>
        <w:i w:val="0"/>
      </w:rPr>
    </w:lvl>
    <w:lvl w:ilvl="1" w:tplc="FFFFFFFF" w:tentative="1">
      <w:start w:val="1"/>
      <w:numFmt w:val="lowerLetter"/>
      <w:lvlText w:val="%2."/>
      <w:lvlJc w:val="left"/>
      <w:pPr>
        <w:tabs>
          <w:tab w:val="num" w:pos="1725"/>
        </w:tabs>
        <w:ind w:left="1725" w:hanging="360"/>
      </w:pPr>
      <w:rPr>
        <w:rFonts w:cs="Times New Roman"/>
      </w:rPr>
    </w:lvl>
    <w:lvl w:ilvl="2" w:tplc="FFFFFFFF" w:tentative="1">
      <w:start w:val="1"/>
      <w:numFmt w:val="lowerRoman"/>
      <w:lvlText w:val="%3."/>
      <w:lvlJc w:val="right"/>
      <w:pPr>
        <w:tabs>
          <w:tab w:val="num" w:pos="2445"/>
        </w:tabs>
        <w:ind w:left="2445" w:hanging="180"/>
      </w:pPr>
      <w:rPr>
        <w:rFonts w:cs="Times New Roman"/>
      </w:rPr>
    </w:lvl>
    <w:lvl w:ilvl="3" w:tplc="FFFFFFFF" w:tentative="1">
      <w:start w:val="1"/>
      <w:numFmt w:val="decimal"/>
      <w:lvlText w:val="%4."/>
      <w:lvlJc w:val="left"/>
      <w:pPr>
        <w:tabs>
          <w:tab w:val="num" w:pos="3165"/>
        </w:tabs>
        <w:ind w:left="3165" w:hanging="360"/>
      </w:pPr>
      <w:rPr>
        <w:rFonts w:cs="Times New Roman"/>
      </w:rPr>
    </w:lvl>
    <w:lvl w:ilvl="4" w:tplc="FFFFFFFF" w:tentative="1">
      <w:start w:val="1"/>
      <w:numFmt w:val="lowerLetter"/>
      <w:lvlText w:val="%5."/>
      <w:lvlJc w:val="left"/>
      <w:pPr>
        <w:tabs>
          <w:tab w:val="num" w:pos="3885"/>
        </w:tabs>
        <w:ind w:left="3885" w:hanging="360"/>
      </w:pPr>
      <w:rPr>
        <w:rFonts w:cs="Times New Roman"/>
      </w:rPr>
    </w:lvl>
    <w:lvl w:ilvl="5" w:tplc="FFFFFFFF" w:tentative="1">
      <w:start w:val="1"/>
      <w:numFmt w:val="lowerRoman"/>
      <w:lvlText w:val="%6."/>
      <w:lvlJc w:val="right"/>
      <w:pPr>
        <w:tabs>
          <w:tab w:val="num" w:pos="4605"/>
        </w:tabs>
        <w:ind w:left="4605" w:hanging="180"/>
      </w:pPr>
      <w:rPr>
        <w:rFonts w:cs="Times New Roman"/>
      </w:rPr>
    </w:lvl>
    <w:lvl w:ilvl="6" w:tplc="FFFFFFFF" w:tentative="1">
      <w:start w:val="1"/>
      <w:numFmt w:val="decimal"/>
      <w:lvlText w:val="%7."/>
      <w:lvlJc w:val="left"/>
      <w:pPr>
        <w:tabs>
          <w:tab w:val="num" w:pos="5325"/>
        </w:tabs>
        <w:ind w:left="5325" w:hanging="360"/>
      </w:pPr>
      <w:rPr>
        <w:rFonts w:cs="Times New Roman"/>
      </w:rPr>
    </w:lvl>
    <w:lvl w:ilvl="7" w:tplc="FFFFFFFF" w:tentative="1">
      <w:start w:val="1"/>
      <w:numFmt w:val="lowerLetter"/>
      <w:lvlText w:val="%8."/>
      <w:lvlJc w:val="left"/>
      <w:pPr>
        <w:tabs>
          <w:tab w:val="num" w:pos="6045"/>
        </w:tabs>
        <w:ind w:left="6045" w:hanging="360"/>
      </w:pPr>
      <w:rPr>
        <w:rFonts w:cs="Times New Roman"/>
      </w:rPr>
    </w:lvl>
    <w:lvl w:ilvl="8" w:tplc="FFFFFFFF" w:tentative="1">
      <w:start w:val="1"/>
      <w:numFmt w:val="lowerRoman"/>
      <w:lvlText w:val="%9."/>
      <w:lvlJc w:val="right"/>
      <w:pPr>
        <w:tabs>
          <w:tab w:val="num" w:pos="6765"/>
        </w:tabs>
        <w:ind w:left="6765" w:hanging="180"/>
      </w:pPr>
      <w:rPr>
        <w:rFonts w:cs="Times New Roman"/>
      </w:rPr>
    </w:lvl>
  </w:abstractNum>
  <w:abstractNum w:abstractNumId="12" w15:restartNumberingAfterBreak="0">
    <w:nsid w:val="3C0549C5"/>
    <w:multiLevelType w:val="hybridMultilevel"/>
    <w:tmpl w:val="CF36EA02"/>
    <w:lvl w:ilvl="0" w:tplc="FFFFFFFF">
      <w:start w:val="1"/>
      <w:numFmt w:val="decimal"/>
      <w:lvlText w:val="%1."/>
      <w:lvlJc w:val="left"/>
      <w:pPr>
        <w:tabs>
          <w:tab w:val="num" w:pos="1005"/>
        </w:tabs>
        <w:ind w:left="1005" w:hanging="360"/>
      </w:pPr>
      <w:rPr>
        <w:rFonts w:cs="Times New Roman" w:hint="default"/>
        <w:b w:val="0"/>
        <w:i w:val="0"/>
      </w:rPr>
    </w:lvl>
    <w:lvl w:ilvl="1" w:tplc="FFFFFFFF" w:tentative="1">
      <w:start w:val="1"/>
      <w:numFmt w:val="lowerLetter"/>
      <w:lvlText w:val="%2."/>
      <w:lvlJc w:val="left"/>
      <w:pPr>
        <w:tabs>
          <w:tab w:val="num" w:pos="1725"/>
        </w:tabs>
        <w:ind w:left="1725" w:hanging="360"/>
      </w:pPr>
      <w:rPr>
        <w:rFonts w:cs="Times New Roman"/>
      </w:rPr>
    </w:lvl>
    <w:lvl w:ilvl="2" w:tplc="FFFFFFFF" w:tentative="1">
      <w:start w:val="1"/>
      <w:numFmt w:val="lowerRoman"/>
      <w:lvlText w:val="%3."/>
      <w:lvlJc w:val="right"/>
      <w:pPr>
        <w:tabs>
          <w:tab w:val="num" w:pos="2445"/>
        </w:tabs>
        <w:ind w:left="2445" w:hanging="180"/>
      </w:pPr>
      <w:rPr>
        <w:rFonts w:cs="Times New Roman"/>
      </w:rPr>
    </w:lvl>
    <w:lvl w:ilvl="3" w:tplc="FFFFFFFF" w:tentative="1">
      <w:start w:val="1"/>
      <w:numFmt w:val="decimal"/>
      <w:lvlText w:val="%4."/>
      <w:lvlJc w:val="left"/>
      <w:pPr>
        <w:tabs>
          <w:tab w:val="num" w:pos="3165"/>
        </w:tabs>
        <w:ind w:left="3165" w:hanging="360"/>
      </w:pPr>
      <w:rPr>
        <w:rFonts w:cs="Times New Roman"/>
      </w:rPr>
    </w:lvl>
    <w:lvl w:ilvl="4" w:tplc="FFFFFFFF" w:tentative="1">
      <w:start w:val="1"/>
      <w:numFmt w:val="lowerLetter"/>
      <w:lvlText w:val="%5."/>
      <w:lvlJc w:val="left"/>
      <w:pPr>
        <w:tabs>
          <w:tab w:val="num" w:pos="3885"/>
        </w:tabs>
        <w:ind w:left="3885" w:hanging="360"/>
      </w:pPr>
      <w:rPr>
        <w:rFonts w:cs="Times New Roman"/>
      </w:rPr>
    </w:lvl>
    <w:lvl w:ilvl="5" w:tplc="FFFFFFFF" w:tentative="1">
      <w:start w:val="1"/>
      <w:numFmt w:val="lowerRoman"/>
      <w:lvlText w:val="%6."/>
      <w:lvlJc w:val="right"/>
      <w:pPr>
        <w:tabs>
          <w:tab w:val="num" w:pos="4605"/>
        </w:tabs>
        <w:ind w:left="4605" w:hanging="180"/>
      </w:pPr>
      <w:rPr>
        <w:rFonts w:cs="Times New Roman"/>
      </w:rPr>
    </w:lvl>
    <w:lvl w:ilvl="6" w:tplc="FFFFFFFF" w:tentative="1">
      <w:start w:val="1"/>
      <w:numFmt w:val="decimal"/>
      <w:lvlText w:val="%7."/>
      <w:lvlJc w:val="left"/>
      <w:pPr>
        <w:tabs>
          <w:tab w:val="num" w:pos="5325"/>
        </w:tabs>
        <w:ind w:left="5325" w:hanging="360"/>
      </w:pPr>
      <w:rPr>
        <w:rFonts w:cs="Times New Roman"/>
      </w:rPr>
    </w:lvl>
    <w:lvl w:ilvl="7" w:tplc="FFFFFFFF" w:tentative="1">
      <w:start w:val="1"/>
      <w:numFmt w:val="lowerLetter"/>
      <w:lvlText w:val="%8."/>
      <w:lvlJc w:val="left"/>
      <w:pPr>
        <w:tabs>
          <w:tab w:val="num" w:pos="6045"/>
        </w:tabs>
        <w:ind w:left="6045" w:hanging="360"/>
      </w:pPr>
      <w:rPr>
        <w:rFonts w:cs="Times New Roman"/>
      </w:rPr>
    </w:lvl>
    <w:lvl w:ilvl="8" w:tplc="FFFFFFFF" w:tentative="1">
      <w:start w:val="1"/>
      <w:numFmt w:val="lowerRoman"/>
      <w:lvlText w:val="%9."/>
      <w:lvlJc w:val="right"/>
      <w:pPr>
        <w:tabs>
          <w:tab w:val="num" w:pos="6765"/>
        </w:tabs>
        <w:ind w:left="6765" w:hanging="180"/>
      </w:pPr>
      <w:rPr>
        <w:rFonts w:cs="Times New Roman"/>
      </w:rPr>
    </w:lvl>
  </w:abstractNum>
  <w:abstractNum w:abstractNumId="13" w15:restartNumberingAfterBreak="0">
    <w:nsid w:val="43E1559A"/>
    <w:multiLevelType w:val="hybridMultilevel"/>
    <w:tmpl w:val="CF36EA02"/>
    <w:lvl w:ilvl="0" w:tplc="FFFFFFFF">
      <w:start w:val="1"/>
      <w:numFmt w:val="decimal"/>
      <w:lvlText w:val="%1."/>
      <w:lvlJc w:val="left"/>
      <w:pPr>
        <w:tabs>
          <w:tab w:val="num" w:pos="1005"/>
        </w:tabs>
        <w:ind w:left="1005" w:hanging="360"/>
      </w:pPr>
      <w:rPr>
        <w:rFonts w:cs="Times New Roman" w:hint="default"/>
        <w:b w:val="0"/>
        <w:i w:val="0"/>
      </w:rPr>
    </w:lvl>
    <w:lvl w:ilvl="1" w:tplc="FFFFFFFF" w:tentative="1">
      <w:start w:val="1"/>
      <w:numFmt w:val="lowerLetter"/>
      <w:lvlText w:val="%2."/>
      <w:lvlJc w:val="left"/>
      <w:pPr>
        <w:tabs>
          <w:tab w:val="num" w:pos="1725"/>
        </w:tabs>
        <w:ind w:left="1725" w:hanging="360"/>
      </w:pPr>
      <w:rPr>
        <w:rFonts w:cs="Times New Roman"/>
      </w:rPr>
    </w:lvl>
    <w:lvl w:ilvl="2" w:tplc="FFFFFFFF" w:tentative="1">
      <w:start w:val="1"/>
      <w:numFmt w:val="lowerRoman"/>
      <w:lvlText w:val="%3."/>
      <w:lvlJc w:val="right"/>
      <w:pPr>
        <w:tabs>
          <w:tab w:val="num" w:pos="2445"/>
        </w:tabs>
        <w:ind w:left="2445" w:hanging="180"/>
      </w:pPr>
      <w:rPr>
        <w:rFonts w:cs="Times New Roman"/>
      </w:rPr>
    </w:lvl>
    <w:lvl w:ilvl="3" w:tplc="FFFFFFFF" w:tentative="1">
      <w:start w:val="1"/>
      <w:numFmt w:val="decimal"/>
      <w:lvlText w:val="%4."/>
      <w:lvlJc w:val="left"/>
      <w:pPr>
        <w:tabs>
          <w:tab w:val="num" w:pos="3165"/>
        </w:tabs>
        <w:ind w:left="3165" w:hanging="360"/>
      </w:pPr>
      <w:rPr>
        <w:rFonts w:cs="Times New Roman"/>
      </w:rPr>
    </w:lvl>
    <w:lvl w:ilvl="4" w:tplc="FFFFFFFF" w:tentative="1">
      <w:start w:val="1"/>
      <w:numFmt w:val="lowerLetter"/>
      <w:lvlText w:val="%5."/>
      <w:lvlJc w:val="left"/>
      <w:pPr>
        <w:tabs>
          <w:tab w:val="num" w:pos="3885"/>
        </w:tabs>
        <w:ind w:left="3885" w:hanging="360"/>
      </w:pPr>
      <w:rPr>
        <w:rFonts w:cs="Times New Roman"/>
      </w:rPr>
    </w:lvl>
    <w:lvl w:ilvl="5" w:tplc="FFFFFFFF" w:tentative="1">
      <w:start w:val="1"/>
      <w:numFmt w:val="lowerRoman"/>
      <w:lvlText w:val="%6."/>
      <w:lvlJc w:val="right"/>
      <w:pPr>
        <w:tabs>
          <w:tab w:val="num" w:pos="4605"/>
        </w:tabs>
        <w:ind w:left="4605" w:hanging="180"/>
      </w:pPr>
      <w:rPr>
        <w:rFonts w:cs="Times New Roman"/>
      </w:rPr>
    </w:lvl>
    <w:lvl w:ilvl="6" w:tplc="FFFFFFFF" w:tentative="1">
      <w:start w:val="1"/>
      <w:numFmt w:val="decimal"/>
      <w:lvlText w:val="%7."/>
      <w:lvlJc w:val="left"/>
      <w:pPr>
        <w:tabs>
          <w:tab w:val="num" w:pos="5325"/>
        </w:tabs>
        <w:ind w:left="5325" w:hanging="360"/>
      </w:pPr>
      <w:rPr>
        <w:rFonts w:cs="Times New Roman"/>
      </w:rPr>
    </w:lvl>
    <w:lvl w:ilvl="7" w:tplc="FFFFFFFF" w:tentative="1">
      <w:start w:val="1"/>
      <w:numFmt w:val="lowerLetter"/>
      <w:lvlText w:val="%8."/>
      <w:lvlJc w:val="left"/>
      <w:pPr>
        <w:tabs>
          <w:tab w:val="num" w:pos="6045"/>
        </w:tabs>
        <w:ind w:left="6045" w:hanging="360"/>
      </w:pPr>
      <w:rPr>
        <w:rFonts w:cs="Times New Roman"/>
      </w:rPr>
    </w:lvl>
    <w:lvl w:ilvl="8" w:tplc="FFFFFFFF" w:tentative="1">
      <w:start w:val="1"/>
      <w:numFmt w:val="lowerRoman"/>
      <w:lvlText w:val="%9."/>
      <w:lvlJc w:val="right"/>
      <w:pPr>
        <w:tabs>
          <w:tab w:val="num" w:pos="6765"/>
        </w:tabs>
        <w:ind w:left="6765" w:hanging="180"/>
      </w:pPr>
      <w:rPr>
        <w:rFonts w:cs="Times New Roman"/>
      </w:rPr>
    </w:lvl>
  </w:abstractNum>
  <w:abstractNum w:abstractNumId="14" w15:restartNumberingAfterBreak="0">
    <w:nsid w:val="55056C6D"/>
    <w:multiLevelType w:val="hybridMultilevel"/>
    <w:tmpl w:val="CF36EA02"/>
    <w:lvl w:ilvl="0" w:tplc="FFFFFFFF">
      <w:start w:val="1"/>
      <w:numFmt w:val="decimal"/>
      <w:lvlText w:val="%1."/>
      <w:lvlJc w:val="left"/>
      <w:pPr>
        <w:tabs>
          <w:tab w:val="num" w:pos="1005"/>
        </w:tabs>
        <w:ind w:left="1005" w:hanging="360"/>
      </w:pPr>
      <w:rPr>
        <w:rFonts w:cs="Times New Roman" w:hint="default"/>
        <w:b w:val="0"/>
        <w:i w:val="0"/>
      </w:rPr>
    </w:lvl>
    <w:lvl w:ilvl="1" w:tplc="FFFFFFFF" w:tentative="1">
      <w:start w:val="1"/>
      <w:numFmt w:val="lowerLetter"/>
      <w:lvlText w:val="%2."/>
      <w:lvlJc w:val="left"/>
      <w:pPr>
        <w:tabs>
          <w:tab w:val="num" w:pos="1725"/>
        </w:tabs>
        <w:ind w:left="1725" w:hanging="360"/>
      </w:pPr>
      <w:rPr>
        <w:rFonts w:cs="Times New Roman"/>
      </w:rPr>
    </w:lvl>
    <w:lvl w:ilvl="2" w:tplc="FFFFFFFF" w:tentative="1">
      <w:start w:val="1"/>
      <w:numFmt w:val="lowerRoman"/>
      <w:lvlText w:val="%3."/>
      <w:lvlJc w:val="right"/>
      <w:pPr>
        <w:tabs>
          <w:tab w:val="num" w:pos="2445"/>
        </w:tabs>
        <w:ind w:left="2445" w:hanging="180"/>
      </w:pPr>
      <w:rPr>
        <w:rFonts w:cs="Times New Roman"/>
      </w:rPr>
    </w:lvl>
    <w:lvl w:ilvl="3" w:tplc="FFFFFFFF" w:tentative="1">
      <w:start w:val="1"/>
      <w:numFmt w:val="decimal"/>
      <w:lvlText w:val="%4."/>
      <w:lvlJc w:val="left"/>
      <w:pPr>
        <w:tabs>
          <w:tab w:val="num" w:pos="3165"/>
        </w:tabs>
        <w:ind w:left="3165" w:hanging="360"/>
      </w:pPr>
      <w:rPr>
        <w:rFonts w:cs="Times New Roman"/>
      </w:rPr>
    </w:lvl>
    <w:lvl w:ilvl="4" w:tplc="FFFFFFFF" w:tentative="1">
      <w:start w:val="1"/>
      <w:numFmt w:val="lowerLetter"/>
      <w:lvlText w:val="%5."/>
      <w:lvlJc w:val="left"/>
      <w:pPr>
        <w:tabs>
          <w:tab w:val="num" w:pos="3885"/>
        </w:tabs>
        <w:ind w:left="3885" w:hanging="360"/>
      </w:pPr>
      <w:rPr>
        <w:rFonts w:cs="Times New Roman"/>
      </w:rPr>
    </w:lvl>
    <w:lvl w:ilvl="5" w:tplc="FFFFFFFF" w:tentative="1">
      <w:start w:val="1"/>
      <w:numFmt w:val="lowerRoman"/>
      <w:lvlText w:val="%6."/>
      <w:lvlJc w:val="right"/>
      <w:pPr>
        <w:tabs>
          <w:tab w:val="num" w:pos="4605"/>
        </w:tabs>
        <w:ind w:left="4605" w:hanging="180"/>
      </w:pPr>
      <w:rPr>
        <w:rFonts w:cs="Times New Roman"/>
      </w:rPr>
    </w:lvl>
    <w:lvl w:ilvl="6" w:tplc="FFFFFFFF" w:tentative="1">
      <w:start w:val="1"/>
      <w:numFmt w:val="decimal"/>
      <w:lvlText w:val="%7."/>
      <w:lvlJc w:val="left"/>
      <w:pPr>
        <w:tabs>
          <w:tab w:val="num" w:pos="5325"/>
        </w:tabs>
        <w:ind w:left="5325" w:hanging="360"/>
      </w:pPr>
      <w:rPr>
        <w:rFonts w:cs="Times New Roman"/>
      </w:rPr>
    </w:lvl>
    <w:lvl w:ilvl="7" w:tplc="FFFFFFFF" w:tentative="1">
      <w:start w:val="1"/>
      <w:numFmt w:val="lowerLetter"/>
      <w:lvlText w:val="%8."/>
      <w:lvlJc w:val="left"/>
      <w:pPr>
        <w:tabs>
          <w:tab w:val="num" w:pos="6045"/>
        </w:tabs>
        <w:ind w:left="6045" w:hanging="360"/>
      </w:pPr>
      <w:rPr>
        <w:rFonts w:cs="Times New Roman"/>
      </w:rPr>
    </w:lvl>
    <w:lvl w:ilvl="8" w:tplc="FFFFFFFF" w:tentative="1">
      <w:start w:val="1"/>
      <w:numFmt w:val="lowerRoman"/>
      <w:lvlText w:val="%9."/>
      <w:lvlJc w:val="right"/>
      <w:pPr>
        <w:tabs>
          <w:tab w:val="num" w:pos="6765"/>
        </w:tabs>
        <w:ind w:left="6765" w:hanging="180"/>
      </w:pPr>
      <w:rPr>
        <w:rFonts w:cs="Times New Roman"/>
      </w:rPr>
    </w:lvl>
  </w:abstractNum>
  <w:abstractNum w:abstractNumId="15" w15:restartNumberingAfterBreak="0">
    <w:nsid w:val="58685EAD"/>
    <w:multiLevelType w:val="hybridMultilevel"/>
    <w:tmpl w:val="CF36EA02"/>
    <w:lvl w:ilvl="0" w:tplc="FFFFFFFF">
      <w:start w:val="1"/>
      <w:numFmt w:val="decimal"/>
      <w:lvlText w:val="%1."/>
      <w:lvlJc w:val="left"/>
      <w:pPr>
        <w:tabs>
          <w:tab w:val="num" w:pos="1005"/>
        </w:tabs>
        <w:ind w:left="1005" w:hanging="360"/>
      </w:pPr>
      <w:rPr>
        <w:rFonts w:cs="Times New Roman" w:hint="default"/>
        <w:b w:val="0"/>
        <w:i w:val="0"/>
      </w:rPr>
    </w:lvl>
    <w:lvl w:ilvl="1" w:tplc="FFFFFFFF" w:tentative="1">
      <w:start w:val="1"/>
      <w:numFmt w:val="lowerLetter"/>
      <w:lvlText w:val="%2."/>
      <w:lvlJc w:val="left"/>
      <w:pPr>
        <w:tabs>
          <w:tab w:val="num" w:pos="1725"/>
        </w:tabs>
        <w:ind w:left="1725" w:hanging="360"/>
      </w:pPr>
      <w:rPr>
        <w:rFonts w:cs="Times New Roman"/>
      </w:rPr>
    </w:lvl>
    <w:lvl w:ilvl="2" w:tplc="FFFFFFFF" w:tentative="1">
      <w:start w:val="1"/>
      <w:numFmt w:val="lowerRoman"/>
      <w:lvlText w:val="%3."/>
      <w:lvlJc w:val="right"/>
      <w:pPr>
        <w:tabs>
          <w:tab w:val="num" w:pos="2445"/>
        </w:tabs>
        <w:ind w:left="2445" w:hanging="180"/>
      </w:pPr>
      <w:rPr>
        <w:rFonts w:cs="Times New Roman"/>
      </w:rPr>
    </w:lvl>
    <w:lvl w:ilvl="3" w:tplc="FFFFFFFF" w:tentative="1">
      <w:start w:val="1"/>
      <w:numFmt w:val="decimal"/>
      <w:lvlText w:val="%4."/>
      <w:lvlJc w:val="left"/>
      <w:pPr>
        <w:tabs>
          <w:tab w:val="num" w:pos="3165"/>
        </w:tabs>
        <w:ind w:left="3165" w:hanging="360"/>
      </w:pPr>
      <w:rPr>
        <w:rFonts w:cs="Times New Roman"/>
      </w:rPr>
    </w:lvl>
    <w:lvl w:ilvl="4" w:tplc="FFFFFFFF" w:tentative="1">
      <w:start w:val="1"/>
      <w:numFmt w:val="lowerLetter"/>
      <w:lvlText w:val="%5."/>
      <w:lvlJc w:val="left"/>
      <w:pPr>
        <w:tabs>
          <w:tab w:val="num" w:pos="3885"/>
        </w:tabs>
        <w:ind w:left="3885" w:hanging="360"/>
      </w:pPr>
      <w:rPr>
        <w:rFonts w:cs="Times New Roman"/>
      </w:rPr>
    </w:lvl>
    <w:lvl w:ilvl="5" w:tplc="FFFFFFFF" w:tentative="1">
      <w:start w:val="1"/>
      <w:numFmt w:val="lowerRoman"/>
      <w:lvlText w:val="%6."/>
      <w:lvlJc w:val="right"/>
      <w:pPr>
        <w:tabs>
          <w:tab w:val="num" w:pos="4605"/>
        </w:tabs>
        <w:ind w:left="4605" w:hanging="180"/>
      </w:pPr>
      <w:rPr>
        <w:rFonts w:cs="Times New Roman"/>
      </w:rPr>
    </w:lvl>
    <w:lvl w:ilvl="6" w:tplc="FFFFFFFF" w:tentative="1">
      <w:start w:val="1"/>
      <w:numFmt w:val="decimal"/>
      <w:lvlText w:val="%7."/>
      <w:lvlJc w:val="left"/>
      <w:pPr>
        <w:tabs>
          <w:tab w:val="num" w:pos="5325"/>
        </w:tabs>
        <w:ind w:left="5325" w:hanging="360"/>
      </w:pPr>
      <w:rPr>
        <w:rFonts w:cs="Times New Roman"/>
      </w:rPr>
    </w:lvl>
    <w:lvl w:ilvl="7" w:tplc="FFFFFFFF" w:tentative="1">
      <w:start w:val="1"/>
      <w:numFmt w:val="lowerLetter"/>
      <w:lvlText w:val="%8."/>
      <w:lvlJc w:val="left"/>
      <w:pPr>
        <w:tabs>
          <w:tab w:val="num" w:pos="6045"/>
        </w:tabs>
        <w:ind w:left="6045" w:hanging="360"/>
      </w:pPr>
      <w:rPr>
        <w:rFonts w:cs="Times New Roman"/>
      </w:rPr>
    </w:lvl>
    <w:lvl w:ilvl="8" w:tplc="FFFFFFFF" w:tentative="1">
      <w:start w:val="1"/>
      <w:numFmt w:val="lowerRoman"/>
      <w:lvlText w:val="%9."/>
      <w:lvlJc w:val="right"/>
      <w:pPr>
        <w:tabs>
          <w:tab w:val="num" w:pos="6765"/>
        </w:tabs>
        <w:ind w:left="6765" w:hanging="180"/>
      </w:pPr>
      <w:rPr>
        <w:rFonts w:cs="Times New Roman"/>
      </w:rPr>
    </w:lvl>
  </w:abstractNum>
  <w:abstractNum w:abstractNumId="16" w15:restartNumberingAfterBreak="0">
    <w:nsid w:val="5E925644"/>
    <w:multiLevelType w:val="hybridMultilevel"/>
    <w:tmpl w:val="CF36EA02"/>
    <w:lvl w:ilvl="0" w:tplc="FFFFFFFF">
      <w:start w:val="1"/>
      <w:numFmt w:val="decimal"/>
      <w:lvlText w:val="%1."/>
      <w:lvlJc w:val="left"/>
      <w:pPr>
        <w:tabs>
          <w:tab w:val="num" w:pos="1005"/>
        </w:tabs>
        <w:ind w:left="1005" w:hanging="360"/>
      </w:pPr>
      <w:rPr>
        <w:rFonts w:cs="Times New Roman" w:hint="default"/>
        <w:b w:val="0"/>
        <w:i w:val="0"/>
      </w:rPr>
    </w:lvl>
    <w:lvl w:ilvl="1" w:tplc="FFFFFFFF" w:tentative="1">
      <w:start w:val="1"/>
      <w:numFmt w:val="lowerLetter"/>
      <w:lvlText w:val="%2."/>
      <w:lvlJc w:val="left"/>
      <w:pPr>
        <w:tabs>
          <w:tab w:val="num" w:pos="1725"/>
        </w:tabs>
        <w:ind w:left="1725" w:hanging="360"/>
      </w:pPr>
      <w:rPr>
        <w:rFonts w:cs="Times New Roman"/>
      </w:rPr>
    </w:lvl>
    <w:lvl w:ilvl="2" w:tplc="FFFFFFFF" w:tentative="1">
      <w:start w:val="1"/>
      <w:numFmt w:val="lowerRoman"/>
      <w:lvlText w:val="%3."/>
      <w:lvlJc w:val="right"/>
      <w:pPr>
        <w:tabs>
          <w:tab w:val="num" w:pos="2445"/>
        </w:tabs>
        <w:ind w:left="2445" w:hanging="180"/>
      </w:pPr>
      <w:rPr>
        <w:rFonts w:cs="Times New Roman"/>
      </w:rPr>
    </w:lvl>
    <w:lvl w:ilvl="3" w:tplc="FFFFFFFF" w:tentative="1">
      <w:start w:val="1"/>
      <w:numFmt w:val="decimal"/>
      <w:lvlText w:val="%4."/>
      <w:lvlJc w:val="left"/>
      <w:pPr>
        <w:tabs>
          <w:tab w:val="num" w:pos="3165"/>
        </w:tabs>
        <w:ind w:left="3165" w:hanging="360"/>
      </w:pPr>
      <w:rPr>
        <w:rFonts w:cs="Times New Roman"/>
      </w:rPr>
    </w:lvl>
    <w:lvl w:ilvl="4" w:tplc="FFFFFFFF" w:tentative="1">
      <w:start w:val="1"/>
      <w:numFmt w:val="lowerLetter"/>
      <w:lvlText w:val="%5."/>
      <w:lvlJc w:val="left"/>
      <w:pPr>
        <w:tabs>
          <w:tab w:val="num" w:pos="3885"/>
        </w:tabs>
        <w:ind w:left="3885" w:hanging="360"/>
      </w:pPr>
      <w:rPr>
        <w:rFonts w:cs="Times New Roman"/>
      </w:rPr>
    </w:lvl>
    <w:lvl w:ilvl="5" w:tplc="FFFFFFFF" w:tentative="1">
      <w:start w:val="1"/>
      <w:numFmt w:val="lowerRoman"/>
      <w:lvlText w:val="%6."/>
      <w:lvlJc w:val="right"/>
      <w:pPr>
        <w:tabs>
          <w:tab w:val="num" w:pos="4605"/>
        </w:tabs>
        <w:ind w:left="4605" w:hanging="180"/>
      </w:pPr>
      <w:rPr>
        <w:rFonts w:cs="Times New Roman"/>
      </w:rPr>
    </w:lvl>
    <w:lvl w:ilvl="6" w:tplc="FFFFFFFF" w:tentative="1">
      <w:start w:val="1"/>
      <w:numFmt w:val="decimal"/>
      <w:lvlText w:val="%7."/>
      <w:lvlJc w:val="left"/>
      <w:pPr>
        <w:tabs>
          <w:tab w:val="num" w:pos="5325"/>
        </w:tabs>
        <w:ind w:left="5325" w:hanging="360"/>
      </w:pPr>
      <w:rPr>
        <w:rFonts w:cs="Times New Roman"/>
      </w:rPr>
    </w:lvl>
    <w:lvl w:ilvl="7" w:tplc="FFFFFFFF" w:tentative="1">
      <w:start w:val="1"/>
      <w:numFmt w:val="lowerLetter"/>
      <w:lvlText w:val="%8."/>
      <w:lvlJc w:val="left"/>
      <w:pPr>
        <w:tabs>
          <w:tab w:val="num" w:pos="6045"/>
        </w:tabs>
        <w:ind w:left="6045" w:hanging="360"/>
      </w:pPr>
      <w:rPr>
        <w:rFonts w:cs="Times New Roman"/>
      </w:rPr>
    </w:lvl>
    <w:lvl w:ilvl="8" w:tplc="FFFFFFFF" w:tentative="1">
      <w:start w:val="1"/>
      <w:numFmt w:val="lowerRoman"/>
      <w:lvlText w:val="%9."/>
      <w:lvlJc w:val="right"/>
      <w:pPr>
        <w:tabs>
          <w:tab w:val="num" w:pos="6765"/>
        </w:tabs>
        <w:ind w:left="6765" w:hanging="180"/>
      </w:pPr>
      <w:rPr>
        <w:rFonts w:cs="Times New Roman"/>
      </w:rPr>
    </w:lvl>
  </w:abstractNum>
  <w:abstractNum w:abstractNumId="17" w15:restartNumberingAfterBreak="0">
    <w:nsid w:val="6399433F"/>
    <w:multiLevelType w:val="hybridMultilevel"/>
    <w:tmpl w:val="CF36EA02"/>
    <w:lvl w:ilvl="0" w:tplc="FFFFFFFF">
      <w:start w:val="1"/>
      <w:numFmt w:val="decimal"/>
      <w:lvlText w:val="%1."/>
      <w:lvlJc w:val="left"/>
      <w:pPr>
        <w:tabs>
          <w:tab w:val="num" w:pos="1005"/>
        </w:tabs>
        <w:ind w:left="1005" w:hanging="360"/>
      </w:pPr>
      <w:rPr>
        <w:rFonts w:cs="Times New Roman" w:hint="default"/>
        <w:b w:val="0"/>
        <w:i w:val="0"/>
      </w:rPr>
    </w:lvl>
    <w:lvl w:ilvl="1" w:tplc="FFFFFFFF" w:tentative="1">
      <w:start w:val="1"/>
      <w:numFmt w:val="lowerLetter"/>
      <w:lvlText w:val="%2."/>
      <w:lvlJc w:val="left"/>
      <w:pPr>
        <w:tabs>
          <w:tab w:val="num" w:pos="1725"/>
        </w:tabs>
        <w:ind w:left="1725" w:hanging="360"/>
      </w:pPr>
      <w:rPr>
        <w:rFonts w:cs="Times New Roman"/>
      </w:rPr>
    </w:lvl>
    <w:lvl w:ilvl="2" w:tplc="FFFFFFFF" w:tentative="1">
      <w:start w:val="1"/>
      <w:numFmt w:val="lowerRoman"/>
      <w:lvlText w:val="%3."/>
      <w:lvlJc w:val="right"/>
      <w:pPr>
        <w:tabs>
          <w:tab w:val="num" w:pos="2445"/>
        </w:tabs>
        <w:ind w:left="2445" w:hanging="180"/>
      </w:pPr>
      <w:rPr>
        <w:rFonts w:cs="Times New Roman"/>
      </w:rPr>
    </w:lvl>
    <w:lvl w:ilvl="3" w:tplc="FFFFFFFF" w:tentative="1">
      <w:start w:val="1"/>
      <w:numFmt w:val="decimal"/>
      <w:lvlText w:val="%4."/>
      <w:lvlJc w:val="left"/>
      <w:pPr>
        <w:tabs>
          <w:tab w:val="num" w:pos="3165"/>
        </w:tabs>
        <w:ind w:left="3165" w:hanging="360"/>
      </w:pPr>
      <w:rPr>
        <w:rFonts w:cs="Times New Roman"/>
      </w:rPr>
    </w:lvl>
    <w:lvl w:ilvl="4" w:tplc="FFFFFFFF" w:tentative="1">
      <w:start w:val="1"/>
      <w:numFmt w:val="lowerLetter"/>
      <w:lvlText w:val="%5."/>
      <w:lvlJc w:val="left"/>
      <w:pPr>
        <w:tabs>
          <w:tab w:val="num" w:pos="3885"/>
        </w:tabs>
        <w:ind w:left="3885" w:hanging="360"/>
      </w:pPr>
      <w:rPr>
        <w:rFonts w:cs="Times New Roman"/>
      </w:rPr>
    </w:lvl>
    <w:lvl w:ilvl="5" w:tplc="FFFFFFFF" w:tentative="1">
      <w:start w:val="1"/>
      <w:numFmt w:val="lowerRoman"/>
      <w:lvlText w:val="%6."/>
      <w:lvlJc w:val="right"/>
      <w:pPr>
        <w:tabs>
          <w:tab w:val="num" w:pos="4605"/>
        </w:tabs>
        <w:ind w:left="4605" w:hanging="180"/>
      </w:pPr>
      <w:rPr>
        <w:rFonts w:cs="Times New Roman"/>
      </w:rPr>
    </w:lvl>
    <w:lvl w:ilvl="6" w:tplc="FFFFFFFF" w:tentative="1">
      <w:start w:val="1"/>
      <w:numFmt w:val="decimal"/>
      <w:lvlText w:val="%7."/>
      <w:lvlJc w:val="left"/>
      <w:pPr>
        <w:tabs>
          <w:tab w:val="num" w:pos="5325"/>
        </w:tabs>
        <w:ind w:left="5325" w:hanging="360"/>
      </w:pPr>
      <w:rPr>
        <w:rFonts w:cs="Times New Roman"/>
      </w:rPr>
    </w:lvl>
    <w:lvl w:ilvl="7" w:tplc="FFFFFFFF" w:tentative="1">
      <w:start w:val="1"/>
      <w:numFmt w:val="lowerLetter"/>
      <w:lvlText w:val="%8."/>
      <w:lvlJc w:val="left"/>
      <w:pPr>
        <w:tabs>
          <w:tab w:val="num" w:pos="6045"/>
        </w:tabs>
        <w:ind w:left="6045" w:hanging="360"/>
      </w:pPr>
      <w:rPr>
        <w:rFonts w:cs="Times New Roman"/>
      </w:rPr>
    </w:lvl>
    <w:lvl w:ilvl="8" w:tplc="FFFFFFFF" w:tentative="1">
      <w:start w:val="1"/>
      <w:numFmt w:val="lowerRoman"/>
      <w:lvlText w:val="%9."/>
      <w:lvlJc w:val="right"/>
      <w:pPr>
        <w:tabs>
          <w:tab w:val="num" w:pos="6765"/>
        </w:tabs>
        <w:ind w:left="6765" w:hanging="180"/>
      </w:pPr>
      <w:rPr>
        <w:rFonts w:cs="Times New Roman"/>
      </w:rPr>
    </w:lvl>
  </w:abstractNum>
  <w:abstractNum w:abstractNumId="18" w15:restartNumberingAfterBreak="0">
    <w:nsid w:val="6B5F6BA7"/>
    <w:multiLevelType w:val="hybridMultilevel"/>
    <w:tmpl w:val="CF36EA02"/>
    <w:lvl w:ilvl="0" w:tplc="FFFFFFFF">
      <w:start w:val="1"/>
      <w:numFmt w:val="decimal"/>
      <w:lvlText w:val="%1."/>
      <w:lvlJc w:val="left"/>
      <w:pPr>
        <w:tabs>
          <w:tab w:val="num" w:pos="1005"/>
        </w:tabs>
        <w:ind w:left="1005" w:hanging="360"/>
      </w:pPr>
      <w:rPr>
        <w:rFonts w:cs="Times New Roman" w:hint="default"/>
        <w:b w:val="0"/>
        <w:i w:val="0"/>
      </w:rPr>
    </w:lvl>
    <w:lvl w:ilvl="1" w:tplc="FFFFFFFF" w:tentative="1">
      <w:start w:val="1"/>
      <w:numFmt w:val="lowerLetter"/>
      <w:lvlText w:val="%2."/>
      <w:lvlJc w:val="left"/>
      <w:pPr>
        <w:tabs>
          <w:tab w:val="num" w:pos="1725"/>
        </w:tabs>
        <w:ind w:left="1725" w:hanging="360"/>
      </w:pPr>
      <w:rPr>
        <w:rFonts w:cs="Times New Roman"/>
      </w:rPr>
    </w:lvl>
    <w:lvl w:ilvl="2" w:tplc="FFFFFFFF" w:tentative="1">
      <w:start w:val="1"/>
      <w:numFmt w:val="lowerRoman"/>
      <w:lvlText w:val="%3."/>
      <w:lvlJc w:val="right"/>
      <w:pPr>
        <w:tabs>
          <w:tab w:val="num" w:pos="2445"/>
        </w:tabs>
        <w:ind w:left="2445" w:hanging="180"/>
      </w:pPr>
      <w:rPr>
        <w:rFonts w:cs="Times New Roman"/>
      </w:rPr>
    </w:lvl>
    <w:lvl w:ilvl="3" w:tplc="FFFFFFFF" w:tentative="1">
      <w:start w:val="1"/>
      <w:numFmt w:val="decimal"/>
      <w:lvlText w:val="%4."/>
      <w:lvlJc w:val="left"/>
      <w:pPr>
        <w:tabs>
          <w:tab w:val="num" w:pos="3165"/>
        </w:tabs>
        <w:ind w:left="3165" w:hanging="360"/>
      </w:pPr>
      <w:rPr>
        <w:rFonts w:cs="Times New Roman"/>
      </w:rPr>
    </w:lvl>
    <w:lvl w:ilvl="4" w:tplc="FFFFFFFF" w:tentative="1">
      <w:start w:val="1"/>
      <w:numFmt w:val="lowerLetter"/>
      <w:lvlText w:val="%5."/>
      <w:lvlJc w:val="left"/>
      <w:pPr>
        <w:tabs>
          <w:tab w:val="num" w:pos="3885"/>
        </w:tabs>
        <w:ind w:left="3885" w:hanging="360"/>
      </w:pPr>
      <w:rPr>
        <w:rFonts w:cs="Times New Roman"/>
      </w:rPr>
    </w:lvl>
    <w:lvl w:ilvl="5" w:tplc="FFFFFFFF" w:tentative="1">
      <w:start w:val="1"/>
      <w:numFmt w:val="lowerRoman"/>
      <w:lvlText w:val="%6."/>
      <w:lvlJc w:val="right"/>
      <w:pPr>
        <w:tabs>
          <w:tab w:val="num" w:pos="4605"/>
        </w:tabs>
        <w:ind w:left="4605" w:hanging="180"/>
      </w:pPr>
      <w:rPr>
        <w:rFonts w:cs="Times New Roman"/>
      </w:rPr>
    </w:lvl>
    <w:lvl w:ilvl="6" w:tplc="FFFFFFFF" w:tentative="1">
      <w:start w:val="1"/>
      <w:numFmt w:val="decimal"/>
      <w:lvlText w:val="%7."/>
      <w:lvlJc w:val="left"/>
      <w:pPr>
        <w:tabs>
          <w:tab w:val="num" w:pos="5325"/>
        </w:tabs>
        <w:ind w:left="5325" w:hanging="360"/>
      </w:pPr>
      <w:rPr>
        <w:rFonts w:cs="Times New Roman"/>
      </w:rPr>
    </w:lvl>
    <w:lvl w:ilvl="7" w:tplc="FFFFFFFF" w:tentative="1">
      <w:start w:val="1"/>
      <w:numFmt w:val="lowerLetter"/>
      <w:lvlText w:val="%8."/>
      <w:lvlJc w:val="left"/>
      <w:pPr>
        <w:tabs>
          <w:tab w:val="num" w:pos="6045"/>
        </w:tabs>
        <w:ind w:left="6045" w:hanging="360"/>
      </w:pPr>
      <w:rPr>
        <w:rFonts w:cs="Times New Roman"/>
      </w:rPr>
    </w:lvl>
    <w:lvl w:ilvl="8" w:tplc="FFFFFFFF" w:tentative="1">
      <w:start w:val="1"/>
      <w:numFmt w:val="lowerRoman"/>
      <w:lvlText w:val="%9."/>
      <w:lvlJc w:val="right"/>
      <w:pPr>
        <w:tabs>
          <w:tab w:val="num" w:pos="6765"/>
        </w:tabs>
        <w:ind w:left="6765" w:hanging="180"/>
      </w:pPr>
      <w:rPr>
        <w:rFonts w:cs="Times New Roman"/>
      </w:rPr>
    </w:lvl>
  </w:abstractNum>
  <w:abstractNum w:abstractNumId="19" w15:restartNumberingAfterBreak="0">
    <w:nsid w:val="6CC87C68"/>
    <w:multiLevelType w:val="hybridMultilevel"/>
    <w:tmpl w:val="CF36EA02"/>
    <w:lvl w:ilvl="0" w:tplc="FFFFFFFF">
      <w:start w:val="1"/>
      <w:numFmt w:val="decimal"/>
      <w:lvlText w:val="%1."/>
      <w:lvlJc w:val="left"/>
      <w:pPr>
        <w:tabs>
          <w:tab w:val="num" w:pos="1005"/>
        </w:tabs>
        <w:ind w:left="1005" w:hanging="360"/>
      </w:pPr>
      <w:rPr>
        <w:rFonts w:cs="Times New Roman" w:hint="default"/>
        <w:b w:val="0"/>
        <w:i w:val="0"/>
      </w:rPr>
    </w:lvl>
    <w:lvl w:ilvl="1" w:tplc="FFFFFFFF" w:tentative="1">
      <w:start w:val="1"/>
      <w:numFmt w:val="lowerLetter"/>
      <w:lvlText w:val="%2."/>
      <w:lvlJc w:val="left"/>
      <w:pPr>
        <w:tabs>
          <w:tab w:val="num" w:pos="1725"/>
        </w:tabs>
        <w:ind w:left="1725" w:hanging="360"/>
      </w:pPr>
      <w:rPr>
        <w:rFonts w:cs="Times New Roman"/>
      </w:rPr>
    </w:lvl>
    <w:lvl w:ilvl="2" w:tplc="FFFFFFFF" w:tentative="1">
      <w:start w:val="1"/>
      <w:numFmt w:val="lowerRoman"/>
      <w:lvlText w:val="%3."/>
      <w:lvlJc w:val="right"/>
      <w:pPr>
        <w:tabs>
          <w:tab w:val="num" w:pos="2445"/>
        </w:tabs>
        <w:ind w:left="2445" w:hanging="180"/>
      </w:pPr>
      <w:rPr>
        <w:rFonts w:cs="Times New Roman"/>
      </w:rPr>
    </w:lvl>
    <w:lvl w:ilvl="3" w:tplc="FFFFFFFF" w:tentative="1">
      <w:start w:val="1"/>
      <w:numFmt w:val="decimal"/>
      <w:lvlText w:val="%4."/>
      <w:lvlJc w:val="left"/>
      <w:pPr>
        <w:tabs>
          <w:tab w:val="num" w:pos="3165"/>
        </w:tabs>
        <w:ind w:left="3165" w:hanging="360"/>
      </w:pPr>
      <w:rPr>
        <w:rFonts w:cs="Times New Roman"/>
      </w:rPr>
    </w:lvl>
    <w:lvl w:ilvl="4" w:tplc="FFFFFFFF" w:tentative="1">
      <w:start w:val="1"/>
      <w:numFmt w:val="lowerLetter"/>
      <w:lvlText w:val="%5."/>
      <w:lvlJc w:val="left"/>
      <w:pPr>
        <w:tabs>
          <w:tab w:val="num" w:pos="3885"/>
        </w:tabs>
        <w:ind w:left="3885" w:hanging="360"/>
      </w:pPr>
      <w:rPr>
        <w:rFonts w:cs="Times New Roman"/>
      </w:rPr>
    </w:lvl>
    <w:lvl w:ilvl="5" w:tplc="FFFFFFFF" w:tentative="1">
      <w:start w:val="1"/>
      <w:numFmt w:val="lowerRoman"/>
      <w:lvlText w:val="%6."/>
      <w:lvlJc w:val="right"/>
      <w:pPr>
        <w:tabs>
          <w:tab w:val="num" w:pos="4605"/>
        </w:tabs>
        <w:ind w:left="4605" w:hanging="180"/>
      </w:pPr>
      <w:rPr>
        <w:rFonts w:cs="Times New Roman"/>
      </w:rPr>
    </w:lvl>
    <w:lvl w:ilvl="6" w:tplc="FFFFFFFF" w:tentative="1">
      <w:start w:val="1"/>
      <w:numFmt w:val="decimal"/>
      <w:lvlText w:val="%7."/>
      <w:lvlJc w:val="left"/>
      <w:pPr>
        <w:tabs>
          <w:tab w:val="num" w:pos="5325"/>
        </w:tabs>
        <w:ind w:left="5325" w:hanging="360"/>
      </w:pPr>
      <w:rPr>
        <w:rFonts w:cs="Times New Roman"/>
      </w:rPr>
    </w:lvl>
    <w:lvl w:ilvl="7" w:tplc="FFFFFFFF" w:tentative="1">
      <w:start w:val="1"/>
      <w:numFmt w:val="lowerLetter"/>
      <w:lvlText w:val="%8."/>
      <w:lvlJc w:val="left"/>
      <w:pPr>
        <w:tabs>
          <w:tab w:val="num" w:pos="6045"/>
        </w:tabs>
        <w:ind w:left="6045" w:hanging="360"/>
      </w:pPr>
      <w:rPr>
        <w:rFonts w:cs="Times New Roman"/>
      </w:rPr>
    </w:lvl>
    <w:lvl w:ilvl="8" w:tplc="FFFFFFFF" w:tentative="1">
      <w:start w:val="1"/>
      <w:numFmt w:val="lowerRoman"/>
      <w:lvlText w:val="%9."/>
      <w:lvlJc w:val="right"/>
      <w:pPr>
        <w:tabs>
          <w:tab w:val="num" w:pos="6765"/>
        </w:tabs>
        <w:ind w:left="6765" w:hanging="180"/>
      </w:pPr>
      <w:rPr>
        <w:rFonts w:cs="Times New Roman"/>
      </w:rPr>
    </w:lvl>
  </w:abstractNum>
  <w:abstractNum w:abstractNumId="20" w15:restartNumberingAfterBreak="0">
    <w:nsid w:val="7192454E"/>
    <w:multiLevelType w:val="hybridMultilevel"/>
    <w:tmpl w:val="1F0C5FE6"/>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21" w15:restartNumberingAfterBreak="0">
    <w:nsid w:val="74111052"/>
    <w:multiLevelType w:val="hybridMultilevel"/>
    <w:tmpl w:val="CF36EA02"/>
    <w:lvl w:ilvl="0" w:tplc="FFFFFFFF">
      <w:start w:val="1"/>
      <w:numFmt w:val="decimal"/>
      <w:lvlText w:val="%1."/>
      <w:lvlJc w:val="left"/>
      <w:pPr>
        <w:tabs>
          <w:tab w:val="num" w:pos="1005"/>
        </w:tabs>
        <w:ind w:left="1005" w:hanging="360"/>
      </w:pPr>
      <w:rPr>
        <w:rFonts w:cs="Times New Roman" w:hint="default"/>
        <w:b w:val="0"/>
        <w:i w:val="0"/>
      </w:rPr>
    </w:lvl>
    <w:lvl w:ilvl="1" w:tplc="FFFFFFFF" w:tentative="1">
      <w:start w:val="1"/>
      <w:numFmt w:val="lowerLetter"/>
      <w:lvlText w:val="%2."/>
      <w:lvlJc w:val="left"/>
      <w:pPr>
        <w:tabs>
          <w:tab w:val="num" w:pos="1725"/>
        </w:tabs>
        <w:ind w:left="1725" w:hanging="360"/>
      </w:pPr>
      <w:rPr>
        <w:rFonts w:cs="Times New Roman"/>
      </w:rPr>
    </w:lvl>
    <w:lvl w:ilvl="2" w:tplc="FFFFFFFF" w:tentative="1">
      <w:start w:val="1"/>
      <w:numFmt w:val="lowerRoman"/>
      <w:lvlText w:val="%3."/>
      <w:lvlJc w:val="right"/>
      <w:pPr>
        <w:tabs>
          <w:tab w:val="num" w:pos="2445"/>
        </w:tabs>
        <w:ind w:left="2445" w:hanging="180"/>
      </w:pPr>
      <w:rPr>
        <w:rFonts w:cs="Times New Roman"/>
      </w:rPr>
    </w:lvl>
    <w:lvl w:ilvl="3" w:tplc="FFFFFFFF" w:tentative="1">
      <w:start w:val="1"/>
      <w:numFmt w:val="decimal"/>
      <w:lvlText w:val="%4."/>
      <w:lvlJc w:val="left"/>
      <w:pPr>
        <w:tabs>
          <w:tab w:val="num" w:pos="3165"/>
        </w:tabs>
        <w:ind w:left="3165" w:hanging="360"/>
      </w:pPr>
      <w:rPr>
        <w:rFonts w:cs="Times New Roman"/>
      </w:rPr>
    </w:lvl>
    <w:lvl w:ilvl="4" w:tplc="FFFFFFFF" w:tentative="1">
      <w:start w:val="1"/>
      <w:numFmt w:val="lowerLetter"/>
      <w:lvlText w:val="%5."/>
      <w:lvlJc w:val="left"/>
      <w:pPr>
        <w:tabs>
          <w:tab w:val="num" w:pos="3885"/>
        </w:tabs>
        <w:ind w:left="3885" w:hanging="360"/>
      </w:pPr>
      <w:rPr>
        <w:rFonts w:cs="Times New Roman"/>
      </w:rPr>
    </w:lvl>
    <w:lvl w:ilvl="5" w:tplc="FFFFFFFF" w:tentative="1">
      <w:start w:val="1"/>
      <w:numFmt w:val="lowerRoman"/>
      <w:lvlText w:val="%6."/>
      <w:lvlJc w:val="right"/>
      <w:pPr>
        <w:tabs>
          <w:tab w:val="num" w:pos="4605"/>
        </w:tabs>
        <w:ind w:left="4605" w:hanging="180"/>
      </w:pPr>
      <w:rPr>
        <w:rFonts w:cs="Times New Roman"/>
      </w:rPr>
    </w:lvl>
    <w:lvl w:ilvl="6" w:tplc="FFFFFFFF" w:tentative="1">
      <w:start w:val="1"/>
      <w:numFmt w:val="decimal"/>
      <w:lvlText w:val="%7."/>
      <w:lvlJc w:val="left"/>
      <w:pPr>
        <w:tabs>
          <w:tab w:val="num" w:pos="5325"/>
        </w:tabs>
        <w:ind w:left="5325" w:hanging="360"/>
      </w:pPr>
      <w:rPr>
        <w:rFonts w:cs="Times New Roman"/>
      </w:rPr>
    </w:lvl>
    <w:lvl w:ilvl="7" w:tplc="FFFFFFFF" w:tentative="1">
      <w:start w:val="1"/>
      <w:numFmt w:val="lowerLetter"/>
      <w:lvlText w:val="%8."/>
      <w:lvlJc w:val="left"/>
      <w:pPr>
        <w:tabs>
          <w:tab w:val="num" w:pos="6045"/>
        </w:tabs>
        <w:ind w:left="6045" w:hanging="360"/>
      </w:pPr>
      <w:rPr>
        <w:rFonts w:cs="Times New Roman"/>
      </w:rPr>
    </w:lvl>
    <w:lvl w:ilvl="8" w:tplc="FFFFFFFF" w:tentative="1">
      <w:start w:val="1"/>
      <w:numFmt w:val="lowerRoman"/>
      <w:lvlText w:val="%9."/>
      <w:lvlJc w:val="right"/>
      <w:pPr>
        <w:tabs>
          <w:tab w:val="num" w:pos="6765"/>
        </w:tabs>
        <w:ind w:left="6765" w:hanging="180"/>
      </w:pPr>
      <w:rPr>
        <w:rFonts w:cs="Times New Roman"/>
      </w:rPr>
    </w:lvl>
  </w:abstractNum>
  <w:num w:numId="1">
    <w:abstractNumId w:val="9"/>
  </w:num>
  <w:num w:numId="2">
    <w:abstractNumId w:val="10"/>
  </w:num>
  <w:num w:numId="3">
    <w:abstractNumId w:val="0"/>
  </w:num>
  <w:num w:numId="4">
    <w:abstractNumId w:val="11"/>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6"/>
  </w:num>
  <w:num w:numId="8">
    <w:abstractNumId w:val="8"/>
  </w:num>
  <w:num w:numId="9">
    <w:abstractNumId w:val="21"/>
  </w:num>
  <w:num w:numId="10">
    <w:abstractNumId w:val="12"/>
  </w:num>
  <w:num w:numId="11">
    <w:abstractNumId w:val="14"/>
  </w:num>
  <w:num w:numId="12">
    <w:abstractNumId w:val="2"/>
  </w:num>
  <w:num w:numId="13">
    <w:abstractNumId w:val="19"/>
  </w:num>
  <w:num w:numId="14">
    <w:abstractNumId w:val="15"/>
  </w:num>
  <w:num w:numId="15">
    <w:abstractNumId w:val="4"/>
  </w:num>
  <w:num w:numId="16">
    <w:abstractNumId w:val="13"/>
  </w:num>
  <w:num w:numId="17">
    <w:abstractNumId w:val="17"/>
  </w:num>
  <w:num w:numId="18">
    <w:abstractNumId w:val="3"/>
  </w:num>
  <w:num w:numId="19">
    <w:abstractNumId w:val="5"/>
  </w:num>
  <w:num w:numId="20">
    <w:abstractNumId w:val="6"/>
  </w:num>
  <w:num w:numId="21">
    <w:abstractNumId w:val="1"/>
  </w:num>
  <w:num w:numId="2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7FD"/>
    <w:rsid w:val="00005819"/>
    <w:rsid w:val="00012396"/>
    <w:rsid w:val="00012663"/>
    <w:rsid w:val="00014E6A"/>
    <w:rsid w:val="00023424"/>
    <w:rsid w:val="0003006B"/>
    <w:rsid w:val="00032F1E"/>
    <w:rsid w:val="000360F2"/>
    <w:rsid w:val="00037E74"/>
    <w:rsid w:val="00044135"/>
    <w:rsid w:val="00052987"/>
    <w:rsid w:val="0006029E"/>
    <w:rsid w:val="000646E0"/>
    <w:rsid w:val="000658C8"/>
    <w:rsid w:val="000724D6"/>
    <w:rsid w:val="000750A3"/>
    <w:rsid w:val="00080A17"/>
    <w:rsid w:val="0008712C"/>
    <w:rsid w:val="00097A56"/>
    <w:rsid w:val="00097D24"/>
    <w:rsid w:val="000A4B48"/>
    <w:rsid w:val="000A58D4"/>
    <w:rsid w:val="000B0597"/>
    <w:rsid w:val="000B2DE3"/>
    <w:rsid w:val="000B3C70"/>
    <w:rsid w:val="000B7C12"/>
    <w:rsid w:val="000C268A"/>
    <w:rsid w:val="000C4C55"/>
    <w:rsid w:val="000D6C0A"/>
    <w:rsid w:val="000D6CB8"/>
    <w:rsid w:val="000E1511"/>
    <w:rsid w:val="000F1C2B"/>
    <w:rsid w:val="000F26B8"/>
    <w:rsid w:val="000F2B34"/>
    <w:rsid w:val="000F301C"/>
    <w:rsid w:val="000F4917"/>
    <w:rsid w:val="000F5E28"/>
    <w:rsid w:val="00101181"/>
    <w:rsid w:val="00103C1C"/>
    <w:rsid w:val="00113EC0"/>
    <w:rsid w:val="00126CEB"/>
    <w:rsid w:val="00131FAC"/>
    <w:rsid w:val="001420F4"/>
    <w:rsid w:val="001475E6"/>
    <w:rsid w:val="0015190B"/>
    <w:rsid w:val="00156096"/>
    <w:rsid w:val="00156E0D"/>
    <w:rsid w:val="00162D5A"/>
    <w:rsid w:val="00170C26"/>
    <w:rsid w:val="00170E0B"/>
    <w:rsid w:val="0017614C"/>
    <w:rsid w:val="0018760A"/>
    <w:rsid w:val="001900F4"/>
    <w:rsid w:val="00194907"/>
    <w:rsid w:val="001A75E5"/>
    <w:rsid w:val="001B52F7"/>
    <w:rsid w:val="001C2BBA"/>
    <w:rsid w:val="001C2D68"/>
    <w:rsid w:val="001D08E7"/>
    <w:rsid w:val="001D20DC"/>
    <w:rsid w:val="001D3CA6"/>
    <w:rsid w:val="001D6449"/>
    <w:rsid w:val="001E064F"/>
    <w:rsid w:val="001E3CA6"/>
    <w:rsid w:val="001E484F"/>
    <w:rsid w:val="001F015B"/>
    <w:rsid w:val="001F09E2"/>
    <w:rsid w:val="001F1417"/>
    <w:rsid w:val="001F2A37"/>
    <w:rsid w:val="001F3362"/>
    <w:rsid w:val="001F6F76"/>
    <w:rsid w:val="002024E9"/>
    <w:rsid w:val="0021037C"/>
    <w:rsid w:val="0021605F"/>
    <w:rsid w:val="00220093"/>
    <w:rsid w:val="00220FEB"/>
    <w:rsid w:val="00222D69"/>
    <w:rsid w:val="002257A4"/>
    <w:rsid w:val="0022722B"/>
    <w:rsid w:val="00233E76"/>
    <w:rsid w:val="0023517E"/>
    <w:rsid w:val="00240D51"/>
    <w:rsid w:val="00245184"/>
    <w:rsid w:val="0024588B"/>
    <w:rsid w:val="00253284"/>
    <w:rsid w:val="00270A13"/>
    <w:rsid w:val="00272C61"/>
    <w:rsid w:val="0027409F"/>
    <w:rsid w:val="0027461D"/>
    <w:rsid w:val="00275804"/>
    <w:rsid w:val="00284773"/>
    <w:rsid w:val="00284BD2"/>
    <w:rsid w:val="002867FC"/>
    <w:rsid w:val="002915D8"/>
    <w:rsid w:val="00292F13"/>
    <w:rsid w:val="0029305E"/>
    <w:rsid w:val="00295EA7"/>
    <w:rsid w:val="0029796B"/>
    <w:rsid w:val="002A5653"/>
    <w:rsid w:val="002A5D8C"/>
    <w:rsid w:val="002A6A43"/>
    <w:rsid w:val="002A7C18"/>
    <w:rsid w:val="002B6DB3"/>
    <w:rsid w:val="002C0700"/>
    <w:rsid w:val="002C3C3F"/>
    <w:rsid w:val="002D5774"/>
    <w:rsid w:val="002F0BBE"/>
    <w:rsid w:val="002F401A"/>
    <w:rsid w:val="002F4205"/>
    <w:rsid w:val="002F60CB"/>
    <w:rsid w:val="00300EEB"/>
    <w:rsid w:val="00301450"/>
    <w:rsid w:val="003043D3"/>
    <w:rsid w:val="003060FA"/>
    <w:rsid w:val="0031289A"/>
    <w:rsid w:val="00313407"/>
    <w:rsid w:val="00315659"/>
    <w:rsid w:val="00316035"/>
    <w:rsid w:val="00320A36"/>
    <w:rsid w:val="003230CB"/>
    <w:rsid w:val="00324046"/>
    <w:rsid w:val="003265AD"/>
    <w:rsid w:val="00334E4E"/>
    <w:rsid w:val="003379AE"/>
    <w:rsid w:val="0034233B"/>
    <w:rsid w:val="00344FB4"/>
    <w:rsid w:val="00345419"/>
    <w:rsid w:val="0035027A"/>
    <w:rsid w:val="00354ACB"/>
    <w:rsid w:val="00355CAF"/>
    <w:rsid w:val="00362A19"/>
    <w:rsid w:val="00362FFF"/>
    <w:rsid w:val="003671B5"/>
    <w:rsid w:val="00380C1F"/>
    <w:rsid w:val="00382D1D"/>
    <w:rsid w:val="00386ECD"/>
    <w:rsid w:val="00392993"/>
    <w:rsid w:val="00395CF1"/>
    <w:rsid w:val="00395F90"/>
    <w:rsid w:val="00396570"/>
    <w:rsid w:val="003D0E4A"/>
    <w:rsid w:val="003D4BEE"/>
    <w:rsid w:val="003D67A5"/>
    <w:rsid w:val="003E18B0"/>
    <w:rsid w:val="003E2A76"/>
    <w:rsid w:val="003E53DE"/>
    <w:rsid w:val="003E616A"/>
    <w:rsid w:val="003E76AF"/>
    <w:rsid w:val="003F1FAA"/>
    <w:rsid w:val="003F6D08"/>
    <w:rsid w:val="00402E04"/>
    <w:rsid w:val="00405B32"/>
    <w:rsid w:val="0042040C"/>
    <w:rsid w:val="0043677D"/>
    <w:rsid w:val="004372F3"/>
    <w:rsid w:val="00450042"/>
    <w:rsid w:val="00450999"/>
    <w:rsid w:val="004546EF"/>
    <w:rsid w:val="00460D66"/>
    <w:rsid w:val="00461BEB"/>
    <w:rsid w:val="004625ED"/>
    <w:rsid w:val="00473F02"/>
    <w:rsid w:val="00480D45"/>
    <w:rsid w:val="00491187"/>
    <w:rsid w:val="0049151C"/>
    <w:rsid w:val="00494351"/>
    <w:rsid w:val="00494ACE"/>
    <w:rsid w:val="0049520E"/>
    <w:rsid w:val="00497E4B"/>
    <w:rsid w:val="004A07CA"/>
    <w:rsid w:val="004A52F5"/>
    <w:rsid w:val="004B76C7"/>
    <w:rsid w:val="004C124A"/>
    <w:rsid w:val="004C5747"/>
    <w:rsid w:val="004C6192"/>
    <w:rsid w:val="004D2FDE"/>
    <w:rsid w:val="004D4424"/>
    <w:rsid w:val="004D6A49"/>
    <w:rsid w:val="004E3409"/>
    <w:rsid w:val="004F5987"/>
    <w:rsid w:val="00500592"/>
    <w:rsid w:val="0050354C"/>
    <w:rsid w:val="00503F09"/>
    <w:rsid w:val="00506011"/>
    <w:rsid w:val="0051187E"/>
    <w:rsid w:val="00511F86"/>
    <w:rsid w:val="00512DD8"/>
    <w:rsid w:val="0052159D"/>
    <w:rsid w:val="00530CE1"/>
    <w:rsid w:val="0053397C"/>
    <w:rsid w:val="00534ADB"/>
    <w:rsid w:val="00534E3B"/>
    <w:rsid w:val="00537304"/>
    <w:rsid w:val="00537768"/>
    <w:rsid w:val="00554C91"/>
    <w:rsid w:val="005571D3"/>
    <w:rsid w:val="00561FA9"/>
    <w:rsid w:val="00563B09"/>
    <w:rsid w:val="005719B3"/>
    <w:rsid w:val="00573675"/>
    <w:rsid w:val="00575D5E"/>
    <w:rsid w:val="00585730"/>
    <w:rsid w:val="005A2C0A"/>
    <w:rsid w:val="005A7FDC"/>
    <w:rsid w:val="005B1941"/>
    <w:rsid w:val="005C5F16"/>
    <w:rsid w:val="005C6A52"/>
    <w:rsid w:val="005D5B53"/>
    <w:rsid w:val="005D6E96"/>
    <w:rsid w:val="005E2666"/>
    <w:rsid w:val="005E5002"/>
    <w:rsid w:val="005E7962"/>
    <w:rsid w:val="005F31B2"/>
    <w:rsid w:val="005F363B"/>
    <w:rsid w:val="005F6381"/>
    <w:rsid w:val="005F7D07"/>
    <w:rsid w:val="006032B7"/>
    <w:rsid w:val="00621981"/>
    <w:rsid w:val="00640CBA"/>
    <w:rsid w:val="0065112C"/>
    <w:rsid w:val="006522D6"/>
    <w:rsid w:val="00653469"/>
    <w:rsid w:val="00663A14"/>
    <w:rsid w:val="00667CE9"/>
    <w:rsid w:val="0067411B"/>
    <w:rsid w:val="00676B2F"/>
    <w:rsid w:val="006827EB"/>
    <w:rsid w:val="00684930"/>
    <w:rsid w:val="006876D4"/>
    <w:rsid w:val="0069009C"/>
    <w:rsid w:val="0069194C"/>
    <w:rsid w:val="00695F8B"/>
    <w:rsid w:val="006968A0"/>
    <w:rsid w:val="006A1C1E"/>
    <w:rsid w:val="006B370D"/>
    <w:rsid w:val="006B41A0"/>
    <w:rsid w:val="006C2A92"/>
    <w:rsid w:val="006E5DCE"/>
    <w:rsid w:val="006F44D6"/>
    <w:rsid w:val="006F5959"/>
    <w:rsid w:val="00707501"/>
    <w:rsid w:val="00710CF1"/>
    <w:rsid w:val="007130AE"/>
    <w:rsid w:val="007210CA"/>
    <w:rsid w:val="0072162B"/>
    <w:rsid w:val="00722099"/>
    <w:rsid w:val="0072586F"/>
    <w:rsid w:val="00725CED"/>
    <w:rsid w:val="00731077"/>
    <w:rsid w:val="00733CB9"/>
    <w:rsid w:val="00737092"/>
    <w:rsid w:val="00737DCA"/>
    <w:rsid w:val="007426D4"/>
    <w:rsid w:val="007528B0"/>
    <w:rsid w:val="00753E82"/>
    <w:rsid w:val="007554EB"/>
    <w:rsid w:val="00755761"/>
    <w:rsid w:val="00770DA7"/>
    <w:rsid w:val="00774FCE"/>
    <w:rsid w:val="00781A49"/>
    <w:rsid w:val="00784928"/>
    <w:rsid w:val="007A0DD3"/>
    <w:rsid w:val="007A1C98"/>
    <w:rsid w:val="007A7C9F"/>
    <w:rsid w:val="007B5054"/>
    <w:rsid w:val="007C3B08"/>
    <w:rsid w:val="007C5D8C"/>
    <w:rsid w:val="007D096C"/>
    <w:rsid w:val="007D1EF5"/>
    <w:rsid w:val="007D46BF"/>
    <w:rsid w:val="007D6E80"/>
    <w:rsid w:val="007E07D8"/>
    <w:rsid w:val="007E7D9A"/>
    <w:rsid w:val="007F6CC6"/>
    <w:rsid w:val="008015DC"/>
    <w:rsid w:val="00801ECF"/>
    <w:rsid w:val="00803378"/>
    <w:rsid w:val="00813CB7"/>
    <w:rsid w:val="00814651"/>
    <w:rsid w:val="00817123"/>
    <w:rsid w:val="008213A9"/>
    <w:rsid w:val="00823080"/>
    <w:rsid w:val="00830BC3"/>
    <w:rsid w:val="00831925"/>
    <w:rsid w:val="008335E3"/>
    <w:rsid w:val="008405BB"/>
    <w:rsid w:val="00842155"/>
    <w:rsid w:val="0084701D"/>
    <w:rsid w:val="00853A08"/>
    <w:rsid w:val="00862BF5"/>
    <w:rsid w:val="00863670"/>
    <w:rsid w:val="008667E6"/>
    <w:rsid w:val="008706CC"/>
    <w:rsid w:val="00882E2E"/>
    <w:rsid w:val="0089012C"/>
    <w:rsid w:val="008A19BA"/>
    <w:rsid w:val="008A4867"/>
    <w:rsid w:val="008A5A21"/>
    <w:rsid w:val="008A6DED"/>
    <w:rsid w:val="008B2087"/>
    <w:rsid w:val="008B4BB2"/>
    <w:rsid w:val="008C3B8E"/>
    <w:rsid w:val="008C56EA"/>
    <w:rsid w:val="008E218E"/>
    <w:rsid w:val="008E65A2"/>
    <w:rsid w:val="008F2A66"/>
    <w:rsid w:val="008F414A"/>
    <w:rsid w:val="008F4DA9"/>
    <w:rsid w:val="008F53B6"/>
    <w:rsid w:val="008F5DEB"/>
    <w:rsid w:val="00903C74"/>
    <w:rsid w:val="00910D0A"/>
    <w:rsid w:val="009230F9"/>
    <w:rsid w:val="00923D5C"/>
    <w:rsid w:val="00931BD2"/>
    <w:rsid w:val="00933A11"/>
    <w:rsid w:val="0093456B"/>
    <w:rsid w:val="00935A21"/>
    <w:rsid w:val="00937338"/>
    <w:rsid w:val="00941AA4"/>
    <w:rsid w:val="00941BD0"/>
    <w:rsid w:val="00941DE3"/>
    <w:rsid w:val="00946D1E"/>
    <w:rsid w:val="00953C45"/>
    <w:rsid w:val="009557CB"/>
    <w:rsid w:val="0095787C"/>
    <w:rsid w:val="00960AD5"/>
    <w:rsid w:val="00963915"/>
    <w:rsid w:val="00963D82"/>
    <w:rsid w:val="009642E2"/>
    <w:rsid w:val="00973F4B"/>
    <w:rsid w:val="0097433E"/>
    <w:rsid w:val="00975B7B"/>
    <w:rsid w:val="00987373"/>
    <w:rsid w:val="009926A3"/>
    <w:rsid w:val="00992D59"/>
    <w:rsid w:val="009A48EC"/>
    <w:rsid w:val="009A4D5D"/>
    <w:rsid w:val="009B1436"/>
    <w:rsid w:val="009C2F2C"/>
    <w:rsid w:val="009C5464"/>
    <w:rsid w:val="009C78A6"/>
    <w:rsid w:val="009C7921"/>
    <w:rsid w:val="009D2A3F"/>
    <w:rsid w:val="009E59D6"/>
    <w:rsid w:val="009E5D87"/>
    <w:rsid w:val="009F0ED4"/>
    <w:rsid w:val="00A00742"/>
    <w:rsid w:val="00A016D2"/>
    <w:rsid w:val="00A076D8"/>
    <w:rsid w:val="00A077CA"/>
    <w:rsid w:val="00A14A1A"/>
    <w:rsid w:val="00A2187C"/>
    <w:rsid w:val="00A51665"/>
    <w:rsid w:val="00A60219"/>
    <w:rsid w:val="00A71486"/>
    <w:rsid w:val="00A7576D"/>
    <w:rsid w:val="00A75F4F"/>
    <w:rsid w:val="00A83D92"/>
    <w:rsid w:val="00A85C1A"/>
    <w:rsid w:val="00A915A6"/>
    <w:rsid w:val="00A93AEB"/>
    <w:rsid w:val="00AA4852"/>
    <w:rsid w:val="00AA527D"/>
    <w:rsid w:val="00AB0CCC"/>
    <w:rsid w:val="00AB4CC9"/>
    <w:rsid w:val="00AB52CA"/>
    <w:rsid w:val="00AD4019"/>
    <w:rsid w:val="00AE08EA"/>
    <w:rsid w:val="00AE268C"/>
    <w:rsid w:val="00AF0C3F"/>
    <w:rsid w:val="00B06002"/>
    <w:rsid w:val="00B07E5D"/>
    <w:rsid w:val="00B26501"/>
    <w:rsid w:val="00B4037C"/>
    <w:rsid w:val="00B42486"/>
    <w:rsid w:val="00B46E63"/>
    <w:rsid w:val="00B62A87"/>
    <w:rsid w:val="00B6540A"/>
    <w:rsid w:val="00B71F93"/>
    <w:rsid w:val="00B82410"/>
    <w:rsid w:val="00B918CB"/>
    <w:rsid w:val="00BA219C"/>
    <w:rsid w:val="00BA3A34"/>
    <w:rsid w:val="00BA78A8"/>
    <w:rsid w:val="00BB44E8"/>
    <w:rsid w:val="00BC39CA"/>
    <w:rsid w:val="00BC5CA8"/>
    <w:rsid w:val="00BC73EF"/>
    <w:rsid w:val="00BE2544"/>
    <w:rsid w:val="00BE3509"/>
    <w:rsid w:val="00BE769A"/>
    <w:rsid w:val="00C03589"/>
    <w:rsid w:val="00C13B75"/>
    <w:rsid w:val="00C24705"/>
    <w:rsid w:val="00C25F00"/>
    <w:rsid w:val="00C317FD"/>
    <w:rsid w:val="00C36610"/>
    <w:rsid w:val="00C429FF"/>
    <w:rsid w:val="00C44FB0"/>
    <w:rsid w:val="00C464B4"/>
    <w:rsid w:val="00C4757C"/>
    <w:rsid w:val="00C479F2"/>
    <w:rsid w:val="00C53910"/>
    <w:rsid w:val="00C573C8"/>
    <w:rsid w:val="00C61E3F"/>
    <w:rsid w:val="00C65090"/>
    <w:rsid w:val="00C70A8E"/>
    <w:rsid w:val="00C70BB8"/>
    <w:rsid w:val="00C75445"/>
    <w:rsid w:val="00C81C41"/>
    <w:rsid w:val="00C824C3"/>
    <w:rsid w:val="00C831D8"/>
    <w:rsid w:val="00C92197"/>
    <w:rsid w:val="00C92FAB"/>
    <w:rsid w:val="00C95A41"/>
    <w:rsid w:val="00C966D9"/>
    <w:rsid w:val="00CA3A45"/>
    <w:rsid w:val="00CA681E"/>
    <w:rsid w:val="00CB29F1"/>
    <w:rsid w:val="00CB6713"/>
    <w:rsid w:val="00CC2FD6"/>
    <w:rsid w:val="00CC3C83"/>
    <w:rsid w:val="00CC4813"/>
    <w:rsid w:val="00CC5138"/>
    <w:rsid w:val="00CD2554"/>
    <w:rsid w:val="00CE05E6"/>
    <w:rsid w:val="00CE0768"/>
    <w:rsid w:val="00CE34B2"/>
    <w:rsid w:val="00CE3A9C"/>
    <w:rsid w:val="00CE7AF6"/>
    <w:rsid w:val="00CF08AE"/>
    <w:rsid w:val="00CF0A0E"/>
    <w:rsid w:val="00D372D4"/>
    <w:rsid w:val="00D45AAD"/>
    <w:rsid w:val="00D471EE"/>
    <w:rsid w:val="00D505B0"/>
    <w:rsid w:val="00D5650F"/>
    <w:rsid w:val="00D72EA9"/>
    <w:rsid w:val="00D77CFD"/>
    <w:rsid w:val="00D81DF6"/>
    <w:rsid w:val="00D85386"/>
    <w:rsid w:val="00D96B3E"/>
    <w:rsid w:val="00D975A8"/>
    <w:rsid w:val="00DA2EAC"/>
    <w:rsid w:val="00DB452E"/>
    <w:rsid w:val="00DC606A"/>
    <w:rsid w:val="00DD4893"/>
    <w:rsid w:val="00DE3BD1"/>
    <w:rsid w:val="00DE500D"/>
    <w:rsid w:val="00DF49A5"/>
    <w:rsid w:val="00E02EDF"/>
    <w:rsid w:val="00E045E8"/>
    <w:rsid w:val="00E04A9A"/>
    <w:rsid w:val="00E061D7"/>
    <w:rsid w:val="00E11219"/>
    <w:rsid w:val="00E12125"/>
    <w:rsid w:val="00E16299"/>
    <w:rsid w:val="00E22248"/>
    <w:rsid w:val="00E3698E"/>
    <w:rsid w:val="00E36B29"/>
    <w:rsid w:val="00E4449F"/>
    <w:rsid w:val="00E504AB"/>
    <w:rsid w:val="00E57860"/>
    <w:rsid w:val="00E57FC3"/>
    <w:rsid w:val="00E61871"/>
    <w:rsid w:val="00E6242D"/>
    <w:rsid w:val="00E72795"/>
    <w:rsid w:val="00E739D3"/>
    <w:rsid w:val="00E75EE0"/>
    <w:rsid w:val="00E806EA"/>
    <w:rsid w:val="00E82DDE"/>
    <w:rsid w:val="00E954DE"/>
    <w:rsid w:val="00E95A50"/>
    <w:rsid w:val="00E96F39"/>
    <w:rsid w:val="00EA658B"/>
    <w:rsid w:val="00EB1E0C"/>
    <w:rsid w:val="00EB2E5C"/>
    <w:rsid w:val="00EB663D"/>
    <w:rsid w:val="00EB7599"/>
    <w:rsid w:val="00EC6DD4"/>
    <w:rsid w:val="00ED2AED"/>
    <w:rsid w:val="00ED3DED"/>
    <w:rsid w:val="00ED7B95"/>
    <w:rsid w:val="00EE43EA"/>
    <w:rsid w:val="00EE6126"/>
    <w:rsid w:val="00EE7AD5"/>
    <w:rsid w:val="00EF0EE9"/>
    <w:rsid w:val="00EF1E25"/>
    <w:rsid w:val="00EF2977"/>
    <w:rsid w:val="00EF58E1"/>
    <w:rsid w:val="00EF6C00"/>
    <w:rsid w:val="00EF6F67"/>
    <w:rsid w:val="00EF7DA9"/>
    <w:rsid w:val="00F00696"/>
    <w:rsid w:val="00F013DD"/>
    <w:rsid w:val="00F0250E"/>
    <w:rsid w:val="00F046AF"/>
    <w:rsid w:val="00F050F9"/>
    <w:rsid w:val="00F13AB1"/>
    <w:rsid w:val="00F145C6"/>
    <w:rsid w:val="00F14742"/>
    <w:rsid w:val="00F155CE"/>
    <w:rsid w:val="00F17BDD"/>
    <w:rsid w:val="00F23FE1"/>
    <w:rsid w:val="00F25253"/>
    <w:rsid w:val="00F3073A"/>
    <w:rsid w:val="00F314C1"/>
    <w:rsid w:val="00F32920"/>
    <w:rsid w:val="00F34349"/>
    <w:rsid w:val="00F3716F"/>
    <w:rsid w:val="00F4285A"/>
    <w:rsid w:val="00F46878"/>
    <w:rsid w:val="00F53DDC"/>
    <w:rsid w:val="00F62747"/>
    <w:rsid w:val="00F6317C"/>
    <w:rsid w:val="00F633AE"/>
    <w:rsid w:val="00F633E3"/>
    <w:rsid w:val="00F73D33"/>
    <w:rsid w:val="00F74562"/>
    <w:rsid w:val="00F74B34"/>
    <w:rsid w:val="00F765EB"/>
    <w:rsid w:val="00F8475B"/>
    <w:rsid w:val="00F87BDC"/>
    <w:rsid w:val="00F9138E"/>
    <w:rsid w:val="00F937E3"/>
    <w:rsid w:val="00FA0A40"/>
    <w:rsid w:val="00FA7106"/>
    <w:rsid w:val="00FA7415"/>
    <w:rsid w:val="00FB6494"/>
    <w:rsid w:val="00FC34D0"/>
    <w:rsid w:val="00FC77EA"/>
    <w:rsid w:val="00FD0944"/>
    <w:rsid w:val="00FD230F"/>
    <w:rsid w:val="00FE110A"/>
    <w:rsid w:val="00FE386F"/>
    <w:rsid w:val="00FE5FC2"/>
    <w:rsid w:val="00FE6A36"/>
    <w:rsid w:val="00FE722A"/>
    <w:rsid w:val="00FE7466"/>
    <w:rsid w:val="00FF43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1B2BD3"/>
  <w15:docId w15:val="{587A31EC-D572-49F8-B714-DBA24CF8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317FD"/>
    <w:rPr>
      <w:rFonts w:ascii="Times New Roman" w:eastAsia="Times New Roman" w:hAnsi="Times New Roman"/>
      <w:sz w:val="24"/>
      <w:szCs w:val="24"/>
    </w:rPr>
  </w:style>
  <w:style w:type="paragraph" w:styleId="Nadpis1">
    <w:name w:val="heading 1"/>
    <w:basedOn w:val="Normln"/>
    <w:next w:val="Normln"/>
    <w:link w:val="Nadpis1Char"/>
    <w:uiPriority w:val="99"/>
    <w:qFormat/>
    <w:rsid w:val="00C317FD"/>
    <w:pPr>
      <w:keepNext/>
      <w:outlineLvl w:val="0"/>
    </w:pPr>
    <w:rPr>
      <w:rFonts w:eastAsia="Calibr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C317FD"/>
    <w:rPr>
      <w:rFonts w:ascii="Times New Roman" w:hAnsi="Times New Roman"/>
      <w:b/>
      <w:sz w:val="24"/>
      <w:lang w:eastAsia="cs-CZ"/>
    </w:rPr>
  </w:style>
  <w:style w:type="paragraph" w:styleId="Zkladntext">
    <w:name w:val="Body Text"/>
    <w:basedOn w:val="Normln"/>
    <w:link w:val="ZkladntextChar"/>
    <w:uiPriority w:val="99"/>
    <w:semiHidden/>
    <w:rsid w:val="00C317FD"/>
    <w:pPr>
      <w:jc w:val="both"/>
    </w:pPr>
    <w:rPr>
      <w:rFonts w:eastAsia="Calibri"/>
      <w:sz w:val="20"/>
      <w:szCs w:val="20"/>
    </w:rPr>
  </w:style>
  <w:style w:type="character" w:customStyle="1" w:styleId="ZkladntextChar">
    <w:name w:val="Základní text Char"/>
    <w:link w:val="Zkladntext"/>
    <w:uiPriority w:val="99"/>
    <w:semiHidden/>
    <w:locked/>
    <w:rsid w:val="00C317FD"/>
    <w:rPr>
      <w:rFonts w:ascii="Times New Roman" w:hAnsi="Times New Roman"/>
      <w:sz w:val="20"/>
      <w:lang w:eastAsia="cs-CZ"/>
    </w:rPr>
  </w:style>
  <w:style w:type="paragraph" w:styleId="Zpat">
    <w:name w:val="footer"/>
    <w:basedOn w:val="Normln"/>
    <w:link w:val="ZpatChar"/>
    <w:uiPriority w:val="99"/>
    <w:rsid w:val="00C317FD"/>
    <w:pPr>
      <w:tabs>
        <w:tab w:val="center" w:pos="4536"/>
        <w:tab w:val="right" w:pos="9072"/>
      </w:tabs>
    </w:pPr>
    <w:rPr>
      <w:rFonts w:eastAsia="Calibri"/>
    </w:rPr>
  </w:style>
  <w:style w:type="character" w:customStyle="1" w:styleId="ZpatChar">
    <w:name w:val="Zápatí Char"/>
    <w:link w:val="Zpat"/>
    <w:uiPriority w:val="99"/>
    <w:locked/>
    <w:rsid w:val="00C317FD"/>
    <w:rPr>
      <w:rFonts w:ascii="Times New Roman" w:hAnsi="Times New Roman"/>
      <w:sz w:val="24"/>
      <w:lang w:eastAsia="cs-CZ"/>
    </w:rPr>
  </w:style>
  <w:style w:type="character" w:styleId="slostrnky">
    <w:name w:val="page number"/>
    <w:uiPriority w:val="99"/>
    <w:semiHidden/>
    <w:rsid w:val="00C317FD"/>
    <w:rPr>
      <w:rFonts w:cs="Times New Roman"/>
    </w:rPr>
  </w:style>
  <w:style w:type="paragraph" w:customStyle="1" w:styleId="tah8">
    <w:name w:val="tah8"/>
    <w:basedOn w:val="Normln"/>
    <w:uiPriority w:val="99"/>
    <w:rsid w:val="00C317FD"/>
    <w:pPr>
      <w:spacing w:before="100" w:beforeAutospacing="1" w:after="100" w:afterAutospacing="1"/>
    </w:pPr>
    <w:rPr>
      <w:rFonts w:ascii="Tahoma" w:hAnsi="Tahoma" w:cs="Tahoma"/>
      <w:sz w:val="16"/>
      <w:szCs w:val="16"/>
    </w:rPr>
  </w:style>
  <w:style w:type="character" w:customStyle="1" w:styleId="tah8b1">
    <w:name w:val="tah8b1"/>
    <w:uiPriority w:val="99"/>
    <w:rsid w:val="00C317FD"/>
    <w:rPr>
      <w:rFonts w:ascii="Tahoma" w:hAnsi="Tahoma"/>
      <w:b/>
      <w:sz w:val="16"/>
      <w:u w:val="none"/>
      <w:effect w:val="none"/>
    </w:rPr>
  </w:style>
  <w:style w:type="paragraph" w:customStyle="1" w:styleId="normln1">
    <w:name w:val="normln1"/>
    <w:basedOn w:val="Normln"/>
    <w:uiPriority w:val="99"/>
    <w:rsid w:val="002C3C3F"/>
    <w:pPr>
      <w:suppressAutoHyphens/>
      <w:overflowPunct w:val="0"/>
      <w:autoSpaceDE w:val="0"/>
      <w:autoSpaceDN w:val="0"/>
      <w:adjustRightInd w:val="0"/>
      <w:spacing w:before="280" w:after="280"/>
      <w:textAlignment w:val="baseline"/>
    </w:pPr>
    <w:rPr>
      <w:rFonts w:eastAsia="Calibri"/>
      <w:szCs w:val="20"/>
    </w:rPr>
  </w:style>
  <w:style w:type="paragraph" w:styleId="Textbubliny">
    <w:name w:val="Balloon Text"/>
    <w:basedOn w:val="Normln"/>
    <w:link w:val="TextbublinyChar"/>
    <w:uiPriority w:val="99"/>
    <w:semiHidden/>
    <w:rsid w:val="00774FCE"/>
    <w:rPr>
      <w:rFonts w:ascii="Tahoma" w:hAnsi="Tahoma"/>
      <w:sz w:val="16"/>
      <w:szCs w:val="16"/>
    </w:rPr>
  </w:style>
  <w:style w:type="character" w:customStyle="1" w:styleId="TextbublinyChar">
    <w:name w:val="Text bubliny Char"/>
    <w:link w:val="Textbubliny"/>
    <w:uiPriority w:val="99"/>
    <w:semiHidden/>
    <w:locked/>
    <w:rsid w:val="00774FCE"/>
    <w:rPr>
      <w:rFonts w:ascii="Tahoma" w:hAnsi="Tahoma"/>
      <w:sz w:val="16"/>
    </w:rPr>
  </w:style>
  <w:style w:type="paragraph" w:styleId="Zhlav">
    <w:name w:val="header"/>
    <w:aliases w:val="ho,header odd,first,heading one,Odd Header,h"/>
    <w:basedOn w:val="Normln"/>
    <w:link w:val="ZhlavChar"/>
    <w:unhideWhenUsed/>
    <w:rsid w:val="00BA78A8"/>
    <w:pPr>
      <w:tabs>
        <w:tab w:val="center" w:pos="4536"/>
        <w:tab w:val="right" w:pos="9072"/>
      </w:tabs>
    </w:pPr>
  </w:style>
  <w:style w:type="character" w:customStyle="1" w:styleId="ZhlavChar">
    <w:name w:val="Záhlaví Char"/>
    <w:aliases w:val="ho Char,header odd Char,first Char,heading one Char,Odd Header Char,h Char"/>
    <w:link w:val="Zhlav"/>
    <w:rsid w:val="00BA78A8"/>
    <w:rPr>
      <w:rFonts w:ascii="Times New Roman" w:eastAsia="Times New Roman" w:hAnsi="Times New Roman"/>
      <w:sz w:val="24"/>
      <w:szCs w:val="24"/>
    </w:rPr>
  </w:style>
  <w:style w:type="character" w:styleId="Hypertextovodkaz">
    <w:name w:val="Hyperlink"/>
    <w:uiPriority w:val="99"/>
    <w:unhideWhenUsed/>
    <w:rsid w:val="00F62747"/>
    <w:rPr>
      <w:color w:val="0563C1"/>
      <w:u w:val="single"/>
    </w:rPr>
  </w:style>
  <w:style w:type="paragraph" w:styleId="slovanseznam">
    <w:name w:val="List Number"/>
    <w:basedOn w:val="Normln"/>
    <w:rsid w:val="00695F8B"/>
    <w:pPr>
      <w:numPr>
        <w:numId w:val="2"/>
      </w:numPr>
      <w:jc w:val="center"/>
    </w:pPr>
    <w:rPr>
      <w:b/>
      <w:sz w:val="32"/>
    </w:rPr>
  </w:style>
  <w:style w:type="paragraph" w:styleId="slovanseznam2">
    <w:name w:val="List Number 2"/>
    <w:basedOn w:val="Normln"/>
    <w:rsid w:val="00695F8B"/>
    <w:pPr>
      <w:numPr>
        <w:ilvl w:val="1"/>
        <w:numId w:val="2"/>
      </w:numPr>
      <w:spacing w:before="120" w:after="120"/>
    </w:pPr>
  </w:style>
  <w:style w:type="paragraph" w:styleId="Nzev">
    <w:name w:val="Title"/>
    <w:basedOn w:val="Normln"/>
    <w:next w:val="Normln"/>
    <w:link w:val="NzevChar"/>
    <w:uiPriority w:val="99"/>
    <w:qFormat/>
    <w:locked/>
    <w:rsid w:val="007D46BF"/>
    <w:pPr>
      <w:contextualSpacing/>
    </w:pPr>
    <w:rPr>
      <w:rFonts w:ascii="Calibri Light" w:hAnsi="Calibri Light"/>
      <w:spacing w:val="-10"/>
      <w:kern w:val="28"/>
      <w:sz w:val="56"/>
      <w:szCs w:val="56"/>
    </w:rPr>
  </w:style>
  <w:style w:type="character" w:customStyle="1" w:styleId="NzevChar">
    <w:name w:val="Název Char"/>
    <w:basedOn w:val="Standardnpsmoodstavce"/>
    <w:link w:val="Nzev"/>
    <w:uiPriority w:val="99"/>
    <w:rsid w:val="007D46BF"/>
    <w:rPr>
      <w:rFonts w:ascii="Calibri Light" w:eastAsia="Times New Roman" w:hAnsi="Calibri Light"/>
      <w:spacing w:val="-10"/>
      <w:kern w:val="28"/>
      <w:sz w:val="56"/>
      <w:szCs w:val="56"/>
    </w:rPr>
  </w:style>
  <w:style w:type="paragraph" w:styleId="Odstavecseseznamem">
    <w:name w:val="List Paragraph"/>
    <w:aliases w:val="Nad,Odstavec cíl se seznamem,Odstavec se seznamem5,Odstavec_muj,Odrážky,NAKIT List Paragraph,Odstavec se seznamem a odrážkou,1 úroveň Odstavec se seznamem,List Paragraph (Czech Tourism),Reference List,s odrážkami,Nad1"/>
    <w:basedOn w:val="Normln"/>
    <w:link w:val="OdstavecseseznamemChar"/>
    <w:uiPriority w:val="34"/>
    <w:qFormat/>
    <w:rsid w:val="007D46BF"/>
    <w:pPr>
      <w:spacing w:after="160" w:line="259" w:lineRule="auto"/>
      <w:ind w:left="720"/>
      <w:contextualSpacing/>
    </w:pPr>
    <w:rPr>
      <w:rFonts w:ascii="Calibri" w:eastAsia="Calibri" w:hAnsi="Calibri"/>
      <w:sz w:val="22"/>
      <w:szCs w:val="22"/>
      <w:lang w:eastAsia="en-US"/>
    </w:rPr>
  </w:style>
  <w:style w:type="paragraph" w:styleId="Textkomente">
    <w:name w:val="annotation text"/>
    <w:basedOn w:val="Normln"/>
    <w:link w:val="TextkomenteChar"/>
    <w:uiPriority w:val="99"/>
    <w:semiHidden/>
    <w:unhideWhenUsed/>
    <w:rsid w:val="007D46BF"/>
    <w:rPr>
      <w:sz w:val="20"/>
      <w:szCs w:val="20"/>
    </w:rPr>
  </w:style>
  <w:style w:type="character" w:customStyle="1" w:styleId="TextkomenteChar">
    <w:name w:val="Text komentáře Char"/>
    <w:basedOn w:val="Standardnpsmoodstavce"/>
    <w:link w:val="Textkomente"/>
    <w:uiPriority w:val="99"/>
    <w:semiHidden/>
    <w:rsid w:val="007D46BF"/>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7D46BF"/>
    <w:pPr>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7D46BF"/>
    <w:rPr>
      <w:rFonts w:ascii="Times New Roman" w:eastAsia="Times New Roman" w:hAnsi="Times New Roman"/>
      <w:b/>
      <w:bCs/>
      <w:lang w:eastAsia="en-US"/>
    </w:rPr>
  </w:style>
  <w:style w:type="paragraph" w:styleId="Revize">
    <w:name w:val="Revision"/>
    <w:hidden/>
    <w:uiPriority w:val="99"/>
    <w:semiHidden/>
    <w:rsid w:val="00E11219"/>
    <w:rPr>
      <w:rFonts w:ascii="Times New Roman" w:eastAsia="Times New Roman" w:hAnsi="Times New Roman"/>
      <w:sz w:val="24"/>
      <w:szCs w:val="24"/>
    </w:rPr>
  </w:style>
  <w:style w:type="table" w:styleId="Mkatabulky">
    <w:name w:val="Table Grid"/>
    <w:basedOn w:val="Normlntabulka"/>
    <w:locked/>
    <w:rsid w:val="00FE5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6192"/>
    <w:pPr>
      <w:autoSpaceDE w:val="0"/>
      <w:autoSpaceDN w:val="0"/>
      <w:adjustRightInd w:val="0"/>
    </w:pPr>
    <w:rPr>
      <w:rFonts w:ascii="Times New Roman" w:hAnsi="Times New Roman"/>
      <w:color w:val="000000"/>
      <w:sz w:val="24"/>
      <w:szCs w:val="24"/>
    </w:rPr>
  </w:style>
  <w:style w:type="character" w:customStyle="1" w:styleId="OdstavecseseznamemChar">
    <w:name w:val="Odstavec se seznamem Char"/>
    <w:aliases w:val="Nad Char,Odstavec cíl se seznamem Char,Odstavec se seznamem5 Char,Odstavec_muj Char,Odrážky Char,NAKIT List Paragraph Char,Odstavec se seznamem a odrážkou Char,1 úroveň Odstavec se seznamem Char,Reference List Char,Nad1 Char"/>
    <w:link w:val="Odstavecseseznamem"/>
    <w:uiPriority w:val="34"/>
    <w:qFormat/>
    <w:rsid w:val="00E045E8"/>
    <w:rPr>
      <w:sz w:val="22"/>
      <w:szCs w:val="22"/>
      <w:lang w:eastAsia="en-US"/>
    </w:rPr>
  </w:style>
  <w:style w:type="character" w:customStyle="1" w:styleId="CharStyle8">
    <w:name w:val="Char Style 8"/>
    <w:basedOn w:val="Standardnpsmoodstavce"/>
    <w:link w:val="Style7"/>
    <w:rsid w:val="00C61E3F"/>
    <w:rPr>
      <w:sz w:val="22"/>
      <w:szCs w:val="22"/>
    </w:rPr>
  </w:style>
  <w:style w:type="character" w:customStyle="1" w:styleId="CharStyle11">
    <w:name w:val="Char Style 11"/>
    <w:basedOn w:val="Standardnpsmoodstavce"/>
    <w:link w:val="Style10"/>
    <w:rsid w:val="00C61E3F"/>
    <w:rPr>
      <w:b/>
      <w:bCs/>
      <w:u w:val="single"/>
    </w:rPr>
  </w:style>
  <w:style w:type="paragraph" w:customStyle="1" w:styleId="Style7">
    <w:name w:val="Style 7"/>
    <w:basedOn w:val="Normln"/>
    <w:link w:val="CharStyle8"/>
    <w:rsid w:val="00C61E3F"/>
    <w:pPr>
      <w:widowControl w:val="0"/>
      <w:spacing w:after="120" w:line="298" w:lineRule="auto"/>
    </w:pPr>
    <w:rPr>
      <w:rFonts w:ascii="Calibri" w:eastAsia="Calibri" w:hAnsi="Calibri"/>
      <w:sz w:val="22"/>
      <w:szCs w:val="22"/>
    </w:rPr>
  </w:style>
  <w:style w:type="paragraph" w:customStyle="1" w:styleId="Style10">
    <w:name w:val="Style 10"/>
    <w:basedOn w:val="Normln"/>
    <w:link w:val="CharStyle11"/>
    <w:rsid w:val="00C61E3F"/>
    <w:pPr>
      <w:widowControl w:val="0"/>
      <w:spacing w:after="60"/>
      <w:jc w:val="center"/>
      <w:outlineLvl w:val="1"/>
    </w:pPr>
    <w:rPr>
      <w:rFonts w:ascii="Calibri" w:eastAsia="Calibri" w:hAnsi="Calibri"/>
      <w:b/>
      <w:bCs/>
      <w:sz w:val="20"/>
      <w:szCs w:val="20"/>
      <w:u w:val="single"/>
    </w:rPr>
  </w:style>
  <w:style w:type="character" w:customStyle="1" w:styleId="UnresolvedMention">
    <w:name w:val="Unresolved Mention"/>
    <w:basedOn w:val="Standardnpsmoodstavce"/>
    <w:uiPriority w:val="99"/>
    <w:semiHidden/>
    <w:unhideWhenUsed/>
    <w:rsid w:val="00975B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21518">
      <w:bodyDiv w:val="1"/>
      <w:marLeft w:val="0"/>
      <w:marRight w:val="0"/>
      <w:marTop w:val="0"/>
      <w:marBottom w:val="0"/>
      <w:divBdr>
        <w:top w:val="none" w:sz="0" w:space="0" w:color="auto"/>
        <w:left w:val="none" w:sz="0" w:space="0" w:color="auto"/>
        <w:bottom w:val="none" w:sz="0" w:space="0" w:color="auto"/>
        <w:right w:val="none" w:sz="0" w:space="0" w:color="auto"/>
      </w:divBdr>
    </w:div>
    <w:div w:id="69561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7D594-A1F0-4FDE-93A1-DC5477D84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3541</Words>
  <Characters>21402</Characters>
  <Application>Microsoft Office Word</Application>
  <DocSecurity>0</DocSecurity>
  <Lines>178</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Irina Procko</dc:creator>
  <cp:lastModifiedBy>Ciklová Markéta, Ing</cp:lastModifiedBy>
  <cp:revision>2</cp:revision>
  <cp:lastPrinted>2025-02-17T12:59:00Z</cp:lastPrinted>
  <dcterms:created xsi:type="dcterms:W3CDTF">2025-05-21T05:54:00Z</dcterms:created>
  <dcterms:modified xsi:type="dcterms:W3CDTF">2025-05-21T05:54:00Z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1526095155</vt:i4>
  </property>
  <property fmtid="{D5CDD505-2E9C-101B-9397-08002B2CF9AE}" pid="4" name="_EmailSubject">
    <vt:lpwstr>úklidovka</vt:lpwstr>
  </property>
  <property fmtid="{D5CDD505-2E9C-101B-9397-08002B2CF9AE}" pid="5" name="_AuthorEmail">
    <vt:lpwstr>nedvidek.ales@tsml.cz</vt:lpwstr>
  </property>
  <property fmtid="{D5CDD505-2E9C-101B-9397-08002B2CF9AE}" pid="6" name="_AuthorEmailDisplayName">
    <vt:lpwstr>Nedvídek Aleš</vt:lpwstr>
  </property>
  <property fmtid="{D5CDD505-2E9C-101B-9397-08002B2CF9AE}" pid="7" name="_ReviewingToolsShownOnce">
    <vt:lpwstr/>
  </property>
</Properties>
</file>