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69AF" w14:textId="77777777" w:rsidR="00E11A59" w:rsidRPr="00E11A59" w:rsidRDefault="00E11A59" w:rsidP="00E11A59">
      <w:pPr>
        <w:autoSpaceDE w:val="0"/>
        <w:autoSpaceDN w:val="0"/>
        <w:adjustRightInd w:val="0"/>
        <w:spacing w:line="360" w:lineRule="auto"/>
        <w:jc w:val="center"/>
        <w:rPr>
          <w:rFonts w:eastAsia="Calibri"/>
          <w:bCs/>
          <w:color w:val="000000"/>
          <w:sz w:val="18"/>
          <w:szCs w:val="18"/>
          <w:lang w:eastAsia="cs-CZ"/>
        </w:rPr>
      </w:pPr>
    </w:p>
    <w:p w14:paraId="545A3120" w14:textId="77777777" w:rsidR="00DE7002" w:rsidRDefault="00DE7002" w:rsidP="00A20DFD">
      <w:pPr>
        <w:autoSpaceDE w:val="0"/>
        <w:autoSpaceDN w:val="0"/>
        <w:adjustRightInd w:val="0"/>
        <w:spacing w:line="276" w:lineRule="auto"/>
        <w:jc w:val="center"/>
        <w:rPr>
          <w:rFonts w:eastAsia="Calibri"/>
          <w:b/>
          <w:bCs/>
          <w:color w:val="000000"/>
          <w:sz w:val="40"/>
          <w:szCs w:val="40"/>
          <w:lang w:eastAsia="cs-CZ"/>
        </w:rPr>
      </w:pPr>
    </w:p>
    <w:p w14:paraId="5173483E" w14:textId="0EB5AA4E" w:rsidR="00DE7002" w:rsidRDefault="00DE7002" w:rsidP="009C1146">
      <w:pPr>
        <w:autoSpaceDE w:val="0"/>
        <w:autoSpaceDN w:val="0"/>
        <w:adjustRightInd w:val="0"/>
        <w:jc w:val="center"/>
        <w:rPr>
          <w:rFonts w:eastAsia="Calibri"/>
          <w:b/>
          <w:bCs/>
          <w:color w:val="000000"/>
          <w:sz w:val="32"/>
          <w:szCs w:val="32"/>
          <w:lang w:eastAsia="cs-CZ"/>
        </w:rPr>
      </w:pPr>
      <w:r w:rsidRPr="009C1146">
        <w:rPr>
          <w:rFonts w:eastAsia="Calibri"/>
          <w:b/>
          <w:bCs/>
          <w:color w:val="000000"/>
          <w:sz w:val="32"/>
          <w:szCs w:val="32"/>
          <w:lang w:eastAsia="cs-CZ"/>
        </w:rPr>
        <w:t xml:space="preserve">Dodatek </w:t>
      </w:r>
      <w:r w:rsidR="00216D75">
        <w:rPr>
          <w:rFonts w:eastAsia="Calibri"/>
          <w:b/>
          <w:bCs/>
          <w:color w:val="000000"/>
          <w:sz w:val="32"/>
          <w:szCs w:val="32"/>
          <w:lang w:eastAsia="cs-CZ"/>
        </w:rPr>
        <w:t>č. 1</w:t>
      </w:r>
    </w:p>
    <w:p w14:paraId="6F43AFB9" w14:textId="77777777" w:rsidR="009C1146" w:rsidRPr="009C1146" w:rsidRDefault="009C1146" w:rsidP="009C1146">
      <w:pPr>
        <w:autoSpaceDE w:val="0"/>
        <w:autoSpaceDN w:val="0"/>
        <w:adjustRightInd w:val="0"/>
        <w:jc w:val="center"/>
        <w:rPr>
          <w:rFonts w:eastAsia="Calibri"/>
          <w:b/>
          <w:bCs/>
          <w:color w:val="000000"/>
          <w:sz w:val="32"/>
          <w:szCs w:val="32"/>
          <w:lang w:eastAsia="cs-CZ"/>
        </w:rPr>
      </w:pPr>
    </w:p>
    <w:p w14:paraId="0E550A69" w14:textId="3999843F" w:rsidR="00AF70ED" w:rsidRPr="009C1146" w:rsidRDefault="00DE7002" w:rsidP="009C1146">
      <w:pPr>
        <w:autoSpaceDE w:val="0"/>
        <w:autoSpaceDN w:val="0"/>
        <w:adjustRightInd w:val="0"/>
        <w:jc w:val="center"/>
        <w:rPr>
          <w:rFonts w:eastAsia="Calibri"/>
          <w:b/>
          <w:bCs/>
          <w:color w:val="000000"/>
          <w:sz w:val="32"/>
          <w:szCs w:val="32"/>
          <w:lang w:eastAsia="cs-CZ"/>
        </w:rPr>
      </w:pPr>
      <w:r w:rsidRPr="009C1146">
        <w:rPr>
          <w:rFonts w:eastAsia="Calibri"/>
          <w:b/>
          <w:bCs/>
          <w:color w:val="000000"/>
          <w:sz w:val="32"/>
          <w:szCs w:val="32"/>
          <w:lang w:eastAsia="cs-CZ"/>
        </w:rPr>
        <w:t xml:space="preserve">ke </w:t>
      </w:r>
      <w:r w:rsidR="00BD4106" w:rsidRPr="009C1146">
        <w:rPr>
          <w:rFonts w:eastAsia="Calibri"/>
          <w:b/>
          <w:bCs/>
          <w:color w:val="000000"/>
          <w:sz w:val="32"/>
          <w:szCs w:val="32"/>
          <w:lang w:eastAsia="cs-CZ"/>
        </w:rPr>
        <w:t>Smlouv</w:t>
      </w:r>
      <w:r w:rsidRPr="009C1146">
        <w:rPr>
          <w:rFonts w:eastAsia="Calibri"/>
          <w:b/>
          <w:bCs/>
          <w:color w:val="000000"/>
          <w:sz w:val="32"/>
          <w:szCs w:val="32"/>
          <w:lang w:eastAsia="cs-CZ"/>
        </w:rPr>
        <w:t>ě</w:t>
      </w:r>
      <w:r w:rsidR="00BD4106" w:rsidRPr="009C1146">
        <w:rPr>
          <w:rFonts w:eastAsia="Calibri"/>
          <w:b/>
          <w:bCs/>
          <w:color w:val="000000"/>
          <w:sz w:val="32"/>
          <w:szCs w:val="32"/>
          <w:lang w:eastAsia="cs-CZ"/>
        </w:rPr>
        <w:t xml:space="preserve"> o </w:t>
      </w:r>
      <w:r w:rsidR="00A20DFD" w:rsidRPr="009C1146">
        <w:rPr>
          <w:rFonts w:eastAsia="Calibri"/>
          <w:b/>
          <w:bCs/>
          <w:color w:val="000000"/>
          <w:sz w:val="32"/>
          <w:szCs w:val="32"/>
          <w:lang w:eastAsia="cs-CZ"/>
        </w:rPr>
        <w:t>poskytování</w:t>
      </w:r>
      <w:r w:rsidR="00AF70ED" w:rsidRPr="009C1146">
        <w:rPr>
          <w:rFonts w:eastAsia="Calibri"/>
          <w:b/>
          <w:bCs/>
          <w:color w:val="000000"/>
          <w:sz w:val="32"/>
          <w:szCs w:val="32"/>
          <w:lang w:eastAsia="cs-CZ"/>
        </w:rPr>
        <w:t xml:space="preserve"> služeb </w:t>
      </w:r>
    </w:p>
    <w:p w14:paraId="6F7D1B95" w14:textId="77777777" w:rsidR="00AF70ED" w:rsidRPr="009C1146" w:rsidRDefault="00AF70ED" w:rsidP="009C1146">
      <w:pPr>
        <w:autoSpaceDE w:val="0"/>
        <w:autoSpaceDN w:val="0"/>
        <w:adjustRightInd w:val="0"/>
        <w:jc w:val="center"/>
        <w:rPr>
          <w:rFonts w:eastAsia="Calibri"/>
          <w:b/>
          <w:bCs/>
          <w:color w:val="000000"/>
          <w:sz w:val="32"/>
          <w:szCs w:val="32"/>
          <w:lang w:eastAsia="cs-CZ"/>
        </w:rPr>
      </w:pPr>
      <w:r w:rsidRPr="009C1146">
        <w:rPr>
          <w:rFonts w:eastAsia="Calibri"/>
          <w:b/>
          <w:bCs/>
          <w:color w:val="000000"/>
          <w:sz w:val="32"/>
          <w:szCs w:val="32"/>
          <w:lang w:eastAsia="cs-CZ"/>
        </w:rPr>
        <w:t xml:space="preserve">– </w:t>
      </w:r>
    </w:p>
    <w:p w14:paraId="2D98213C" w14:textId="1A89E249" w:rsidR="00A20DFD" w:rsidRPr="009C1146" w:rsidRDefault="009F3C75" w:rsidP="009C1146">
      <w:pPr>
        <w:autoSpaceDE w:val="0"/>
        <w:autoSpaceDN w:val="0"/>
        <w:adjustRightInd w:val="0"/>
        <w:contextualSpacing/>
        <w:jc w:val="center"/>
        <w:rPr>
          <w:rFonts w:eastAsia="Calibri"/>
          <w:b/>
          <w:bCs/>
          <w:color w:val="000000"/>
          <w:sz w:val="32"/>
          <w:szCs w:val="32"/>
          <w:lang w:eastAsia="cs-CZ"/>
        </w:rPr>
      </w:pPr>
      <w:r w:rsidRPr="009C1146">
        <w:rPr>
          <w:rFonts w:eastAsia="Calibri"/>
          <w:b/>
          <w:bCs/>
          <w:color w:val="000000"/>
          <w:sz w:val="32"/>
          <w:szCs w:val="32"/>
          <w:lang w:eastAsia="cs-CZ"/>
        </w:rPr>
        <w:t>Krajanské kurzy 2021-2025</w:t>
      </w:r>
    </w:p>
    <w:p w14:paraId="403FC93F" w14:textId="77777777" w:rsidR="00A20DFD" w:rsidRPr="00362498" w:rsidRDefault="00A20DFD" w:rsidP="00A20DFD">
      <w:pPr>
        <w:autoSpaceDE w:val="0"/>
        <w:autoSpaceDN w:val="0"/>
        <w:adjustRightInd w:val="0"/>
        <w:spacing w:line="276" w:lineRule="auto"/>
        <w:rPr>
          <w:rFonts w:eastAsia="Calibri"/>
          <w:b/>
          <w:bCs/>
          <w:color w:val="000000"/>
          <w:sz w:val="32"/>
          <w:szCs w:val="32"/>
          <w:lang w:eastAsia="cs-CZ"/>
        </w:rPr>
      </w:pPr>
    </w:p>
    <w:p w14:paraId="6A18568B" w14:textId="77777777" w:rsidR="00A20DFD" w:rsidRPr="00D36A19" w:rsidRDefault="00A20DFD" w:rsidP="00A20DFD">
      <w:pPr>
        <w:autoSpaceDE w:val="0"/>
        <w:autoSpaceDN w:val="0"/>
        <w:adjustRightInd w:val="0"/>
        <w:spacing w:line="276" w:lineRule="auto"/>
        <w:jc w:val="center"/>
        <w:rPr>
          <w:rFonts w:eastAsia="Calibri"/>
          <w:b/>
          <w:bCs/>
          <w:color w:val="000000"/>
          <w:lang w:eastAsia="cs-CZ"/>
        </w:rPr>
      </w:pPr>
      <w:r w:rsidRPr="00D36A19">
        <w:rPr>
          <w:rFonts w:eastAsia="Calibri"/>
          <w:b/>
          <w:bCs/>
          <w:color w:val="000000"/>
          <w:lang w:eastAsia="cs-CZ"/>
        </w:rPr>
        <w:t>Smluvní strany</w:t>
      </w:r>
    </w:p>
    <w:p w14:paraId="42BCF879" w14:textId="77777777" w:rsidR="00A20DFD" w:rsidRPr="00D36A19" w:rsidRDefault="00A20DFD" w:rsidP="00A20DFD">
      <w:pPr>
        <w:autoSpaceDE w:val="0"/>
        <w:autoSpaceDN w:val="0"/>
        <w:adjustRightInd w:val="0"/>
        <w:spacing w:line="276" w:lineRule="auto"/>
        <w:jc w:val="center"/>
        <w:rPr>
          <w:rFonts w:eastAsia="Calibri"/>
          <w:b/>
          <w:bCs/>
          <w:color w:val="000000"/>
          <w:lang w:eastAsia="cs-CZ"/>
        </w:rPr>
      </w:pPr>
    </w:p>
    <w:p w14:paraId="66951BF6" w14:textId="77777777" w:rsidR="00A20DFD" w:rsidRPr="00D36A19" w:rsidRDefault="00A20DFD" w:rsidP="00A20DF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szCs w:val="24"/>
        </w:rPr>
      </w:pPr>
      <w:r w:rsidRPr="00D36A19">
        <w:rPr>
          <w:b/>
          <w:szCs w:val="24"/>
        </w:rPr>
        <w:t>Česká republika – Ministerstvo školství, mládeže a tělovýchovy</w:t>
      </w:r>
    </w:p>
    <w:p w14:paraId="015E9CB0" w14:textId="77777777" w:rsidR="00A20DFD" w:rsidRPr="00D36A19" w:rsidRDefault="00A20DFD" w:rsidP="00A20DF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4"/>
        </w:rPr>
      </w:pPr>
      <w:r>
        <w:rPr>
          <w:szCs w:val="24"/>
        </w:rPr>
        <w:t>se sídlem:</w:t>
      </w:r>
      <w:r>
        <w:rPr>
          <w:szCs w:val="24"/>
        </w:rPr>
        <w:tab/>
      </w:r>
      <w:r>
        <w:rPr>
          <w:szCs w:val="24"/>
        </w:rPr>
        <w:tab/>
        <w:t>Karmelitská 529/5</w:t>
      </w:r>
      <w:r w:rsidRPr="00D36A19">
        <w:rPr>
          <w:szCs w:val="24"/>
        </w:rPr>
        <w:t>, 118 12 Praha</w:t>
      </w:r>
      <w:r>
        <w:rPr>
          <w:szCs w:val="24"/>
        </w:rPr>
        <w:t xml:space="preserve"> 1</w:t>
      </w:r>
    </w:p>
    <w:p w14:paraId="25ADCA21" w14:textId="77777777" w:rsidR="00A20DFD" w:rsidRPr="00D36A19" w:rsidRDefault="00A20DFD" w:rsidP="00A20DF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4"/>
        </w:rPr>
      </w:pPr>
      <w:r w:rsidRPr="00D36A19">
        <w:rPr>
          <w:szCs w:val="24"/>
        </w:rPr>
        <w:t>IČ</w:t>
      </w:r>
      <w:r>
        <w:rPr>
          <w:szCs w:val="24"/>
        </w:rPr>
        <w:t>O</w:t>
      </w:r>
      <w:r w:rsidRPr="00D36A19">
        <w:rPr>
          <w:szCs w:val="24"/>
        </w:rPr>
        <w:t>:</w:t>
      </w:r>
      <w:r w:rsidRPr="00D36A19">
        <w:rPr>
          <w:szCs w:val="24"/>
        </w:rPr>
        <w:tab/>
      </w:r>
      <w:r w:rsidRPr="00D36A19">
        <w:rPr>
          <w:szCs w:val="24"/>
        </w:rPr>
        <w:tab/>
      </w:r>
      <w:r w:rsidRPr="00D36A19">
        <w:rPr>
          <w:szCs w:val="24"/>
        </w:rPr>
        <w:tab/>
        <w:t>00022985</w:t>
      </w:r>
    </w:p>
    <w:p w14:paraId="173024B1" w14:textId="7A108F5D" w:rsidR="00A20DFD" w:rsidRPr="00C41C2F" w:rsidRDefault="00A20DFD" w:rsidP="00C41C2F">
      <w:pPr>
        <w:pStyle w:val="dajeOSmluvnStran"/>
        <w:spacing w:line="276" w:lineRule="auto"/>
        <w:ind w:left="2124" w:hanging="2124"/>
        <w:jc w:val="both"/>
        <w:rPr>
          <w:bCs/>
        </w:rPr>
      </w:pPr>
      <w:r>
        <w:rPr>
          <w:szCs w:val="24"/>
        </w:rPr>
        <w:t>jednající</w:t>
      </w:r>
      <w:r w:rsidRPr="00D36A19">
        <w:rPr>
          <w:szCs w:val="24"/>
        </w:rPr>
        <w:t>:</w:t>
      </w:r>
      <w:r w:rsidRPr="00D36A19">
        <w:rPr>
          <w:szCs w:val="24"/>
        </w:rPr>
        <w:tab/>
      </w:r>
      <w:r w:rsidR="009B0D33">
        <w:rPr>
          <w:bCs/>
        </w:rPr>
        <w:t>PhDr. Mgr. Václav Velčovský</w:t>
      </w:r>
      <w:r w:rsidR="00ED6ADA">
        <w:rPr>
          <w:bCs/>
        </w:rPr>
        <w:t xml:space="preserve">, Ph.D., </w:t>
      </w:r>
      <w:r w:rsidR="00BC55DB">
        <w:rPr>
          <w:bCs/>
        </w:rPr>
        <w:t>vrchní ředitel</w:t>
      </w:r>
      <w:r w:rsidR="00ED6ADA">
        <w:rPr>
          <w:bCs/>
        </w:rPr>
        <w:t xml:space="preserve"> sekce </w:t>
      </w:r>
      <w:r w:rsidR="00BC55DB">
        <w:rPr>
          <w:bCs/>
        </w:rPr>
        <w:t xml:space="preserve">mezinárodních vztahů, </w:t>
      </w:r>
      <w:r w:rsidR="009B0D33">
        <w:rPr>
          <w:bCs/>
        </w:rPr>
        <w:t>EU a ESIF</w:t>
      </w:r>
    </w:p>
    <w:p w14:paraId="2CFC4AF8" w14:textId="77777777" w:rsidR="00A20DFD" w:rsidRPr="00D36A19" w:rsidRDefault="00A20DFD" w:rsidP="00A20DFD">
      <w:pPr>
        <w:pStyle w:val="dajeOSmluvnStran"/>
        <w:tabs>
          <w:tab w:val="left" w:pos="1985"/>
        </w:tabs>
        <w:spacing w:line="276" w:lineRule="auto"/>
        <w:ind w:left="2127" w:hanging="2127"/>
        <w:rPr>
          <w:szCs w:val="24"/>
        </w:rPr>
      </w:pPr>
      <w:r>
        <w:rPr>
          <w:szCs w:val="24"/>
        </w:rPr>
        <w:t>b</w:t>
      </w:r>
      <w:r w:rsidRPr="00D36A19">
        <w:rPr>
          <w:szCs w:val="24"/>
        </w:rPr>
        <w:t>ankovní spojení:</w:t>
      </w:r>
      <w:r w:rsidRPr="00D36A19">
        <w:rPr>
          <w:szCs w:val="24"/>
        </w:rPr>
        <w:tab/>
      </w:r>
      <w:r w:rsidRPr="00D36A19">
        <w:rPr>
          <w:szCs w:val="24"/>
        </w:rPr>
        <w:tab/>
        <w:t>ČNB, Praha</w:t>
      </w:r>
    </w:p>
    <w:p w14:paraId="65D4D1D0" w14:textId="77777777" w:rsidR="00A20DFD" w:rsidRPr="00D36A19" w:rsidRDefault="00A20DFD" w:rsidP="00A20DFD">
      <w:pPr>
        <w:pStyle w:val="dajeOSmluvnStran"/>
        <w:spacing w:line="276" w:lineRule="auto"/>
        <w:ind w:left="0"/>
        <w:rPr>
          <w:szCs w:val="24"/>
        </w:rPr>
      </w:pPr>
      <w:r>
        <w:rPr>
          <w:szCs w:val="24"/>
        </w:rPr>
        <w:t>č</w:t>
      </w:r>
      <w:r w:rsidRPr="00D36A19">
        <w:rPr>
          <w:szCs w:val="24"/>
        </w:rPr>
        <w:t xml:space="preserve">íslo účtu: </w:t>
      </w:r>
      <w:r w:rsidRPr="00D36A19">
        <w:rPr>
          <w:szCs w:val="24"/>
        </w:rPr>
        <w:tab/>
      </w:r>
      <w:r w:rsidRPr="00D36A19">
        <w:rPr>
          <w:szCs w:val="24"/>
        </w:rPr>
        <w:tab/>
        <w:t>821001/0710</w:t>
      </w:r>
    </w:p>
    <w:p w14:paraId="30820639" w14:textId="77777777" w:rsidR="00A20DFD" w:rsidRPr="00D36A19" w:rsidRDefault="00A20DFD" w:rsidP="00A20DFD">
      <w:pPr>
        <w:autoSpaceDE w:val="0"/>
        <w:autoSpaceDN w:val="0"/>
        <w:adjustRightInd w:val="0"/>
        <w:spacing w:line="276" w:lineRule="auto"/>
        <w:rPr>
          <w:rFonts w:eastAsia="Calibri"/>
          <w:color w:val="000000"/>
          <w:lang w:eastAsia="cs-CZ"/>
        </w:rPr>
      </w:pPr>
      <w:r w:rsidRPr="00D36A19">
        <w:rPr>
          <w:rFonts w:eastAsia="Calibri"/>
          <w:color w:val="000000"/>
          <w:lang w:eastAsia="cs-CZ"/>
        </w:rPr>
        <w:t>(dále jen „Objednatel“</w:t>
      </w:r>
      <w:r>
        <w:rPr>
          <w:rFonts w:eastAsia="Calibri"/>
          <w:color w:val="000000"/>
          <w:lang w:eastAsia="cs-CZ"/>
        </w:rPr>
        <w:t xml:space="preserve"> na straně jedné</w:t>
      </w:r>
      <w:r w:rsidRPr="00D36A19">
        <w:rPr>
          <w:rFonts w:eastAsia="Calibri"/>
          <w:color w:val="000000"/>
          <w:lang w:eastAsia="cs-CZ"/>
        </w:rPr>
        <w:t>)</w:t>
      </w:r>
    </w:p>
    <w:p w14:paraId="073578D9" w14:textId="77777777" w:rsidR="00A20DFD" w:rsidRPr="00D36A19" w:rsidRDefault="00A20DFD" w:rsidP="00A20DFD">
      <w:pPr>
        <w:autoSpaceDE w:val="0"/>
        <w:autoSpaceDN w:val="0"/>
        <w:adjustRightInd w:val="0"/>
        <w:spacing w:line="276" w:lineRule="auto"/>
        <w:rPr>
          <w:rFonts w:eastAsia="Calibri"/>
          <w:color w:val="000000"/>
          <w:lang w:eastAsia="cs-CZ"/>
        </w:rPr>
      </w:pPr>
    </w:p>
    <w:p w14:paraId="2969E2E4" w14:textId="77777777" w:rsidR="00A20DFD" w:rsidRDefault="00A20DFD" w:rsidP="00A20DFD">
      <w:pPr>
        <w:autoSpaceDE w:val="0"/>
        <w:autoSpaceDN w:val="0"/>
        <w:adjustRightInd w:val="0"/>
        <w:spacing w:line="276" w:lineRule="auto"/>
        <w:jc w:val="center"/>
        <w:rPr>
          <w:rFonts w:eastAsia="Calibri"/>
          <w:color w:val="000000"/>
          <w:lang w:eastAsia="cs-CZ"/>
        </w:rPr>
      </w:pPr>
      <w:r>
        <w:rPr>
          <w:rFonts w:eastAsia="Calibri"/>
          <w:color w:val="000000"/>
          <w:lang w:eastAsia="cs-CZ"/>
        </w:rPr>
        <w:t>a</w:t>
      </w:r>
    </w:p>
    <w:p w14:paraId="5E32184C" w14:textId="77777777" w:rsidR="00A20DFD" w:rsidRPr="00D36A19" w:rsidRDefault="00A20DFD" w:rsidP="00A20DFD">
      <w:pPr>
        <w:autoSpaceDE w:val="0"/>
        <w:autoSpaceDN w:val="0"/>
        <w:adjustRightInd w:val="0"/>
        <w:spacing w:line="276" w:lineRule="auto"/>
        <w:jc w:val="center"/>
        <w:rPr>
          <w:rFonts w:eastAsia="Calibri"/>
          <w:color w:val="000000"/>
          <w:lang w:eastAsia="cs-CZ"/>
        </w:rPr>
      </w:pPr>
    </w:p>
    <w:p w14:paraId="42DB02C9" w14:textId="0FEFCAE2" w:rsidR="00A20DFD" w:rsidRPr="00AC56EE" w:rsidRDefault="004B514E" w:rsidP="00A20DFD">
      <w:pPr>
        <w:autoSpaceDE w:val="0"/>
        <w:autoSpaceDN w:val="0"/>
        <w:adjustRightInd w:val="0"/>
        <w:spacing w:line="276" w:lineRule="auto"/>
        <w:rPr>
          <w:rFonts w:eastAsia="Calibri"/>
          <w:b/>
          <w:color w:val="000000"/>
          <w:lang w:eastAsia="cs-CZ"/>
        </w:rPr>
      </w:pPr>
      <w:r w:rsidRPr="00AC56EE">
        <w:rPr>
          <w:rFonts w:eastAsia="Calibri"/>
          <w:b/>
          <w:color w:val="000000"/>
          <w:lang w:eastAsia="cs-CZ"/>
        </w:rPr>
        <w:t>Univerzita Karlova</w:t>
      </w:r>
    </w:p>
    <w:p w14:paraId="6706B76D" w14:textId="12EC2072" w:rsidR="00A20DFD" w:rsidRPr="00AC56EE" w:rsidRDefault="00A20DFD" w:rsidP="00A20DF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4"/>
        </w:rPr>
      </w:pPr>
      <w:r w:rsidRPr="00AC56EE">
        <w:rPr>
          <w:szCs w:val="24"/>
        </w:rPr>
        <w:t>se sídlem:</w:t>
      </w:r>
      <w:r w:rsidRPr="00AC56EE">
        <w:rPr>
          <w:szCs w:val="24"/>
        </w:rPr>
        <w:tab/>
      </w:r>
      <w:r w:rsidRPr="00AC56EE">
        <w:rPr>
          <w:szCs w:val="24"/>
        </w:rPr>
        <w:tab/>
      </w:r>
      <w:r w:rsidR="004B514E" w:rsidRPr="00AC56EE">
        <w:rPr>
          <w:szCs w:val="24"/>
        </w:rPr>
        <w:t>Ovocný trh 560/5, 116 36 Praha 1</w:t>
      </w:r>
    </w:p>
    <w:p w14:paraId="07B7CBB5" w14:textId="5C9DA48D" w:rsidR="00A20DFD" w:rsidRPr="00AC56EE" w:rsidRDefault="00A20DFD" w:rsidP="00A20DFD">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4"/>
        </w:rPr>
      </w:pPr>
      <w:r w:rsidRPr="00AC56EE">
        <w:rPr>
          <w:szCs w:val="24"/>
        </w:rPr>
        <w:t>IČO:</w:t>
      </w:r>
      <w:r w:rsidRPr="00AC56EE">
        <w:rPr>
          <w:szCs w:val="24"/>
        </w:rPr>
        <w:tab/>
      </w:r>
      <w:r w:rsidRPr="00AC56EE">
        <w:rPr>
          <w:szCs w:val="24"/>
        </w:rPr>
        <w:tab/>
      </w:r>
      <w:r w:rsidRPr="00AC56EE">
        <w:rPr>
          <w:szCs w:val="24"/>
        </w:rPr>
        <w:tab/>
      </w:r>
      <w:r w:rsidR="004B514E" w:rsidRPr="00AC56EE">
        <w:rPr>
          <w:szCs w:val="24"/>
        </w:rPr>
        <w:t>00216208</w:t>
      </w:r>
    </w:p>
    <w:p w14:paraId="310EA2F1" w14:textId="2822B735" w:rsidR="00A20DFD" w:rsidRPr="00AC56EE" w:rsidRDefault="009205DE" w:rsidP="00A20DFD">
      <w:pPr>
        <w:autoSpaceDE w:val="0"/>
        <w:autoSpaceDN w:val="0"/>
        <w:adjustRightInd w:val="0"/>
        <w:spacing w:line="276" w:lineRule="auto"/>
        <w:rPr>
          <w:rFonts w:eastAsia="Calibri"/>
          <w:color w:val="000000"/>
          <w:lang w:eastAsia="cs-CZ"/>
        </w:rPr>
      </w:pPr>
      <w:r w:rsidRPr="00AC56EE">
        <w:rPr>
          <w:rFonts w:eastAsia="Calibri"/>
          <w:color w:val="000000"/>
          <w:lang w:eastAsia="cs-CZ"/>
        </w:rPr>
        <w:t>DIČ:</w:t>
      </w:r>
      <w:r w:rsidRPr="00AC56EE">
        <w:rPr>
          <w:rFonts w:eastAsia="Calibri"/>
          <w:color w:val="000000"/>
          <w:lang w:eastAsia="cs-CZ"/>
        </w:rPr>
        <w:tab/>
      </w:r>
      <w:r w:rsidRPr="00AC56EE">
        <w:rPr>
          <w:rFonts w:eastAsia="Calibri"/>
          <w:color w:val="000000"/>
          <w:lang w:eastAsia="cs-CZ"/>
        </w:rPr>
        <w:tab/>
      </w:r>
      <w:r w:rsidRPr="00AC56EE">
        <w:rPr>
          <w:rFonts w:eastAsia="Calibri"/>
          <w:color w:val="000000"/>
          <w:lang w:eastAsia="cs-CZ"/>
        </w:rPr>
        <w:tab/>
      </w:r>
      <w:r w:rsidR="004B514E" w:rsidRPr="00AC56EE">
        <w:rPr>
          <w:rFonts w:eastAsia="Calibri"/>
          <w:color w:val="000000"/>
          <w:lang w:eastAsia="cs-CZ"/>
        </w:rPr>
        <w:t>CZ00216208</w:t>
      </w:r>
    </w:p>
    <w:p w14:paraId="198DB645" w14:textId="67496F7F" w:rsidR="00A20DFD" w:rsidRPr="00AC56EE" w:rsidRDefault="00A20DFD" w:rsidP="00A20DFD">
      <w:pPr>
        <w:autoSpaceDE w:val="0"/>
        <w:autoSpaceDN w:val="0"/>
        <w:adjustRightInd w:val="0"/>
        <w:spacing w:line="276" w:lineRule="auto"/>
        <w:rPr>
          <w:rFonts w:eastAsia="Calibri"/>
          <w:color w:val="000000"/>
          <w:lang w:eastAsia="cs-CZ"/>
        </w:rPr>
      </w:pPr>
      <w:r w:rsidRPr="00AC56EE">
        <w:rPr>
          <w:rFonts w:eastAsia="Calibri"/>
          <w:color w:val="000000"/>
          <w:lang w:eastAsia="cs-CZ"/>
        </w:rPr>
        <w:t>bankovní spojení:</w:t>
      </w:r>
      <w:r w:rsidRPr="00AC56EE">
        <w:rPr>
          <w:rFonts w:eastAsia="Calibri"/>
          <w:color w:val="000000"/>
          <w:lang w:eastAsia="cs-CZ"/>
        </w:rPr>
        <w:tab/>
      </w:r>
      <w:r w:rsidR="004B514E" w:rsidRPr="00AC56EE">
        <w:rPr>
          <w:rFonts w:eastAsia="Calibri"/>
          <w:color w:val="000000"/>
          <w:lang w:eastAsia="cs-CZ"/>
        </w:rPr>
        <w:t xml:space="preserve">Komerční banka, a.s. </w:t>
      </w:r>
    </w:p>
    <w:p w14:paraId="329FCFD6" w14:textId="77777777" w:rsidR="004B514E" w:rsidRPr="00AC56EE" w:rsidRDefault="009205DE" w:rsidP="00A20DFD">
      <w:pPr>
        <w:autoSpaceDE w:val="0"/>
        <w:autoSpaceDN w:val="0"/>
        <w:adjustRightInd w:val="0"/>
        <w:spacing w:line="276" w:lineRule="auto"/>
        <w:rPr>
          <w:rFonts w:eastAsia="Calibri"/>
          <w:color w:val="000000"/>
          <w:lang w:eastAsia="cs-CZ"/>
        </w:rPr>
      </w:pPr>
      <w:r w:rsidRPr="00AC56EE">
        <w:rPr>
          <w:rFonts w:eastAsia="Calibri"/>
          <w:color w:val="000000"/>
          <w:lang w:eastAsia="cs-CZ"/>
        </w:rPr>
        <w:t>číslo účtu:</w:t>
      </w:r>
      <w:r w:rsidRPr="00AC56EE">
        <w:rPr>
          <w:rFonts w:eastAsia="Calibri"/>
          <w:color w:val="000000"/>
          <w:lang w:eastAsia="cs-CZ"/>
        </w:rPr>
        <w:tab/>
      </w:r>
      <w:r w:rsidRPr="00AC56EE">
        <w:rPr>
          <w:rFonts w:eastAsia="Calibri"/>
          <w:color w:val="000000"/>
          <w:lang w:eastAsia="cs-CZ"/>
        </w:rPr>
        <w:tab/>
      </w:r>
      <w:r w:rsidR="004B514E" w:rsidRPr="00AC56EE">
        <w:rPr>
          <w:rFonts w:eastAsia="Calibri"/>
          <w:color w:val="000000"/>
          <w:lang w:eastAsia="cs-CZ"/>
        </w:rPr>
        <w:t>83732011/0100</w:t>
      </w:r>
    </w:p>
    <w:p w14:paraId="57CF0BF8" w14:textId="324585D2" w:rsidR="00A20DFD" w:rsidRPr="00AC56EE" w:rsidRDefault="00A20DFD" w:rsidP="00A20DFD">
      <w:pPr>
        <w:autoSpaceDE w:val="0"/>
        <w:autoSpaceDN w:val="0"/>
        <w:adjustRightInd w:val="0"/>
        <w:spacing w:line="276" w:lineRule="auto"/>
        <w:rPr>
          <w:rFonts w:eastAsia="Calibri"/>
          <w:color w:val="000000"/>
          <w:lang w:eastAsia="cs-CZ"/>
        </w:rPr>
      </w:pPr>
      <w:r w:rsidRPr="00AC56EE">
        <w:rPr>
          <w:rFonts w:eastAsia="Calibri"/>
          <w:color w:val="000000"/>
          <w:lang w:eastAsia="cs-CZ"/>
        </w:rPr>
        <w:t>zastoupen</w:t>
      </w:r>
      <w:r w:rsidR="00BA55EF" w:rsidRPr="00AC56EE">
        <w:rPr>
          <w:rFonts w:eastAsia="Calibri"/>
          <w:color w:val="000000"/>
          <w:lang w:eastAsia="cs-CZ"/>
        </w:rPr>
        <w:t>á</w:t>
      </w:r>
      <w:r w:rsidRPr="00AC56EE">
        <w:rPr>
          <w:rFonts w:eastAsia="Calibri"/>
          <w:color w:val="000000"/>
          <w:lang w:eastAsia="cs-CZ"/>
        </w:rPr>
        <w:t>:</w:t>
      </w:r>
      <w:r w:rsidRPr="00AC56EE">
        <w:rPr>
          <w:rFonts w:eastAsia="Calibri"/>
          <w:color w:val="000000"/>
          <w:lang w:eastAsia="cs-CZ"/>
        </w:rPr>
        <w:tab/>
      </w:r>
      <w:r w:rsidRPr="00AC56EE">
        <w:rPr>
          <w:rFonts w:eastAsia="Calibri"/>
          <w:color w:val="000000"/>
          <w:lang w:eastAsia="cs-CZ"/>
        </w:rPr>
        <w:tab/>
      </w:r>
      <w:r w:rsidR="009C1146" w:rsidRPr="009C1146">
        <w:rPr>
          <w:rFonts w:eastAsia="Calibri"/>
          <w:color w:val="000000"/>
          <w:lang w:eastAsia="cs-CZ"/>
        </w:rPr>
        <w:t>prof. MUDr. Milen</w:t>
      </w:r>
      <w:r w:rsidR="009C1146">
        <w:rPr>
          <w:rFonts w:eastAsia="Calibri"/>
          <w:color w:val="000000"/>
          <w:lang w:eastAsia="cs-CZ"/>
        </w:rPr>
        <w:t>ou</w:t>
      </w:r>
      <w:r w:rsidR="009C1146" w:rsidRPr="009C1146">
        <w:rPr>
          <w:rFonts w:eastAsia="Calibri"/>
          <w:color w:val="000000"/>
          <w:lang w:eastAsia="cs-CZ"/>
        </w:rPr>
        <w:t xml:space="preserve"> Králíčkov</w:t>
      </w:r>
      <w:r w:rsidR="009C1146">
        <w:rPr>
          <w:rFonts w:eastAsia="Calibri"/>
          <w:color w:val="000000"/>
          <w:lang w:eastAsia="cs-CZ"/>
        </w:rPr>
        <w:t>ou</w:t>
      </w:r>
      <w:r w:rsidR="009C1146" w:rsidRPr="009C1146">
        <w:rPr>
          <w:rFonts w:eastAsia="Calibri"/>
          <w:color w:val="000000"/>
          <w:lang w:eastAsia="cs-CZ"/>
        </w:rPr>
        <w:t>, Ph.D.</w:t>
      </w:r>
      <w:r w:rsidR="00BA55EF" w:rsidRPr="00AC56EE">
        <w:rPr>
          <w:rFonts w:eastAsia="Calibri"/>
          <w:color w:val="000000"/>
          <w:lang w:eastAsia="cs-CZ"/>
        </w:rPr>
        <w:t>, rektor</w:t>
      </w:r>
      <w:r w:rsidR="009C1146">
        <w:rPr>
          <w:rFonts w:eastAsia="Calibri"/>
          <w:color w:val="000000"/>
          <w:lang w:eastAsia="cs-CZ"/>
        </w:rPr>
        <w:t>kou</w:t>
      </w:r>
    </w:p>
    <w:p w14:paraId="324579D5" w14:textId="6903CD7A" w:rsidR="00BA55EF" w:rsidRDefault="00BA55EF" w:rsidP="00F960E8">
      <w:pPr>
        <w:autoSpaceDE w:val="0"/>
        <w:autoSpaceDN w:val="0"/>
        <w:adjustRightInd w:val="0"/>
        <w:spacing w:line="276" w:lineRule="auto"/>
        <w:ind w:left="2124" w:hanging="2124"/>
        <w:jc w:val="both"/>
        <w:rPr>
          <w:rFonts w:eastAsia="Calibri"/>
          <w:color w:val="000000"/>
          <w:lang w:eastAsia="cs-CZ"/>
        </w:rPr>
      </w:pPr>
      <w:r>
        <w:rPr>
          <w:rFonts w:eastAsia="Calibri"/>
          <w:color w:val="000000"/>
          <w:lang w:eastAsia="cs-CZ"/>
        </w:rPr>
        <w:t>zodpovědná osoba:</w:t>
      </w:r>
      <w:r>
        <w:rPr>
          <w:rFonts w:eastAsia="Calibri"/>
          <w:color w:val="000000"/>
          <w:lang w:eastAsia="cs-CZ"/>
        </w:rPr>
        <w:tab/>
        <w:t>PhDr. Dana Hůlková Nývltová, Ph.D., ředitelka Ústavu jazykové a odborné přípravy</w:t>
      </w:r>
    </w:p>
    <w:p w14:paraId="3D0B093A" w14:textId="4EA746D1" w:rsidR="00A20DFD" w:rsidRPr="00727828" w:rsidRDefault="00A20DFD" w:rsidP="00DE7002">
      <w:pPr>
        <w:pStyle w:val="Default"/>
        <w:jc w:val="both"/>
        <w:rPr>
          <w:rFonts w:ascii="Times New Roman" w:hAnsi="Times New Roman" w:cs="Times New Roman"/>
          <w:color w:val="auto"/>
        </w:rPr>
      </w:pPr>
      <w:r w:rsidRPr="00727828">
        <w:rPr>
          <w:rFonts w:ascii="Times New Roman" w:hAnsi="Times New Roman" w:cs="Times New Roman"/>
        </w:rPr>
        <w:t>Spol</w:t>
      </w:r>
      <w:r>
        <w:rPr>
          <w:rFonts w:ascii="Times New Roman" w:hAnsi="Times New Roman" w:cs="Times New Roman"/>
        </w:rPr>
        <w:t>ečnost je zapsána</w:t>
      </w:r>
      <w:r w:rsidR="009205DE">
        <w:rPr>
          <w:rFonts w:ascii="Times New Roman" w:hAnsi="Times New Roman" w:cs="Times New Roman"/>
        </w:rPr>
        <w:t xml:space="preserve"> v</w:t>
      </w:r>
      <w:r w:rsidR="00BA55EF">
        <w:rPr>
          <w:rFonts w:ascii="Times New Roman" w:hAnsi="Times New Roman" w:cs="Times New Roman"/>
        </w:rPr>
        <w:t xml:space="preserve"> souladu se zákonem č. 111/1998 Sb., o vysokých školách, v platném znění, právnickou osobou – veřejnou vysokou školou, zřízenou v souladu s § 5 odst. 1 zákona </w:t>
      </w:r>
      <w:r w:rsidR="00DE7002">
        <w:rPr>
          <w:rFonts w:ascii="Times New Roman" w:hAnsi="Times New Roman" w:cs="Times New Roman"/>
        </w:rPr>
        <w:br/>
      </w:r>
      <w:r w:rsidR="00BA55EF">
        <w:rPr>
          <w:rFonts w:ascii="Times New Roman" w:hAnsi="Times New Roman" w:cs="Times New Roman"/>
        </w:rPr>
        <w:t>o vysokých školách</w:t>
      </w:r>
    </w:p>
    <w:p w14:paraId="6B6DD1A1" w14:textId="77777777" w:rsidR="00A20DFD" w:rsidRPr="00D36A19" w:rsidRDefault="00A20DFD" w:rsidP="00A20DFD">
      <w:pPr>
        <w:autoSpaceDE w:val="0"/>
        <w:autoSpaceDN w:val="0"/>
        <w:adjustRightInd w:val="0"/>
        <w:spacing w:line="276" w:lineRule="auto"/>
        <w:rPr>
          <w:rFonts w:eastAsia="Calibri"/>
          <w:color w:val="000000"/>
          <w:lang w:eastAsia="cs-CZ"/>
        </w:rPr>
      </w:pPr>
    </w:p>
    <w:p w14:paraId="6F100C57" w14:textId="77777777" w:rsidR="00A20DFD" w:rsidRPr="00D36A19" w:rsidRDefault="00A20DFD" w:rsidP="00A20DFD">
      <w:pPr>
        <w:autoSpaceDE w:val="0"/>
        <w:autoSpaceDN w:val="0"/>
        <w:adjustRightInd w:val="0"/>
        <w:spacing w:line="276" w:lineRule="auto"/>
        <w:rPr>
          <w:rFonts w:eastAsia="Calibri"/>
          <w:color w:val="000000"/>
          <w:lang w:eastAsia="cs-CZ"/>
        </w:rPr>
      </w:pPr>
      <w:r w:rsidRPr="00D36A19">
        <w:rPr>
          <w:rFonts w:eastAsia="Calibri"/>
          <w:color w:val="000000"/>
          <w:lang w:eastAsia="cs-CZ"/>
        </w:rPr>
        <w:t>(dále jen „Poskytovatel“</w:t>
      </w:r>
      <w:r>
        <w:rPr>
          <w:rFonts w:eastAsia="Calibri"/>
          <w:color w:val="000000"/>
          <w:lang w:eastAsia="cs-CZ"/>
        </w:rPr>
        <w:t xml:space="preserve"> na straně druhé</w:t>
      </w:r>
      <w:r w:rsidRPr="00D36A19">
        <w:rPr>
          <w:rFonts w:eastAsia="Calibri"/>
          <w:color w:val="000000"/>
          <w:lang w:eastAsia="cs-CZ"/>
        </w:rPr>
        <w:t>)</w:t>
      </w:r>
    </w:p>
    <w:p w14:paraId="55B65360" w14:textId="77777777" w:rsidR="00A20DFD" w:rsidRDefault="00A20DFD" w:rsidP="00A20DFD">
      <w:pPr>
        <w:autoSpaceDE w:val="0"/>
        <w:autoSpaceDN w:val="0"/>
        <w:adjustRightInd w:val="0"/>
        <w:spacing w:line="276" w:lineRule="auto"/>
        <w:rPr>
          <w:rFonts w:eastAsia="Calibri"/>
          <w:color w:val="000000"/>
          <w:lang w:eastAsia="cs-CZ"/>
        </w:rPr>
      </w:pPr>
    </w:p>
    <w:p w14:paraId="4EA967C2" w14:textId="77777777" w:rsidR="00A20DFD" w:rsidRPr="00D36A19" w:rsidRDefault="00A20DFD" w:rsidP="00A20DFD">
      <w:pPr>
        <w:autoSpaceDE w:val="0"/>
        <w:autoSpaceDN w:val="0"/>
        <w:adjustRightInd w:val="0"/>
        <w:spacing w:line="276" w:lineRule="auto"/>
        <w:rPr>
          <w:rFonts w:eastAsia="Calibri"/>
          <w:color w:val="000000"/>
          <w:lang w:eastAsia="cs-CZ"/>
        </w:rPr>
      </w:pPr>
      <w:r>
        <w:rPr>
          <w:rFonts w:eastAsia="Calibri"/>
          <w:color w:val="000000"/>
          <w:lang w:eastAsia="cs-CZ"/>
        </w:rPr>
        <w:t>(dále jednotlivě jako „Smluvní strana“, společně potom jako „Smluvní strany“)</w:t>
      </w:r>
    </w:p>
    <w:p w14:paraId="53FE6E2B" w14:textId="56D17DA0" w:rsidR="00A20DFD" w:rsidRPr="00AF70ED" w:rsidRDefault="00A20DFD" w:rsidP="002F77CF">
      <w:pPr>
        <w:spacing w:before="120" w:line="276" w:lineRule="auto"/>
        <w:jc w:val="both"/>
      </w:pPr>
      <w:r>
        <w:t xml:space="preserve">uzavřely </w:t>
      </w:r>
      <w:r w:rsidR="008D3FD7" w:rsidRPr="008D3FD7">
        <w:t xml:space="preserve">níže uvedeného dne, měsíce a roku </w:t>
      </w:r>
      <w:r w:rsidR="00345F7C" w:rsidRPr="00345F7C">
        <w:rPr>
          <w:color w:val="000000"/>
        </w:rPr>
        <w:t>na základě vzájemného konsenzu</w:t>
      </w:r>
      <w:r w:rsidR="00973C05">
        <w:rPr>
          <w:color w:val="000000"/>
        </w:rPr>
        <w:t xml:space="preserve"> </w:t>
      </w:r>
      <w:r w:rsidRPr="001B339C">
        <w:rPr>
          <w:color w:val="000000"/>
        </w:rPr>
        <w:t xml:space="preserve">v souladu </w:t>
      </w:r>
      <w:r w:rsidR="00973C05" w:rsidRPr="00973C05">
        <w:rPr>
          <w:color w:val="000000"/>
        </w:rPr>
        <w:t xml:space="preserve">se </w:t>
      </w:r>
      <w:r w:rsidR="002F77CF" w:rsidRPr="002F77CF">
        <w:rPr>
          <w:color w:val="000000"/>
        </w:rPr>
        <w:t>zákon</w:t>
      </w:r>
      <w:r w:rsidR="002F77CF">
        <w:rPr>
          <w:color w:val="000000"/>
        </w:rPr>
        <w:t>em</w:t>
      </w:r>
      <w:r w:rsidR="002F77CF" w:rsidRPr="002F77CF">
        <w:rPr>
          <w:color w:val="000000"/>
        </w:rPr>
        <w:t xml:space="preserve"> č. 89/2012 Sb.,</w:t>
      </w:r>
      <w:r w:rsidR="002F77CF">
        <w:rPr>
          <w:color w:val="000000"/>
        </w:rPr>
        <w:t xml:space="preserve"> </w:t>
      </w:r>
      <w:r w:rsidR="002F77CF" w:rsidRPr="002F77CF">
        <w:rPr>
          <w:color w:val="000000"/>
        </w:rPr>
        <w:t>občanský zákoník, ve znění pozdějších předpisů</w:t>
      </w:r>
      <w:r w:rsidR="00973C05" w:rsidRPr="00973C05">
        <w:rPr>
          <w:color w:val="000000"/>
        </w:rPr>
        <w:t>, ve znění pozdějších předpisů</w:t>
      </w:r>
      <w:r w:rsidRPr="007C4A3D">
        <w:t>, t</w:t>
      </w:r>
      <w:r w:rsidR="009C1146">
        <w:t>ento</w:t>
      </w:r>
    </w:p>
    <w:p w14:paraId="62D548A7" w14:textId="77777777" w:rsidR="00A20DFD" w:rsidRDefault="00A20DFD" w:rsidP="00A20DFD">
      <w:pPr>
        <w:spacing w:line="276" w:lineRule="auto"/>
        <w:jc w:val="center"/>
        <w:rPr>
          <w:b/>
        </w:rPr>
      </w:pPr>
    </w:p>
    <w:p w14:paraId="2B511120" w14:textId="0B2B52D0" w:rsidR="00AF70ED" w:rsidRPr="00DF5376" w:rsidRDefault="008D3FD7" w:rsidP="00F301B3">
      <w:pPr>
        <w:spacing w:line="276" w:lineRule="auto"/>
        <w:jc w:val="center"/>
        <w:rPr>
          <w:rFonts w:eastAsia="Calibri"/>
          <w:b/>
          <w:bCs/>
          <w:color w:val="000000"/>
          <w:lang w:eastAsia="cs-CZ"/>
        </w:rPr>
      </w:pPr>
      <w:r w:rsidRPr="00DF5376">
        <w:rPr>
          <w:b/>
        </w:rPr>
        <w:t>D</w:t>
      </w:r>
      <w:r w:rsidR="009C1146" w:rsidRPr="00DF5376">
        <w:rPr>
          <w:b/>
        </w:rPr>
        <w:t>odatek</w:t>
      </w:r>
      <w:r w:rsidR="00216D75" w:rsidRPr="00DF5376">
        <w:rPr>
          <w:b/>
        </w:rPr>
        <w:t xml:space="preserve"> č. 1</w:t>
      </w:r>
      <w:r w:rsidR="009C1146" w:rsidRPr="00DF5376">
        <w:rPr>
          <w:b/>
        </w:rPr>
        <w:t xml:space="preserve"> ke </w:t>
      </w:r>
      <w:r w:rsidR="00CC54E9" w:rsidRPr="00DF5376">
        <w:rPr>
          <w:b/>
        </w:rPr>
        <w:t>S</w:t>
      </w:r>
      <w:r w:rsidR="00A20DFD" w:rsidRPr="00DF5376">
        <w:rPr>
          <w:b/>
        </w:rPr>
        <w:t>mlouv</w:t>
      </w:r>
      <w:r w:rsidR="009C1146" w:rsidRPr="00DF5376">
        <w:rPr>
          <w:b/>
        </w:rPr>
        <w:t>ě</w:t>
      </w:r>
      <w:r w:rsidR="00D96689" w:rsidRPr="00DF5376">
        <w:rPr>
          <w:b/>
        </w:rPr>
        <w:t xml:space="preserve"> </w:t>
      </w:r>
      <w:bookmarkStart w:id="0" w:name="_Hlk179539190"/>
      <w:r w:rsidR="00A20DFD" w:rsidRPr="00DF5376">
        <w:rPr>
          <w:rFonts w:eastAsia="Calibri"/>
          <w:b/>
          <w:bCs/>
          <w:color w:val="000000"/>
          <w:lang w:eastAsia="cs-CZ"/>
        </w:rPr>
        <w:t>o pos</w:t>
      </w:r>
      <w:r w:rsidR="00AF70ED" w:rsidRPr="00DF5376">
        <w:rPr>
          <w:rFonts w:eastAsia="Calibri"/>
          <w:b/>
          <w:bCs/>
          <w:color w:val="000000"/>
          <w:lang w:eastAsia="cs-CZ"/>
        </w:rPr>
        <w:t xml:space="preserve">kytování služeb </w:t>
      </w:r>
    </w:p>
    <w:p w14:paraId="600AC606" w14:textId="77777777" w:rsidR="00AF70ED" w:rsidRPr="00DF5376" w:rsidRDefault="00AF70ED" w:rsidP="00F301B3">
      <w:pPr>
        <w:spacing w:line="276" w:lineRule="auto"/>
        <w:jc w:val="center"/>
        <w:rPr>
          <w:rFonts w:eastAsia="Calibri"/>
          <w:b/>
          <w:bCs/>
          <w:color w:val="000000"/>
          <w:lang w:eastAsia="cs-CZ"/>
        </w:rPr>
      </w:pPr>
      <w:r w:rsidRPr="00DF5376">
        <w:rPr>
          <w:rFonts w:eastAsia="Calibri"/>
          <w:b/>
          <w:bCs/>
          <w:color w:val="000000"/>
          <w:lang w:eastAsia="cs-CZ"/>
        </w:rPr>
        <w:t>-</w:t>
      </w:r>
    </w:p>
    <w:p w14:paraId="185BC660" w14:textId="4F39D55E" w:rsidR="00A20DFD" w:rsidRPr="00DF5376" w:rsidRDefault="00C41C2F" w:rsidP="00F301B3">
      <w:pPr>
        <w:spacing w:line="276" w:lineRule="auto"/>
        <w:jc w:val="center"/>
        <w:rPr>
          <w:b/>
        </w:rPr>
      </w:pPr>
      <w:r w:rsidRPr="00DF5376">
        <w:rPr>
          <w:rFonts w:eastAsia="Calibri"/>
          <w:b/>
          <w:bCs/>
          <w:color w:val="000000"/>
          <w:lang w:eastAsia="cs-CZ"/>
        </w:rPr>
        <w:t>Krajanské kurzy 2021-2025</w:t>
      </w:r>
      <w:r w:rsidR="00216D75" w:rsidRPr="00DF5376">
        <w:rPr>
          <w:rFonts w:eastAsia="Calibri"/>
          <w:b/>
          <w:bCs/>
          <w:color w:val="000000"/>
          <w:lang w:eastAsia="cs-CZ"/>
        </w:rPr>
        <w:t xml:space="preserve"> ze dne 6. dubna 2021</w:t>
      </w:r>
    </w:p>
    <w:p w14:paraId="13694E45" w14:textId="1814A9CA" w:rsidR="002A1F70" w:rsidRPr="00DF5376" w:rsidRDefault="00A20DFD" w:rsidP="00BA55EF">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b/>
          <w:szCs w:val="24"/>
        </w:rPr>
      </w:pPr>
      <w:r w:rsidRPr="00DF5376">
        <w:rPr>
          <w:b/>
          <w:szCs w:val="24"/>
        </w:rPr>
        <w:t>(dále jen „</w:t>
      </w:r>
      <w:r w:rsidR="008D3FD7" w:rsidRPr="00DF5376">
        <w:rPr>
          <w:b/>
          <w:szCs w:val="24"/>
        </w:rPr>
        <w:t>Dodatek č. 1</w:t>
      </w:r>
      <w:r w:rsidRPr="00DF5376">
        <w:rPr>
          <w:b/>
          <w:szCs w:val="24"/>
        </w:rPr>
        <w:t>“):</w:t>
      </w:r>
    </w:p>
    <w:bookmarkEnd w:id="0"/>
    <w:p w14:paraId="1857F5B1" w14:textId="77777777" w:rsidR="009C1146" w:rsidRPr="00DF5376" w:rsidRDefault="009C1146" w:rsidP="00BA55EF">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b/>
          <w:kern w:val="32"/>
          <w:szCs w:val="24"/>
        </w:rPr>
      </w:pPr>
    </w:p>
    <w:p w14:paraId="252FE1F7" w14:textId="05B0D239" w:rsidR="00216D75" w:rsidRPr="00DF5376" w:rsidRDefault="00CC54E9" w:rsidP="00CC54E9">
      <w:pPr>
        <w:pStyle w:val="Normlnodr"/>
        <w:numPr>
          <w:ilvl w:val="0"/>
          <w:numId w:val="9"/>
        </w:numPr>
        <w:spacing w:after="120"/>
        <w:ind w:left="426"/>
        <w:rPr>
          <w:rFonts w:eastAsia="Calibri"/>
          <w:color w:val="000000"/>
          <w:sz w:val="24"/>
          <w:szCs w:val="24"/>
          <w:lang w:eastAsia="cs-CZ"/>
        </w:rPr>
      </w:pPr>
      <w:r w:rsidRPr="00DF5376">
        <w:rPr>
          <w:rFonts w:eastAsia="Calibri"/>
          <w:color w:val="000000"/>
          <w:sz w:val="24"/>
          <w:szCs w:val="24"/>
          <w:lang w:eastAsia="cs-CZ"/>
        </w:rPr>
        <w:t>Smluvní strany se dohodly, že Smlouv</w:t>
      </w:r>
      <w:r w:rsidR="00345F7C" w:rsidRPr="00DF5376">
        <w:rPr>
          <w:rFonts w:eastAsia="Calibri"/>
          <w:color w:val="000000"/>
          <w:sz w:val="24"/>
          <w:szCs w:val="24"/>
          <w:lang w:eastAsia="cs-CZ"/>
        </w:rPr>
        <w:t>a</w:t>
      </w:r>
      <w:r w:rsidRPr="00DF5376">
        <w:rPr>
          <w:rFonts w:eastAsia="Calibri"/>
          <w:color w:val="000000"/>
          <w:sz w:val="24"/>
          <w:szCs w:val="24"/>
          <w:lang w:eastAsia="cs-CZ"/>
        </w:rPr>
        <w:t xml:space="preserve"> </w:t>
      </w:r>
      <w:r w:rsidR="00345F7C" w:rsidRPr="00DF5376">
        <w:rPr>
          <w:rFonts w:eastAsia="Calibri"/>
          <w:color w:val="000000"/>
          <w:sz w:val="24"/>
          <w:szCs w:val="24"/>
          <w:lang w:eastAsia="cs-CZ"/>
        </w:rPr>
        <w:t xml:space="preserve">o poskytování služeb – Krajanské kurzy 2021-2025 (dále jen „Smlouva“) </w:t>
      </w:r>
      <w:r w:rsidRPr="00DF5376">
        <w:rPr>
          <w:rFonts w:eastAsia="Calibri"/>
          <w:color w:val="000000"/>
          <w:sz w:val="24"/>
          <w:szCs w:val="24"/>
          <w:lang w:eastAsia="cs-CZ"/>
        </w:rPr>
        <w:t xml:space="preserve">se mění tímto Dodatkem č. 1 tak, že </w:t>
      </w:r>
      <w:r w:rsidR="00345F7C" w:rsidRPr="00DF5376">
        <w:rPr>
          <w:rFonts w:eastAsia="Calibri"/>
          <w:color w:val="000000"/>
          <w:sz w:val="24"/>
          <w:szCs w:val="24"/>
          <w:lang w:eastAsia="cs-CZ"/>
        </w:rPr>
        <w:t>v</w:t>
      </w:r>
      <w:r w:rsidR="005452B1" w:rsidRPr="00DF5376">
        <w:rPr>
          <w:rFonts w:eastAsia="Calibri"/>
          <w:color w:val="000000"/>
          <w:sz w:val="24"/>
          <w:szCs w:val="24"/>
          <w:lang w:eastAsia="cs-CZ"/>
        </w:rPr>
        <w:t xml:space="preserve"> </w:t>
      </w:r>
      <w:r w:rsidR="00216D75" w:rsidRPr="00DF5376">
        <w:rPr>
          <w:rFonts w:eastAsia="Calibri"/>
          <w:color w:val="000000"/>
          <w:sz w:val="24"/>
          <w:szCs w:val="24"/>
          <w:lang w:eastAsia="cs-CZ"/>
        </w:rPr>
        <w:t>čl. V. odst. 1. Smlouvy</w:t>
      </w:r>
      <w:r w:rsidRPr="00DF5376">
        <w:rPr>
          <w:sz w:val="24"/>
          <w:szCs w:val="24"/>
        </w:rPr>
        <w:t xml:space="preserve"> </w:t>
      </w:r>
      <w:r w:rsidR="00216D75" w:rsidRPr="00DF5376">
        <w:rPr>
          <w:rFonts w:eastAsia="Calibri"/>
          <w:color w:val="000000"/>
          <w:sz w:val="24"/>
          <w:szCs w:val="24"/>
          <w:lang w:eastAsia="cs-CZ"/>
        </w:rPr>
        <w:t xml:space="preserve">se </w:t>
      </w:r>
      <w:r w:rsidR="005452B1" w:rsidRPr="00DF5376">
        <w:rPr>
          <w:rFonts w:eastAsia="Calibri"/>
          <w:color w:val="000000"/>
          <w:sz w:val="24"/>
          <w:szCs w:val="24"/>
          <w:lang w:eastAsia="cs-CZ"/>
        </w:rPr>
        <w:t xml:space="preserve">dosavadní text </w:t>
      </w:r>
      <w:r w:rsidR="00216D75" w:rsidRPr="00DF5376">
        <w:rPr>
          <w:rFonts w:eastAsia="Calibri"/>
          <w:color w:val="000000"/>
          <w:sz w:val="24"/>
          <w:szCs w:val="24"/>
          <w:lang w:eastAsia="cs-CZ"/>
        </w:rPr>
        <w:t>ruší a nahrazuje textem:</w:t>
      </w:r>
    </w:p>
    <w:p w14:paraId="2F1B0481" w14:textId="17157529" w:rsidR="00B77138" w:rsidRPr="00DF5376" w:rsidRDefault="00216D75" w:rsidP="00216D75">
      <w:pPr>
        <w:pStyle w:val="Normlnodr"/>
        <w:numPr>
          <w:ilvl w:val="0"/>
          <w:numId w:val="0"/>
        </w:numPr>
        <w:spacing w:after="120"/>
        <w:ind w:left="426"/>
        <w:rPr>
          <w:rFonts w:eastAsia="Calibri"/>
          <w:color w:val="000000"/>
          <w:sz w:val="24"/>
          <w:szCs w:val="24"/>
          <w:lang w:eastAsia="cs-CZ"/>
        </w:rPr>
      </w:pPr>
      <w:r w:rsidRPr="00DF5376">
        <w:rPr>
          <w:rFonts w:eastAsia="Calibri"/>
          <w:color w:val="000000"/>
          <w:sz w:val="24"/>
          <w:szCs w:val="24"/>
          <w:lang w:eastAsia="cs-CZ"/>
        </w:rPr>
        <w:t>„</w:t>
      </w:r>
      <w:r w:rsidR="00A66DFB" w:rsidRPr="00DF5376">
        <w:rPr>
          <w:rFonts w:eastAsia="Calibri"/>
          <w:color w:val="000000"/>
          <w:sz w:val="24"/>
          <w:szCs w:val="24"/>
          <w:lang w:eastAsia="cs-CZ"/>
        </w:rPr>
        <w:t>Ceny za plnění dle Smlouvy jsou uvedeny v </w:t>
      </w:r>
      <w:r w:rsidR="006C4A84" w:rsidRPr="00DF5376">
        <w:rPr>
          <w:rFonts w:eastAsia="Calibri"/>
          <w:color w:val="000000"/>
          <w:sz w:val="24"/>
          <w:szCs w:val="24"/>
          <w:lang w:eastAsia="cs-CZ"/>
        </w:rPr>
        <w:t>ceníku</w:t>
      </w:r>
      <w:r w:rsidR="00A66DFB" w:rsidRPr="00DF5376">
        <w:rPr>
          <w:rFonts w:eastAsia="Calibri"/>
          <w:color w:val="000000"/>
          <w:sz w:val="24"/>
          <w:szCs w:val="24"/>
          <w:lang w:eastAsia="cs-CZ"/>
        </w:rPr>
        <w:t xml:space="preserve"> v příloze č. 3 Smlouvy.</w:t>
      </w:r>
      <w:r w:rsidR="001A6B8D" w:rsidRPr="00DF5376">
        <w:rPr>
          <w:rFonts w:eastAsia="Calibri"/>
          <w:color w:val="000000"/>
          <w:sz w:val="24"/>
          <w:szCs w:val="24"/>
          <w:lang w:eastAsia="cs-CZ"/>
        </w:rPr>
        <w:t xml:space="preserve"> </w:t>
      </w:r>
      <w:r w:rsidR="001A6B8D" w:rsidRPr="00DF5376">
        <w:rPr>
          <w:sz w:val="24"/>
          <w:szCs w:val="24"/>
        </w:rPr>
        <w:t xml:space="preserve">Výplata příspěvků a </w:t>
      </w:r>
      <w:r w:rsidR="00A75EA6" w:rsidRPr="00DF5376">
        <w:rPr>
          <w:sz w:val="24"/>
          <w:szCs w:val="24"/>
        </w:rPr>
        <w:t xml:space="preserve">proplacení </w:t>
      </w:r>
      <w:r w:rsidR="001A6B8D" w:rsidRPr="00DF5376">
        <w:rPr>
          <w:sz w:val="24"/>
          <w:szCs w:val="24"/>
        </w:rPr>
        <w:t xml:space="preserve">cestovních výdajů účastníkům kurzů dle čl. III odst. 2 písm. j) Smlouvy do výše </w:t>
      </w:r>
      <w:r w:rsidRPr="00DF5376">
        <w:rPr>
          <w:sz w:val="24"/>
          <w:szCs w:val="24"/>
        </w:rPr>
        <w:t>7</w:t>
      </w:r>
      <w:r w:rsidR="006A0DB1">
        <w:rPr>
          <w:sz w:val="24"/>
          <w:szCs w:val="24"/>
        </w:rPr>
        <w:t>8</w:t>
      </w:r>
      <w:r w:rsidR="001A6B8D" w:rsidRPr="00DF5376">
        <w:rPr>
          <w:sz w:val="24"/>
          <w:szCs w:val="24"/>
        </w:rPr>
        <w:t>0 000 Kč ročně není do cen za plnění dle Smlouvy započítána.</w:t>
      </w:r>
      <w:r w:rsidRPr="00DF5376">
        <w:rPr>
          <w:sz w:val="24"/>
          <w:szCs w:val="24"/>
        </w:rPr>
        <w:t>“</w:t>
      </w:r>
    </w:p>
    <w:p w14:paraId="57D4AEB4" w14:textId="73F99886" w:rsidR="00216D75" w:rsidRPr="00DF5376" w:rsidRDefault="00216D75" w:rsidP="006C4A84">
      <w:pPr>
        <w:pStyle w:val="Normlnodr"/>
        <w:numPr>
          <w:ilvl w:val="0"/>
          <w:numId w:val="9"/>
        </w:numPr>
        <w:spacing w:after="120"/>
        <w:ind w:left="426" w:hanging="426"/>
        <w:rPr>
          <w:rFonts w:eastAsia="Calibri"/>
          <w:color w:val="000000"/>
          <w:sz w:val="24"/>
          <w:szCs w:val="24"/>
          <w:lang w:eastAsia="cs-CZ"/>
        </w:rPr>
      </w:pPr>
      <w:r w:rsidRPr="00DF5376">
        <w:rPr>
          <w:rFonts w:eastAsia="Calibri"/>
          <w:color w:val="000000"/>
          <w:sz w:val="24"/>
          <w:szCs w:val="24"/>
          <w:lang w:eastAsia="cs-CZ"/>
        </w:rPr>
        <w:t>Ostatní ustanovení Smlouvy zůstávají beze změn.</w:t>
      </w:r>
    </w:p>
    <w:p w14:paraId="0DDC1036" w14:textId="499B3B0A" w:rsidR="00DF5376" w:rsidRPr="00DF5376" w:rsidRDefault="005452B1" w:rsidP="00DF5376">
      <w:pPr>
        <w:pStyle w:val="Normlnodr"/>
        <w:numPr>
          <w:ilvl w:val="0"/>
          <w:numId w:val="9"/>
        </w:numPr>
        <w:spacing w:after="120"/>
        <w:ind w:left="426" w:hanging="426"/>
        <w:rPr>
          <w:rFonts w:eastAsia="Calibri"/>
          <w:color w:val="000000"/>
          <w:sz w:val="24"/>
          <w:szCs w:val="24"/>
          <w:lang w:eastAsia="cs-CZ"/>
        </w:rPr>
      </w:pPr>
      <w:r w:rsidRPr="00DF5376">
        <w:rPr>
          <w:rFonts w:eastAsia="Calibri"/>
          <w:color w:val="000000"/>
          <w:sz w:val="24"/>
          <w:szCs w:val="24"/>
          <w:lang w:eastAsia="cs-CZ"/>
        </w:rPr>
        <w:t xml:space="preserve">Dodatek </w:t>
      </w:r>
      <w:r w:rsidR="00CC54E9" w:rsidRPr="00DF5376">
        <w:rPr>
          <w:rFonts w:eastAsia="Calibri"/>
          <w:color w:val="000000"/>
          <w:sz w:val="24"/>
          <w:szCs w:val="24"/>
          <w:lang w:eastAsia="cs-CZ"/>
        </w:rPr>
        <w:t>č. 1</w:t>
      </w:r>
      <w:r w:rsidR="00345F7C" w:rsidRPr="00DF5376">
        <w:rPr>
          <w:rFonts w:eastAsia="Calibri"/>
          <w:color w:val="000000"/>
          <w:sz w:val="24"/>
          <w:szCs w:val="24"/>
          <w:lang w:eastAsia="cs-CZ"/>
        </w:rPr>
        <w:t xml:space="preserve"> </w:t>
      </w:r>
      <w:r w:rsidRPr="00DF5376">
        <w:rPr>
          <w:rFonts w:eastAsia="Calibri"/>
          <w:color w:val="000000"/>
          <w:sz w:val="24"/>
          <w:szCs w:val="24"/>
          <w:lang w:eastAsia="cs-CZ"/>
        </w:rPr>
        <w:t xml:space="preserve">se uzavírá </w:t>
      </w:r>
      <w:r w:rsidR="00DF5376" w:rsidRPr="00DF5376">
        <w:rPr>
          <w:rFonts w:eastAsia="Calibri"/>
          <w:color w:val="000000"/>
          <w:sz w:val="24"/>
          <w:szCs w:val="24"/>
          <w:lang w:eastAsia="cs-CZ"/>
        </w:rPr>
        <w:t xml:space="preserve">v písemné formě </w:t>
      </w:r>
      <w:r w:rsidRPr="00DF5376">
        <w:rPr>
          <w:rFonts w:eastAsia="Calibri"/>
          <w:color w:val="000000"/>
          <w:sz w:val="24"/>
          <w:szCs w:val="24"/>
          <w:lang w:eastAsia="cs-CZ"/>
        </w:rPr>
        <w:t>elektronicky.</w:t>
      </w:r>
    </w:p>
    <w:p w14:paraId="41853D19" w14:textId="4833FF75" w:rsidR="00345F7C" w:rsidRPr="00DF5376" w:rsidRDefault="00345F7C" w:rsidP="00DF5376">
      <w:pPr>
        <w:pStyle w:val="Normlnodr"/>
        <w:numPr>
          <w:ilvl w:val="0"/>
          <w:numId w:val="9"/>
        </w:numPr>
        <w:spacing w:after="120"/>
        <w:ind w:left="426" w:hanging="426"/>
        <w:rPr>
          <w:rFonts w:eastAsia="Calibri"/>
          <w:color w:val="000000"/>
          <w:sz w:val="24"/>
          <w:szCs w:val="24"/>
          <w:lang w:eastAsia="cs-CZ"/>
        </w:rPr>
      </w:pPr>
      <w:r w:rsidRPr="00DF5376">
        <w:rPr>
          <w:rFonts w:eastAsia="Calibri"/>
          <w:color w:val="000000"/>
          <w:sz w:val="24"/>
          <w:szCs w:val="24"/>
          <w:lang w:eastAsia="cs-CZ"/>
        </w:rPr>
        <w:t>Tento Dodatek č. 1 nabývá platnosti dnem podpisu smluvními stranami a účinnosti dnem jeho uveřejnění v registru smluv podle zákona č. 340/2015 Sb., zákon o zvláštních podmínkách účinnosti některých smluv, uveřejňování těchto smluv a registru smluv (zákon o registru smluv), ve znějí pozdějších předpisů. Objednatel zajistí uveřejnění celého textu Dodatku č. 1, vyjma osobních údajů a metadat v registru smluv, včetně případných oprav uveřejnění s tím, že nezajistí-li Objednatel uveřejnění Dodatku č. 1 nebo metadat v registru smluv do 30 dnů od uzavření, pak je oprávněn zajistit jejich uveřejnění Poskytovatel ve lhůtě tří měsíců od nabytí platnosti Dodatku č. 1. Poskytovatel bere na vědomí, že Dodatek č. 1 může být uveřejněn též na stránkách Objednatele.</w:t>
      </w:r>
    </w:p>
    <w:p w14:paraId="30A2A640" w14:textId="77777777" w:rsidR="00850D85" w:rsidRDefault="00850D85" w:rsidP="00A20DFD">
      <w:pPr>
        <w:rPr>
          <w:rFonts w:eastAsia="Calibri"/>
          <w:lang w:eastAsia="cs-CZ"/>
        </w:rPr>
      </w:pPr>
    </w:p>
    <w:p w14:paraId="6151944A" w14:textId="77777777" w:rsidR="00850D85" w:rsidRDefault="00850D85" w:rsidP="00A20DFD">
      <w:pPr>
        <w:rPr>
          <w:rFonts w:eastAsia="Calibri"/>
          <w:lang w:eastAsia="cs-CZ"/>
        </w:rPr>
      </w:pPr>
    </w:p>
    <w:p w14:paraId="6DF3BC87" w14:textId="6AD0A4DD" w:rsidR="00656450" w:rsidRDefault="0097746F" w:rsidP="00A20DFD">
      <w:pPr>
        <w:rPr>
          <w:rFonts w:eastAsia="Calibri"/>
          <w:lang w:eastAsia="cs-CZ"/>
        </w:rPr>
      </w:pPr>
      <w:r>
        <w:rPr>
          <w:noProof/>
          <w:lang w:eastAsia="cs-CZ"/>
        </w:rPr>
        <mc:AlternateContent>
          <mc:Choice Requires="wps">
            <w:drawing>
              <wp:anchor distT="0" distB="0" distL="114300" distR="114300" simplePos="0" relativeHeight="251659264" behindDoc="0" locked="0" layoutInCell="1" allowOverlap="1" wp14:anchorId="46F14BBF" wp14:editId="31F3C26B">
                <wp:simplePos x="0" y="0"/>
                <wp:positionH relativeFrom="column">
                  <wp:posOffset>-113030</wp:posOffset>
                </wp:positionH>
                <wp:positionV relativeFrom="paragraph">
                  <wp:posOffset>201295</wp:posOffset>
                </wp:positionV>
                <wp:extent cx="2981960" cy="2054225"/>
                <wp:effectExtent l="0" t="0" r="8890" b="31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054225"/>
                        </a:xfrm>
                        <a:prstGeom prst="rect">
                          <a:avLst/>
                        </a:prstGeom>
                        <a:solidFill>
                          <a:srgbClr val="FFFFFF"/>
                        </a:solidFill>
                        <a:ln w="9525">
                          <a:solidFill>
                            <a:srgbClr val="FFFFFF"/>
                          </a:solidFill>
                          <a:miter lim="800000"/>
                          <a:headEnd/>
                          <a:tailEnd/>
                        </a:ln>
                      </wps:spPr>
                      <wps:txbx>
                        <w:txbxContent>
                          <w:p w14:paraId="5118AF6D" w14:textId="2BEB06BF" w:rsidR="007968C9" w:rsidRDefault="007968C9" w:rsidP="007968C9">
                            <w:r>
                              <w:t>V Praze dne</w:t>
                            </w:r>
                            <w:r w:rsidR="00F954CE">
                              <w:t xml:space="preserve"> 20. 5. 2025</w:t>
                            </w:r>
                          </w:p>
                          <w:p w14:paraId="3B0EDBC3" w14:textId="77777777" w:rsidR="00623E1F" w:rsidRDefault="00623E1F" w:rsidP="007968C9"/>
                          <w:p w14:paraId="4411A8A6" w14:textId="77777777" w:rsidR="00716738" w:rsidRDefault="00716738" w:rsidP="00716738"/>
                          <w:p w14:paraId="747FB5DA" w14:textId="65BDAA07" w:rsidR="00716738" w:rsidRDefault="00F954CE" w:rsidP="00F954CE">
                            <w:pPr>
                              <w:jc w:val="center"/>
                            </w:pPr>
                            <w:r>
                              <w:t>Mgr. Aneta Caithamlová</w:t>
                            </w:r>
                            <w:r w:rsidR="004149DD">
                              <w:t>, MPA</w:t>
                            </w:r>
                          </w:p>
                          <w:p w14:paraId="62706C52" w14:textId="77777777" w:rsidR="007968C9" w:rsidRDefault="00623E1F" w:rsidP="007968C9">
                            <w:pPr>
                              <w:jc w:val="center"/>
                            </w:pPr>
                            <w:r>
                              <w:t>___________________________________</w:t>
                            </w:r>
                            <w:r w:rsidR="007968C9">
                              <w:t>_</w:t>
                            </w:r>
                          </w:p>
                          <w:p w14:paraId="0DF87702" w14:textId="4E915114" w:rsidR="007968C9" w:rsidRDefault="009B0D33" w:rsidP="00187548">
                            <w:pPr>
                              <w:jc w:val="center"/>
                            </w:pPr>
                            <w:r>
                              <w:t xml:space="preserve">PhDr. </w:t>
                            </w:r>
                            <w:r w:rsidR="00656450">
                              <w:t xml:space="preserve">Mgr. </w:t>
                            </w:r>
                            <w:r>
                              <w:t>Václav Velčovský</w:t>
                            </w:r>
                            <w:r w:rsidR="00ED6ADA">
                              <w:t>, Ph.D.</w:t>
                            </w:r>
                          </w:p>
                          <w:p w14:paraId="0FFA4CD0" w14:textId="6305737E" w:rsidR="007968C9" w:rsidRDefault="009C1146" w:rsidP="00187548">
                            <w:pPr>
                              <w:spacing w:before="60"/>
                              <w:jc w:val="center"/>
                            </w:pPr>
                            <w:r>
                              <w:t>vrchní ředitel</w:t>
                            </w:r>
                            <w:r w:rsidR="00ED6ADA">
                              <w:t xml:space="preserve"> sekce </w:t>
                            </w:r>
                            <w:r>
                              <w:t xml:space="preserve">mezinárodních vztahů, </w:t>
                            </w:r>
                            <w:r w:rsidR="009B0D33">
                              <w:t>EU a ESIF</w:t>
                            </w:r>
                          </w:p>
                          <w:p w14:paraId="10618D2D" w14:textId="77777777" w:rsidR="007968C9" w:rsidRDefault="007968C9" w:rsidP="00187548">
                            <w:pPr>
                              <w:spacing w:before="60"/>
                              <w:jc w:val="center"/>
                            </w:pPr>
                            <w:r>
                              <w:t>Ministerstvo školství, mládeže a tělovýchovy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14BBF" id="_x0000_t202" coordsize="21600,21600" o:spt="202" path="m,l,21600r21600,l21600,xe">
                <v:stroke joinstyle="miter"/>
                <v:path gradientshapeok="t" o:connecttype="rect"/>
              </v:shapetype>
              <v:shape id="Text Box 3" o:spid="_x0000_s1026" type="#_x0000_t202" style="position:absolute;margin-left:-8.9pt;margin-top:15.85pt;width:234.8pt;height:16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" strokecolor="white">
                <v:textbox>
                  <w:txbxContent>
                    <w:p w14:paraId="5118AF6D" w14:textId="2BEB06BF" w:rsidR="007968C9" w:rsidRDefault="007968C9" w:rsidP="007968C9">
                      <w:r>
                        <w:t>V Praze dne</w:t>
                      </w:r>
                      <w:r w:rsidR="00F954CE">
                        <w:t xml:space="preserve"> 20. 5. 2025</w:t>
                      </w:r>
                    </w:p>
                    <w:p w14:paraId="3B0EDBC3" w14:textId="77777777" w:rsidR="00623E1F" w:rsidRDefault="00623E1F" w:rsidP="007968C9"/>
                    <w:p w14:paraId="4411A8A6" w14:textId="77777777" w:rsidR="00716738" w:rsidRDefault="00716738" w:rsidP="00716738"/>
                    <w:p w14:paraId="747FB5DA" w14:textId="65BDAA07" w:rsidR="00716738" w:rsidRDefault="00F954CE" w:rsidP="00F954CE">
                      <w:pPr>
                        <w:jc w:val="center"/>
                      </w:pPr>
                      <w:r>
                        <w:t>Mgr. Aneta Caithamlová</w:t>
                      </w:r>
                      <w:r w:rsidR="004149DD">
                        <w:t>, MPA</w:t>
                      </w:r>
                    </w:p>
                    <w:p w14:paraId="62706C52" w14:textId="77777777" w:rsidR="007968C9" w:rsidRDefault="00623E1F" w:rsidP="007968C9">
                      <w:pPr>
                        <w:jc w:val="center"/>
                      </w:pPr>
                      <w:r>
                        <w:t>___________________________________</w:t>
                      </w:r>
                      <w:r w:rsidR="007968C9">
                        <w:t>_</w:t>
                      </w:r>
                    </w:p>
                    <w:p w14:paraId="0DF87702" w14:textId="4E915114" w:rsidR="007968C9" w:rsidRDefault="009B0D33" w:rsidP="00187548">
                      <w:pPr>
                        <w:jc w:val="center"/>
                      </w:pPr>
                      <w:r>
                        <w:t xml:space="preserve">PhDr. </w:t>
                      </w:r>
                      <w:r w:rsidR="00656450">
                        <w:t xml:space="preserve">Mgr. </w:t>
                      </w:r>
                      <w:r>
                        <w:t>Václav Velčovský</w:t>
                      </w:r>
                      <w:r w:rsidR="00ED6ADA">
                        <w:t>, Ph.D.</w:t>
                      </w:r>
                    </w:p>
                    <w:p w14:paraId="0FFA4CD0" w14:textId="6305737E" w:rsidR="007968C9" w:rsidRDefault="009C1146" w:rsidP="00187548">
                      <w:pPr>
                        <w:spacing w:before="60"/>
                        <w:jc w:val="center"/>
                      </w:pPr>
                      <w:r>
                        <w:t>vrchní ředitel</w:t>
                      </w:r>
                      <w:r w:rsidR="00ED6ADA">
                        <w:t xml:space="preserve"> sekce </w:t>
                      </w:r>
                      <w:r>
                        <w:t xml:space="preserve">mezinárodních vztahů, </w:t>
                      </w:r>
                      <w:r w:rsidR="009B0D33">
                        <w:t>EU a ESIF</w:t>
                      </w:r>
                    </w:p>
                    <w:p w14:paraId="10618D2D" w14:textId="77777777" w:rsidR="007968C9" w:rsidRDefault="007968C9" w:rsidP="00187548">
                      <w:pPr>
                        <w:spacing w:before="60"/>
                        <w:jc w:val="center"/>
                      </w:pPr>
                      <w:r>
                        <w:t>Ministerstvo školství, mládeže a tělovýchovy</w:t>
                      </w:r>
                    </w:p>
                  </w:txbxContent>
                </v:textbox>
              </v:shape>
            </w:pict>
          </mc:Fallback>
        </mc:AlternateContent>
      </w:r>
    </w:p>
    <w:p w14:paraId="0AB9BD51" w14:textId="0E9505DE" w:rsidR="00850D85" w:rsidRDefault="00993B8C" w:rsidP="00A20DFD">
      <w:pPr>
        <w:rPr>
          <w:rFonts w:eastAsia="Calibri"/>
          <w:sz w:val="22"/>
          <w:szCs w:val="22"/>
          <w:lang w:eastAsia="cs-CZ"/>
        </w:rPr>
      </w:pPr>
      <w:r w:rsidRPr="00DF5376">
        <w:rPr>
          <w:noProof/>
          <w:sz w:val="22"/>
          <w:szCs w:val="22"/>
          <w:lang w:eastAsia="cs-CZ"/>
        </w:rPr>
        <mc:AlternateContent>
          <mc:Choice Requires="wps">
            <w:drawing>
              <wp:anchor distT="0" distB="0" distL="114300" distR="114300" simplePos="0" relativeHeight="251661312" behindDoc="0" locked="0" layoutInCell="1" allowOverlap="1" wp14:anchorId="6F764927" wp14:editId="4731F366">
                <wp:simplePos x="0" y="0"/>
                <wp:positionH relativeFrom="column">
                  <wp:posOffset>3288030</wp:posOffset>
                </wp:positionH>
                <wp:positionV relativeFrom="paragraph">
                  <wp:posOffset>9525</wp:posOffset>
                </wp:positionV>
                <wp:extent cx="2934335" cy="2051050"/>
                <wp:effectExtent l="0" t="0" r="18415"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2051050"/>
                        </a:xfrm>
                        <a:prstGeom prst="rect">
                          <a:avLst/>
                        </a:prstGeom>
                        <a:solidFill>
                          <a:srgbClr val="FFFFFF"/>
                        </a:solidFill>
                        <a:ln w="9525">
                          <a:solidFill>
                            <a:srgbClr val="FFFFFF"/>
                          </a:solidFill>
                          <a:miter lim="800000"/>
                          <a:headEnd/>
                          <a:tailEnd/>
                        </a:ln>
                      </wps:spPr>
                      <wps:txbx>
                        <w:txbxContent>
                          <w:p w14:paraId="673AA344" w14:textId="2A44604B" w:rsidR="007968C9" w:rsidRDefault="00CB1357" w:rsidP="00716738">
                            <w:r>
                              <w:t xml:space="preserve">V </w:t>
                            </w:r>
                            <w:r w:rsidR="004B514E">
                              <w:t>Praze</w:t>
                            </w:r>
                            <w:r w:rsidR="007968C9">
                              <w:t xml:space="preserve"> dne</w:t>
                            </w:r>
                            <w:r w:rsidR="00F954CE">
                              <w:t xml:space="preserve"> 16. 5. 2025</w:t>
                            </w:r>
                          </w:p>
                          <w:p w14:paraId="4F9643DD" w14:textId="77777777" w:rsidR="00623E1F" w:rsidRDefault="00623E1F" w:rsidP="00716738"/>
                          <w:p w14:paraId="52B65F28" w14:textId="77777777" w:rsidR="00716738" w:rsidRDefault="00716738" w:rsidP="00716738"/>
                          <w:p w14:paraId="197134FD" w14:textId="77777777" w:rsidR="00F954CE" w:rsidRDefault="00F954CE" w:rsidP="00716738"/>
                          <w:p w14:paraId="769D1164" w14:textId="77777777" w:rsidR="009C1146" w:rsidRDefault="009C1146" w:rsidP="007968C9">
                            <w:pPr>
                              <w:spacing w:before="60"/>
                              <w:jc w:val="center"/>
                            </w:pPr>
                            <w:r w:rsidRPr="009C1146">
                              <w:t>prof. MUDr. Milena Králíčková, Ph.D.</w:t>
                            </w:r>
                          </w:p>
                          <w:p w14:paraId="7F74D0C9" w14:textId="091F2D86" w:rsidR="007968C9" w:rsidRPr="00B03CAE" w:rsidRDefault="009C1146" w:rsidP="007968C9">
                            <w:pPr>
                              <w:spacing w:before="60"/>
                              <w:jc w:val="center"/>
                            </w:pPr>
                            <w:r>
                              <w:t>r</w:t>
                            </w:r>
                            <w:r w:rsidR="004B514E">
                              <w:t>ektor</w:t>
                            </w:r>
                            <w:r>
                              <w:t>ka</w:t>
                            </w:r>
                          </w:p>
                          <w:p w14:paraId="3F7AA39C" w14:textId="6BEC912F" w:rsidR="00187548" w:rsidRDefault="004B514E" w:rsidP="007968C9">
                            <w:pPr>
                              <w:spacing w:before="60"/>
                              <w:jc w:val="center"/>
                            </w:pPr>
                            <w:r>
                              <w:t>Univerzita Karlova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64927" id="_x0000_s1027" type="#_x0000_t202" style="position:absolute;margin-left:258.9pt;margin-top:.75pt;width:231.05pt;height:1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" strokecolor="white">
                <v:textbox>
                  <w:txbxContent>
                    <w:p w14:paraId="673AA344" w14:textId="2A44604B" w:rsidR="007968C9" w:rsidRDefault="00CB1357" w:rsidP="00716738">
                      <w:r>
                        <w:t xml:space="preserve">V </w:t>
                      </w:r>
                      <w:r w:rsidR="004B514E">
                        <w:t>Praze</w:t>
                      </w:r>
                      <w:r w:rsidR="007968C9">
                        <w:t xml:space="preserve"> dne</w:t>
                      </w:r>
                      <w:r w:rsidR="00F954CE">
                        <w:t xml:space="preserve"> 16. 5. 2025</w:t>
                      </w:r>
                    </w:p>
                    <w:p w14:paraId="4F9643DD" w14:textId="77777777" w:rsidR="00623E1F" w:rsidRDefault="00623E1F" w:rsidP="00716738"/>
                    <w:p w14:paraId="52B65F28" w14:textId="77777777" w:rsidR="00716738" w:rsidRDefault="00716738" w:rsidP="00716738"/>
                    <w:p w14:paraId="197134FD" w14:textId="77777777" w:rsidR="00F954CE" w:rsidRDefault="00F954CE" w:rsidP="00716738"/>
                    <w:p w14:paraId="769D1164" w14:textId="77777777" w:rsidR="009C1146" w:rsidRDefault="009C1146" w:rsidP="007968C9">
                      <w:pPr>
                        <w:spacing w:before="60"/>
                        <w:jc w:val="center"/>
                      </w:pPr>
                      <w:r w:rsidRPr="009C1146">
                        <w:t>prof. MUDr. Milena Králíčková, Ph.D.</w:t>
                      </w:r>
                    </w:p>
                    <w:p w14:paraId="7F74D0C9" w14:textId="091F2D86" w:rsidR="007968C9" w:rsidRPr="00B03CAE" w:rsidRDefault="009C1146" w:rsidP="007968C9">
                      <w:pPr>
                        <w:spacing w:before="60"/>
                        <w:jc w:val="center"/>
                      </w:pPr>
                      <w:r>
                        <w:t>r</w:t>
                      </w:r>
                      <w:r w:rsidR="004B514E">
                        <w:t>ektor</w:t>
                      </w:r>
                      <w:r>
                        <w:t>ka</w:t>
                      </w:r>
                    </w:p>
                    <w:p w14:paraId="3F7AA39C" w14:textId="6BEC912F" w:rsidR="00187548" w:rsidRDefault="004B514E" w:rsidP="007968C9">
                      <w:pPr>
                        <w:spacing w:before="60"/>
                        <w:jc w:val="center"/>
                      </w:pPr>
                      <w:r>
                        <w:t>Univerzita Karlova</w:t>
                      </w:r>
                    </w:p>
                  </w:txbxContent>
                </v:textbox>
              </v:shape>
            </w:pict>
          </mc:Fallback>
        </mc:AlternateContent>
      </w:r>
    </w:p>
    <w:p w14:paraId="3A947DE1" w14:textId="493197B0" w:rsidR="007968C9" w:rsidRPr="00DF5376" w:rsidRDefault="007968C9" w:rsidP="00A20DFD">
      <w:pPr>
        <w:rPr>
          <w:rFonts w:eastAsia="Calibri"/>
          <w:sz w:val="22"/>
          <w:szCs w:val="22"/>
          <w:lang w:eastAsia="cs-CZ"/>
        </w:rPr>
      </w:pPr>
    </w:p>
    <w:p w14:paraId="6DADFDDF" w14:textId="77777777" w:rsidR="007968C9" w:rsidRPr="00DF5376" w:rsidRDefault="007968C9" w:rsidP="00A20DFD">
      <w:pPr>
        <w:rPr>
          <w:rFonts w:eastAsia="Calibri"/>
          <w:sz w:val="22"/>
          <w:szCs w:val="22"/>
          <w:lang w:eastAsia="cs-CZ"/>
        </w:rPr>
      </w:pPr>
    </w:p>
    <w:sectPr w:rsidR="007968C9" w:rsidRPr="00DF5376" w:rsidSect="00B02987">
      <w:footerReference w:type="default" r:id="rId12"/>
      <w:headerReference w:type="first" r:id="rId13"/>
      <w:footerReference w:type="first" r:id="rId14"/>
      <w:type w:val="continuous"/>
      <w:pgSz w:w="11906" w:h="16838"/>
      <w:pgMar w:top="1417" w:right="1417" w:bottom="1560" w:left="1134"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FD40" w14:textId="77777777" w:rsidR="009B3EEC" w:rsidRDefault="009B3EEC" w:rsidP="002A228A">
      <w:r>
        <w:separator/>
      </w:r>
    </w:p>
  </w:endnote>
  <w:endnote w:type="continuationSeparator" w:id="0">
    <w:p w14:paraId="03C9F4E2" w14:textId="77777777" w:rsidR="009B3EEC" w:rsidRDefault="009B3EEC" w:rsidP="002A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ヒラギノ角ゴ Pro W3">
    <w:altName w:val="Arial Unicode MS"/>
    <w:charset w:val="80"/>
    <w:family w:val="swiss"/>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029450"/>
      <w:docPartObj>
        <w:docPartGallery w:val="Page Numbers (Bottom of Page)"/>
        <w:docPartUnique/>
      </w:docPartObj>
    </w:sdtPr>
    <w:sdtEndPr/>
    <w:sdtContent>
      <w:sdt>
        <w:sdtPr>
          <w:id w:val="-1751190350"/>
          <w:docPartObj>
            <w:docPartGallery w:val="Page Numbers (Top of Page)"/>
            <w:docPartUnique/>
          </w:docPartObj>
        </w:sdtPr>
        <w:sdtEndPr/>
        <w:sdtContent>
          <w:p w14:paraId="69489EFE" w14:textId="77777777" w:rsidR="002A228A" w:rsidRDefault="002A228A">
            <w:pPr>
              <w:pStyle w:val="Zpat"/>
              <w:jc w:val="center"/>
            </w:pPr>
            <w:r>
              <w:t xml:space="preserve">Stránka </w:t>
            </w:r>
            <w:r w:rsidR="008B44AD">
              <w:rPr>
                <w:b/>
                <w:bCs/>
              </w:rPr>
              <w:fldChar w:fldCharType="begin"/>
            </w:r>
            <w:r>
              <w:rPr>
                <w:b/>
                <w:bCs/>
              </w:rPr>
              <w:instrText>PAGE</w:instrText>
            </w:r>
            <w:r w:rsidR="008B44AD">
              <w:rPr>
                <w:b/>
                <w:bCs/>
              </w:rPr>
              <w:fldChar w:fldCharType="separate"/>
            </w:r>
            <w:r w:rsidR="003C64CF">
              <w:rPr>
                <w:b/>
                <w:bCs/>
                <w:noProof/>
              </w:rPr>
              <w:t>8</w:t>
            </w:r>
            <w:r w:rsidR="008B44AD">
              <w:rPr>
                <w:b/>
                <w:bCs/>
              </w:rPr>
              <w:fldChar w:fldCharType="end"/>
            </w:r>
            <w:r>
              <w:t xml:space="preserve"> z </w:t>
            </w:r>
            <w:r w:rsidR="008B44AD">
              <w:rPr>
                <w:b/>
                <w:bCs/>
              </w:rPr>
              <w:fldChar w:fldCharType="begin"/>
            </w:r>
            <w:r>
              <w:rPr>
                <w:b/>
                <w:bCs/>
              </w:rPr>
              <w:instrText>NUMPAGES</w:instrText>
            </w:r>
            <w:r w:rsidR="008B44AD">
              <w:rPr>
                <w:b/>
                <w:bCs/>
              </w:rPr>
              <w:fldChar w:fldCharType="separate"/>
            </w:r>
            <w:r w:rsidR="003C64CF">
              <w:rPr>
                <w:b/>
                <w:bCs/>
                <w:noProof/>
              </w:rPr>
              <w:t>9</w:t>
            </w:r>
            <w:r w:rsidR="008B44AD">
              <w:rPr>
                <w:b/>
                <w:bCs/>
              </w:rPr>
              <w:fldChar w:fldCharType="end"/>
            </w:r>
          </w:p>
        </w:sdtContent>
      </w:sdt>
    </w:sdtContent>
  </w:sdt>
  <w:p w14:paraId="22085596" w14:textId="77777777" w:rsidR="002A228A" w:rsidRDefault="002A22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367415"/>
      <w:docPartObj>
        <w:docPartGallery w:val="Page Numbers (Bottom of Page)"/>
        <w:docPartUnique/>
      </w:docPartObj>
    </w:sdtPr>
    <w:sdtEndPr/>
    <w:sdtContent>
      <w:sdt>
        <w:sdtPr>
          <w:id w:val="364870828"/>
          <w:docPartObj>
            <w:docPartGallery w:val="Page Numbers (Top of Page)"/>
            <w:docPartUnique/>
          </w:docPartObj>
        </w:sdtPr>
        <w:sdtEndPr/>
        <w:sdtContent>
          <w:p w14:paraId="6FC55FE4" w14:textId="77777777" w:rsidR="00A300F3" w:rsidRDefault="00A300F3">
            <w:pPr>
              <w:pStyle w:val="Zpat"/>
              <w:jc w:val="center"/>
            </w:pPr>
            <w:r>
              <w:t xml:space="preserve">Stránka </w:t>
            </w:r>
            <w:r w:rsidR="008B44AD">
              <w:rPr>
                <w:b/>
                <w:bCs/>
              </w:rPr>
              <w:fldChar w:fldCharType="begin"/>
            </w:r>
            <w:r>
              <w:rPr>
                <w:b/>
                <w:bCs/>
              </w:rPr>
              <w:instrText>PAGE</w:instrText>
            </w:r>
            <w:r w:rsidR="008B44AD">
              <w:rPr>
                <w:b/>
                <w:bCs/>
              </w:rPr>
              <w:fldChar w:fldCharType="separate"/>
            </w:r>
            <w:r w:rsidR="003C64CF">
              <w:rPr>
                <w:b/>
                <w:bCs/>
                <w:noProof/>
              </w:rPr>
              <w:t>1</w:t>
            </w:r>
            <w:r w:rsidR="008B44AD">
              <w:rPr>
                <w:b/>
                <w:bCs/>
              </w:rPr>
              <w:fldChar w:fldCharType="end"/>
            </w:r>
            <w:r>
              <w:t xml:space="preserve"> z </w:t>
            </w:r>
            <w:r w:rsidR="008B44AD">
              <w:rPr>
                <w:b/>
                <w:bCs/>
              </w:rPr>
              <w:fldChar w:fldCharType="begin"/>
            </w:r>
            <w:r>
              <w:rPr>
                <w:b/>
                <w:bCs/>
              </w:rPr>
              <w:instrText>NUMPAGES</w:instrText>
            </w:r>
            <w:r w:rsidR="008B44AD">
              <w:rPr>
                <w:b/>
                <w:bCs/>
              </w:rPr>
              <w:fldChar w:fldCharType="separate"/>
            </w:r>
            <w:r w:rsidR="003C64CF">
              <w:rPr>
                <w:b/>
                <w:bCs/>
                <w:noProof/>
              </w:rPr>
              <w:t>10</w:t>
            </w:r>
            <w:r w:rsidR="008B44AD">
              <w:rPr>
                <w:b/>
                <w:bCs/>
              </w:rPr>
              <w:fldChar w:fldCharType="end"/>
            </w:r>
          </w:p>
        </w:sdtContent>
      </w:sdt>
    </w:sdtContent>
  </w:sdt>
  <w:p w14:paraId="01FCA03F" w14:textId="77777777" w:rsidR="00A300F3" w:rsidRDefault="00A300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892C2" w14:textId="77777777" w:rsidR="009B3EEC" w:rsidRDefault="009B3EEC" w:rsidP="002A228A">
      <w:r>
        <w:separator/>
      </w:r>
    </w:p>
  </w:footnote>
  <w:footnote w:type="continuationSeparator" w:id="0">
    <w:p w14:paraId="2EB3B580" w14:textId="77777777" w:rsidR="009B3EEC" w:rsidRDefault="009B3EEC" w:rsidP="002A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0EA9" w14:textId="77777777" w:rsidR="00A300F3" w:rsidRDefault="00F301B3" w:rsidP="00A300F3">
    <w:pPr>
      <w:pStyle w:val="Zhlav"/>
      <w:jc w:val="center"/>
      <w:rPr>
        <w:sz w:val="16"/>
        <w:szCs w:val="16"/>
      </w:rPr>
    </w:pPr>
    <w:r>
      <w:rPr>
        <w:noProof/>
        <w:lang w:eastAsia="cs-CZ"/>
      </w:rPr>
      <w:drawing>
        <wp:inline distT="0" distB="0" distL="0" distR="0" wp14:anchorId="2817BD58" wp14:editId="31C797D6">
          <wp:extent cx="1638300" cy="815975"/>
          <wp:effectExtent l="0" t="0" r="0" b="3175"/>
          <wp:docPr id="23" name="Obrázek 23" descr="C:\Users\trublovaa\AppData\Local\Microsoft\Windows\Temporary Internet Files\Content.Word\MSMT_logotyp_text_RGB_cz.jpg"/>
          <wp:cNvGraphicFramePr/>
          <a:graphic xmlns:a="http://schemas.openxmlformats.org/drawingml/2006/main">
            <a:graphicData uri="http://schemas.openxmlformats.org/drawingml/2006/picture">
              <pic:pic xmlns:pic="http://schemas.openxmlformats.org/drawingml/2006/picture">
                <pic:nvPicPr>
                  <pic:cNvPr id="1" name="Obrázek 1" descr="C:\Users\trublovaa\AppData\Local\Microsoft\Windows\Temporary Internet Files\Content.Word\MSMT_logotyp_text_RGB_cz.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815975"/>
                  </a:xfrm>
                  <a:prstGeom prst="rect">
                    <a:avLst/>
                  </a:prstGeom>
                  <a:noFill/>
                  <a:ln>
                    <a:noFill/>
                  </a:ln>
                </pic:spPr>
              </pic:pic>
            </a:graphicData>
          </a:graphic>
        </wp:inline>
      </w:drawing>
    </w:r>
  </w:p>
  <w:p w14:paraId="539752F8" w14:textId="5E237F53" w:rsidR="00A300F3" w:rsidRDefault="004B514E">
    <w:pPr>
      <w:pStyle w:val="Zhlav"/>
    </w:pPr>
    <w:r>
      <w:rPr>
        <w:sz w:val="16"/>
        <w:szCs w:val="16"/>
      </w:rPr>
      <w:t xml:space="preserve">Č. j.: </w:t>
    </w:r>
    <w:r w:rsidR="00DE7002" w:rsidRPr="00DE7002">
      <w:rPr>
        <w:sz w:val="16"/>
        <w:szCs w:val="16"/>
      </w:rPr>
      <w:t>MSMT-</w:t>
    </w:r>
    <w:r w:rsidR="00BA13E6">
      <w:rPr>
        <w:sz w:val="16"/>
        <w:szCs w:val="16"/>
      </w:rPr>
      <w:t>1784/2025-</w:t>
    </w:r>
    <w:r w:rsidR="003E4901">
      <w:rPr>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05AD"/>
    <w:multiLevelType w:val="hybridMultilevel"/>
    <w:tmpl w:val="8500F438"/>
    <w:lvl w:ilvl="0" w:tplc="C98C9FFC">
      <w:start w:val="1"/>
      <w:numFmt w:val="decimal"/>
      <w:lvlText w:val="%1."/>
      <w:lvlJc w:val="left"/>
      <w:pPr>
        <w:ind w:left="36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2F4F6C"/>
    <w:multiLevelType w:val="hybridMultilevel"/>
    <w:tmpl w:val="32A2D3BC"/>
    <w:lvl w:ilvl="0" w:tplc="7B3C3AE2">
      <w:start w:val="1"/>
      <w:numFmt w:val="decimal"/>
      <w:lvlText w:val="%1."/>
      <w:lvlJc w:val="left"/>
      <w:pPr>
        <w:ind w:left="1638" w:hanging="360"/>
      </w:pPr>
      <w:rPr>
        <w:rFonts w:hint="default"/>
        <w:b w:val="0"/>
      </w:rPr>
    </w:lvl>
    <w:lvl w:ilvl="1" w:tplc="04050019" w:tentative="1">
      <w:start w:val="1"/>
      <w:numFmt w:val="lowerLetter"/>
      <w:lvlText w:val="%2."/>
      <w:lvlJc w:val="left"/>
      <w:pPr>
        <w:ind w:left="2358" w:hanging="360"/>
      </w:pPr>
    </w:lvl>
    <w:lvl w:ilvl="2" w:tplc="0405001B" w:tentative="1">
      <w:start w:val="1"/>
      <w:numFmt w:val="lowerRoman"/>
      <w:lvlText w:val="%3."/>
      <w:lvlJc w:val="right"/>
      <w:pPr>
        <w:ind w:left="3078" w:hanging="180"/>
      </w:pPr>
    </w:lvl>
    <w:lvl w:ilvl="3" w:tplc="0405000F" w:tentative="1">
      <w:start w:val="1"/>
      <w:numFmt w:val="decimal"/>
      <w:lvlText w:val="%4."/>
      <w:lvlJc w:val="left"/>
      <w:pPr>
        <w:ind w:left="3798" w:hanging="360"/>
      </w:pPr>
    </w:lvl>
    <w:lvl w:ilvl="4" w:tplc="04050019" w:tentative="1">
      <w:start w:val="1"/>
      <w:numFmt w:val="lowerLetter"/>
      <w:lvlText w:val="%5."/>
      <w:lvlJc w:val="left"/>
      <w:pPr>
        <w:ind w:left="4518" w:hanging="360"/>
      </w:pPr>
    </w:lvl>
    <w:lvl w:ilvl="5" w:tplc="0405001B" w:tentative="1">
      <w:start w:val="1"/>
      <w:numFmt w:val="lowerRoman"/>
      <w:lvlText w:val="%6."/>
      <w:lvlJc w:val="right"/>
      <w:pPr>
        <w:ind w:left="5238" w:hanging="180"/>
      </w:pPr>
    </w:lvl>
    <w:lvl w:ilvl="6" w:tplc="0405000F" w:tentative="1">
      <w:start w:val="1"/>
      <w:numFmt w:val="decimal"/>
      <w:lvlText w:val="%7."/>
      <w:lvlJc w:val="left"/>
      <w:pPr>
        <w:ind w:left="5958" w:hanging="360"/>
      </w:pPr>
    </w:lvl>
    <w:lvl w:ilvl="7" w:tplc="04050019" w:tentative="1">
      <w:start w:val="1"/>
      <w:numFmt w:val="lowerLetter"/>
      <w:lvlText w:val="%8."/>
      <w:lvlJc w:val="left"/>
      <w:pPr>
        <w:ind w:left="6678" w:hanging="360"/>
      </w:pPr>
    </w:lvl>
    <w:lvl w:ilvl="8" w:tplc="0405001B" w:tentative="1">
      <w:start w:val="1"/>
      <w:numFmt w:val="lowerRoman"/>
      <w:lvlText w:val="%9."/>
      <w:lvlJc w:val="right"/>
      <w:pPr>
        <w:ind w:left="7398" w:hanging="180"/>
      </w:pPr>
    </w:lvl>
  </w:abstractNum>
  <w:abstractNum w:abstractNumId="2" w15:restartNumberingAfterBreak="0">
    <w:nsid w:val="1ACE0DC5"/>
    <w:multiLevelType w:val="hybridMultilevel"/>
    <w:tmpl w:val="5CB023CA"/>
    <w:lvl w:ilvl="0" w:tplc="BD62DBF2">
      <w:start w:val="1"/>
      <w:numFmt w:val="decimal"/>
      <w:lvlText w:val="%1."/>
      <w:lvlJc w:val="left"/>
      <w:pPr>
        <w:ind w:left="1069" w:hanging="360"/>
      </w:pPr>
      <w:rPr>
        <w:rFonts w:eastAsia="Calibri" w:hint="default"/>
        <w:color w:val="00000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260F4700"/>
    <w:multiLevelType w:val="hybridMultilevel"/>
    <w:tmpl w:val="CA583B58"/>
    <w:lvl w:ilvl="0" w:tplc="D57C819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27B44CA2"/>
    <w:multiLevelType w:val="multilevel"/>
    <w:tmpl w:val="634AAD20"/>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454"/>
        </w:tabs>
        <w:ind w:left="737" w:hanging="34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5" w15:restartNumberingAfterBreak="0">
    <w:nsid w:val="27D01811"/>
    <w:multiLevelType w:val="hybridMultilevel"/>
    <w:tmpl w:val="A31290A2"/>
    <w:lvl w:ilvl="0" w:tplc="C1DA75E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EF81AC6"/>
    <w:multiLevelType w:val="hybridMultilevel"/>
    <w:tmpl w:val="A32AEB60"/>
    <w:lvl w:ilvl="0" w:tplc="5AC49540">
      <w:start w:val="1"/>
      <w:numFmt w:val="decimal"/>
      <w:lvlText w:val="%1."/>
      <w:lvlJc w:val="left"/>
      <w:pPr>
        <w:ind w:left="720" w:hanging="360"/>
      </w:pPr>
      <w:rPr>
        <w:rFonts w:ascii="Times New Roman" w:eastAsia="ヒラギノ角ゴ Pro W3"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CB7184"/>
    <w:multiLevelType w:val="multilevel"/>
    <w:tmpl w:val="10504A74"/>
    <w:lvl w:ilvl="0">
      <w:start w:val="2"/>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Calibri" w:hAnsi="Times New Roman" w:cs="Times New Roman"/>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2F106E4"/>
    <w:multiLevelType w:val="multilevel"/>
    <w:tmpl w:val="F8AC8D8A"/>
    <w:lvl w:ilvl="0">
      <w:start w:val="2"/>
      <w:numFmt w:val="decimal"/>
      <w:lvlText w:val="%1."/>
      <w:lvlJc w:val="left"/>
      <w:pPr>
        <w:ind w:left="1004" w:hanging="360"/>
      </w:pPr>
      <w:rPr>
        <w:rFonts w:hint="default"/>
        <w:b w:val="0"/>
        <w:sz w:val="24"/>
        <w:szCs w:val="24"/>
      </w:rPr>
    </w:lvl>
    <w:lvl w:ilvl="1">
      <w:start w:val="1"/>
      <w:numFmt w:val="decimal"/>
      <w:isLgl/>
      <w:lvlText w:val="%2."/>
      <w:lvlJc w:val="left"/>
      <w:pPr>
        <w:ind w:left="1004" w:hanging="360"/>
      </w:pPr>
      <w:rPr>
        <w:rFonts w:ascii="Times New Roman" w:eastAsia="ヒラギノ角ゴ Pro W3" w:hAnsi="Times New Roman" w:cs="Times New Roman" w:hint="default"/>
        <w:b w:val="0"/>
        <w:color w:val="auto"/>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9" w15:restartNumberingAfterBreak="0">
    <w:nsid w:val="40DD1596"/>
    <w:multiLevelType w:val="multilevel"/>
    <w:tmpl w:val="DD2A13EA"/>
    <w:lvl w:ilvl="0">
      <w:start w:val="1"/>
      <w:numFmt w:val="decimal"/>
      <w:lvlText w:val="%1."/>
      <w:lvlJc w:val="left"/>
      <w:pPr>
        <w:tabs>
          <w:tab w:val="num" w:pos="397"/>
        </w:tabs>
        <w:ind w:left="397" w:hanging="397"/>
      </w:pPr>
      <w:rPr>
        <w:rFonts w:eastAsia="Calibri" w:cs="Calibri" w:hint="default"/>
        <w:color w:val="000000"/>
      </w:rPr>
    </w:lvl>
    <w:lvl w:ilvl="1">
      <w:start w:val="1"/>
      <w:numFmt w:val="lowerRoman"/>
      <w:pStyle w:val="Odrazka2"/>
      <w:lvlText w:val="(%2)"/>
      <w:lvlJc w:val="left"/>
      <w:pPr>
        <w:tabs>
          <w:tab w:val="num" w:pos="794"/>
        </w:tabs>
        <w:ind w:left="794"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30A10DE"/>
    <w:multiLevelType w:val="multilevel"/>
    <w:tmpl w:val="900698C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762F9E"/>
    <w:multiLevelType w:val="hybridMultilevel"/>
    <w:tmpl w:val="0A4A3E88"/>
    <w:lvl w:ilvl="0" w:tplc="76A86942">
      <w:start w:val="1"/>
      <w:numFmt w:val="lowerLetter"/>
      <w:lvlText w:val="%1)"/>
      <w:lvlJc w:val="left"/>
      <w:pPr>
        <w:ind w:left="1070" w:hanging="360"/>
      </w:pPr>
      <w:rPr>
        <w:rFonts w:ascii="Times New Roman" w:eastAsia="Times New Roman" w:hAnsi="Times New Roman" w:cs="Times New Roman"/>
      </w:r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49ED5A71"/>
    <w:multiLevelType w:val="hybridMultilevel"/>
    <w:tmpl w:val="3A6CBC40"/>
    <w:lvl w:ilvl="0" w:tplc="63A2AE2C">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B3E3BA4"/>
    <w:multiLevelType w:val="hybridMultilevel"/>
    <w:tmpl w:val="A3B2530E"/>
    <w:name w:val="WW8StyleNum10"/>
    <w:lvl w:ilvl="0" w:tplc="BDA6367A">
      <w:start w:val="2"/>
      <w:numFmt w:val="bullet"/>
      <w:pStyle w:val="Normlnodr"/>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DB675D9"/>
    <w:multiLevelType w:val="multilevel"/>
    <w:tmpl w:val="C8980AAA"/>
    <w:lvl w:ilvl="0">
      <w:start w:val="1"/>
      <w:numFmt w:val="decimal"/>
      <w:lvlText w:val="%1)"/>
      <w:lvlJc w:val="left"/>
      <w:pPr>
        <w:ind w:left="360" w:hanging="360"/>
      </w:pPr>
      <w:rPr>
        <w:rFonts w:hint="default"/>
      </w:rPr>
    </w:lvl>
    <w:lvl w:ilvl="1">
      <w:start w:val="14"/>
      <w:numFmt w:val="decimal"/>
      <w:lvlText w:val="%2."/>
      <w:lvlJc w:val="left"/>
      <w:pPr>
        <w:ind w:left="720" w:hanging="360"/>
      </w:pPr>
      <w:rPr>
        <w:rFonts w:ascii="Times New Roman" w:eastAsia="ヒラギノ角ゴ Pro W3"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24B5198"/>
    <w:multiLevelType w:val="hybridMultilevel"/>
    <w:tmpl w:val="B486EB64"/>
    <w:lvl w:ilvl="0" w:tplc="7F1E382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69602E3"/>
    <w:multiLevelType w:val="multilevel"/>
    <w:tmpl w:val="F31E6BEC"/>
    <w:lvl w:ilvl="0">
      <w:start w:val="1"/>
      <w:numFmt w:val="decimal"/>
      <w:lvlText w:val="%1."/>
      <w:lvlJc w:val="left"/>
      <w:pPr>
        <w:ind w:left="720" w:hanging="360"/>
      </w:pPr>
      <w:rPr>
        <w:rFonts w:hint="default"/>
        <w:b w:val="0"/>
        <w:sz w:val="24"/>
        <w:szCs w:val="24"/>
      </w:rPr>
    </w:lvl>
    <w:lvl w:ilvl="1">
      <w:start w:val="1"/>
      <w:numFmt w:val="decimal"/>
      <w:isLgl/>
      <w:lvlText w:val="%2."/>
      <w:lvlJc w:val="left"/>
      <w:pPr>
        <w:ind w:left="720" w:hanging="360"/>
      </w:pPr>
      <w:rPr>
        <w:rFonts w:ascii="Times New Roman" w:eastAsia="ヒラギノ角ゴ Pro W3" w:hAnsi="Times New Roman" w:cs="Times New Roman"/>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97716F"/>
    <w:multiLevelType w:val="multilevel"/>
    <w:tmpl w:val="327AD2B4"/>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418"/>
        </w:tabs>
        <w:ind w:left="1418" w:hanging="1134"/>
      </w:pPr>
      <w:rPr>
        <w:rFonts w:hint="default"/>
        <w:b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CD21C33"/>
    <w:multiLevelType w:val="multilevel"/>
    <w:tmpl w:val="6F8260B6"/>
    <w:lvl w:ilvl="0">
      <w:start w:val="4"/>
      <w:numFmt w:val="decimal"/>
      <w:lvlText w:val="%1."/>
      <w:lvlJc w:val="left"/>
      <w:pPr>
        <w:ind w:left="1069" w:hanging="360"/>
      </w:pPr>
      <w:rPr>
        <w:rFonts w:hint="default"/>
        <w:b/>
      </w:rPr>
    </w:lvl>
    <w:lvl w:ilvl="1">
      <w:start w:val="1"/>
      <w:numFmt w:val="decimal"/>
      <w:lvlText w:val="%1.%2."/>
      <w:lvlJc w:val="left"/>
      <w:pPr>
        <w:ind w:left="1789" w:hanging="360"/>
      </w:pPr>
      <w:rPr>
        <w:rFonts w:hint="default"/>
        <w:b w:val="0"/>
        <w:strike w:val="0"/>
        <w:sz w:val="24"/>
        <w:szCs w:val="24"/>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19" w15:restartNumberingAfterBreak="0">
    <w:nsid w:val="5DA558D0"/>
    <w:multiLevelType w:val="hybridMultilevel"/>
    <w:tmpl w:val="33A0F1A6"/>
    <w:lvl w:ilvl="0" w:tplc="21E832C6">
      <w:start w:val="1"/>
      <w:numFmt w:val="decimal"/>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F2D0302"/>
    <w:multiLevelType w:val="multilevel"/>
    <w:tmpl w:val="0FFE03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644"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F7677BF"/>
    <w:multiLevelType w:val="hybridMultilevel"/>
    <w:tmpl w:val="1848EBB6"/>
    <w:lvl w:ilvl="0" w:tplc="5818E564">
      <w:start w:val="1"/>
      <w:numFmt w:val="lowerLetter"/>
      <w:lvlText w:val="%1)"/>
      <w:lvlJc w:val="left"/>
      <w:pPr>
        <w:ind w:left="720" w:hanging="360"/>
      </w:pPr>
      <w:rPr>
        <w:rFonts w:ascii="Times New Roman" w:eastAsia="ヒラギノ角ゴ Pro W3" w:hAnsi="Times New Roman" w:cs="Times New Roman"/>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2" w15:restartNumberingAfterBreak="0">
    <w:nsid w:val="66EE0DA4"/>
    <w:multiLevelType w:val="hybridMultilevel"/>
    <w:tmpl w:val="39A268B8"/>
    <w:lvl w:ilvl="0" w:tplc="F2343D4A">
      <w:start w:val="1"/>
      <w:numFmt w:val="decimal"/>
      <w:lvlText w:val="%1."/>
      <w:lvlJc w:val="left"/>
      <w:pPr>
        <w:ind w:left="720" w:hanging="360"/>
      </w:pPr>
      <w:rPr>
        <w:rFonts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89507D"/>
    <w:multiLevelType w:val="hybridMultilevel"/>
    <w:tmpl w:val="5476C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9C00A8"/>
    <w:multiLevelType w:val="multilevel"/>
    <w:tmpl w:val="D314318A"/>
    <w:lvl w:ilvl="0">
      <w:start w:val="1"/>
      <w:numFmt w:val="decimal"/>
      <w:lvlText w:val="%1."/>
      <w:lvlJc w:val="left"/>
      <w:pPr>
        <w:ind w:left="357" w:hanging="357"/>
      </w:pPr>
      <w:rPr>
        <w:rFonts w:hint="default"/>
        <w:b/>
        <w:sz w:val="28"/>
        <w:szCs w:val="28"/>
      </w:rPr>
    </w:lvl>
    <w:lvl w:ilvl="1">
      <w:start w:val="1"/>
      <w:numFmt w:val="decimal"/>
      <w:lvlText w:val="%1.%2."/>
      <w:lvlJc w:val="left"/>
      <w:pPr>
        <w:ind w:left="357" w:hanging="357"/>
      </w:pPr>
      <w:rPr>
        <w:rFonts w:hint="default"/>
        <w:b w:val="0"/>
        <w:i w:val="0"/>
        <w:sz w:val="24"/>
        <w:szCs w:val="24"/>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5" w15:restartNumberingAfterBreak="0">
    <w:nsid w:val="6D274E0B"/>
    <w:multiLevelType w:val="hybridMultilevel"/>
    <w:tmpl w:val="62245F5E"/>
    <w:lvl w:ilvl="0" w:tplc="0CBA7650">
      <w:start w:val="1"/>
      <w:numFmt w:val="decimal"/>
      <w:lvlText w:val="%1."/>
      <w:lvlJc w:val="left"/>
      <w:pPr>
        <w:ind w:left="1080" w:hanging="360"/>
      </w:pPr>
      <w:rPr>
        <w:rFonts w:eastAsia="Times New Roman" w:hint="default"/>
        <w:b w:val="0"/>
        <w:color w:val="auto"/>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05B239C"/>
    <w:multiLevelType w:val="multilevel"/>
    <w:tmpl w:val="39F0F8CC"/>
    <w:lvl w:ilvl="0">
      <w:start w:val="1"/>
      <w:numFmt w:val="decimal"/>
      <w:lvlText w:val="%1)"/>
      <w:lvlJc w:val="left"/>
      <w:pPr>
        <w:ind w:left="360" w:hanging="360"/>
      </w:pPr>
    </w:lvl>
    <w:lvl w:ilvl="1">
      <w:start w:val="1"/>
      <w:numFmt w:val="decimal"/>
      <w:lvlText w:val="%2."/>
      <w:lvlJc w:val="left"/>
      <w:pPr>
        <w:ind w:left="720" w:hanging="360"/>
      </w:pPr>
      <w:rPr>
        <w:rFonts w:ascii="Times New Roman" w:eastAsia="ヒラギノ角ゴ Pro W3" w:hAnsi="Times New Roman" w:cs="Times New Roman"/>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60064773">
    <w:abstractNumId w:val="17"/>
  </w:num>
  <w:num w:numId="2" w16cid:durableId="570585473">
    <w:abstractNumId w:val="21"/>
  </w:num>
  <w:num w:numId="3" w16cid:durableId="1896968926">
    <w:abstractNumId w:val="9"/>
  </w:num>
  <w:num w:numId="4" w16cid:durableId="1012948767">
    <w:abstractNumId w:val="26"/>
  </w:num>
  <w:num w:numId="5" w16cid:durableId="1952279682">
    <w:abstractNumId w:val="20"/>
  </w:num>
  <w:num w:numId="6" w16cid:durableId="1987274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7541673">
    <w:abstractNumId w:val="6"/>
  </w:num>
  <w:num w:numId="8" w16cid:durableId="762457618">
    <w:abstractNumId w:val="13"/>
  </w:num>
  <w:num w:numId="9" w16cid:durableId="914432927">
    <w:abstractNumId w:val="22"/>
  </w:num>
  <w:num w:numId="10" w16cid:durableId="1762069499">
    <w:abstractNumId w:val="23"/>
  </w:num>
  <w:num w:numId="11" w16cid:durableId="1021782587">
    <w:abstractNumId w:val="24"/>
    <w:lvlOverride w:ilvl="0">
      <w:lvl w:ilvl="0">
        <w:start w:val="1"/>
        <w:numFmt w:val="decimal"/>
        <w:lvlText w:val="%1."/>
        <w:lvlJc w:val="left"/>
        <w:pPr>
          <w:ind w:left="357" w:hanging="357"/>
        </w:pPr>
        <w:rPr>
          <w:rFonts w:hint="default"/>
          <w:b/>
          <w:sz w:val="28"/>
          <w:szCs w:val="28"/>
        </w:rPr>
      </w:lvl>
    </w:lvlOverride>
    <w:lvlOverride w:ilvl="1">
      <w:lvl w:ilvl="1">
        <w:start w:val="1"/>
        <w:numFmt w:val="decimal"/>
        <w:lvlText w:val="%2."/>
        <w:lvlJc w:val="left"/>
        <w:pPr>
          <w:ind w:left="3902" w:hanging="357"/>
        </w:pPr>
        <w:rPr>
          <w:rFonts w:ascii="Times New Roman" w:eastAsia="Times New Roman" w:hAnsi="Times New Roman" w:cs="Times New Roman"/>
          <w:b w:val="0"/>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2" w16cid:durableId="1180967815">
    <w:abstractNumId w:val="19"/>
  </w:num>
  <w:num w:numId="13" w16cid:durableId="848259141">
    <w:abstractNumId w:val="1"/>
  </w:num>
  <w:num w:numId="14" w16cid:durableId="1829443024">
    <w:abstractNumId w:val="16"/>
  </w:num>
  <w:num w:numId="15" w16cid:durableId="1942105575">
    <w:abstractNumId w:val="14"/>
  </w:num>
  <w:num w:numId="16" w16cid:durableId="676998192">
    <w:abstractNumId w:val="8"/>
  </w:num>
  <w:num w:numId="17" w16cid:durableId="1288853349">
    <w:abstractNumId w:val="2"/>
  </w:num>
  <w:num w:numId="18" w16cid:durableId="1140731604">
    <w:abstractNumId w:val="4"/>
  </w:num>
  <w:num w:numId="19" w16cid:durableId="768354893">
    <w:abstractNumId w:val="12"/>
  </w:num>
  <w:num w:numId="20" w16cid:durableId="846557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55382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4194725">
    <w:abstractNumId w:val="7"/>
  </w:num>
  <w:num w:numId="23" w16cid:durableId="2089224918">
    <w:abstractNumId w:val="25"/>
  </w:num>
  <w:num w:numId="24" w16cid:durableId="1951352091">
    <w:abstractNumId w:val="10"/>
  </w:num>
  <w:num w:numId="25" w16cid:durableId="1159612558">
    <w:abstractNumId w:val="11"/>
  </w:num>
  <w:num w:numId="26" w16cid:durableId="1495367349">
    <w:abstractNumId w:val="5"/>
  </w:num>
  <w:num w:numId="27" w16cid:durableId="1320886039">
    <w:abstractNumId w:val="15"/>
  </w:num>
  <w:num w:numId="28" w16cid:durableId="1502428423">
    <w:abstractNumId w:val="3"/>
  </w:num>
  <w:num w:numId="29" w16cid:durableId="7844883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FD"/>
    <w:rsid w:val="000042B4"/>
    <w:rsid w:val="000164D7"/>
    <w:rsid w:val="0002172A"/>
    <w:rsid w:val="0002510E"/>
    <w:rsid w:val="000272DF"/>
    <w:rsid w:val="00034B34"/>
    <w:rsid w:val="00040D5F"/>
    <w:rsid w:val="00054221"/>
    <w:rsid w:val="00063EE9"/>
    <w:rsid w:val="00080A51"/>
    <w:rsid w:val="000938F2"/>
    <w:rsid w:val="000A0E03"/>
    <w:rsid w:val="000B095A"/>
    <w:rsid w:val="000C3A06"/>
    <w:rsid w:val="000D67B4"/>
    <w:rsid w:val="000E028B"/>
    <w:rsid w:val="000F78EF"/>
    <w:rsid w:val="00100BE0"/>
    <w:rsid w:val="00100D97"/>
    <w:rsid w:val="001154FF"/>
    <w:rsid w:val="00122645"/>
    <w:rsid w:val="00126475"/>
    <w:rsid w:val="001328E7"/>
    <w:rsid w:val="0013524E"/>
    <w:rsid w:val="00136BFC"/>
    <w:rsid w:val="00153691"/>
    <w:rsid w:val="00153845"/>
    <w:rsid w:val="00155BF4"/>
    <w:rsid w:val="00161BBF"/>
    <w:rsid w:val="001664A9"/>
    <w:rsid w:val="00171745"/>
    <w:rsid w:val="0018295D"/>
    <w:rsid w:val="00183820"/>
    <w:rsid w:val="00186C15"/>
    <w:rsid w:val="00187548"/>
    <w:rsid w:val="001A1043"/>
    <w:rsid w:val="001A424E"/>
    <w:rsid w:val="001A548B"/>
    <w:rsid w:val="001A668E"/>
    <w:rsid w:val="001A6B8D"/>
    <w:rsid w:val="001B1E1B"/>
    <w:rsid w:val="001B4945"/>
    <w:rsid w:val="001B5F5E"/>
    <w:rsid w:val="001B726D"/>
    <w:rsid w:val="001D0BA5"/>
    <w:rsid w:val="001E268B"/>
    <w:rsid w:val="001E600E"/>
    <w:rsid w:val="001F38B4"/>
    <w:rsid w:val="001F4A1B"/>
    <w:rsid w:val="001F7981"/>
    <w:rsid w:val="00207C5B"/>
    <w:rsid w:val="00210D52"/>
    <w:rsid w:val="00213F6B"/>
    <w:rsid w:val="00216D75"/>
    <w:rsid w:val="002214C4"/>
    <w:rsid w:val="00221BCA"/>
    <w:rsid w:val="0025175E"/>
    <w:rsid w:val="0025486F"/>
    <w:rsid w:val="0025499E"/>
    <w:rsid w:val="00261E8E"/>
    <w:rsid w:val="00274047"/>
    <w:rsid w:val="00274C0A"/>
    <w:rsid w:val="0027677D"/>
    <w:rsid w:val="00292CC3"/>
    <w:rsid w:val="00296423"/>
    <w:rsid w:val="002A0BCD"/>
    <w:rsid w:val="002A1F70"/>
    <w:rsid w:val="002A228A"/>
    <w:rsid w:val="002A4B8D"/>
    <w:rsid w:val="002A4D1B"/>
    <w:rsid w:val="002A527A"/>
    <w:rsid w:val="002A5834"/>
    <w:rsid w:val="002A703B"/>
    <w:rsid w:val="002B05CB"/>
    <w:rsid w:val="002B15A9"/>
    <w:rsid w:val="002C402E"/>
    <w:rsid w:val="002C5B3F"/>
    <w:rsid w:val="002C5B4D"/>
    <w:rsid w:val="002D5FD2"/>
    <w:rsid w:val="002E17C6"/>
    <w:rsid w:val="002E3A87"/>
    <w:rsid w:val="002F2C3D"/>
    <w:rsid w:val="002F77CF"/>
    <w:rsid w:val="00301002"/>
    <w:rsid w:val="003308D0"/>
    <w:rsid w:val="00344499"/>
    <w:rsid w:val="00345F7C"/>
    <w:rsid w:val="00346A8B"/>
    <w:rsid w:val="003504C7"/>
    <w:rsid w:val="00355C6C"/>
    <w:rsid w:val="00356191"/>
    <w:rsid w:val="00357C8F"/>
    <w:rsid w:val="00364438"/>
    <w:rsid w:val="003716D6"/>
    <w:rsid w:val="0037517D"/>
    <w:rsid w:val="0038331A"/>
    <w:rsid w:val="003A7DF1"/>
    <w:rsid w:val="003B4BFB"/>
    <w:rsid w:val="003C12DB"/>
    <w:rsid w:val="003C2E0E"/>
    <w:rsid w:val="003C64CF"/>
    <w:rsid w:val="003D0873"/>
    <w:rsid w:val="003D118C"/>
    <w:rsid w:val="003D20FC"/>
    <w:rsid w:val="003D5091"/>
    <w:rsid w:val="003D5356"/>
    <w:rsid w:val="003E4901"/>
    <w:rsid w:val="003F1C39"/>
    <w:rsid w:val="004034D3"/>
    <w:rsid w:val="00412F1D"/>
    <w:rsid w:val="004149DD"/>
    <w:rsid w:val="0041563E"/>
    <w:rsid w:val="00432D5C"/>
    <w:rsid w:val="004423C8"/>
    <w:rsid w:val="00442710"/>
    <w:rsid w:val="00451688"/>
    <w:rsid w:val="004572F0"/>
    <w:rsid w:val="00463DE7"/>
    <w:rsid w:val="0047196A"/>
    <w:rsid w:val="00473BBB"/>
    <w:rsid w:val="004741C6"/>
    <w:rsid w:val="0047621A"/>
    <w:rsid w:val="00476AC9"/>
    <w:rsid w:val="00480760"/>
    <w:rsid w:val="00485B62"/>
    <w:rsid w:val="00485C29"/>
    <w:rsid w:val="004870BC"/>
    <w:rsid w:val="004943ED"/>
    <w:rsid w:val="0049467A"/>
    <w:rsid w:val="004A0468"/>
    <w:rsid w:val="004A4151"/>
    <w:rsid w:val="004A6287"/>
    <w:rsid w:val="004B29A6"/>
    <w:rsid w:val="004B514E"/>
    <w:rsid w:val="004B59F9"/>
    <w:rsid w:val="004C377D"/>
    <w:rsid w:val="004D74E1"/>
    <w:rsid w:val="004E13AB"/>
    <w:rsid w:val="004E236F"/>
    <w:rsid w:val="004F54C2"/>
    <w:rsid w:val="00504DF2"/>
    <w:rsid w:val="00520E05"/>
    <w:rsid w:val="00541EC6"/>
    <w:rsid w:val="00543FF6"/>
    <w:rsid w:val="005452B1"/>
    <w:rsid w:val="00545982"/>
    <w:rsid w:val="00555AF5"/>
    <w:rsid w:val="00561945"/>
    <w:rsid w:val="005739D8"/>
    <w:rsid w:val="005751B5"/>
    <w:rsid w:val="00577A68"/>
    <w:rsid w:val="005858B7"/>
    <w:rsid w:val="00590342"/>
    <w:rsid w:val="00593AAA"/>
    <w:rsid w:val="0059436A"/>
    <w:rsid w:val="00596EC8"/>
    <w:rsid w:val="00596FC6"/>
    <w:rsid w:val="005A094E"/>
    <w:rsid w:val="005A1AC3"/>
    <w:rsid w:val="005A5BD9"/>
    <w:rsid w:val="005A6051"/>
    <w:rsid w:val="005B02AE"/>
    <w:rsid w:val="005B37AA"/>
    <w:rsid w:val="005C0CDA"/>
    <w:rsid w:val="005C1B8A"/>
    <w:rsid w:val="005C283F"/>
    <w:rsid w:val="005C474B"/>
    <w:rsid w:val="005C492C"/>
    <w:rsid w:val="005D4EA2"/>
    <w:rsid w:val="005E2F17"/>
    <w:rsid w:val="005F0F7A"/>
    <w:rsid w:val="005F241D"/>
    <w:rsid w:val="005F5AEA"/>
    <w:rsid w:val="005F75F1"/>
    <w:rsid w:val="006014BB"/>
    <w:rsid w:val="0060182F"/>
    <w:rsid w:val="00603710"/>
    <w:rsid w:val="0060730F"/>
    <w:rsid w:val="006116B4"/>
    <w:rsid w:val="006147C6"/>
    <w:rsid w:val="00615434"/>
    <w:rsid w:val="00623E1F"/>
    <w:rsid w:val="006254C2"/>
    <w:rsid w:val="00625904"/>
    <w:rsid w:val="00626196"/>
    <w:rsid w:val="00626516"/>
    <w:rsid w:val="0062700E"/>
    <w:rsid w:val="00634A12"/>
    <w:rsid w:val="00635B70"/>
    <w:rsid w:val="00641585"/>
    <w:rsid w:val="00644397"/>
    <w:rsid w:val="00647BAE"/>
    <w:rsid w:val="00650F40"/>
    <w:rsid w:val="00652AB3"/>
    <w:rsid w:val="006545B9"/>
    <w:rsid w:val="006545EB"/>
    <w:rsid w:val="00656450"/>
    <w:rsid w:val="006578EA"/>
    <w:rsid w:val="00657B42"/>
    <w:rsid w:val="00663C60"/>
    <w:rsid w:val="00666441"/>
    <w:rsid w:val="00674501"/>
    <w:rsid w:val="006763F1"/>
    <w:rsid w:val="00680EFA"/>
    <w:rsid w:val="0069322C"/>
    <w:rsid w:val="006952A3"/>
    <w:rsid w:val="006A0DB1"/>
    <w:rsid w:val="006A25E7"/>
    <w:rsid w:val="006A371B"/>
    <w:rsid w:val="006A6A79"/>
    <w:rsid w:val="006A6DEB"/>
    <w:rsid w:val="006C063B"/>
    <w:rsid w:val="006C1DFF"/>
    <w:rsid w:val="006C4A84"/>
    <w:rsid w:val="006C57D6"/>
    <w:rsid w:val="006D0BDD"/>
    <w:rsid w:val="006D10C0"/>
    <w:rsid w:val="006E6387"/>
    <w:rsid w:val="006F5CB6"/>
    <w:rsid w:val="006F5D0A"/>
    <w:rsid w:val="00700C4B"/>
    <w:rsid w:val="007045FA"/>
    <w:rsid w:val="007058F9"/>
    <w:rsid w:val="00716738"/>
    <w:rsid w:val="007256F1"/>
    <w:rsid w:val="007423D2"/>
    <w:rsid w:val="007540F2"/>
    <w:rsid w:val="0075486A"/>
    <w:rsid w:val="00754EA7"/>
    <w:rsid w:val="0075500F"/>
    <w:rsid w:val="00757FF1"/>
    <w:rsid w:val="00764149"/>
    <w:rsid w:val="00765989"/>
    <w:rsid w:val="00766B54"/>
    <w:rsid w:val="007705BA"/>
    <w:rsid w:val="007705CC"/>
    <w:rsid w:val="007730A0"/>
    <w:rsid w:val="007777B9"/>
    <w:rsid w:val="0078198B"/>
    <w:rsid w:val="00783996"/>
    <w:rsid w:val="00783C96"/>
    <w:rsid w:val="007866FE"/>
    <w:rsid w:val="00787135"/>
    <w:rsid w:val="00791BF7"/>
    <w:rsid w:val="00792211"/>
    <w:rsid w:val="00793BDF"/>
    <w:rsid w:val="007968C9"/>
    <w:rsid w:val="0079692B"/>
    <w:rsid w:val="007A06C6"/>
    <w:rsid w:val="007B0318"/>
    <w:rsid w:val="007B08A6"/>
    <w:rsid w:val="007B3219"/>
    <w:rsid w:val="007B3822"/>
    <w:rsid w:val="007B4DEA"/>
    <w:rsid w:val="007B7C96"/>
    <w:rsid w:val="007C65E4"/>
    <w:rsid w:val="007D3408"/>
    <w:rsid w:val="007D5CCE"/>
    <w:rsid w:val="007E0F97"/>
    <w:rsid w:val="007F31D7"/>
    <w:rsid w:val="00801128"/>
    <w:rsid w:val="00803B94"/>
    <w:rsid w:val="00803F95"/>
    <w:rsid w:val="00804B7E"/>
    <w:rsid w:val="00813905"/>
    <w:rsid w:val="00817485"/>
    <w:rsid w:val="00817743"/>
    <w:rsid w:val="00827389"/>
    <w:rsid w:val="0083797F"/>
    <w:rsid w:val="00850D85"/>
    <w:rsid w:val="0085105F"/>
    <w:rsid w:val="008557A9"/>
    <w:rsid w:val="008561DD"/>
    <w:rsid w:val="0086007A"/>
    <w:rsid w:val="00862DE2"/>
    <w:rsid w:val="00864804"/>
    <w:rsid w:val="00867D1A"/>
    <w:rsid w:val="00870074"/>
    <w:rsid w:val="00874AC6"/>
    <w:rsid w:val="00882653"/>
    <w:rsid w:val="00885802"/>
    <w:rsid w:val="0089724F"/>
    <w:rsid w:val="008A0A21"/>
    <w:rsid w:val="008A250A"/>
    <w:rsid w:val="008B44AD"/>
    <w:rsid w:val="008C23CB"/>
    <w:rsid w:val="008C78ED"/>
    <w:rsid w:val="008D3FD7"/>
    <w:rsid w:val="008E2DDD"/>
    <w:rsid w:val="008E415B"/>
    <w:rsid w:val="008F15F7"/>
    <w:rsid w:val="008F406C"/>
    <w:rsid w:val="008F57BD"/>
    <w:rsid w:val="00905F41"/>
    <w:rsid w:val="00912EE6"/>
    <w:rsid w:val="00913C7F"/>
    <w:rsid w:val="009205DE"/>
    <w:rsid w:val="0092117E"/>
    <w:rsid w:val="00921465"/>
    <w:rsid w:val="00926E9B"/>
    <w:rsid w:val="009427C5"/>
    <w:rsid w:val="00953D3B"/>
    <w:rsid w:val="009637B6"/>
    <w:rsid w:val="009712C9"/>
    <w:rsid w:val="00973C05"/>
    <w:rsid w:val="009768C7"/>
    <w:rsid w:val="0097746F"/>
    <w:rsid w:val="0098492B"/>
    <w:rsid w:val="00985C02"/>
    <w:rsid w:val="009902AC"/>
    <w:rsid w:val="0099212D"/>
    <w:rsid w:val="00993B8C"/>
    <w:rsid w:val="009A5EDD"/>
    <w:rsid w:val="009B0D33"/>
    <w:rsid w:val="009B2BB6"/>
    <w:rsid w:val="009B30E7"/>
    <w:rsid w:val="009B3EEC"/>
    <w:rsid w:val="009C1146"/>
    <w:rsid w:val="009C6CA3"/>
    <w:rsid w:val="009D4758"/>
    <w:rsid w:val="009E0D57"/>
    <w:rsid w:val="009E1AB8"/>
    <w:rsid w:val="009F1CC9"/>
    <w:rsid w:val="009F3C75"/>
    <w:rsid w:val="00A00088"/>
    <w:rsid w:val="00A00EB4"/>
    <w:rsid w:val="00A129B0"/>
    <w:rsid w:val="00A20DFD"/>
    <w:rsid w:val="00A300F3"/>
    <w:rsid w:val="00A3232D"/>
    <w:rsid w:val="00A50DB9"/>
    <w:rsid w:val="00A63731"/>
    <w:rsid w:val="00A64B19"/>
    <w:rsid w:val="00A66DFB"/>
    <w:rsid w:val="00A75EA6"/>
    <w:rsid w:val="00A76299"/>
    <w:rsid w:val="00A865B5"/>
    <w:rsid w:val="00A978EE"/>
    <w:rsid w:val="00AA1F5C"/>
    <w:rsid w:val="00AB4926"/>
    <w:rsid w:val="00AC13F2"/>
    <w:rsid w:val="00AC56EE"/>
    <w:rsid w:val="00AC5B90"/>
    <w:rsid w:val="00AD4CCB"/>
    <w:rsid w:val="00AE5776"/>
    <w:rsid w:val="00AE63A5"/>
    <w:rsid w:val="00AF38E1"/>
    <w:rsid w:val="00AF70ED"/>
    <w:rsid w:val="00AF7891"/>
    <w:rsid w:val="00B02987"/>
    <w:rsid w:val="00B03CAE"/>
    <w:rsid w:val="00B0542A"/>
    <w:rsid w:val="00B10855"/>
    <w:rsid w:val="00B13C7F"/>
    <w:rsid w:val="00B313B2"/>
    <w:rsid w:val="00B31A2F"/>
    <w:rsid w:val="00B32124"/>
    <w:rsid w:val="00B355B6"/>
    <w:rsid w:val="00B35B0C"/>
    <w:rsid w:val="00B36D8C"/>
    <w:rsid w:val="00B4261C"/>
    <w:rsid w:val="00B46EC6"/>
    <w:rsid w:val="00B47E17"/>
    <w:rsid w:val="00B52272"/>
    <w:rsid w:val="00B54F1E"/>
    <w:rsid w:val="00B555D8"/>
    <w:rsid w:val="00B645CD"/>
    <w:rsid w:val="00B67933"/>
    <w:rsid w:val="00B72A60"/>
    <w:rsid w:val="00B77138"/>
    <w:rsid w:val="00B8745C"/>
    <w:rsid w:val="00B921FE"/>
    <w:rsid w:val="00B9538C"/>
    <w:rsid w:val="00BA13E6"/>
    <w:rsid w:val="00BA55EF"/>
    <w:rsid w:val="00BA62BC"/>
    <w:rsid w:val="00BB0CD0"/>
    <w:rsid w:val="00BB32D0"/>
    <w:rsid w:val="00BC10A3"/>
    <w:rsid w:val="00BC3F2B"/>
    <w:rsid w:val="00BC55DB"/>
    <w:rsid w:val="00BD368D"/>
    <w:rsid w:val="00BD4106"/>
    <w:rsid w:val="00BE12EF"/>
    <w:rsid w:val="00BF3ECC"/>
    <w:rsid w:val="00BF54A2"/>
    <w:rsid w:val="00BF59F7"/>
    <w:rsid w:val="00C06BE0"/>
    <w:rsid w:val="00C15A36"/>
    <w:rsid w:val="00C177A2"/>
    <w:rsid w:val="00C25AC1"/>
    <w:rsid w:val="00C2693F"/>
    <w:rsid w:val="00C3039C"/>
    <w:rsid w:val="00C323FD"/>
    <w:rsid w:val="00C33CC5"/>
    <w:rsid w:val="00C41C2F"/>
    <w:rsid w:val="00C4259C"/>
    <w:rsid w:val="00C553F5"/>
    <w:rsid w:val="00C62728"/>
    <w:rsid w:val="00C66EF9"/>
    <w:rsid w:val="00C67B4E"/>
    <w:rsid w:val="00C74621"/>
    <w:rsid w:val="00C7671C"/>
    <w:rsid w:val="00C82CB3"/>
    <w:rsid w:val="00C85DAE"/>
    <w:rsid w:val="00C92245"/>
    <w:rsid w:val="00C96793"/>
    <w:rsid w:val="00CA1C8D"/>
    <w:rsid w:val="00CA1CFB"/>
    <w:rsid w:val="00CB1357"/>
    <w:rsid w:val="00CB2C9F"/>
    <w:rsid w:val="00CB59BC"/>
    <w:rsid w:val="00CC09DB"/>
    <w:rsid w:val="00CC1068"/>
    <w:rsid w:val="00CC54E9"/>
    <w:rsid w:val="00CE06C8"/>
    <w:rsid w:val="00CE0C12"/>
    <w:rsid w:val="00CE79E7"/>
    <w:rsid w:val="00CF100C"/>
    <w:rsid w:val="00CF67B0"/>
    <w:rsid w:val="00D0126D"/>
    <w:rsid w:val="00D0184D"/>
    <w:rsid w:val="00D01DEA"/>
    <w:rsid w:val="00D02C31"/>
    <w:rsid w:val="00D04424"/>
    <w:rsid w:val="00D2055C"/>
    <w:rsid w:val="00D21438"/>
    <w:rsid w:val="00D3075E"/>
    <w:rsid w:val="00D34EC2"/>
    <w:rsid w:val="00D437F2"/>
    <w:rsid w:val="00D46FC6"/>
    <w:rsid w:val="00D534FA"/>
    <w:rsid w:val="00D54D4A"/>
    <w:rsid w:val="00D56528"/>
    <w:rsid w:val="00D60E86"/>
    <w:rsid w:val="00D637BC"/>
    <w:rsid w:val="00D64B37"/>
    <w:rsid w:val="00D66BDD"/>
    <w:rsid w:val="00D67129"/>
    <w:rsid w:val="00D737D2"/>
    <w:rsid w:val="00D76FB9"/>
    <w:rsid w:val="00D80936"/>
    <w:rsid w:val="00D83E3E"/>
    <w:rsid w:val="00D8514C"/>
    <w:rsid w:val="00D86F36"/>
    <w:rsid w:val="00D87B92"/>
    <w:rsid w:val="00D87D61"/>
    <w:rsid w:val="00D90A33"/>
    <w:rsid w:val="00D90E5A"/>
    <w:rsid w:val="00D96689"/>
    <w:rsid w:val="00D97672"/>
    <w:rsid w:val="00D97948"/>
    <w:rsid w:val="00DA77A8"/>
    <w:rsid w:val="00DB5E84"/>
    <w:rsid w:val="00DB68FF"/>
    <w:rsid w:val="00DC34B9"/>
    <w:rsid w:val="00DC5F97"/>
    <w:rsid w:val="00DC6BD4"/>
    <w:rsid w:val="00DD4439"/>
    <w:rsid w:val="00DD7C75"/>
    <w:rsid w:val="00DE00D8"/>
    <w:rsid w:val="00DE7002"/>
    <w:rsid w:val="00DE72A2"/>
    <w:rsid w:val="00DF5376"/>
    <w:rsid w:val="00E0007F"/>
    <w:rsid w:val="00E0281B"/>
    <w:rsid w:val="00E10491"/>
    <w:rsid w:val="00E11A59"/>
    <w:rsid w:val="00E15E39"/>
    <w:rsid w:val="00E17FBE"/>
    <w:rsid w:val="00E209D5"/>
    <w:rsid w:val="00E224AF"/>
    <w:rsid w:val="00E25738"/>
    <w:rsid w:val="00E451A4"/>
    <w:rsid w:val="00E45B31"/>
    <w:rsid w:val="00E53CF2"/>
    <w:rsid w:val="00E54FEE"/>
    <w:rsid w:val="00E63BCB"/>
    <w:rsid w:val="00E65BB3"/>
    <w:rsid w:val="00E65FA9"/>
    <w:rsid w:val="00E84ECA"/>
    <w:rsid w:val="00E92B7D"/>
    <w:rsid w:val="00EA317D"/>
    <w:rsid w:val="00EA73BD"/>
    <w:rsid w:val="00EB1F1A"/>
    <w:rsid w:val="00EB6069"/>
    <w:rsid w:val="00ED1A1F"/>
    <w:rsid w:val="00ED60D7"/>
    <w:rsid w:val="00ED6ADA"/>
    <w:rsid w:val="00EE718D"/>
    <w:rsid w:val="00EF21DC"/>
    <w:rsid w:val="00EF30AD"/>
    <w:rsid w:val="00F053FC"/>
    <w:rsid w:val="00F15552"/>
    <w:rsid w:val="00F2162E"/>
    <w:rsid w:val="00F301B3"/>
    <w:rsid w:val="00F35858"/>
    <w:rsid w:val="00F4133E"/>
    <w:rsid w:val="00F42512"/>
    <w:rsid w:val="00F45A59"/>
    <w:rsid w:val="00F533A0"/>
    <w:rsid w:val="00F607AA"/>
    <w:rsid w:val="00F62FAD"/>
    <w:rsid w:val="00F6565F"/>
    <w:rsid w:val="00F72ABC"/>
    <w:rsid w:val="00F80879"/>
    <w:rsid w:val="00F81C43"/>
    <w:rsid w:val="00F829CD"/>
    <w:rsid w:val="00F8422A"/>
    <w:rsid w:val="00F87E9F"/>
    <w:rsid w:val="00F954CE"/>
    <w:rsid w:val="00F960E8"/>
    <w:rsid w:val="00FB6AAC"/>
    <w:rsid w:val="00FD406D"/>
    <w:rsid w:val="00FD4578"/>
    <w:rsid w:val="00FE527E"/>
    <w:rsid w:val="00FF0493"/>
    <w:rsid w:val="00FF447C"/>
    <w:rsid w:val="00FF49D7"/>
    <w:rsid w:val="00FF79C8"/>
    <w:rsid w:val="00FF7EC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EBD00"/>
  <w15:docId w15:val="{FC2B49EF-79A7-4BF6-B41E-4E37AA08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0DFD"/>
    <w:pPr>
      <w:spacing w:after="0" w:line="240" w:lineRule="auto"/>
    </w:pPr>
    <w:rPr>
      <w:rFonts w:ascii="Times New Roman" w:eastAsia="Times New Roman" w:hAnsi="Times New Roman" w:cs="Times New Roman"/>
      <w:sz w:val="24"/>
      <w:szCs w:val="24"/>
    </w:rPr>
  </w:style>
  <w:style w:type="paragraph" w:styleId="Nadpis1">
    <w:name w:val="heading 1"/>
    <w:basedOn w:val="Normln"/>
    <w:next w:val="Normln"/>
    <w:link w:val="Nadpis1Char"/>
    <w:qFormat/>
    <w:rsid w:val="00A20DFD"/>
    <w:pPr>
      <w:keepNext/>
      <w:numPr>
        <w:numId w:val="1"/>
      </w:numPr>
      <w:tabs>
        <w:tab w:val="num" w:pos="709"/>
      </w:tabs>
      <w:spacing w:before="240" w:after="60" w:line="276" w:lineRule="auto"/>
      <w:ind w:left="709" w:hanging="1135"/>
      <w:outlineLvl w:val="0"/>
    </w:pPr>
    <w:rPr>
      <w:rFonts w:ascii="Calibri" w:hAnsi="Calibri"/>
      <w:b/>
    </w:rPr>
  </w:style>
  <w:style w:type="paragraph" w:styleId="Nadpis2">
    <w:name w:val="heading 2"/>
    <w:basedOn w:val="Nadpis1"/>
    <w:next w:val="Normln"/>
    <w:link w:val="Nadpis2Char"/>
    <w:uiPriority w:val="9"/>
    <w:qFormat/>
    <w:rsid w:val="00A20DFD"/>
    <w:pPr>
      <w:numPr>
        <w:ilvl w:val="1"/>
      </w:numPr>
      <w:tabs>
        <w:tab w:val="num" w:pos="1134"/>
      </w:tabs>
      <w:jc w:val="both"/>
      <w:outlineLvl w:val="1"/>
    </w:pPr>
    <w:rPr>
      <w:b w:val="0"/>
      <w:bCs/>
      <w:iCs/>
      <w:sz w:val="22"/>
      <w:szCs w:val="22"/>
    </w:rPr>
  </w:style>
  <w:style w:type="paragraph" w:styleId="Nadpis3">
    <w:name w:val="heading 3"/>
    <w:basedOn w:val="Nadpis2"/>
    <w:next w:val="Normln"/>
    <w:link w:val="Nadpis3Char"/>
    <w:qFormat/>
    <w:rsid w:val="00A20DFD"/>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0DFD"/>
    <w:rPr>
      <w:rFonts w:ascii="Calibri" w:eastAsia="Times New Roman" w:hAnsi="Calibri" w:cs="Times New Roman"/>
      <w:b/>
      <w:sz w:val="24"/>
      <w:szCs w:val="24"/>
    </w:rPr>
  </w:style>
  <w:style w:type="character" w:customStyle="1" w:styleId="Nadpis2Char">
    <w:name w:val="Nadpis 2 Char"/>
    <w:basedOn w:val="Standardnpsmoodstavce"/>
    <w:link w:val="Nadpis2"/>
    <w:uiPriority w:val="9"/>
    <w:rsid w:val="00A20DFD"/>
    <w:rPr>
      <w:rFonts w:ascii="Calibri" w:eastAsia="Times New Roman" w:hAnsi="Calibri" w:cs="Times New Roman"/>
      <w:bCs/>
      <w:iCs/>
    </w:rPr>
  </w:style>
  <w:style w:type="character" w:customStyle="1" w:styleId="Nadpis3Char">
    <w:name w:val="Nadpis 3 Char"/>
    <w:basedOn w:val="Standardnpsmoodstavce"/>
    <w:link w:val="Nadpis3"/>
    <w:rsid w:val="00A20DFD"/>
    <w:rPr>
      <w:rFonts w:ascii="Calibri" w:eastAsia="Times New Roman" w:hAnsi="Calibri" w:cs="Times New Roman"/>
      <w:iCs/>
      <w:szCs w:val="26"/>
    </w:rPr>
  </w:style>
  <w:style w:type="paragraph" w:customStyle="1" w:styleId="Zhlav1">
    <w:name w:val="Záhlaví1"/>
    <w:rsid w:val="00A20DFD"/>
    <w:pPr>
      <w:tabs>
        <w:tab w:val="center" w:pos="4536"/>
        <w:tab w:val="right" w:pos="9072"/>
      </w:tabs>
      <w:spacing w:after="0" w:line="240" w:lineRule="auto"/>
    </w:pPr>
    <w:rPr>
      <w:rFonts w:ascii="Times New Roman" w:eastAsia="ヒラギノ角ゴ Pro W3" w:hAnsi="Times New Roman" w:cs="Times New Roman"/>
      <w:color w:val="000000"/>
      <w:sz w:val="24"/>
      <w:szCs w:val="20"/>
      <w:lang w:val="en-US" w:eastAsia="cs-CZ"/>
    </w:rPr>
  </w:style>
  <w:style w:type="paragraph" w:customStyle="1" w:styleId="Zpat1">
    <w:name w:val="Zápatí1"/>
    <w:rsid w:val="00A20DFD"/>
    <w:pPr>
      <w:tabs>
        <w:tab w:val="center" w:pos="4536"/>
        <w:tab w:val="right" w:pos="9072"/>
      </w:tabs>
      <w:spacing w:after="0" w:line="240" w:lineRule="auto"/>
    </w:pPr>
    <w:rPr>
      <w:rFonts w:ascii="Times New Roman" w:eastAsia="ヒラギノ角ゴ Pro W3" w:hAnsi="Times New Roman" w:cs="Times New Roman"/>
      <w:color w:val="000000"/>
      <w:sz w:val="24"/>
      <w:szCs w:val="20"/>
      <w:lang w:val="en-US" w:eastAsia="cs-CZ"/>
    </w:rPr>
  </w:style>
  <w:style w:type="paragraph" w:customStyle="1" w:styleId="Nadpis11">
    <w:name w:val="Nadpis 11"/>
    <w:next w:val="Normln1"/>
    <w:rsid w:val="00A20DFD"/>
    <w:pPr>
      <w:keepNext/>
      <w:spacing w:before="240" w:after="60" w:line="240" w:lineRule="auto"/>
      <w:outlineLvl w:val="0"/>
    </w:pPr>
    <w:rPr>
      <w:rFonts w:ascii="Arial Bold" w:eastAsia="ヒラギノ角ゴ Pro W3" w:hAnsi="Arial Bold" w:cs="Times New Roman"/>
      <w:color w:val="000000"/>
      <w:kern w:val="32"/>
      <w:sz w:val="32"/>
      <w:szCs w:val="20"/>
      <w:lang w:eastAsia="cs-CZ"/>
    </w:rPr>
  </w:style>
  <w:style w:type="paragraph" w:customStyle="1" w:styleId="Normln1">
    <w:name w:val="Normální1"/>
    <w:rsid w:val="00A20DFD"/>
    <w:pPr>
      <w:spacing w:after="0" w:line="240" w:lineRule="auto"/>
    </w:pPr>
    <w:rPr>
      <w:rFonts w:ascii="Times New Roman" w:eastAsia="ヒラギノ角ゴ Pro W3" w:hAnsi="Times New Roman" w:cs="Times New Roman"/>
      <w:color w:val="000000"/>
      <w:sz w:val="24"/>
      <w:szCs w:val="20"/>
      <w:lang w:eastAsia="cs-CZ"/>
    </w:rPr>
  </w:style>
  <w:style w:type="paragraph" w:styleId="Zpat">
    <w:name w:val="footer"/>
    <w:basedOn w:val="Normln"/>
    <w:link w:val="ZpatChar"/>
    <w:uiPriority w:val="99"/>
    <w:rsid w:val="00A20DFD"/>
    <w:pPr>
      <w:tabs>
        <w:tab w:val="center" w:pos="4536"/>
        <w:tab w:val="right" w:pos="9072"/>
      </w:tabs>
    </w:pPr>
  </w:style>
  <w:style w:type="character" w:customStyle="1" w:styleId="ZpatChar">
    <w:name w:val="Zápatí Char"/>
    <w:basedOn w:val="Standardnpsmoodstavce"/>
    <w:link w:val="Zpat"/>
    <w:uiPriority w:val="99"/>
    <w:rsid w:val="00A20DFD"/>
    <w:rPr>
      <w:rFonts w:ascii="Times New Roman" w:eastAsia="Times New Roman" w:hAnsi="Times New Roman" w:cs="Times New Roman"/>
      <w:sz w:val="24"/>
      <w:szCs w:val="24"/>
      <w:lang w:val="en-US"/>
    </w:rPr>
  </w:style>
  <w:style w:type="character" w:styleId="Odkaznakoment">
    <w:name w:val="annotation reference"/>
    <w:rsid w:val="00A20DFD"/>
    <w:rPr>
      <w:sz w:val="16"/>
      <w:szCs w:val="16"/>
    </w:rPr>
  </w:style>
  <w:style w:type="paragraph" w:styleId="Textkomente">
    <w:name w:val="annotation text"/>
    <w:basedOn w:val="Normln"/>
    <w:link w:val="TextkomenteChar"/>
    <w:rsid w:val="00A20DFD"/>
    <w:rPr>
      <w:sz w:val="20"/>
      <w:szCs w:val="20"/>
    </w:rPr>
  </w:style>
  <w:style w:type="character" w:customStyle="1" w:styleId="TextkomenteChar">
    <w:name w:val="Text komentáře Char"/>
    <w:basedOn w:val="Standardnpsmoodstavce"/>
    <w:link w:val="Textkomente"/>
    <w:rsid w:val="00A20DFD"/>
    <w:rPr>
      <w:rFonts w:ascii="Times New Roman" w:eastAsia="Times New Roman" w:hAnsi="Times New Roman" w:cs="Times New Roman"/>
      <w:sz w:val="20"/>
      <w:szCs w:val="20"/>
      <w:lang w:val="en-US"/>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A20DFD"/>
    <w:pPr>
      <w:ind w:left="708"/>
    </w:pPr>
  </w:style>
  <w:style w:type="paragraph" w:customStyle="1" w:styleId="dajeOSmluvnStran">
    <w:name w:val="ÚdajeOSmluvníStraně"/>
    <w:basedOn w:val="Normln"/>
    <w:rsid w:val="00A20DFD"/>
    <w:pPr>
      <w:numPr>
        <w:ilvl w:val="12"/>
      </w:numPr>
      <w:ind w:left="357"/>
    </w:pPr>
    <w:rPr>
      <w:szCs w:val="20"/>
      <w:lang w:eastAsia="cs-CZ"/>
    </w:rPr>
  </w:style>
  <w:style w:type="paragraph" w:customStyle="1" w:styleId="Default">
    <w:name w:val="Default"/>
    <w:rsid w:val="00A20DFD"/>
    <w:pPr>
      <w:autoSpaceDE w:val="0"/>
      <w:autoSpaceDN w:val="0"/>
      <w:adjustRightInd w:val="0"/>
      <w:spacing w:after="0" w:line="240" w:lineRule="auto"/>
    </w:pPr>
    <w:rPr>
      <w:rFonts w:ascii="Calibri" w:eastAsia="Calibri" w:hAnsi="Calibri" w:cs="Calibri"/>
      <w:color w:val="000000"/>
      <w:sz w:val="24"/>
      <w:szCs w:val="24"/>
    </w:rPr>
  </w:style>
  <w:style w:type="paragraph" w:styleId="Textbubliny">
    <w:name w:val="Balloon Text"/>
    <w:basedOn w:val="Normln"/>
    <w:link w:val="TextbublinyChar"/>
    <w:uiPriority w:val="99"/>
    <w:semiHidden/>
    <w:unhideWhenUsed/>
    <w:rsid w:val="00A20DFD"/>
    <w:rPr>
      <w:rFonts w:ascii="Tahoma" w:hAnsi="Tahoma"/>
      <w:sz w:val="16"/>
      <w:szCs w:val="16"/>
    </w:rPr>
  </w:style>
  <w:style w:type="character" w:customStyle="1" w:styleId="TextbublinyChar">
    <w:name w:val="Text bubliny Char"/>
    <w:basedOn w:val="Standardnpsmoodstavce"/>
    <w:link w:val="Textbubliny"/>
    <w:uiPriority w:val="99"/>
    <w:semiHidden/>
    <w:rsid w:val="00A20DFD"/>
    <w:rPr>
      <w:rFonts w:ascii="Tahoma" w:eastAsia="Times New Roman" w:hAnsi="Tahoma" w:cs="Times New Roman"/>
      <w:sz w:val="16"/>
      <w:szCs w:val="16"/>
      <w:lang w:val="en-US"/>
    </w:rPr>
  </w:style>
  <w:style w:type="character" w:customStyle="1" w:styleId="Normln2">
    <w:name w:val="Normální2"/>
    <w:basedOn w:val="Standardnpsmoodstavce"/>
    <w:rsid w:val="00A20DFD"/>
  </w:style>
  <w:style w:type="paragraph" w:customStyle="1" w:styleId="Odrazka1">
    <w:name w:val="Odrazka 1"/>
    <w:basedOn w:val="Normln"/>
    <w:qFormat/>
    <w:rsid w:val="00A20DFD"/>
    <w:pPr>
      <w:spacing w:before="60" w:after="60" w:line="276" w:lineRule="auto"/>
      <w:jc w:val="both"/>
    </w:pPr>
    <w:rPr>
      <w:rFonts w:ascii="Calibri" w:hAnsi="Calibri"/>
      <w:sz w:val="22"/>
    </w:rPr>
  </w:style>
  <w:style w:type="paragraph" w:customStyle="1" w:styleId="Odrazka2">
    <w:name w:val="Odrazka 2"/>
    <w:basedOn w:val="Odrazka1"/>
    <w:link w:val="Odrazka2Char"/>
    <w:qFormat/>
    <w:rsid w:val="00A20DFD"/>
    <w:pPr>
      <w:numPr>
        <w:ilvl w:val="1"/>
        <w:numId w:val="3"/>
      </w:numPr>
    </w:pPr>
  </w:style>
  <w:style w:type="character" w:customStyle="1" w:styleId="Odrazka2Char">
    <w:name w:val="Odrazka 2 Char"/>
    <w:link w:val="Odrazka2"/>
    <w:rsid w:val="00A20DFD"/>
    <w:rPr>
      <w:rFonts w:ascii="Calibri" w:eastAsia="Times New Roman" w:hAnsi="Calibri" w:cs="Times New Roman"/>
      <w:szCs w:val="24"/>
    </w:rPr>
  </w:style>
  <w:style w:type="paragraph" w:customStyle="1" w:styleId="Odrazka3">
    <w:name w:val="Odrazka 3"/>
    <w:basedOn w:val="Odrazka2"/>
    <w:link w:val="Odrazka3Char"/>
    <w:qFormat/>
    <w:rsid w:val="00A20DFD"/>
    <w:pPr>
      <w:numPr>
        <w:ilvl w:val="2"/>
      </w:numPr>
    </w:pPr>
  </w:style>
  <w:style w:type="character" w:styleId="slostrnky">
    <w:name w:val="page number"/>
    <w:basedOn w:val="Standardnpsmoodstavce"/>
    <w:rsid w:val="00A20DFD"/>
  </w:style>
  <w:style w:type="character" w:customStyle="1" w:styleId="Odrazka3Char">
    <w:name w:val="Odrazka 3 Char"/>
    <w:link w:val="Odrazka3"/>
    <w:rsid w:val="00A20DFD"/>
    <w:rPr>
      <w:rFonts w:ascii="Calibri" w:eastAsia="Times New Roman" w:hAnsi="Calibri" w:cs="Times New Roman"/>
      <w:szCs w:val="24"/>
    </w:rPr>
  </w:style>
  <w:style w:type="paragraph" w:styleId="Zhlav">
    <w:name w:val="header"/>
    <w:basedOn w:val="Normln"/>
    <w:link w:val="ZhlavChar"/>
    <w:uiPriority w:val="99"/>
    <w:unhideWhenUsed/>
    <w:rsid w:val="00A20DFD"/>
    <w:pPr>
      <w:tabs>
        <w:tab w:val="center" w:pos="4536"/>
        <w:tab w:val="right" w:pos="9072"/>
      </w:tabs>
    </w:pPr>
  </w:style>
  <w:style w:type="character" w:customStyle="1" w:styleId="ZhlavChar">
    <w:name w:val="Záhlaví Char"/>
    <w:basedOn w:val="Standardnpsmoodstavce"/>
    <w:link w:val="Zhlav"/>
    <w:uiPriority w:val="99"/>
    <w:rsid w:val="00A20DFD"/>
    <w:rPr>
      <w:rFonts w:ascii="Times New Roman" w:eastAsia="Times New Roman" w:hAnsi="Times New Roman" w:cs="Times New Roman"/>
      <w:sz w:val="24"/>
      <w:szCs w:val="24"/>
      <w:lang w:val="en-US"/>
    </w:rPr>
  </w:style>
  <w:style w:type="paragraph" w:styleId="Pedmtkomente">
    <w:name w:val="annotation subject"/>
    <w:basedOn w:val="Textkomente"/>
    <w:next w:val="Textkomente"/>
    <w:link w:val="PedmtkomenteChar"/>
    <w:uiPriority w:val="99"/>
    <w:semiHidden/>
    <w:unhideWhenUsed/>
    <w:rsid w:val="00A20DFD"/>
    <w:rPr>
      <w:b/>
      <w:bCs/>
    </w:rPr>
  </w:style>
  <w:style w:type="character" w:customStyle="1" w:styleId="PedmtkomenteChar">
    <w:name w:val="Předmět komentáře Char"/>
    <w:basedOn w:val="TextkomenteChar"/>
    <w:link w:val="Pedmtkomente"/>
    <w:uiPriority w:val="99"/>
    <w:semiHidden/>
    <w:rsid w:val="00A20DFD"/>
    <w:rPr>
      <w:rFonts w:ascii="Times New Roman" w:eastAsia="Times New Roman" w:hAnsi="Times New Roman" w:cs="Times New Roman"/>
      <w:b/>
      <w:bCs/>
      <w:sz w:val="20"/>
      <w:szCs w:val="20"/>
      <w:lang w:val="en-US"/>
    </w:rPr>
  </w:style>
  <w:style w:type="character" w:styleId="Hypertextovodkaz">
    <w:name w:val="Hyperlink"/>
    <w:unhideWhenUsed/>
    <w:rsid w:val="00A20DFD"/>
    <w:rPr>
      <w:color w:val="0000FF"/>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rsid w:val="00A20DFD"/>
    <w:rPr>
      <w:rFonts w:ascii="Times New Roman" w:eastAsia="Times New Roman" w:hAnsi="Times New Roman" w:cs="Times New Roman"/>
      <w:sz w:val="24"/>
      <w:szCs w:val="24"/>
      <w:lang w:val="en-US"/>
    </w:rPr>
  </w:style>
  <w:style w:type="paragraph" w:customStyle="1" w:styleId="Normlnodr">
    <w:name w:val="Normální odr."/>
    <w:basedOn w:val="Normln"/>
    <w:link w:val="NormlnodrChar"/>
    <w:qFormat/>
    <w:rsid w:val="00A20DFD"/>
    <w:pPr>
      <w:numPr>
        <w:numId w:val="8"/>
      </w:numPr>
      <w:suppressAutoHyphens/>
      <w:overflowPunct w:val="0"/>
      <w:autoSpaceDE w:val="0"/>
      <w:spacing w:after="60"/>
      <w:jc w:val="both"/>
      <w:textAlignment w:val="baseline"/>
    </w:pPr>
    <w:rPr>
      <w:sz w:val="22"/>
      <w:szCs w:val="20"/>
      <w:lang w:eastAsia="ar-SA"/>
    </w:rPr>
  </w:style>
  <w:style w:type="character" w:customStyle="1" w:styleId="NormlnodrChar">
    <w:name w:val="Normální odr. Char"/>
    <w:link w:val="Normlnodr"/>
    <w:rsid w:val="00A20DFD"/>
    <w:rPr>
      <w:rFonts w:ascii="Times New Roman" w:eastAsia="Times New Roman" w:hAnsi="Times New Roman" w:cs="Times New Roman"/>
      <w:szCs w:val="20"/>
      <w:lang w:eastAsia="ar-SA"/>
    </w:rPr>
  </w:style>
  <w:style w:type="paragraph" w:styleId="Seznam2">
    <w:name w:val="List 2"/>
    <w:basedOn w:val="Normln"/>
    <w:rsid w:val="00A20DFD"/>
    <w:pPr>
      <w:overflowPunct w:val="0"/>
      <w:autoSpaceDE w:val="0"/>
      <w:autoSpaceDN w:val="0"/>
      <w:adjustRightInd w:val="0"/>
      <w:ind w:left="566" w:hanging="283"/>
      <w:textAlignment w:val="baseline"/>
    </w:pPr>
    <w:rPr>
      <w:szCs w:val="20"/>
      <w:lang w:eastAsia="cs-CZ"/>
    </w:rPr>
  </w:style>
  <w:style w:type="paragraph" w:styleId="Zkladntext">
    <w:name w:val="Body Text"/>
    <w:basedOn w:val="Normln"/>
    <w:link w:val="ZkladntextChar"/>
    <w:uiPriority w:val="99"/>
    <w:unhideWhenUsed/>
    <w:qFormat/>
    <w:rsid w:val="00A20DFD"/>
    <w:pPr>
      <w:spacing w:after="120" w:line="276" w:lineRule="auto"/>
    </w:pPr>
    <w:rPr>
      <w:szCs w:val="22"/>
    </w:rPr>
  </w:style>
  <w:style w:type="character" w:customStyle="1" w:styleId="ZkladntextChar">
    <w:name w:val="Základní text Char"/>
    <w:basedOn w:val="Standardnpsmoodstavce"/>
    <w:link w:val="Zkladntext"/>
    <w:uiPriority w:val="99"/>
    <w:rsid w:val="00A20DFD"/>
    <w:rPr>
      <w:rFonts w:ascii="Times New Roman" w:eastAsia="Times New Roman" w:hAnsi="Times New Roman" w:cs="Times New Roman"/>
      <w:sz w:val="24"/>
    </w:rPr>
  </w:style>
  <w:style w:type="paragraph" w:customStyle="1" w:styleId="StylRLTextlnkuslovanArial">
    <w:name w:val="Styl RL Text článku číslovaný + Arial"/>
    <w:basedOn w:val="Normln"/>
    <w:rsid w:val="00A20DFD"/>
    <w:pPr>
      <w:tabs>
        <w:tab w:val="num" w:pos="360"/>
      </w:tabs>
      <w:spacing w:after="120" w:line="280" w:lineRule="exact"/>
      <w:jc w:val="both"/>
    </w:pPr>
    <w:rPr>
      <w:rFonts w:ascii="Arial" w:eastAsia="Calibri" w:hAnsi="Arial" w:cs="Arial"/>
      <w:lang w:eastAsia="cs-CZ"/>
    </w:rPr>
  </w:style>
  <w:style w:type="character" w:customStyle="1" w:styleId="columnninety1">
    <w:name w:val="columnninety1"/>
    <w:rsid w:val="00A20DFD"/>
  </w:style>
  <w:style w:type="character" w:styleId="Sledovanodkaz">
    <w:name w:val="FollowedHyperlink"/>
    <w:basedOn w:val="Standardnpsmoodstavce"/>
    <w:uiPriority w:val="99"/>
    <w:semiHidden/>
    <w:unhideWhenUsed/>
    <w:rsid w:val="00A20DFD"/>
    <w:rPr>
      <w:color w:val="954F72" w:themeColor="followedHyperlink"/>
      <w:u w:val="single"/>
    </w:rPr>
  </w:style>
  <w:style w:type="paragraph" w:styleId="Textpoznpodarou">
    <w:name w:val="footnote text"/>
    <w:basedOn w:val="Normln"/>
    <w:link w:val="TextpoznpodarouChar"/>
    <w:uiPriority w:val="99"/>
    <w:semiHidden/>
    <w:unhideWhenUsed/>
    <w:rsid w:val="001A548B"/>
    <w:rPr>
      <w:sz w:val="20"/>
      <w:szCs w:val="20"/>
    </w:rPr>
  </w:style>
  <w:style w:type="character" w:customStyle="1" w:styleId="TextpoznpodarouChar">
    <w:name w:val="Text pozn. pod čarou Char"/>
    <w:basedOn w:val="Standardnpsmoodstavce"/>
    <w:link w:val="Textpoznpodarou"/>
    <w:uiPriority w:val="99"/>
    <w:semiHidden/>
    <w:rsid w:val="001A548B"/>
    <w:rPr>
      <w:rFonts w:ascii="Times New Roman" w:eastAsia="Times New Roman" w:hAnsi="Times New Roman" w:cs="Times New Roman"/>
      <w:sz w:val="20"/>
      <w:szCs w:val="20"/>
      <w:lang w:val="en-US"/>
    </w:rPr>
  </w:style>
  <w:style w:type="character" w:styleId="Znakapoznpodarou">
    <w:name w:val="footnote reference"/>
    <w:basedOn w:val="Standardnpsmoodstavce"/>
    <w:uiPriority w:val="99"/>
    <w:semiHidden/>
    <w:unhideWhenUsed/>
    <w:rsid w:val="001A548B"/>
    <w:rPr>
      <w:vertAlign w:val="superscript"/>
    </w:rPr>
  </w:style>
  <w:style w:type="paragraph" w:customStyle="1" w:styleId="TMslovanodstavectun">
    <w:name w:val="TM_Číslovaný_odstavec_tučný"/>
    <w:basedOn w:val="Normln"/>
    <w:qFormat/>
    <w:rsid w:val="00DC6BD4"/>
    <w:pPr>
      <w:numPr>
        <w:numId w:val="18"/>
      </w:numPr>
      <w:spacing w:before="240" w:after="120" w:line="280" w:lineRule="exact"/>
      <w:ind w:right="142"/>
      <w:jc w:val="both"/>
    </w:pPr>
    <w:rPr>
      <w:rFonts w:ascii="Arial" w:hAnsi="Arial"/>
      <w:b/>
      <w:sz w:val="18"/>
      <w:szCs w:val="20"/>
      <w:lang w:eastAsia="cs-CZ"/>
    </w:rPr>
  </w:style>
  <w:style w:type="paragraph" w:customStyle="1" w:styleId="TMslovanodstavec2rove">
    <w:name w:val="TM_Číslovaný_odstavec_2.úroveň"/>
    <w:basedOn w:val="TMslovanodstavectun"/>
    <w:link w:val="TMslovanodstavec2roveChar"/>
    <w:qFormat/>
    <w:rsid w:val="00DC6BD4"/>
    <w:pPr>
      <w:numPr>
        <w:ilvl w:val="1"/>
      </w:numPr>
      <w:spacing w:before="120"/>
    </w:pPr>
    <w:rPr>
      <w:b w:val="0"/>
    </w:rPr>
  </w:style>
  <w:style w:type="character" w:customStyle="1" w:styleId="TMslovanodstavec2roveChar">
    <w:name w:val="TM_Číslovaný_odstavec_2.úroveň Char"/>
    <w:link w:val="TMslovanodstavec2rove"/>
    <w:locked/>
    <w:rsid w:val="00DC6BD4"/>
    <w:rPr>
      <w:rFonts w:ascii="Arial" w:eastAsia="Times New Roman" w:hAnsi="Arial" w:cs="Times New Roman"/>
      <w:sz w:val="18"/>
      <w:szCs w:val="20"/>
      <w:lang w:eastAsia="cs-CZ"/>
    </w:rPr>
  </w:style>
  <w:style w:type="character" w:customStyle="1" w:styleId="rf-trn-lbl">
    <w:name w:val="rf-trn-lbl"/>
    <w:rsid w:val="00791BF7"/>
  </w:style>
  <w:style w:type="paragraph" w:styleId="Bezmezer">
    <w:name w:val="No Spacing"/>
    <w:uiPriority w:val="1"/>
    <w:qFormat/>
    <w:rsid w:val="00A978EE"/>
    <w:pPr>
      <w:spacing w:after="0" w:line="240" w:lineRule="auto"/>
    </w:pPr>
    <w:rPr>
      <w:rFonts w:ascii="Times New Roman" w:eastAsia="Times New Roman" w:hAnsi="Times New Roman" w:cs="Times New Roman"/>
      <w:sz w:val="24"/>
      <w:szCs w:val="24"/>
    </w:rPr>
  </w:style>
  <w:style w:type="paragraph" w:styleId="Revize">
    <w:name w:val="Revision"/>
    <w:hidden/>
    <w:uiPriority w:val="99"/>
    <w:semiHidden/>
    <w:rsid w:val="001A668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066455">
      <w:bodyDiv w:val="1"/>
      <w:marLeft w:val="0"/>
      <w:marRight w:val="0"/>
      <w:marTop w:val="0"/>
      <w:marBottom w:val="0"/>
      <w:divBdr>
        <w:top w:val="none" w:sz="0" w:space="0" w:color="auto"/>
        <w:left w:val="none" w:sz="0" w:space="0" w:color="auto"/>
        <w:bottom w:val="none" w:sz="0" w:space="0" w:color="auto"/>
        <w:right w:val="none" w:sz="0" w:space="0" w:color="auto"/>
      </w:divBdr>
    </w:div>
    <w:div w:id="6280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74B795D2C6ED59418DFF0908F5CDBCFD" ma:contentTypeVersion="2" ma:contentTypeDescription="Vytvoří nový dokument" ma:contentTypeScope="" ma:versionID="a387809a8983fc1218e3d0860e5941c7">
  <xsd:schema xmlns:xsd="http://www.w3.org/2001/XMLSchema" xmlns:xs="http://www.w3.org/2001/XMLSchema" xmlns:p="http://schemas.microsoft.com/office/2006/metadata/properties" xmlns:ns1="http://schemas.microsoft.com/sharepoint/v3" xmlns:ns2="0104a4cd-1400-468e-be1b-c7aad71d7d5a" xmlns:ns3="fa14086b-deb9-4029-b03d-24b50263e00a" targetNamespace="http://schemas.microsoft.com/office/2006/metadata/properties" ma:root="true" ma:fieldsID="9ac3d992289e63f39a921272b675331d" ns1:_="" ns2:_="" ns3:_="">
    <xsd:import namespace="http://schemas.microsoft.com/sharepoint/v3"/>
    <xsd:import namespace="0104a4cd-1400-468e-be1b-c7aad71d7d5a"/>
    <xsd:import namespace="fa14086b-deb9-4029-b03d-24b50263e00a"/>
    <xsd:element name="properties">
      <xsd:complexType>
        <xsd:sequence>
          <xsd:element name="documentManagement">
            <xsd:complexType>
              <xsd:all>
                <xsd:element ref="ns2:_dlc_DocId" minOccurs="0"/>
                <xsd:element ref="ns2:_dlc_DocIdUrl" minOccurs="0"/>
                <xsd:element ref="ns2:_dlc_DocIdPersistId" minOccurs="0"/>
                <xsd:element ref="ns1:PercentComplete" minOccurs="0"/>
                <xsd:element ref="ns3:_x010d__x00ed_slo_x0020_odboru"/>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12" nillable="true" ma:displayName="Hotovo (%)" ma:internalName="Hotovo_x0020__x0028__x0025__x0029_" ma:percentage="TRUE">
      <xsd:simpleType>
        <xsd:restriction base="dms:Number">
          <xsd:maxInclusive value="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14086b-deb9-4029-b03d-24b50263e00a" elementFormDefault="qualified">
    <xsd:import namespace="http://schemas.microsoft.com/office/2006/documentManagement/types"/>
    <xsd:import namespace="http://schemas.microsoft.com/office/infopath/2007/PartnerControls"/>
    <xsd:element name="_x010d__x00ed_slo_x0020_odboru" ma:index="13" ma:displayName="číslo odboru" ma:decimals="0" ma:indexed="true" ma:internalName="_x010d__x00ed_slo_x0020_odboru">
      <xsd:simpleType>
        <xsd:restriction base="dms:Number">
          <xsd:maxInclusive value="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ercentComplete xmlns="http://schemas.microsoft.com/sharepoint/v3" xsi:nil="true"/>
    <_x010d__x00ed_slo_x0020_odboru xmlns="fa14086b-deb9-4029-b03d-24b50263e00a"/>
    <_dlc_DocId xmlns="0104a4cd-1400-468e-be1b-c7aad71d7d5a">15OPMSMT0001-79-122</_dlc_DocId>
    <_dlc_DocIdUrl xmlns="0104a4cd-1400-468e-be1b-c7aad71d7d5a">
      <Url>https://op.msmt.cz/_layouts/15/DocIdRedir.aspx?ID=15OPMSMT0001-79-122</Url>
      <Description>15OPMSMT0001-79-122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0DE30-5BE3-42C1-B1D1-AEADCAE8A9F9}">
  <ds:schemaRefs>
    <ds:schemaRef ds:uri="http://schemas.microsoft.com/sharepoint/events"/>
  </ds:schemaRefs>
</ds:datastoreItem>
</file>

<file path=customXml/itemProps2.xml><?xml version="1.0" encoding="utf-8"?>
<ds:datastoreItem xmlns:ds="http://schemas.openxmlformats.org/officeDocument/2006/customXml" ds:itemID="{6287D653-039D-4B1E-90FC-C2FC877D8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fa14086b-deb9-4029-b03d-24b50263e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4AF02-8675-4E37-A5FC-2DA6812252BB}">
  <ds:schemaRefs>
    <ds:schemaRef ds:uri="http://schemas.microsoft.com/office/2006/metadata/properties"/>
    <ds:schemaRef ds:uri="http://schemas.microsoft.com/office/infopath/2007/PartnerControls"/>
    <ds:schemaRef ds:uri="http://schemas.microsoft.com/sharepoint/v3"/>
    <ds:schemaRef ds:uri="fa14086b-deb9-4029-b03d-24b50263e00a"/>
    <ds:schemaRef ds:uri="0104a4cd-1400-468e-be1b-c7aad71d7d5a"/>
  </ds:schemaRefs>
</ds:datastoreItem>
</file>

<file path=customXml/itemProps4.xml><?xml version="1.0" encoding="utf-8"?>
<ds:datastoreItem xmlns:ds="http://schemas.openxmlformats.org/officeDocument/2006/customXml" ds:itemID="{CA928B51-FA8A-44B7-A222-56C834F662F2}">
  <ds:schemaRefs>
    <ds:schemaRef ds:uri="http://schemas.openxmlformats.org/officeDocument/2006/bibliography"/>
  </ds:schemaRefs>
</ds:datastoreItem>
</file>

<file path=customXml/itemProps5.xml><?xml version="1.0" encoding="utf-8"?>
<ds:datastoreItem xmlns:ds="http://schemas.openxmlformats.org/officeDocument/2006/customXml" ds:itemID="{367613C4-8E77-4DC9-B77B-FE915E35D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2328</Characters>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2025-05-15T09:32:00Z</cp:lastPrinted>
  <dcterms:created xsi:type="dcterms:W3CDTF">2025-05-20T10:47:00Z</dcterms:created>
  <dcterms:modified xsi:type="dcterms:W3CDTF">2025-05-20T11:02:00Z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0x01010074B795D2C6ED59418DFF0908F5CDBCFD</vt:lpwstr>
  </property>
  <property fmtid="{D5CDD505-2E9C-101B-9397-08002B2CF9AE}" pid="3" name="_dlc_DocIdItemGuid">
    <vt:lpwstr>ab5a9eed-f4ea-4168-8bbe-eb3e2a1dd60e</vt:lpwstr>
  </property>
</Properties>
</file>