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SMLOUVA O DÍLO</w:t>
      </w:r>
    </w:p>
    <w:p>
      <w:pPr>
        <w:pStyle w:val="Style8"/>
        <w:keepNext w:val="0"/>
        <w:keepLines w:val="0"/>
        <w:widowControl w:val="0"/>
        <w:shd w:val="clear" w:color="auto" w:fill="auto"/>
        <w:bidi w:val="0"/>
        <w:spacing w:before="0" w:after="220" w:line="259" w:lineRule="auto"/>
        <w:ind w:left="0" w:right="0" w:firstLine="0"/>
        <w:jc w:val="left"/>
      </w:pPr>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p>
    <w:p>
      <w:pPr>
        <w:pStyle w:val="Style8"/>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cs-CZ" w:eastAsia="cs-CZ" w:bidi="cs-CZ"/>
        </w:rPr>
        <w:t>Číslo smlouvy objednatele: 492/2025</w:t>
      </w:r>
    </w:p>
    <w:p>
      <w:pPr>
        <w:pStyle w:val="Style8"/>
        <w:keepNext w:val="0"/>
        <w:keepLines w:val="0"/>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cs-CZ" w:eastAsia="cs-CZ" w:bidi="cs-CZ"/>
        </w:rPr>
        <w:t>Číslo smlouvy zhotovitele: 01/2025 Název</w:t>
      </w:r>
    </w:p>
    <w:p>
      <w:pPr>
        <w:pStyle w:val="Style8"/>
        <w:keepNext w:val="0"/>
        <w:keepLines w:val="0"/>
        <w:widowControl w:val="0"/>
        <w:shd w:val="clear" w:color="auto" w:fill="auto"/>
        <w:bidi w:val="0"/>
        <w:spacing w:before="0" w:after="220" w:line="269" w:lineRule="auto"/>
        <w:ind w:left="0" w:right="0" w:firstLine="0"/>
        <w:jc w:val="center"/>
      </w:pPr>
      <w:r>
        <w:rPr>
          <w:color w:val="000000"/>
          <w:spacing w:val="0"/>
          <w:w w:val="100"/>
          <w:position w:val="0"/>
          <w:shd w:val="clear" w:color="auto" w:fill="auto"/>
          <w:lang w:val="cs-CZ" w:eastAsia="cs-CZ" w:bidi="cs-CZ"/>
        </w:rPr>
        <w:t>díla:</w:t>
      </w:r>
    </w:p>
    <w:p>
      <w:pPr>
        <w:pStyle w:val="Style10"/>
        <w:keepNext/>
        <w:keepLines/>
        <w:widowControl w:val="0"/>
        <w:shd w:val="clear" w:color="auto" w:fill="auto"/>
        <w:bidi w:val="0"/>
        <w:spacing w:before="0"/>
        <w:ind w:left="0" w:right="0" w:firstLine="0"/>
        <w:jc w:val="center"/>
        <w:rPr>
          <w:sz w:val="22"/>
          <w:szCs w:val="22"/>
        </w:rPr>
      </w:pPr>
      <w:bookmarkStart w:id="0" w:name="bookmark0"/>
      <w:bookmarkStart w:id="1" w:name="bookmark1"/>
      <w:bookmarkStart w:id="2" w:name="bookmark2"/>
      <w:r>
        <w:rPr>
          <w:color w:val="000000"/>
          <w:spacing w:val="0"/>
          <w:w w:val="100"/>
          <w:position w:val="0"/>
          <w:sz w:val="22"/>
          <w:szCs w:val="22"/>
          <w:shd w:val="clear" w:color="auto" w:fill="auto"/>
          <w:lang w:val="cs-CZ" w:eastAsia="cs-CZ" w:bidi="cs-CZ"/>
        </w:rPr>
        <w:t>„</w:t>
      </w:r>
      <w:r>
        <w:rPr>
          <w:color w:val="000000"/>
          <w:spacing w:val="0"/>
          <w:w w:val="100"/>
          <w:position w:val="0"/>
          <w:sz w:val="24"/>
          <w:szCs w:val="24"/>
          <w:shd w:val="clear" w:color="auto" w:fill="auto"/>
          <w:lang w:val="cs-CZ" w:eastAsia="cs-CZ" w:bidi="cs-CZ"/>
        </w:rPr>
        <w:t>VD Jez Jiřetín – prahové těsnění segmentového uzávěru</w:t>
      </w:r>
      <w:r>
        <w:rPr>
          <w:color w:val="000000"/>
          <w:spacing w:val="0"/>
          <w:w w:val="100"/>
          <w:position w:val="0"/>
          <w:sz w:val="22"/>
          <w:szCs w:val="22"/>
          <w:shd w:val="clear" w:color="auto" w:fill="auto"/>
          <w:lang w:val="cs-CZ" w:eastAsia="cs-CZ" w:bidi="cs-CZ"/>
        </w:rPr>
        <w:t>“</w:t>
      </w:r>
      <w:bookmarkEnd w:id="0"/>
      <w:bookmarkEnd w:id="1"/>
      <w:bookmarkEnd w:id="2"/>
    </w:p>
    <w:p>
      <w:pPr>
        <w:pStyle w:val="Style8"/>
        <w:keepNext w:val="0"/>
        <w:keepLines w:val="0"/>
        <w:widowControl w:val="0"/>
        <w:shd w:val="clear" w:color="auto" w:fill="auto"/>
        <w:bidi w:val="0"/>
        <w:spacing w:before="0" w:after="220" w:line="269" w:lineRule="auto"/>
        <w:ind w:left="0" w:right="0" w:firstLine="0"/>
        <w:jc w:val="left"/>
      </w:pPr>
      <w:r>
        <w:rPr>
          <w:b/>
          <w:bCs/>
          <w:color w:val="000000"/>
          <w:spacing w:val="0"/>
          <w:w w:val="100"/>
          <w:position w:val="0"/>
          <w:shd w:val="clear" w:color="auto" w:fill="auto"/>
          <w:lang w:val="cs-CZ" w:eastAsia="cs-CZ" w:bidi="cs-CZ"/>
        </w:rPr>
        <w:t>Smluvní strany:</w:t>
      </w:r>
    </w:p>
    <w:p>
      <w:pPr>
        <w:pStyle w:val="Style8"/>
        <w:keepNext w:val="0"/>
        <w:keepLines w:val="0"/>
        <w:widowControl w:val="0"/>
        <w:shd w:val="clear" w:color="auto" w:fill="auto"/>
        <w:tabs>
          <w:tab w:pos="2789" w:val="left"/>
        </w:tabs>
        <w:bidi w:val="0"/>
        <w:spacing w:before="0" w:after="0" w:line="269"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8"/>
        <w:keepNext w:val="0"/>
        <w:keepLines w:val="0"/>
        <w:widowControl w:val="0"/>
        <w:shd w:val="clear" w:color="auto" w:fill="auto"/>
        <w:tabs>
          <w:tab w:pos="2789" w:val="left"/>
        </w:tabs>
        <w:bidi w:val="0"/>
        <w:spacing w:before="0" w:after="0" w:line="269"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8"/>
        <w:keepNext w:val="0"/>
        <w:keepLines w:val="0"/>
        <w:widowControl w:val="0"/>
        <w:shd w:val="clear" w:color="auto" w:fill="auto"/>
        <w:tabs>
          <w:tab w:pos="2136" w:val="left"/>
        </w:tabs>
        <w:bidi w:val="0"/>
        <w:spacing w:before="0" w:after="0" w:line="269" w:lineRule="auto"/>
        <w:ind w:left="0" w:right="0" w:firstLine="0"/>
        <w:jc w:val="left"/>
      </w:pPr>
      <w:r>
        <w:rPr>
          <w:color w:val="000000"/>
          <w:spacing w:val="0"/>
          <w:w w:val="100"/>
          <w:position w:val="0"/>
          <w:shd w:val="clear" w:color="auto" w:fill="auto"/>
          <w:lang w:val="cs-CZ" w:eastAsia="cs-CZ" w:bidi="cs-CZ"/>
        </w:rPr>
        <w:t>statutární orgán:</w:t>
        <w:tab/>
        <w:t>, generální ředitel</w:t>
      </w:r>
    </w:p>
    <w:p>
      <w:pPr>
        <w:pStyle w:val="Style8"/>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oprávněn k podpisu smlouvy</w:t>
      </w:r>
    </w:p>
    <w:p>
      <w:pPr>
        <w:pStyle w:val="Style8"/>
        <w:keepNext w:val="0"/>
        <w:keepLines w:val="0"/>
        <w:widowControl w:val="0"/>
        <w:shd w:val="clear" w:color="auto" w:fill="auto"/>
        <w:tabs>
          <w:tab w:pos="4248" w:val="left"/>
        </w:tabs>
        <w:bidi w:val="0"/>
        <w:spacing w:before="0" w:after="0" w:line="269" w:lineRule="auto"/>
        <w:ind w:left="0" w:right="0" w:firstLine="0"/>
        <w:jc w:val="left"/>
      </w:pPr>
      <w:r>
        <w:rPr>
          <w:color w:val="000000"/>
          <w:spacing w:val="0"/>
          <w:w w:val="100"/>
          <w:position w:val="0"/>
          <w:shd w:val="clear" w:color="auto" w:fill="auto"/>
          <w:lang w:val="cs-CZ" w:eastAsia="cs-CZ" w:bidi="cs-CZ"/>
        </w:rPr>
        <w:t>a k jednání o věcech smluvních:</w:t>
        <w:tab/>
        <w:t>, ředitel závodu Chomutov</w:t>
      </w:r>
    </w:p>
    <w:p>
      <w:pPr>
        <w:pStyle w:val="Style8"/>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oprávněn jednat o věcech technických: ,</w:t>
      </w:r>
    </w:p>
    <w:p>
      <w:pPr>
        <w:pStyle w:val="Style8"/>
        <w:keepNext w:val="0"/>
        <w:keepLines w:val="0"/>
        <w:widowControl w:val="0"/>
        <w:shd w:val="clear" w:color="auto" w:fill="auto"/>
        <w:bidi w:val="0"/>
        <w:spacing w:before="0" w:after="220" w:line="269" w:lineRule="auto"/>
        <w:ind w:left="4280" w:right="0" w:firstLine="0"/>
        <w:jc w:val="left"/>
      </w:pPr>
      <w:r>
        <w:rPr>
          <w:color w:val="000000"/>
          <w:spacing w:val="0"/>
          <w:w w:val="100"/>
          <w:position w:val="0"/>
          <w:shd w:val="clear" w:color="auto" w:fill="auto"/>
          <w:lang w:val="cs-CZ" w:eastAsia="cs-CZ" w:bidi="cs-CZ"/>
        </w:rPr>
        <w:t>zástupce ředitele závodu Chomutov</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technický dozor objednatele:</w:t>
      </w:r>
    </w:p>
    <w:p>
      <w:pPr>
        <w:pStyle w:val="Style8"/>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tel.:</w:t>
      </w:r>
    </w:p>
    <w:p>
      <w:pPr>
        <w:pStyle w:val="Style8"/>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tabs>
          <w:tab w:pos="2789" w:val="left"/>
        </w:tabs>
        <w:bidi w:val="0"/>
        <w:spacing w:before="0" w:after="0"/>
        <w:ind w:left="0" w:right="0" w:firstLine="0"/>
        <w:jc w:val="left"/>
      </w:pPr>
      <w:r>
        <w:rPr>
          <w:color w:val="000000"/>
          <w:spacing w:val="0"/>
          <w:w w:val="100"/>
          <w:position w:val="0"/>
          <w:shd w:val="clear" w:color="auto" w:fill="auto"/>
          <w:lang w:val="cs-CZ" w:eastAsia="cs-CZ" w:bidi="cs-CZ"/>
        </w:rPr>
        <w:t>IČO: 70889988 DIČ:</w:t>
        <w:tab/>
        <w:t>CZ70889988</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8"/>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(dále jen „objednatel“)</w:t>
      </w:r>
    </w:p>
    <w:p>
      <w:pPr>
        <w:pStyle w:val="Style8"/>
        <w:keepNext w:val="0"/>
        <w:keepLines w:val="0"/>
        <w:widowControl w:val="0"/>
        <w:shd w:val="clear" w:color="auto" w:fill="auto"/>
        <w:bidi w:val="0"/>
        <w:spacing w:before="0" w:after="220" w:line="269" w:lineRule="auto"/>
        <w:ind w:left="0" w:right="0" w:firstLine="0"/>
        <w:jc w:val="left"/>
      </w:pPr>
      <w:r>
        <w:rPr>
          <w:b/>
          <w:bCs/>
          <w:color w:val="000000"/>
          <w:spacing w:val="0"/>
          <w:w w:val="100"/>
          <w:position w:val="0"/>
          <w:shd w:val="clear" w:color="auto" w:fill="auto"/>
          <w:lang w:val="cs-CZ" w:eastAsia="cs-CZ" w:bidi="cs-CZ"/>
        </w:rPr>
        <w:t>a</w:t>
      </w:r>
    </w:p>
    <w:p>
      <w:pPr>
        <w:pStyle w:val="Style8"/>
        <w:keepNext w:val="0"/>
        <w:keepLines w:val="0"/>
        <w:widowControl w:val="0"/>
        <w:shd w:val="clear" w:color="auto" w:fill="auto"/>
        <w:tabs>
          <w:tab w:pos="2789" w:val="left"/>
        </w:tabs>
        <w:bidi w:val="0"/>
        <w:spacing w:before="0" w:after="0" w:line="276" w:lineRule="auto"/>
        <w:ind w:left="0" w:right="0" w:firstLine="0"/>
        <w:jc w:val="left"/>
      </w:pPr>
      <w:r>
        <w:rPr>
          <w:b/>
          <w:bCs/>
          <w:color w:val="000000"/>
          <w:spacing w:val="0"/>
          <w:w w:val="100"/>
          <w:position w:val="0"/>
          <w:shd w:val="clear" w:color="auto" w:fill="auto"/>
          <w:lang w:val="cs-CZ" w:eastAsia="cs-CZ" w:bidi="cs-CZ"/>
        </w:rPr>
        <w:t>Zhotovitel:</w:t>
        <w:tab/>
        <w:t>BOS – Radovan Vítámvás, spol. s r.o.</w:t>
      </w:r>
    </w:p>
    <w:p>
      <w:pPr>
        <w:pStyle w:val="Style8"/>
        <w:keepNext w:val="0"/>
        <w:keepLines w:val="0"/>
        <w:widowControl w:val="0"/>
        <w:shd w:val="clear" w:color="auto" w:fill="auto"/>
        <w:tabs>
          <w:tab w:pos="2789" w:val="left"/>
        </w:tabs>
        <w:bidi w:val="0"/>
        <w:spacing w:before="0" w:after="0" w:line="276" w:lineRule="auto"/>
        <w:ind w:left="0" w:right="0" w:firstLine="0"/>
        <w:jc w:val="left"/>
      </w:pPr>
      <w:r>
        <w:rPr>
          <w:color w:val="000000"/>
          <w:spacing w:val="0"/>
          <w:w w:val="100"/>
          <w:position w:val="0"/>
          <w:shd w:val="clear" w:color="auto" w:fill="auto"/>
          <w:lang w:val="cs-CZ" w:eastAsia="cs-CZ" w:bidi="cs-CZ"/>
        </w:rPr>
        <w:t>Sídlo:</w:t>
        <w:tab/>
        <w:t>Alfonse Muchy 4996, 430 01 Chomutov</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oprávněn k podpisu smlouvy:</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oprávněn jednat o věcech smluvních: oprávněn(i) jednat o věcech technických: stavbyvedoucí:</w:t>
      </w:r>
    </w:p>
    <w:p>
      <w:pPr>
        <w:pStyle w:val="Style8"/>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tel.:</w:t>
      </w:r>
    </w:p>
    <w:p>
      <w:pPr>
        <w:pStyle w:val="Style8"/>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tabs>
          <w:tab w:pos="2789" w:val="left"/>
        </w:tabs>
        <w:bidi w:val="0"/>
        <w:spacing w:before="0" w:after="0" w:line="276" w:lineRule="auto"/>
        <w:ind w:left="0" w:right="0" w:firstLine="0"/>
        <w:jc w:val="left"/>
      </w:pPr>
      <w:r>
        <w:rPr>
          <w:color w:val="000000"/>
          <w:spacing w:val="0"/>
          <w:w w:val="100"/>
          <w:position w:val="0"/>
          <w:shd w:val="clear" w:color="auto" w:fill="auto"/>
          <w:lang w:val="cs-CZ" w:eastAsia="cs-CZ" w:bidi="cs-CZ"/>
        </w:rPr>
        <w:t>IČO:</w:t>
        <w:tab/>
        <w:t>25412396</w:t>
      </w:r>
    </w:p>
    <w:p>
      <w:pPr>
        <w:pStyle w:val="Style8"/>
        <w:keepNext w:val="0"/>
        <w:keepLines w:val="0"/>
        <w:widowControl w:val="0"/>
        <w:shd w:val="clear" w:color="auto" w:fill="auto"/>
        <w:tabs>
          <w:tab w:pos="2789" w:val="left"/>
        </w:tabs>
        <w:bidi w:val="0"/>
        <w:spacing w:before="0" w:after="0" w:line="276" w:lineRule="auto"/>
        <w:ind w:left="0" w:right="0" w:firstLine="0"/>
        <w:jc w:val="left"/>
      </w:pPr>
      <w:r>
        <w:rPr>
          <w:color w:val="000000"/>
          <w:spacing w:val="0"/>
          <w:w w:val="100"/>
          <w:position w:val="0"/>
          <w:shd w:val="clear" w:color="auto" w:fill="auto"/>
          <w:lang w:val="cs-CZ" w:eastAsia="cs-CZ" w:bidi="cs-CZ"/>
        </w:rPr>
        <w:t>DIČ:</w:t>
        <w:tab/>
        <w:t>CZ25412396</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220" w:line="276"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C, vložce č. 16431 (dále jen „zhotovitel“)</w:t>
      </w:r>
    </w:p>
    <w:p>
      <w:pPr>
        <w:pStyle w:val="Style8"/>
        <w:keepNext w:val="0"/>
        <w:keepLines w:val="0"/>
        <w:widowControl w:val="0"/>
        <w:shd w:val="clear" w:color="auto" w:fill="auto"/>
        <w:bidi w:val="0"/>
        <w:spacing w:before="0" w:after="500"/>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Pr>
          <w:color w:val="000000"/>
          <w:spacing w:val="0"/>
          <w:w w:val="100"/>
          <w:position w:val="0"/>
          <w:shd w:val="clear" w:color="auto" w:fill="auto"/>
          <w:lang w:val="cs-CZ" w:eastAsia="cs-CZ" w:bidi="cs-CZ"/>
        </w:rPr>
        <w:t>registru smluv. Zveřejnění smlouvy a metadat v registru smluv zajistí Povodí Ohře, státní podnik, který má právo tuto smlouvu zveřejnit rovněž v pochybnostech o tom, zda tato smlouva zveřejnění podléhá či nikoliv.</w:t>
      </w:r>
    </w:p>
    <w:p>
      <w:pPr>
        <w:pStyle w:val="Style14"/>
        <w:keepNext/>
        <w:keepLines/>
        <w:widowControl w:val="0"/>
        <w:shd w:val="clear" w:color="auto" w:fill="auto"/>
        <w:bidi w:val="0"/>
        <w:spacing w:before="0" w:after="22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Čl. I. PŘEDMĚT DÍLA</w:t>
      </w:r>
      <w:bookmarkEnd w:id="3"/>
      <w:bookmarkEnd w:id="4"/>
      <w:bookmarkEnd w:id="5"/>
    </w:p>
    <w:p>
      <w:pPr>
        <w:pStyle w:val="Style8"/>
        <w:keepNext w:val="0"/>
        <w:keepLines w:val="0"/>
        <w:widowControl w:val="0"/>
        <w:numPr>
          <w:ilvl w:val="0"/>
          <w:numId w:val="1"/>
        </w:numPr>
        <w:shd w:val="clear" w:color="auto" w:fill="auto"/>
        <w:tabs>
          <w:tab w:pos="382" w:val="left"/>
        </w:tabs>
        <w:bidi w:val="0"/>
        <w:spacing w:before="0" w:after="220"/>
        <w:ind w:left="400" w:right="0" w:hanging="400"/>
        <w:jc w:val="both"/>
      </w:pPr>
      <w:bookmarkStart w:id="6" w:name="bookmark6"/>
      <w:bookmarkEnd w:id="6"/>
      <w:r>
        <w:rPr>
          <w:color w:val="000000"/>
          <w:spacing w:val="0"/>
          <w:w w:val="100"/>
          <w:position w:val="0"/>
          <w:shd w:val="clear" w:color="auto" w:fill="auto"/>
          <w:lang w:val="cs-CZ" w:eastAsia="cs-CZ" w:bidi="cs-CZ"/>
        </w:rPr>
        <w:t xml:space="preserve">Tato smlouva je uzavřena na základě výsledku řízení pro zadání veřejné zakázky malého rozsahu (dále jen VZMR) v souladu s § 27 a 31 zákona č. 134/2016 Sb., o zadávání veřejných zakázek, ve znění pozdějších předpisů (dále jen „zákon o zadávání veřejných zakázek“ nebo „ZZVZ“) pro VZMR s názvem </w:t>
      </w:r>
      <w:r>
        <w:rPr>
          <w:b/>
          <w:bCs/>
          <w:color w:val="000000"/>
          <w:spacing w:val="0"/>
          <w:w w:val="100"/>
          <w:position w:val="0"/>
          <w:shd w:val="clear" w:color="auto" w:fill="auto"/>
          <w:lang w:val="cs-CZ" w:eastAsia="cs-CZ" w:bidi="cs-CZ"/>
        </w:rPr>
        <w:t>„VD Jez Jiřetín – úprava prahového těsnění segmentového uzávěru“</w:t>
      </w:r>
      <w:r>
        <w:rPr>
          <w:color w:val="000000"/>
          <w:spacing w:val="0"/>
          <w:w w:val="100"/>
          <w:position w:val="0"/>
          <w:shd w:val="clear" w:color="auto" w:fill="auto"/>
          <w:lang w:val="cs-CZ" w:eastAsia="cs-CZ" w:bidi="cs-CZ"/>
        </w:rPr>
        <w:t>, ve kterém byla nabídka zhotovitele vyhodnocena jako ekonomicky nejvýhodnější.</w:t>
      </w:r>
    </w:p>
    <w:p>
      <w:pPr>
        <w:pStyle w:val="Style8"/>
        <w:keepNext w:val="0"/>
        <w:keepLines w:val="0"/>
        <w:widowControl w:val="0"/>
        <w:numPr>
          <w:ilvl w:val="0"/>
          <w:numId w:val="1"/>
        </w:numPr>
        <w:shd w:val="clear" w:color="auto" w:fill="auto"/>
        <w:tabs>
          <w:tab w:pos="382" w:val="left"/>
        </w:tabs>
        <w:bidi w:val="0"/>
        <w:spacing w:before="0" w:after="0"/>
        <w:ind w:left="0" w:right="0" w:firstLine="0"/>
        <w:jc w:val="both"/>
      </w:pPr>
      <w:bookmarkStart w:id="7" w:name="bookmark7"/>
      <w:bookmarkEnd w:id="7"/>
      <w:r>
        <w:rPr>
          <w:color w:val="000000"/>
          <w:spacing w:val="0"/>
          <w:w w:val="100"/>
          <w:position w:val="0"/>
          <w:shd w:val="clear" w:color="auto" w:fill="auto"/>
          <w:lang w:val="cs-CZ" w:eastAsia="cs-CZ" w:bidi="cs-CZ"/>
        </w:rPr>
        <w:t>Předmětem díla je:</w:t>
      </w:r>
    </w:p>
    <w:p>
      <w:pPr>
        <w:pStyle w:val="Style8"/>
        <w:keepNext w:val="0"/>
        <w:keepLines w:val="0"/>
        <w:widowControl w:val="0"/>
        <w:shd w:val="clear" w:color="auto" w:fill="auto"/>
        <w:bidi w:val="0"/>
        <w:spacing w:before="0" w:after="140"/>
        <w:ind w:left="0" w:right="0" w:firstLine="400"/>
        <w:jc w:val="both"/>
      </w:pPr>
      <w:r>
        <w:rPr>
          <w:color w:val="000000"/>
          <w:spacing w:val="0"/>
          <w:w w:val="100"/>
          <w:position w:val="0"/>
          <w:shd w:val="clear" w:color="auto" w:fill="auto"/>
          <w:lang w:val="cs-CZ" w:eastAsia="cs-CZ" w:bidi="cs-CZ"/>
        </w:rPr>
        <w:t>Rekonstrukce prahového těsnění segmentového uzávěru jezového pole č. 2 Jezu Jiřetín.</w:t>
      </w:r>
    </w:p>
    <w:p>
      <w:pPr>
        <w:pStyle w:val="Style8"/>
        <w:keepNext w:val="0"/>
        <w:keepLines w:val="0"/>
        <w:widowControl w:val="0"/>
        <w:shd w:val="clear" w:color="auto" w:fill="auto"/>
        <w:bidi w:val="0"/>
        <w:spacing w:before="0" w:after="140"/>
        <w:ind w:left="0" w:right="0" w:firstLine="400"/>
        <w:jc w:val="both"/>
      </w:pPr>
      <w:r>
        <w:rPr>
          <w:color w:val="000000"/>
          <w:spacing w:val="0"/>
          <w:w w:val="100"/>
          <w:position w:val="0"/>
          <w:shd w:val="clear" w:color="auto" w:fill="auto"/>
          <w:lang w:val="cs-CZ" w:eastAsia="cs-CZ" w:bidi="cs-CZ"/>
        </w:rPr>
        <w:t>Místo provádění díla: VD Jez Jiřetín (obec Horní Jiřetín), k.ú. Horní Jiřetín, kraj Ústecký</w:t>
      </w:r>
    </w:p>
    <w:p>
      <w:pPr>
        <w:pStyle w:val="Style8"/>
        <w:keepNext w:val="0"/>
        <w:keepLines w:val="0"/>
        <w:widowControl w:val="0"/>
        <w:numPr>
          <w:ilvl w:val="0"/>
          <w:numId w:val="1"/>
        </w:numPr>
        <w:shd w:val="clear" w:color="auto" w:fill="auto"/>
        <w:tabs>
          <w:tab w:pos="382" w:val="left"/>
        </w:tabs>
        <w:bidi w:val="0"/>
        <w:spacing w:before="0" w:after="260"/>
        <w:ind w:left="400" w:right="0" w:hanging="400"/>
        <w:jc w:val="both"/>
      </w:pPr>
      <w:bookmarkStart w:id="8" w:name="bookmark8"/>
      <w:bookmarkEnd w:id="8"/>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w:t>
      </w:r>
    </w:p>
    <w:p>
      <w:pPr>
        <w:pStyle w:val="Style8"/>
        <w:keepNext w:val="0"/>
        <w:keepLines w:val="0"/>
        <w:widowControl w:val="0"/>
        <w:shd w:val="clear" w:color="auto" w:fill="auto"/>
        <w:bidi w:val="0"/>
        <w:spacing w:before="0" w:after="0" w:line="283" w:lineRule="auto"/>
        <w:ind w:left="0" w:right="0" w:firstLine="0"/>
        <w:jc w:val="both"/>
      </w:pPr>
      <w:r>
        <w:rPr>
          <w:b/>
          <w:bCs/>
          <w:i/>
          <w:iCs/>
          <w:color w:val="000000"/>
          <w:spacing w:val="0"/>
          <w:w w:val="100"/>
          <w:position w:val="0"/>
          <w:shd w:val="clear" w:color="auto" w:fill="auto"/>
          <w:lang w:val="cs-CZ" w:eastAsia="cs-CZ" w:bidi="cs-CZ"/>
        </w:rPr>
        <w:t>Rozsah prací:</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Rozsah prací je specifikován projektovou dokumentací s názvem „VD Jez Jiřetín – úprava prahového těsnění segmentových uzávěrů“ zpracovanou Ing. (prosinec</w:t>
      </w:r>
    </w:p>
    <w:p>
      <w:pPr>
        <w:pStyle w:val="Style8"/>
        <w:keepNext w:val="0"/>
        <w:keepLines w:val="0"/>
        <w:widowControl w:val="0"/>
        <w:shd w:val="clear" w:color="auto" w:fill="auto"/>
        <w:bidi w:val="0"/>
        <w:spacing w:before="0" w:after="260" w:line="283" w:lineRule="auto"/>
        <w:ind w:left="0" w:right="0" w:firstLine="0"/>
        <w:jc w:val="both"/>
      </w:pPr>
      <w:r>
        <w:rPr>
          <w:color w:val="000000"/>
          <w:spacing w:val="0"/>
          <w:w w:val="100"/>
          <w:position w:val="0"/>
          <w:shd w:val="clear" w:color="auto" w:fill="auto"/>
          <w:lang w:val="cs-CZ" w:eastAsia="cs-CZ" w:bidi="cs-CZ"/>
        </w:rPr>
        <w:t>2023) (dále jen „PD“), která tvoří přílohu č. 4 této smlouvy.</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Stručný rozsah prací:</w:t>
      </w:r>
    </w:p>
    <w:p>
      <w:pPr>
        <w:pStyle w:val="Style8"/>
        <w:keepNext w:val="0"/>
        <w:keepLines w:val="0"/>
        <w:widowControl w:val="0"/>
        <w:numPr>
          <w:ilvl w:val="0"/>
          <w:numId w:val="3"/>
        </w:numPr>
        <w:shd w:val="clear" w:color="auto" w:fill="auto"/>
        <w:tabs>
          <w:tab w:pos="360" w:val="left"/>
        </w:tabs>
        <w:bidi w:val="0"/>
        <w:spacing w:before="0" w:after="0"/>
        <w:ind w:left="400" w:right="0" w:hanging="400"/>
        <w:jc w:val="both"/>
      </w:pPr>
      <w:bookmarkStart w:id="9" w:name="bookmark9"/>
      <w:bookmarkEnd w:id="9"/>
      <w:r>
        <w:rPr>
          <w:color w:val="000000"/>
          <w:spacing w:val="0"/>
          <w:w w:val="100"/>
          <w:position w:val="0"/>
          <w:shd w:val="clear" w:color="auto" w:fill="auto"/>
          <w:lang w:val="cs-CZ" w:eastAsia="cs-CZ" w:bidi="cs-CZ"/>
        </w:rPr>
        <w:t>stávající armatura dolního prahu pro dosednutí těsnění segmentového uzávěru zůstává beze změny, při úpravě se pouze očistí a opatří protikorozní ochranou</w:t>
      </w:r>
    </w:p>
    <w:p>
      <w:pPr>
        <w:pStyle w:val="Style8"/>
        <w:keepNext w:val="0"/>
        <w:keepLines w:val="0"/>
        <w:widowControl w:val="0"/>
        <w:numPr>
          <w:ilvl w:val="0"/>
          <w:numId w:val="3"/>
        </w:numPr>
        <w:shd w:val="clear" w:color="auto" w:fill="auto"/>
        <w:tabs>
          <w:tab w:pos="360" w:val="left"/>
        </w:tabs>
        <w:bidi w:val="0"/>
        <w:spacing w:before="0" w:after="0"/>
        <w:ind w:left="0" w:right="0" w:firstLine="0"/>
        <w:jc w:val="both"/>
      </w:pPr>
      <w:bookmarkStart w:id="10" w:name="bookmark10"/>
      <w:bookmarkEnd w:id="10"/>
      <w:r>
        <w:rPr>
          <w:color w:val="000000"/>
          <w:spacing w:val="0"/>
          <w:w w:val="100"/>
          <w:position w:val="0"/>
          <w:shd w:val="clear" w:color="auto" w:fill="auto"/>
          <w:lang w:val="cs-CZ" w:eastAsia="cs-CZ" w:bidi="cs-CZ"/>
        </w:rPr>
        <w:t>ověření rozměrů dle skutečného provedení spodní části segmentu</w:t>
      </w:r>
    </w:p>
    <w:p>
      <w:pPr>
        <w:pStyle w:val="Style8"/>
        <w:keepNext w:val="0"/>
        <w:keepLines w:val="0"/>
        <w:widowControl w:val="0"/>
        <w:numPr>
          <w:ilvl w:val="0"/>
          <w:numId w:val="3"/>
        </w:numPr>
        <w:shd w:val="clear" w:color="auto" w:fill="auto"/>
        <w:tabs>
          <w:tab w:pos="360" w:val="left"/>
        </w:tabs>
        <w:bidi w:val="0"/>
        <w:spacing w:before="0" w:after="0"/>
        <w:ind w:left="400" w:right="0" w:hanging="400"/>
        <w:jc w:val="both"/>
      </w:pPr>
      <w:bookmarkStart w:id="11" w:name="bookmark11"/>
      <w:bookmarkEnd w:id="11"/>
      <w:r>
        <w:rPr>
          <w:color w:val="000000"/>
          <w:spacing w:val="0"/>
          <w:w w:val="100"/>
          <w:position w:val="0"/>
          <w:shd w:val="clear" w:color="auto" w:fill="auto"/>
          <w:lang w:val="cs-CZ" w:eastAsia="cs-CZ" w:bidi="cs-CZ"/>
        </w:rPr>
        <w:t>demontáž prahového těsnění vč. přítlačných lišt a upevňovacích šroubů, demontáž bočních těsnění vč. nosičů</w:t>
      </w:r>
    </w:p>
    <w:p>
      <w:pPr>
        <w:pStyle w:val="Style8"/>
        <w:keepNext w:val="0"/>
        <w:keepLines w:val="0"/>
        <w:widowControl w:val="0"/>
        <w:numPr>
          <w:ilvl w:val="0"/>
          <w:numId w:val="3"/>
        </w:numPr>
        <w:shd w:val="clear" w:color="auto" w:fill="auto"/>
        <w:tabs>
          <w:tab w:pos="360" w:val="left"/>
        </w:tabs>
        <w:bidi w:val="0"/>
        <w:spacing w:before="0" w:after="0"/>
        <w:ind w:left="0" w:right="0" w:firstLine="0"/>
        <w:jc w:val="both"/>
      </w:pPr>
      <w:bookmarkStart w:id="12" w:name="bookmark12"/>
      <w:bookmarkEnd w:id="12"/>
      <w:r>
        <w:rPr>
          <w:color w:val="000000"/>
          <w:spacing w:val="0"/>
          <w:w w:val="100"/>
          <w:position w:val="0"/>
          <w:shd w:val="clear" w:color="auto" w:fill="auto"/>
          <w:lang w:val="cs-CZ" w:eastAsia="cs-CZ" w:bidi="cs-CZ"/>
        </w:rPr>
        <w:t>výroba, dodávka a montáž prodlouženého bočního těsnění vč. pryžové pokladnice</w:t>
      </w:r>
    </w:p>
    <w:p>
      <w:pPr>
        <w:pStyle w:val="Style8"/>
        <w:keepNext w:val="0"/>
        <w:keepLines w:val="0"/>
        <w:widowControl w:val="0"/>
        <w:numPr>
          <w:ilvl w:val="0"/>
          <w:numId w:val="3"/>
        </w:numPr>
        <w:shd w:val="clear" w:color="auto" w:fill="auto"/>
        <w:tabs>
          <w:tab w:pos="360" w:val="left"/>
        </w:tabs>
        <w:bidi w:val="0"/>
        <w:spacing w:before="0" w:after="0"/>
        <w:ind w:left="0" w:right="0" w:firstLine="0"/>
        <w:jc w:val="both"/>
      </w:pPr>
      <w:bookmarkStart w:id="13" w:name="bookmark13"/>
      <w:bookmarkEnd w:id="13"/>
      <w:r>
        <w:rPr>
          <w:color w:val="000000"/>
          <w:spacing w:val="0"/>
          <w:w w:val="100"/>
          <w:position w:val="0"/>
          <w:shd w:val="clear" w:color="auto" w:fill="auto"/>
          <w:lang w:val="cs-CZ" w:eastAsia="cs-CZ" w:bidi="cs-CZ"/>
        </w:rPr>
        <w:t>výroba, dodávka a montáž prodloužení nosičů a upevňovacích lišt bočního těsnění</w:t>
      </w:r>
    </w:p>
    <w:p>
      <w:pPr>
        <w:pStyle w:val="Style8"/>
        <w:keepNext w:val="0"/>
        <w:keepLines w:val="0"/>
        <w:widowControl w:val="0"/>
        <w:numPr>
          <w:ilvl w:val="0"/>
          <w:numId w:val="3"/>
        </w:numPr>
        <w:shd w:val="clear" w:color="auto" w:fill="auto"/>
        <w:tabs>
          <w:tab w:pos="360" w:val="left"/>
        </w:tabs>
        <w:bidi w:val="0"/>
        <w:spacing w:before="0" w:after="0"/>
        <w:ind w:left="400" w:right="0" w:hanging="400"/>
        <w:jc w:val="both"/>
      </w:pPr>
      <w:bookmarkStart w:id="14" w:name="bookmark14"/>
      <w:bookmarkEnd w:id="14"/>
      <w:r>
        <w:rPr>
          <w:color w:val="000000"/>
          <w:spacing w:val="0"/>
          <w:w w:val="100"/>
          <w:position w:val="0"/>
          <w:shd w:val="clear" w:color="auto" w:fill="auto"/>
          <w:lang w:val="cs-CZ" w:eastAsia="cs-CZ" w:bidi="cs-CZ"/>
        </w:rPr>
        <w:t>výroba, dodávka a montáž ocelového nosiče dubového trámce a žeber (přivaření ocelového nosiče prahového trámce včetně žeber)</w:t>
      </w:r>
    </w:p>
    <w:p>
      <w:pPr>
        <w:pStyle w:val="Style8"/>
        <w:keepNext w:val="0"/>
        <w:keepLines w:val="0"/>
        <w:widowControl w:val="0"/>
        <w:numPr>
          <w:ilvl w:val="0"/>
          <w:numId w:val="3"/>
        </w:numPr>
        <w:shd w:val="clear" w:color="auto" w:fill="auto"/>
        <w:tabs>
          <w:tab w:pos="360" w:val="left"/>
        </w:tabs>
        <w:bidi w:val="0"/>
        <w:spacing w:before="0" w:after="0"/>
        <w:ind w:left="0" w:right="0" w:firstLine="0"/>
        <w:jc w:val="both"/>
      </w:pPr>
      <w:bookmarkStart w:id="15" w:name="bookmark15"/>
      <w:bookmarkEnd w:id="15"/>
      <w:r>
        <w:rPr>
          <w:color w:val="000000"/>
          <w:spacing w:val="0"/>
          <w:w w:val="100"/>
          <w:position w:val="0"/>
          <w:shd w:val="clear" w:color="auto" w:fill="auto"/>
          <w:lang w:val="cs-CZ" w:eastAsia="cs-CZ" w:bidi="cs-CZ"/>
        </w:rPr>
        <w:t>výroba, dodávka a montáž děleného dubového trámce + rektifikace</w:t>
      </w:r>
    </w:p>
    <w:p>
      <w:pPr>
        <w:pStyle w:val="Style8"/>
        <w:keepNext w:val="0"/>
        <w:keepLines w:val="0"/>
        <w:widowControl w:val="0"/>
        <w:numPr>
          <w:ilvl w:val="0"/>
          <w:numId w:val="3"/>
        </w:numPr>
        <w:shd w:val="clear" w:color="auto" w:fill="auto"/>
        <w:tabs>
          <w:tab w:pos="360" w:val="left"/>
        </w:tabs>
        <w:bidi w:val="0"/>
        <w:spacing w:before="0" w:after="0"/>
        <w:ind w:left="0" w:right="0" w:firstLine="0"/>
        <w:jc w:val="both"/>
      </w:pPr>
      <w:bookmarkStart w:id="16" w:name="bookmark16"/>
      <w:bookmarkEnd w:id="16"/>
      <w:r>
        <w:rPr>
          <w:color w:val="000000"/>
          <w:spacing w:val="0"/>
          <w:w w:val="100"/>
          <w:position w:val="0"/>
          <w:shd w:val="clear" w:color="auto" w:fill="auto"/>
          <w:lang w:val="cs-CZ" w:eastAsia="cs-CZ" w:bidi="cs-CZ"/>
        </w:rPr>
        <w:t>výroba, dodávka a montáž plastové náběžné lišty</w:t>
      </w:r>
    </w:p>
    <w:p>
      <w:pPr>
        <w:pStyle w:val="Style8"/>
        <w:keepNext w:val="0"/>
        <w:keepLines w:val="0"/>
        <w:widowControl w:val="0"/>
        <w:numPr>
          <w:ilvl w:val="0"/>
          <w:numId w:val="3"/>
        </w:numPr>
        <w:shd w:val="clear" w:color="auto" w:fill="auto"/>
        <w:tabs>
          <w:tab w:pos="360" w:val="left"/>
        </w:tabs>
        <w:bidi w:val="0"/>
        <w:spacing w:before="0" w:after="0"/>
        <w:ind w:left="400" w:right="0" w:hanging="400"/>
        <w:jc w:val="both"/>
      </w:pPr>
      <w:bookmarkStart w:id="17" w:name="bookmark17"/>
      <w:bookmarkEnd w:id="17"/>
      <w:r>
        <w:rPr>
          <w:color w:val="000000"/>
          <w:spacing w:val="0"/>
          <w:w w:val="100"/>
          <w:position w:val="0"/>
          <w:shd w:val="clear" w:color="auto" w:fill="auto"/>
          <w:lang w:val="cs-CZ" w:eastAsia="cs-CZ" w:bidi="cs-CZ"/>
        </w:rPr>
        <w:t>výroba, dodávka a montáž sítí kruhových průlezů tělesa (4ks) a obdélníkových otvorů bočnic (2ks)</w:t>
      </w:r>
    </w:p>
    <w:p>
      <w:pPr>
        <w:pStyle w:val="Style8"/>
        <w:keepNext w:val="0"/>
        <w:keepLines w:val="0"/>
        <w:widowControl w:val="0"/>
        <w:numPr>
          <w:ilvl w:val="0"/>
          <w:numId w:val="3"/>
        </w:numPr>
        <w:shd w:val="clear" w:color="auto" w:fill="auto"/>
        <w:tabs>
          <w:tab w:pos="360" w:val="left"/>
        </w:tabs>
        <w:bidi w:val="0"/>
        <w:spacing w:before="0" w:after="0"/>
        <w:ind w:left="400" w:right="0" w:hanging="400"/>
        <w:jc w:val="both"/>
      </w:pPr>
      <w:bookmarkStart w:id="18" w:name="bookmark18"/>
      <w:bookmarkEnd w:id="18"/>
      <w:r>
        <w:rPr>
          <w:color w:val="000000"/>
          <w:spacing w:val="0"/>
          <w:w w:val="100"/>
          <w:position w:val="0"/>
          <w:shd w:val="clear" w:color="auto" w:fill="auto"/>
          <w:lang w:val="cs-CZ" w:eastAsia="cs-CZ" w:bidi="cs-CZ"/>
        </w:rPr>
        <w:t>rozměry nově dodaných prvků jsou podrobně popsány v PD, návrh úprav dle skutečného provedení spodní části segmentu bude konzultován s technickým dozorem (a projektantem)</w:t>
      </w:r>
    </w:p>
    <w:p>
      <w:pPr>
        <w:pStyle w:val="Style8"/>
        <w:keepNext w:val="0"/>
        <w:keepLines w:val="0"/>
        <w:widowControl w:val="0"/>
        <w:numPr>
          <w:ilvl w:val="0"/>
          <w:numId w:val="3"/>
        </w:numPr>
        <w:shd w:val="clear" w:color="auto" w:fill="auto"/>
        <w:tabs>
          <w:tab w:pos="360" w:val="left"/>
        </w:tabs>
        <w:bidi w:val="0"/>
        <w:spacing w:before="0" w:after="260"/>
        <w:ind w:left="400" w:right="0" w:hanging="400"/>
        <w:jc w:val="both"/>
      </w:pPr>
      <w:bookmarkStart w:id="19" w:name="bookmark19"/>
      <w:bookmarkEnd w:id="19"/>
      <w:r>
        <w:rPr>
          <w:color w:val="000000"/>
          <w:spacing w:val="0"/>
          <w:w w:val="100"/>
          <w:position w:val="0"/>
          <w:shd w:val="clear" w:color="auto" w:fill="auto"/>
          <w:lang w:val="cs-CZ" w:eastAsia="cs-CZ" w:bidi="cs-CZ"/>
        </w:rPr>
        <w:t>před započetím prací bude osazeno hrazení horní a dolní vody (vyčištění drážek a prahu PHr, osazení hradících prvků za asistence jeřábové techniky) – zahrazení zajistí objednatel</w:t>
      </w:r>
    </w:p>
    <w:p>
      <w:pPr>
        <w:pStyle w:val="Style8"/>
        <w:keepNext w:val="0"/>
        <w:keepLines w:val="0"/>
        <w:widowControl w:val="0"/>
        <w:numPr>
          <w:ilvl w:val="0"/>
          <w:numId w:val="3"/>
        </w:numPr>
        <w:shd w:val="clear" w:color="auto" w:fill="auto"/>
        <w:tabs>
          <w:tab w:pos="360" w:val="left"/>
        </w:tabs>
        <w:bidi w:val="0"/>
        <w:spacing w:before="0" w:after="220" w:line="262" w:lineRule="auto"/>
        <w:ind w:left="400" w:right="0" w:hanging="400"/>
        <w:jc w:val="both"/>
      </w:pPr>
      <w:bookmarkStart w:id="20" w:name="bookmark20"/>
      <w:bookmarkEnd w:id="20"/>
      <w:r>
        <w:rPr>
          <w:color w:val="000000"/>
          <w:spacing w:val="0"/>
          <w:w w:val="100"/>
          <w:position w:val="0"/>
          <w:shd w:val="clear" w:color="auto" w:fill="auto"/>
          <w:lang w:val="cs-CZ" w:eastAsia="cs-CZ" w:bidi="cs-CZ"/>
        </w:rPr>
        <w:t>Při prováděných pracích v prostorách a na pozemcích objednatele, příp. třetích stran (demontáž, transport, montáž atd.), musí zhotovitel zajistit opatření před znečištěním okolních prostor látkami závadnými životnímu prostředí (odmašťovadla, oleje, tuky atd.), poškození objektů a technologického vybavení objektů.</w:t>
      </w:r>
    </w:p>
    <w:p>
      <w:pPr>
        <w:pStyle w:val="Style8"/>
        <w:keepNext w:val="0"/>
        <w:keepLines w:val="0"/>
        <w:widowControl w:val="0"/>
        <w:numPr>
          <w:ilvl w:val="0"/>
          <w:numId w:val="3"/>
        </w:numPr>
        <w:shd w:val="clear" w:color="auto" w:fill="auto"/>
        <w:tabs>
          <w:tab w:pos="360" w:val="left"/>
        </w:tabs>
        <w:bidi w:val="0"/>
        <w:spacing w:before="0" w:after="0" w:line="262" w:lineRule="auto"/>
        <w:ind w:left="380" w:right="0" w:hanging="380"/>
        <w:jc w:val="both"/>
      </w:pPr>
      <w:bookmarkStart w:id="21" w:name="bookmark21"/>
      <w:bookmarkEnd w:id="21"/>
      <w:r>
        <w:rPr>
          <w:color w:val="000000"/>
          <w:spacing w:val="0"/>
          <w:w w:val="100"/>
          <w:position w:val="0"/>
          <w:shd w:val="clear" w:color="auto" w:fill="auto"/>
          <w:lang w:val="cs-CZ" w:eastAsia="cs-CZ" w:bidi="cs-CZ"/>
        </w:rPr>
        <w:t>Před zahájením stavby bude zdokumentován současný stav, pro pozdější porovnání se stavem po dokončení stavby.</w:t>
      </w:r>
    </w:p>
    <w:p>
      <w:pPr>
        <w:pStyle w:val="Style8"/>
        <w:keepNext w:val="0"/>
        <w:keepLines w:val="0"/>
        <w:widowControl w:val="0"/>
        <w:numPr>
          <w:ilvl w:val="0"/>
          <w:numId w:val="3"/>
        </w:numPr>
        <w:shd w:val="clear" w:color="auto" w:fill="auto"/>
        <w:tabs>
          <w:tab w:pos="360" w:val="left"/>
        </w:tabs>
        <w:bidi w:val="0"/>
        <w:spacing w:before="0" w:after="0" w:line="262" w:lineRule="auto"/>
        <w:ind w:left="380" w:right="0" w:hanging="380"/>
        <w:jc w:val="both"/>
      </w:pPr>
      <w:bookmarkStart w:id="22" w:name="bookmark22"/>
      <w:bookmarkEnd w:id="22"/>
      <w:r>
        <w:rPr>
          <w:b/>
          <w:bCs/>
          <w:color w:val="000000"/>
          <w:spacing w:val="0"/>
          <w:w w:val="100"/>
          <w:position w:val="0"/>
          <w:shd w:val="clear" w:color="auto" w:fill="auto"/>
          <w:lang w:val="cs-CZ" w:eastAsia="cs-CZ" w:bidi="cs-CZ"/>
        </w:rPr>
        <w:t>Zařízení staveniště, opatření na zabezpečení staveniště, skladování materiálu, zvláštní užívání silnic, převod vody a vstup na pozemky, dovoz nového a odvoz přebytečného a vybouraného materiálu na skládku jsou plně záležitostí zhotovitele.</w:t>
      </w:r>
    </w:p>
    <w:p>
      <w:pPr>
        <w:pStyle w:val="Style8"/>
        <w:keepNext w:val="0"/>
        <w:keepLines w:val="0"/>
        <w:widowControl w:val="0"/>
        <w:numPr>
          <w:ilvl w:val="0"/>
          <w:numId w:val="3"/>
        </w:numPr>
        <w:shd w:val="clear" w:color="auto" w:fill="auto"/>
        <w:tabs>
          <w:tab w:pos="360" w:val="left"/>
        </w:tabs>
        <w:bidi w:val="0"/>
        <w:spacing w:before="0" w:after="0" w:line="262" w:lineRule="auto"/>
        <w:ind w:left="380" w:right="0" w:hanging="380"/>
        <w:jc w:val="both"/>
      </w:pPr>
      <w:bookmarkStart w:id="23" w:name="bookmark23"/>
      <w:bookmarkEnd w:id="23"/>
      <w:r>
        <w:rPr>
          <w:color w:val="000000"/>
          <w:spacing w:val="0"/>
          <w:w w:val="100"/>
          <w:position w:val="0"/>
          <w:shd w:val="clear" w:color="auto" w:fill="auto"/>
          <w:lang w:val="cs-CZ" w:eastAsia="cs-CZ" w:bidi="cs-CZ"/>
        </w:rPr>
        <w:t>Veškeré odpady vzniklé v průběhu stavby budou řádně zneškodňovány, vytříděné podle druhů a kategorizace odpadů.</w:t>
      </w:r>
    </w:p>
    <w:p>
      <w:pPr>
        <w:pStyle w:val="Style8"/>
        <w:keepNext w:val="0"/>
        <w:keepLines w:val="0"/>
        <w:widowControl w:val="0"/>
        <w:numPr>
          <w:ilvl w:val="0"/>
          <w:numId w:val="3"/>
        </w:numPr>
        <w:shd w:val="clear" w:color="auto" w:fill="auto"/>
        <w:tabs>
          <w:tab w:pos="360" w:val="left"/>
        </w:tabs>
        <w:bidi w:val="0"/>
        <w:spacing w:before="0" w:after="0" w:line="262" w:lineRule="auto"/>
        <w:ind w:left="380" w:right="0" w:hanging="380"/>
        <w:jc w:val="both"/>
      </w:pPr>
      <w:bookmarkStart w:id="24" w:name="bookmark24"/>
      <w:bookmarkEnd w:id="24"/>
      <w:r>
        <w:rPr>
          <w:color w:val="000000"/>
          <w:spacing w:val="0"/>
          <w:w w:val="100"/>
          <w:position w:val="0"/>
          <w:shd w:val="clear" w:color="auto" w:fill="auto"/>
          <w:lang w:val="cs-CZ" w:eastAsia="cs-CZ" w:bidi="cs-CZ"/>
        </w:rPr>
        <w:t>Veškeré demontované ocelové prvky (ocelové prvky, spoj. materiál atd.) v rámci realizace zakázky, dále jen kov. šrot, zůstávají i nadále majetkem ČR s právem hospodařit pro objednatele. Výzisk z kovového odpadu je majetkem objednatele. Zhotovitel je povinen nahlásit ve sběrně IČO objednatele, tj. Povodí Ohře, státní podnik, IČO: 70889988 a neprodleně předat vážní lístek technickému dozoru objednatele uvedenému v této smlouvě.</w:t>
      </w:r>
    </w:p>
    <w:p>
      <w:pPr>
        <w:pStyle w:val="Style8"/>
        <w:keepNext w:val="0"/>
        <w:keepLines w:val="0"/>
        <w:widowControl w:val="0"/>
        <w:numPr>
          <w:ilvl w:val="0"/>
          <w:numId w:val="3"/>
        </w:numPr>
        <w:shd w:val="clear" w:color="auto" w:fill="auto"/>
        <w:tabs>
          <w:tab w:pos="360" w:val="left"/>
        </w:tabs>
        <w:bidi w:val="0"/>
        <w:spacing w:before="0" w:after="0" w:line="262" w:lineRule="auto"/>
        <w:ind w:left="0" w:right="0" w:firstLine="0"/>
        <w:jc w:val="both"/>
      </w:pPr>
      <w:bookmarkStart w:id="25" w:name="bookmark25"/>
      <w:bookmarkEnd w:id="25"/>
      <w:r>
        <w:rPr>
          <w:color w:val="000000"/>
          <w:spacing w:val="0"/>
          <w:w w:val="100"/>
          <w:position w:val="0"/>
          <w:shd w:val="clear" w:color="auto" w:fill="auto"/>
          <w:lang w:val="cs-CZ" w:eastAsia="cs-CZ" w:bidi="cs-CZ"/>
        </w:rPr>
        <w:t>Po skončení stavebních prací budou dotčené pozemky uvedeny do původního stavu.</w:t>
      </w:r>
    </w:p>
    <w:p>
      <w:pPr>
        <w:pStyle w:val="Style8"/>
        <w:keepNext w:val="0"/>
        <w:keepLines w:val="0"/>
        <w:widowControl w:val="0"/>
        <w:numPr>
          <w:ilvl w:val="0"/>
          <w:numId w:val="3"/>
        </w:numPr>
        <w:shd w:val="clear" w:color="auto" w:fill="auto"/>
        <w:tabs>
          <w:tab w:pos="360" w:val="left"/>
        </w:tabs>
        <w:bidi w:val="0"/>
        <w:spacing w:before="0" w:after="0" w:line="262" w:lineRule="auto"/>
        <w:ind w:left="380" w:right="0" w:hanging="380"/>
        <w:jc w:val="both"/>
      </w:pPr>
      <w:bookmarkStart w:id="26" w:name="bookmark26"/>
      <w:bookmarkEnd w:id="26"/>
      <w:r>
        <w:rPr>
          <w:color w:val="000000"/>
          <w:spacing w:val="0"/>
          <w:w w:val="100"/>
          <w:position w:val="0"/>
          <w:shd w:val="clear" w:color="auto" w:fill="auto"/>
          <w:lang w:val="cs-CZ" w:eastAsia="cs-CZ" w:bidi="cs-CZ"/>
        </w:rPr>
        <w:t>Po ukončení stavby je zhotovitel povinen předat objednateli všechny podklady potřebné pro řádné převzetí díla (fotodokumentace, atesty materiálů, kopie dokladů o uložení odpadů na skládku atd.).</w:t>
      </w:r>
    </w:p>
    <w:p>
      <w:pPr>
        <w:pStyle w:val="Style8"/>
        <w:keepNext w:val="0"/>
        <w:keepLines w:val="0"/>
        <w:widowControl w:val="0"/>
        <w:numPr>
          <w:ilvl w:val="0"/>
          <w:numId w:val="3"/>
        </w:numPr>
        <w:shd w:val="clear" w:color="auto" w:fill="auto"/>
        <w:tabs>
          <w:tab w:pos="360" w:val="left"/>
        </w:tabs>
        <w:bidi w:val="0"/>
        <w:spacing w:before="0" w:after="260" w:line="262" w:lineRule="auto"/>
        <w:ind w:left="380" w:right="0" w:hanging="380"/>
        <w:jc w:val="both"/>
      </w:pPr>
      <w:bookmarkStart w:id="27" w:name="bookmark27"/>
      <w:bookmarkEnd w:id="27"/>
      <w:r>
        <w:rPr>
          <w:color w:val="000000"/>
          <w:spacing w:val="0"/>
          <w:w w:val="100"/>
          <w:position w:val="0"/>
          <w:shd w:val="clear" w:color="auto" w:fill="auto"/>
          <w:lang w:val="cs-CZ" w:eastAsia="cs-CZ" w:bidi="cs-CZ"/>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pPr>
        <w:pStyle w:val="Style8"/>
        <w:keepNext w:val="0"/>
        <w:keepLines w:val="0"/>
        <w:widowControl w:val="0"/>
        <w:numPr>
          <w:ilvl w:val="0"/>
          <w:numId w:val="1"/>
        </w:numPr>
        <w:shd w:val="clear" w:color="auto" w:fill="auto"/>
        <w:tabs>
          <w:tab w:pos="360" w:val="left"/>
        </w:tabs>
        <w:bidi w:val="0"/>
        <w:spacing w:before="0" w:after="200"/>
        <w:ind w:left="0" w:right="0" w:firstLine="0"/>
        <w:jc w:val="both"/>
      </w:pPr>
      <w:bookmarkStart w:id="28" w:name="bookmark28"/>
      <w:bookmarkEnd w:id="28"/>
      <w:r>
        <w:rPr>
          <w:color w:val="000000"/>
          <w:spacing w:val="0"/>
          <w:w w:val="100"/>
          <w:position w:val="0"/>
          <w:shd w:val="clear" w:color="auto" w:fill="auto"/>
          <w:lang w:val="cs-CZ" w:eastAsia="cs-CZ" w:bidi="cs-CZ"/>
        </w:rPr>
        <w:t>Za předmět díla se dále považuje:</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29" w:name="bookmark29"/>
      <w:bookmarkEnd w:id="29"/>
      <w:r>
        <w:rPr>
          <w:color w:val="000000"/>
          <w:spacing w:val="0"/>
          <w:w w:val="100"/>
          <w:position w:val="0"/>
          <w:shd w:val="clear" w:color="auto" w:fill="auto"/>
          <w:lang w:val="cs-CZ" w:eastAsia="cs-CZ" w:bidi="cs-CZ"/>
        </w:rPr>
        <w:t>zdokumentování současného stavu pro pozdější porovnání stavu po dokončení díla.</w:t>
      </w:r>
    </w:p>
    <w:p>
      <w:pPr>
        <w:pStyle w:val="Style8"/>
        <w:keepNext w:val="0"/>
        <w:keepLines w:val="0"/>
        <w:widowControl w:val="0"/>
        <w:shd w:val="clear" w:color="auto" w:fill="auto"/>
        <w:bidi w:val="0"/>
        <w:spacing w:before="0" w:after="0"/>
        <w:ind w:left="0" w:right="0" w:firstLine="1000"/>
        <w:jc w:val="both"/>
      </w:pPr>
      <w:r>
        <w:rPr>
          <w:color w:val="000000"/>
          <w:spacing w:val="0"/>
          <w:w w:val="100"/>
          <w:position w:val="0"/>
          <w:shd w:val="clear" w:color="auto" w:fill="auto"/>
          <w:lang w:val="cs-CZ" w:eastAsia="cs-CZ" w:bidi="cs-CZ"/>
        </w:rPr>
        <w:t>V případě poškození bude vše uvedeno do původního stavu,</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0" w:name="bookmark30"/>
      <w:bookmarkEnd w:id="30"/>
      <w:r>
        <w:rPr>
          <w:color w:val="000000"/>
          <w:spacing w:val="0"/>
          <w:w w:val="100"/>
          <w:position w:val="0"/>
          <w:shd w:val="clear" w:color="auto" w:fill="auto"/>
          <w:lang w:val="cs-CZ" w:eastAsia="cs-CZ" w:bidi="cs-CZ"/>
        </w:rPr>
        <w:t>před zahájením prací zpracování a předložení rizik, zpracování plánu BOZP a návrh povodňového a havarijního plánu, předložení plánu kontrol a zkoušek, harmonogram a technologické postupy prováděných prací (včetně nátěrových listů),</w:t>
      </w:r>
    </w:p>
    <w:p>
      <w:pPr>
        <w:pStyle w:val="Style8"/>
        <w:keepNext w:val="0"/>
        <w:keepLines w:val="0"/>
        <w:widowControl w:val="0"/>
        <w:numPr>
          <w:ilvl w:val="0"/>
          <w:numId w:val="5"/>
        </w:numPr>
        <w:shd w:val="clear" w:color="auto" w:fill="auto"/>
        <w:tabs>
          <w:tab w:pos="950" w:val="left"/>
        </w:tabs>
        <w:bidi w:val="0"/>
        <w:spacing w:before="0" w:after="0"/>
        <w:ind w:left="0" w:right="0" w:firstLine="380"/>
        <w:jc w:val="both"/>
      </w:pPr>
      <w:bookmarkStart w:id="31" w:name="bookmark31"/>
      <w:bookmarkEnd w:id="31"/>
      <w:r>
        <w:rPr>
          <w:color w:val="000000"/>
          <w:spacing w:val="0"/>
          <w:w w:val="100"/>
          <w:position w:val="0"/>
          <w:shd w:val="clear" w:color="auto" w:fill="auto"/>
          <w:lang w:val="cs-CZ" w:eastAsia="cs-CZ" w:bidi="cs-CZ"/>
        </w:rPr>
        <w:t>zpracování a předání dokumentace skutečného provedení stavby,</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2" w:name="bookmark32"/>
      <w:bookmarkEnd w:id="32"/>
      <w:r>
        <w:rPr>
          <w:color w:val="000000"/>
          <w:spacing w:val="0"/>
          <w:w w:val="100"/>
          <w:position w:val="0"/>
          <w:shd w:val="clear" w:color="auto" w:fill="auto"/>
          <w:lang w:val="cs-CZ" w:eastAsia="cs-CZ" w:bidi="cs-CZ"/>
        </w:rPr>
        <w:t>průběžné čištění komunikace od nečistot, které vozidla na komunikaci z prostoru pracoviště vynesou,</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3" w:name="bookmark33"/>
      <w:bookmarkEnd w:id="3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4" w:name="bookmark34"/>
      <w:bookmarkEnd w:id="34"/>
      <w:r>
        <w:rPr>
          <w:color w:val="000000"/>
          <w:spacing w:val="0"/>
          <w:w w:val="100"/>
          <w:position w:val="0"/>
          <w:shd w:val="clear" w:color="auto" w:fill="auto"/>
          <w:lang w:val="cs-CZ" w:eastAsia="cs-CZ" w:bidi="cs-CZ"/>
        </w:rPr>
        <w:t>vybudování pracoviště tak, aby byly splněny požadavky a podmínky všech dotčených vlastníků pozemků,</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5" w:name="bookmark35"/>
      <w:bookmarkEnd w:id="35"/>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p>
    <w:p>
      <w:pPr>
        <w:pStyle w:val="Style8"/>
        <w:keepNext w:val="0"/>
        <w:keepLines w:val="0"/>
        <w:widowControl w:val="0"/>
        <w:numPr>
          <w:ilvl w:val="0"/>
          <w:numId w:val="5"/>
        </w:numPr>
        <w:shd w:val="clear" w:color="auto" w:fill="auto"/>
        <w:tabs>
          <w:tab w:pos="950" w:val="left"/>
        </w:tabs>
        <w:bidi w:val="0"/>
        <w:spacing w:before="0" w:after="0"/>
        <w:ind w:left="1000" w:right="0" w:hanging="600"/>
        <w:jc w:val="both"/>
      </w:pPr>
      <w:bookmarkStart w:id="36" w:name="bookmark36"/>
      <w:bookmarkEnd w:id="36"/>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p>
    <w:p>
      <w:pPr>
        <w:pStyle w:val="Style8"/>
        <w:keepNext w:val="0"/>
        <w:keepLines w:val="0"/>
        <w:widowControl w:val="0"/>
        <w:numPr>
          <w:ilvl w:val="0"/>
          <w:numId w:val="5"/>
        </w:numPr>
        <w:shd w:val="clear" w:color="auto" w:fill="auto"/>
        <w:tabs>
          <w:tab w:pos="950" w:val="left"/>
        </w:tabs>
        <w:bidi w:val="0"/>
        <w:spacing w:before="0" w:after="240"/>
        <w:ind w:left="1000" w:right="0" w:hanging="600"/>
        <w:jc w:val="both"/>
      </w:pPr>
      <w:bookmarkStart w:id="37" w:name="bookmark37"/>
      <w:bookmarkEnd w:id="37"/>
      <w:r>
        <w:rPr>
          <w:color w:val="000000"/>
          <w:spacing w:val="0"/>
          <w:w w:val="100"/>
          <w:position w:val="0"/>
          <w:shd w:val="clear" w:color="auto" w:fill="auto"/>
          <w:lang w:val="cs-CZ" w:eastAsia="cs-CZ" w:bidi="cs-CZ"/>
        </w:rPr>
        <w:t>plnění podmínek Plánu bezpečnosti a ochrany zdraví při práci na pracovišti dle § 15, odst. 2, zákona č. 309/2006 Sb., zákon o zajištění dalších podmínek bezpečnosti a ochrany zdraví při práci, ve znění pozdějších předpisů, zpracovaného koordinátorem bezpečnosti a ochrany zdraví při práci na pracovišti určeným objednatelem,</w:t>
      </w:r>
    </w:p>
    <w:p>
      <w:pPr>
        <w:pStyle w:val="Style8"/>
        <w:keepNext w:val="0"/>
        <w:keepLines w:val="0"/>
        <w:widowControl w:val="0"/>
        <w:numPr>
          <w:ilvl w:val="0"/>
          <w:numId w:val="5"/>
        </w:numPr>
        <w:shd w:val="clear" w:color="auto" w:fill="auto"/>
        <w:tabs>
          <w:tab w:pos="932" w:val="left"/>
        </w:tabs>
        <w:bidi w:val="0"/>
        <w:spacing w:before="0" w:after="0" w:line="266" w:lineRule="auto"/>
        <w:ind w:left="1000" w:right="0" w:hanging="620"/>
        <w:jc w:val="both"/>
      </w:pPr>
      <w:bookmarkStart w:id="38" w:name="bookmark38"/>
      <w:bookmarkEnd w:id="38"/>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p>
    <w:p>
      <w:pPr>
        <w:pStyle w:val="Style8"/>
        <w:keepNext w:val="0"/>
        <w:keepLines w:val="0"/>
        <w:widowControl w:val="0"/>
        <w:numPr>
          <w:ilvl w:val="0"/>
          <w:numId w:val="5"/>
        </w:numPr>
        <w:shd w:val="clear" w:color="auto" w:fill="auto"/>
        <w:tabs>
          <w:tab w:pos="932" w:val="left"/>
        </w:tabs>
        <w:bidi w:val="0"/>
        <w:spacing w:before="0" w:after="0" w:line="266" w:lineRule="auto"/>
        <w:ind w:left="1000" w:right="0" w:hanging="620"/>
        <w:jc w:val="both"/>
      </w:pPr>
      <w:bookmarkStart w:id="39" w:name="bookmark39"/>
      <w:bookmarkEnd w:id="39"/>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 a podle Plánu bezpečnosti a ochrany zdraví při práci na pracovišti,</w:t>
      </w:r>
    </w:p>
    <w:p>
      <w:pPr>
        <w:pStyle w:val="Style8"/>
        <w:keepNext w:val="0"/>
        <w:keepLines w:val="0"/>
        <w:widowControl w:val="0"/>
        <w:numPr>
          <w:ilvl w:val="0"/>
          <w:numId w:val="5"/>
        </w:numPr>
        <w:shd w:val="clear" w:color="auto" w:fill="auto"/>
        <w:tabs>
          <w:tab w:pos="932" w:val="left"/>
        </w:tabs>
        <w:bidi w:val="0"/>
        <w:spacing w:before="0" w:after="780" w:line="266" w:lineRule="auto"/>
        <w:ind w:left="1000" w:right="0" w:hanging="620"/>
        <w:jc w:val="both"/>
      </w:pPr>
      <w:bookmarkStart w:id="40" w:name="bookmark40"/>
      <w:bookmarkEnd w:id="40"/>
      <w:r>
        <w:rPr>
          <w:color w:val="000000"/>
          <w:spacing w:val="0"/>
          <w:w w:val="100"/>
          <w:position w:val="0"/>
          <w:shd w:val="clear" w:color="auto" w:fill="auto"/>
          <w:lang w:val="cs-CZ" w:eastAsia="cs-CZ" w:bidi="cs-CZ"/>
        </w:rPr>
        <w:t>budou dodrženy technické podmínky v souladu s platnými ČSN, ČSN EN, ČS ISO pro dané technologické celky a zařízení.</w:t>
      </w:r>
    </w:p>
    <w:p>
      <w:pPr>
        <w:pStyle w:val="Style8"/>
        <w:keepNext w:val="0"/>
        <w:keepLines w:val="0"/>
        <w:widowControl w:val="0"/>
        <w:numPr>
          <w:ilvl w:val="0"/>
          <w:numId w:val="1"/>
        </w:numPr>
        <w:shd w:val="clear" w:color="auto" w:fill="auto"/>
        <w:tabs>
          <w:tab w:pos="367" w:val="left"/>
        </w:tabs>
        <w:bidi w:val="0"/>
        <w:spacing w:before="0" w:after="140" w:line="262" w:lineRule="auto"/>
        <w:ind w:left="360" w:right="0" w:hanging="360"/>
        <w:jc w:val="both"/>
      </w:pPr>
      <w:bookmarkStart w:id="41" w:name="bookmark41"/>
      <w:bookmarkEnd w:id="4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8"/>
        <w:keepNext w:val="0"/>
        <w:keepLines w:val="0"/>
        <w:widowControl w:val="0"/>
        <w:numPr>
          <w:ilvl w:val="0"/>
          <w:numId w:val="1"/>
        </w:numPr>
        <w:shd w:val="clear" w:color="auto" w:fill="auto"/>
        <w:tabs>
          <w:tab w:pos="367" w:val="left"/>
        </w:tabs>
        <w:bidi w:val="0"/>
        <w:spacing w:before="0" w:after="140" w:line="262" w:lineRule="auto"/>
        <w:ind w:left="360" w:right="0" w:hanging="360"/>
        <w:jc w:val="both"/>
      </w:pPr>
      <w:bookmarkStart w:id="42" w:name="bookmark42"/>
      <w:bookmarkEnd w:id="42"/>
      <w:r>
        <w:rPr>
          <w:color w:val="000000"/>
          <w:spacing w:val="0"/>
          <w:w w:val="100"/>
          <w:position w:val="0"/>
          <w:shd w:val="clear" w:color="auto" w:fill="auto"/>
          <w:lang w:val="cs-CZ" w:eastAsia="cs-CZ" w:bidi="cs-CZ"/>
        </w:rPr>
        <w:t>Zhotovitel se zavazuje provést výše uvedené dílo v rozsahu oceněného soupisu prací, které je součástí projektové dokumentace „VD Jez Jiřetín – úprava prahového těsnění segmentových uzávěrů“ vypracované Ing. (prosince 2023), který tvoří přílohu č. 1 této smlouvy a je nedílnou součástí této smlouvy.</w:t>
      </w:r>
    </w:p>
    <w:p>
      <w:pPr>
        <w:pStyle w:val="Style8"/>
        <w:keepNext w:val="0"/>
        <w:keepLines w:val="0"/>
        <w:widowControl w:val="0"/>
        <w:numPr>
          <w:ilvl w:val="0"/>
          <w:numId w:val="1"/>
        </w:numPr>
        <w:shd w:val="clear" w:color="auto" w:fill="auto"/>
        <w:tabs>
          <w:tab w:pos="367" w:val="left"/>
        </w:tabs>
        <w:bidi w:val="0"/>
        <w:spacing w:before="0" w:after="140"/>
        <w:ind w:left="360" w:right="0" w:hanging="360"/>
        <w:jc w:val="both"/>
      </w:pPr>
      <w:bookmarkStart w:id="43" w:name="bookmark43"/>
      <w:bookmarkEnd w:id="43"/>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p>
    <w:p>
      <w:pPr>
        <w:pStyle w:val="Style8"/>
        <w:keepNext w:val="0"/>
        <w:keepLines w:val="0"/>
        <w:widowControl w:val="0"/>
        <w:numPr>
          <w:ilvl w:val="0"/>
          <w:numId w:val="1"/>
        </w:numPr>
        <w:shd w:val="clear" w:color="auto" w:fill="auto"/>
        <w:tabs>
          <w:tab w:pos="367" w:val="left"/>
        </w:tabs>
        <w:bidi w:val="0"/>
        <w:spacing w:before="0" w:after="140"/>
        <w:ind w:left="360" w:right="0" w:hanging="360"/>
        <w:jc w:val="both"/>
      </w:pPr>
      <w:bookmarkStart w:id="44" w:name="bookmark44"/>
      <w:bookmarkEnd w:id="44"/>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p>
    <w:p>
      <w:pPr>
        <w:pStyle w:val="Style8"/>
        <w:keepNext w:val="0"/>
        <w:keepLines w:val="0"/>
        <w:widowControl w:val="0"/>
        <w:numPr>
          <w:ilvl w:val="0"/>
          <w:numId w:val="1"/>
        </w:numPr>
        <w:shd w:val="clear" w:color="auto" w:fill="auto"/>
        <w:tabs>
          <w:tab w:pos="367" w:val="left"/>
        </w:tabs>
        <w:bidi w:val="0"/>
        <w:spacing w:before="0" w:after="240"/>
        <w:ind w:left="360" w:right="0" w:hanging="360"/>
        <w:jc w:val="both"/>
      </w:pPr>
      <w:bookmarkStart w:id="45" w:name="bookmark45"/>
      <w:bookmarkEnd w:id="45"/>
      <w:r>
        <w:rPr>
          <w:color w:val="000000"/>
          <w:spacing w:val="0"/>
          <w:w w:val="100"/>
          <w:position w:val="0"/>
          <w:shd w:val="clear" w:color="auto" w:fill="auto"/>
          <w:lang w:val="cs-CZ" w:eastAsia="cs-CZ" w:bidi="cs-CZ"/>
        </w:rPr>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pPr>
        <w:pStyle w:val="Style14"/>
        <w:keepNext/>
        <w:keepLines/>
        <w:widowControl w:val="0"/>
        <w:shd w:val="clear" w:color="auto" w:fill="auto"/>
        <w:bidi w:val="0"/>
        <w:spacing w:before="0" w:after="240" w:line="240" w:lineRule="auto"/>
        <w:ind w:left="0" w:right="0" w:firstLine="0"/>
        <w:jc w:val="center"/>
      </w:pPr>
      <w:bookmarkStart w:id="46" w:name="bookmark46"/>
      <w:bookmarkStart w:id="47" w:name="bookmark47"/>
      <w:bookmarkStart w:id="48" w:name="bookmark48"/>
      <w:r>
        <w:rPr>
          <w:color w:val="000000"/>
          <w:spacing w:val="0"/>
          <w:w w:val="100"/>
          <w:position w:val="0"/>
          <w:shd w:val="clear" w:color="auto" w:fill="auto"/>
          <w:lang w:val="cs-CZ" w:eastAsia="cs-CZ" w:bidi="cs-CZ"/>
        </w:rPr>
        <w:t>Čl. II. TERMÍN PLNĚNÍ</w:t>
      </w:r>
      <w:bookmarkEnd w:id="46"/>
      <w:bookmarkEnd w:id="47"/>
      <w:bookmarkEnd w:id="48"/>
    </w:p>
    <w:p>
      <w:pPr>
        <w:pStyle w:val="Style8"/>
        <w:keepNext w:val="0"/>
        <w:keepLines w:val="0"/>
        <w:widowControl w:val="0"/>
        <w:numPr>
          <w:ilvl w:val="0"/>
          <w:numId w:val="7"/>
        </w:numPr>
        <w:shd w:val="clear" w:color="auto" w:fill="auto"/>
        <w:tabs>
          <w:tab w:pos="367" w:val="left"/>
        </w:tabs>
        <w:bidi w:val="0"/>
        <w:spacing w:before="0" w:after="24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Smluvní strany se dohodly na následujících lhůtách a podmínkách pro realizaci díla.</w:t>
      </w:r>
    </w:p>
    <w:p>
      <w:pPr>
        <w:pStyle w:val="Style8"/>
        <w:keepNext w:val="0"/>
        <w:keepLines w:val="0"/>
        <w:widowControl w:val="0"/>
        <w:shd w:val="clear" w:color="auto" w:fill="auto"/>
        <w:bidi w:val="0"/>
        <w:spacing w:before="0" w:after="240" w:line="240" w:lineRule="auto"/>
        <w:ind w:left="0" w:right="0" w:firstLine="36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9"/>
        </w:numPr>
        <w:shd w:val="clear" w:color="auto" w:fill="auto"/>
        <w:tabs>
          <w:tab w:pos="741" w:val="left"/>
        </w:tabs>
        <w:bidi w:val="0"/>
        <w:spacing w:before="0" w:after="0"/>
        <w:ind w:left="0" w:right="0" w:firstLine="360"/>
        <w:jc w:val="both"/>
      </w:pPr>
      <w:bookmarkStart w:id="50" w:name="bookmark50"/>
      <w:bookmarkEnd w:id="50"/>
      <w:r>
        <w:rPr>
          <w:b/>
          <w:bCs/>
          <w:color w:val="000000"/>
          <w:spacing w:val="0"/>
          <w:w w:val="100"/>
          <w:position w:val="0"/>
          <w:shd w:val="clear" w:color="auto" w:fill="auto"/>
          <w:lang w:val="cs-CZ" w:eastAsia="cs-CZ" w:bidi="cs-CZ"/>
        </w:rPr>
        <w:t>převzetí pracoviště:</w:t>
      </w:r>
    </w:p>
    <w:p>
      <w:pPr>
        <w:pStyle w:val="Style8"/>
        <w:keepNext w:val="0"/>
        <w:keepLines w:val="0"/>
        <w:widowControl w:val="0"/>
        <w:shd w:val="clear" w:color="auto" w:fill="auto"/>
        <w:bidi w:val="0"/>
        <w:spacing w:before="0" w:after="240"/>
        <w:ind w:left="0" w:right="0" w:firstLine="720"/>
        <w:jc w:val="both"/>
      </w:pPr>
      <w:r>
        <w:rPr>
          <w:color w:val="000000"/>
          <w:spacing w:val="0"/>
          <w:w w:val="100"/>
          <w:position w:val="0"/>
          <w:shd w:val="clear" w:color="auto" w:fill="auto"/>
          <w:lang w:val="cs-CZ" w:eastAsia="cs-CZ" w:bidi="cs-CZ"/>
        </w:rPr>
        <w:t>Zhotovitel se zavazuje převzít pracoviště do 15 dnů od podpisu této smlouvy.</w:t>
      </w:r>
    </w:p>
    <w:p>
      <w:pPr>
        <w:pStyle w:val="Style8"/>
        <w:keepNext w:val="0"/>
        <w:keepLines w:val="0"/>
        <w:widowControl w:val="0"/>
        <w:numPr>
          <w:ilvl w:val="0"/>
          <w:numId w:val="9"/>
        </w:numPr>
        <w:shd w:val="clear" w:color="auto" w:fill="auto"/>
        <w:tabs>
          <w:tab w:pos="741" w:val="left"/>
        </w:tabs>
        <w:bidi w:val="0"/>
        <w:spacing w:before="0" w:after="0"/>
        <w:ind w:left="0" w:right="0" w:firstLine="360"/>
        <w:jc w:val="both"/>
      </w:pPr>
      <w:bookmarkStart w:id="51" w:name="bookmark51"/>
      <w:bookmarkEnd w:id="51"/>
      <w:r>
        <w:rPr>
          <w:b/>
          <w:bCs/>
          <w:color w:val="000000"/>
          <w:spacing w:val="0"/>
          <w:w w:val="100"/>
          <w:position w:val="0"/>
          <w:shd w:val="clear" w:color="auto" w:fill="auto"/>
          <w:lang w:val="cs-CZ" w:eastAsia="cs-CZ" w:bidi="cs-CZ"/>
        </w:rPr>
        <w:t>zahájení prací – zahájení provádění prvního zásahu:</w:t>
      </w:r>
    </w:p>
    <w:p>
      <w:pPr>
        <w:pStyle w:val="Style8"/>
        <w:keepNext w:val="0"/>
        <w:keepLines w:val="0"/>
        <w:widowControl w:val="0"/>
        <w:shd w:val="clear" w:color="auto" w:fill="auto"/>
        <w:bidi w:val="0"/>
        <w:spacing w:before="0" w:after="240"/>
        <w:ind w:left="720" w:right="0" w:firstLine="20"/>
        <w:jc w:val="both"/>
      </w:pPr>
      <w:r>
        <w:rPr>
          <w:color w:val="000000"/>
          <w:spacing w:val="0"/>
          <w:w w:val="100"/>
          <w:position w:val="0"/>
          <w:shd w:val="clear" w:color="auto" w:fill="auto"/>
          <w:lang w:val="cs-CZ" w:eastAsia="cs-CZ" w:bidi="cs-CZ"/>
        </w:rPr>
        <w:t>Po ověření technické připravenosti zhotovitele k provedení stavby nejdéle do 6 týdnů od podepsání smlouvy o dílo.</w:t>
      </w:r>
    </w:p>
    <w:p>
      <w:pPr>
        <w:pStyle w:val="Style8"/>
        <w:keepNext w:val="0"/>
        <w:keepLines w:val="0"/>
        <w:widowControl w:val="0"/>
        <w:numPr>
          <w:ilvl w:val="0"/>
          <w:numId w:val="9"/>
        </w:numPr>
        <w:shd w:val="clear" w:color="auto" w:fill="auto"/>
        <w:tabs>
          <w:tab w:pos="727" w:val="left"/>
        </w:tabs>
        <w:bidi w:val="0"/>
        <w:spacing w:before="0" w:after="240" w:line="240" w:lineRule="auto"/>
        <w:ind w:left="0" w:right="0" w:firstLine="360"/>
        <w:jc w:val="both"/>
      </w:pPr>
      <w:bookmarkStart w:id="52" w:name="bookmark52"/>
      <w:bookmarkEnd w:id="52"/>
      <w:r>
        <w:rPr>
          <w:b/>
          <w:bCs/>
          <w:color w:val="000000"/>
          <w:spacing w:val="0"/>
          <w:w w:val="100"/>
          <w:position w:val="0"/>
          <w:shd w:val="clear" w:color="auto" w:fill="auto"/>
          <w:lang w:val="cs-CZ" w:eastAsia="cs-CZ" w:bidi="cs-CZ"/>
        </w:rPr>
        <w:t>předání a převzetí dokončeného díla:</w:t>
      </w:r>
    </w:p>
    <w:p>
      <w:pPr>
        <w:pStyle w:val="Style8"/>
        <w:keepNext w:val="0"/>
        <w:keepLines w:val="0"/>
        <w:widowControl w:val="0"/>
        <w:shd w:val="clear" w:color="auto" w:fill="auto"/>
        <w:bidi w:val="0"/>
        <w:spacing w:before="0" w:after="260"/>
        <w:ind w:left="0" w:right="0" w:firstLine="720"/>
        <w:jc w:val="both"/>
      </w:pPr>
      <w:r>
        <w:rPr>
          <w:color w:val="000000"/>
          <w:spacing w:val="0"/>
          <w:w w:val="100"/>
          <w:position w:val="0"/>
          <w:shd w:val="clear" w:color="auto" w:fill="auto"/>
          <w:lang w:val="cs-CZ" w:eastAsia="cs-CZ" w:bidi="cs-CZ"/>
        </w:rPr>
        <w:t>Nejpozději do 30.9.2025.</w:t>
      </w:r>
    </w:p>
    <w:p>
      <w:pPr>
        <w:pStyle w:val="Style8"/>
        <w:keepNext w:val="0"/>
        <w:keepLines w:val="0"/>
        <w:widowControl w:val="0"/>
        <w:numPr>
          <w:ilvl w:val="0"/>
          <w:numId w:val="9"/>
        </w:numPr>
        <w:shd w:val="clear" w:color="auto" w:fill="auto"/>
        <w:tabs>
          <w:tab w:pos="777" w:val="left"/>
        </w:tabs>
        <w:bidi w:val="0"/>
        <w:spacing w:before="0" w:after="0"/>
        <w:ind w:left="0" w:right="0" w:firstLine="380"/>
        <w:jc w:val="both"/>
      </w:pPr>
      <w:bookmarkStart w:id="53" w:name="bookmark53"/>
      <w:bookmarkEnd w:id="53"/>
      <w:r>
        <w:rPr>
          <w:b/>
          <w:bCs/>
          <w:color w:val="000000"/>
          <w:spacing w:val="0"/>
          <w:w w:val="100"/>
          <w:position w:val="0"/>
          <w:shd w:val="clear" w:color="auto" w:fill="auto"/>
          <w:lang w:val="cs-CZ" w:eastAsia="cs-CZ" w:bidi="cs-CZ"/>
        </w:rPr>
        <w:t>vyklizení pracoviště:</w:t>
      </w:r>
    </w:p>
    <w:p>
      <w:pPr>
        <w:pStyle w:val="Style8"/>
        <w:keepNext w:val="0"/>
        <w:keepLines w:val="0"/>
        <w:widowControl w:val="0"/>
        <w:shd w:val="clear" w:color="auto" w:fill="auto"/>
        <w:bidi w:val="0"/>
        <w:spacing w:before="0" w:after="260"/>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w:t>
      </w:r>
    </w:p>
    <w:p>
      <w:pPr>
        <w:pStyle w:val="Style8"/>
        <w:keepNext w:val="0"/>
        <w:keepLines w:val="0"/>
        <w:widowControl w:val="0"/>
        <w:numPr>
          <w:ilvl w:val="0"/>
          <w:numId w:val="11"/>
        </w:numPr>
        <w:shd w:val="clear" w:color="auto" w:fill="auto"/>
        <w:tabs>
          <w:tab w:pos="427" w:val="left"/>
        </w:tabs>
        <w:bidi w:val="0"/>
        <w:spacing w:before="0" w:after="340"/>
        <w:ind w:left="380" w:right="0" w:hanging="380"/>
        <w:jc w:val="both"/>
      </w:pPr>
      <w:bookmarkStart w:id="54" w:name="bookmark54"/>
      <w:bookmarkEnd w:id="5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8"/>
        <w:keepNext w:val="0"/>
        <w:keepLines w:val="0"/>
        <w:widowControl w:val="0"/>
        <w:numPr>
          <w:ilvl w:val="0"/>
          <w:numId w:val="11"/>
        </w:numPr>
        <w:shd w:val="clear" w:color="auto" w:fill="auto"/>
        <w:tabs>
          <w:tab w:pos="427" w:val="left"/>
        </w:tabs>
        <w:bidi w:val="0"/>
        <w:spacing w:before="0" w:after="260" w:line="324" w:lineRule="auto"/>
        <w:ind w:left="380" w:right="0" w:hanging="380"/>
        <w:jc w:val="both"/>
      </w:pPr>
      <w:bookmarkStart w:id="55" w:name="bookmark55"/>
      <w:bookmarkEnd w:id="55"/>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8"/>
        <w:keepNext w:val="0"/>
        <w:keepLines w:val="0"/>
        <w:widowControl w:val="0"/>
        <w:numPr>
          <w:ilvl w:val="0"/>
          <w:numId w:val="11"/>
        </w:numPr>
        <w:shd w:val="clear" w:color="auto" w:fill="auto"/>
        <w:tabs>
          <w:tab w:pos="427" w:val="left"/>
        </w:tabs>
        <w:bidi w:val="0"/>
        <w:spacing w:before="0" w:after="1240"/>
        <w:ind w:left="380" w:right="0" w:hanging="380"/>
        <w:jc w:val="both"/>
      </w:pPr>
      <w:bookmarkStart w:id="56" w:name="bookmark56"/>
      <w:bookmarkEnd w:id="5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14"/>
        <w:keepNext/>
        <w:keepLines/>
        <w:widowControl w:val="0"/>
        <w:shd w:val="clear" w:color="auto" w:fill="auto"/>
        <w:bidi w:val="0"/>
        <w:spacing w:before="0" w:after="200" w:line="264" w:lineRule="auto"/>
        <w:ind w:left="0" w:right="0" w:firstLine="0"/>
        <w:jc w:val="center"/>
      </w:pPr>
      <w:bookmarkStart w:id="57" w:name="bookmark57"/>
      <w:bookmarkStart w:id="58" w:name="bookmark58"/>
      <w:bookmarkStart w:id="59" w:name="bookmark59"/>
      <w:r>
        <w:rPr>
          <w:color w:val="000000"/>
          <w:spacing w:val="0"/>
          <w:w w:val="100"/>
          <w:position w:val="0"/>
          <w:shd w:val="clear" w:color="auto" w:fill="auto"/>
          <w:lang w:val="cs-CZ" w:eastAsia="cs-CZ" w:bidi="cs-CZ"/>
        </w:rPr>
        <w:t>Čl. III. CENA</w:t>
      </w:r>
      <w:bookmarkEnd w:id="57"/>
      <w:bookmarkEnd w:id="58"/>
      <w:bookmarkEnd w:id="59"/>
    </w:p>
    <w:p>
      <w:pPr>
        <w:pStyle w:val="Style8"/>
        <w:keepNext w:val="0"/>
        <w:keepLines w:val="0"/>
        <w:widowControl w:val="0"/>
        <w:numPr>
          <w:ilvl w:val="0"/>
          <w:numId w:val="13"/>
        </w:numPr>
        <w:shd w:val="clear" w:color="auto" w:fill="auto"/>
        <w:tabs>
          <w:tab w:pos="427" w:val="left"/>
        </w:tabs>
        <w:bidi w:val="0"/>
        <w:spacing w:before="0" w:after="140"/>
        <w:ind w:left="380" w:right="0" w:hanging="380"/>
        <w:jc w:val="both"/>
      </w:pPr>
      <w:bookmarkStart w:id="60" w:name="bookmark60"/>
      <w:bookmarkEnd w:id="6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8"/>
        <w:keepNext w:val="0"/>
        <w:keepLines w:val="0"/>
        <w:widowControl w:val="0"/>
        <w:shd w:val="clear" w:color="auto" w:fill="auto"/>
        <w:bidi w:val="0"/>
        <w:spacing w:before="0" w:after="140"/>
        <w:ind w:left="380" w:right="0" w:firstLine="6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8"/>
        <w:keepNext w:val="0"/>
        <w:keepLines w:val="0"/>
        <w:widowControl w:val="0"/>
        <w:numPr>
          <w:ilvl w:val="0"/>
          <w:numId w:val="13"/>
        </w:numPr>
        <w:shd w:val="clear" w:color="auto" w:fill="auto"/>
        <w:tabs>
          <w:tab w:pos="427" w:val="left"/>
        </w:tabs>
        <w:bidi w:val="0"/>
        <w:spacing w:before="0" w:after="140"/>
        <w:ind w:left="380" w:right="0" w:hanging="380"/>
        <w:jc w:val="both"/>
      </w:pPr>
      <w:bookmarkStart w:id="61" w:name="bookmark61"/>
      <w:bookmarkEnd w:id="6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8"/>
        <w:keepNext w:val="0"/>
        <w:keepLines w:val="0"/>
        <w:widowControl w:val="0"/>
        <w:numPr>
          <w:ilvl w:val="0"/>
          <w:numId w:val="13"/>
        </w:numPr>
        <w:shd w:val="clear" w:color="auto" w:fill="auto"/>
        <w:tabs>
          <w:tab w:pos="427" w:val="left"/>
        </w:tabs>
        <w:bidi w:val="0"/>
        <w:spacing w:before="0" w:after="140"/>
        <w:ind w:left="380" w:right="0" w:hanging="380"/>
        <w:jc w:val="both"/>
      </w:pPr>
      <w:bookmarkStart w:id="62" w:name="bookmark62"/>
      <w:bookmarkEnd w:id="62"/>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8"/>
        <w:keepNext w:val="0"/>
        <w:keepLines w:val="0"/>
        <w:widowControl w:val="0"/>
        <w:numPr>
          <w:ilvl w:val="0"/>
          <w:numId w:val="13"/>
        </w:numPr>
        <w:shd w:val="clear" w:color="auto" w:fill="auto"/>
        <w:tabs>
          <w:tab w:pos="427" w:val="left"/>
        </w:tabs>
        <w:bidi w:val="0"/>
        <w:spacing w:before="0" w:after="420"/>
        <w:ind w:left="380" w:right="0" w:hanging="380"/>
        <w:jc w:val="both"/>
      </w:pPr>
      <w:bookmarkStart w:id="63" w:name="bookmark63"/>
      <w:bookmarkEnd w:id="6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8"/>
        <w:keepNext w:val="0"/>
        <w:keepLines w:val="0"/>
        <w:widowControl w:val="0"/>
        <w:shd w:val="clear" w:color="auto" w:fill="auto"/>
        <w:tabs>
          <w:tab w:pos="4378" w:val="left"/>
          <w:tab w:pos="6538" w:val="left"/>
        </w:tabs>
        <w:bidi w:val="0"/>
        <w:spacing w:before="0" w:after="200" w:line="386" w:lineRule="auto"/>
        <w:ind w:left="0" w:right="0" w:firstLine="0"/>
        <w:jc w:val="center"/>
      </w:pPr>
      <w:r>
        <w:rPr>
          <w:b/>
          <w:bCs/>
          <w:color w:val="000000"/>
          <w:spacing w:val="0"/>
          <w:w w:val="100"/>
          <w:position w:val="0"/>
          <w:shd w:val="clear" w:color="auto" w:fill="auto"/>
          <w:lang w:val="cs-CZ" w:eastAsia="cs-CZ" w:bidi="cs-CZ"/>
        </w:rPr>
        <w:t>Celková cena za dokončené dílo</w:t>
        <w:tab/>
        <w:t>bez DPH</w:t>
        <w:tab/>
      </w:r>
      <w:r>
        <w:rPr>
          <w:b/>
          <w:bCs/>
          <w:color w:val="000000"/>
          <w:spacing w:val="0"/>
          <w:w w:val="100"/>
          <w:position w:val="0"/>
          <w:sz w:val="20"/>
          <w:szCs w:val="20"/>
          <w:shd w:val="clear" w:color="auto" w:fill="auto"/>
          <w:lang w:val="cs-CZ" w:eastAsia="cs-CZ" w:bidi="cs-CZ"/>
        </w:rPr>
        <w:t xml:space="preserve">639 975,98 </w:t>
      </w:r>
      <w:r>
        <w:rPr>
          <w:b/>
          <w:bCs/>
          <w:color w:val="000000"/>
          <w:spacing w:val="0"/>
          <w:w w:val="100"/>
          <w:position w:val="0"/>
          <w:shd w:val="clear" w:color="auto" w:fill="auto"/>
          <w:lang w:val="cs-CZ" w:eastAsia="cs-CZ" w:bidi="cs-CZ"/>
        </w:rPr>
        <w:t>Kč</w:t>
      </w:r>
    </w:p>
    <w:p>
      <w:pPr>
        <w:pStyle w:val="Style8"/>
        <w:keepNext w:val="0"/>
        <w:keepLines w:val="0"/>
        <w:widowControl w:val="0"/>
        <w:shd w:val="clear" w:color="auto" w:fill="auto"/>
        <w:bidi w:val="0"/>
        <w:spacing w:before="0" w:after="240" w:line="386" w:lineRule="auto"/>
        <w:ind w:left="380" w:right="0" w:firstLine="60"/>
        <w:jc w:val="both"/>
      </w:pPr>
      <w:r>
        <w:rPr>
          <w:color w:val="000000"/>
          <w:spacing w:val="0"/>
          <w:w w:val="100"/>
          <w:position w:val="0"/>
          <w:shd w:val="clear" w:color="auto" w:fill="auto"/>
          <w:lang w:val="cs-CZ" w:eastAsia="cs-CZ" w:bidi="cs-CZ"/>
        </w:rPr>
        <w:t>Slovy: šestsettřicetdevěttisícdevětsetsedmdesátpětkorunadevadesátosmhaléřů Cena je pevná celková a konečná.</w:t>
      </w:r>
    </w:p>
    <w:p>
      <w:pPr>
        <w:pStyle w:val="Style8"/>
        <w:keepNext w:val="0"/>
        <w:keepLines w:val="0"/>
        <w:widowControl w:val="0"/>
        <w:numPr>
          <w:ilvl w:val="0"/>
          <w:numId w:val="13"/>
        </w:numPr>
        <w:shd w:val="clear" w:color="auto" w:fill="auto"/>
        <w:tabs>
          <w:tab w:pos="427" w:val="left"/>
        </w:tabs>
        <w:bidi w:val="0"/>
        <w:spacing w:before="0" w:after="700"/>
        <w:ind w:left="380" w:right="0" w:hanging="380"/>
        <w:jc w:val="both"/>
      </w:pPr>
      <w:bookmarkStart w:id="64" w:name="bookmark64"/>
      <w:bookmarkEnd w:id="6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4"/>
        <w:keepNext/>
        <w:keepLines/>
        <w:widowControl w:val="0"/>
        <w:shd w:val="clear" w:color="auto" w:fill="auto"/>
        <w:bidi w:val="0"/>
        <w:spacing w:before="0" w:after="200" w:line="264" w:lineRule="auto"/>
        <w:ind w:left="0" w:right="0" w:firstLine="0"/>
        <w:jc w:val="center"/>
      </w:pPr>
      <w:bookmarkStart w:id="65" w:name="bookmark65"/>
      <w:bookmarkStart w:id="66" w:name="bookmark66"/>
      <w:bookmarkStart w:id="67" w:name="bookmark67"/>
      <w:r>
        <w:rPr>
          <w:color w:val="000000"/>
          <w:spacing w:val="0"/>
          <w:w w:val="100"/>
          <w:position w:val="0"/>
          <w:shd w:val="clear" w:color="auto" w:fill="auto"/>
          <w:lang w:val="cs-CZ" w:eastAsia="cs-CZ" w:bidi="cs-CZ"/>
        </w:rPr>
        <w:t>Čl. IV. PLATEBNÍ PODMÍNKY</w:t>
      </w:r>
      <w:bookmarkEnd w:id="65"/>
      <w:bookmarkEnd w:id="66"/>
      <w:bookmarkEnd w:id="67"/>
    </w:p>
    <w:p>
      <w:pPr>
        <w:pStyle w:val="Style8"/>
        <w:keepNext w:val="0"/>
        <w:keepLines w:val="0"/>
        <w:widowControl w:val="0"/>
        <w:numPr>
          <w:ilvl w:val="0"/>
          <w:numId w:val="15"/>
        </w:numPr>
        <w:shd w:val="clear" w:color="auto" w:fill="auto"/>
        <w:tabs>
          <w:tab w:pos="427" w:val="left"/>
        </w:tabs>
        <w:bidi w:val="0"/>
        <w:spacing w:before="0"/>
        <w:ind w:left="0" w:right="0" w:firstLine="0"/>
        <w:jc w:val="both"/>
      </w:pPr>
      <w:bookmarkStart w:id="68" w:name="bookmark68"/>
      <w:bookmarkEnd w:id="68"/>
      <w:r>
        <w:rPr>
          <w:color w:val="000000"/>
          <w:spacing w:val="0"/>
          <w:w w:val="100"/>
          <w:position w:val="0"/>
          <w:shd w:val="clear" w:color="auto" w:fill="auto"/>
          <w:lang w:val="cs-CZ" w:eastAsia="cs-CZ" w:bidi="cs-CZ"/>
        </w:rPr>
        <w:t>Objednatel neposkytne zhotoviteli zálohu.</w:t>
      </w:r>
    </w:p>
    <w:p>
      <w:pPr>
        <w:pStyle w:val="Style8"/>
        <w:keepNext w:val="0"/>
        <w:keepLines w:val="0"/>
        <w:widowControl w:val="0"/>
        <w:numPr>
          <w:ilvl w:val="0"/>
          <w:numId w:val="15"/>
        </w:numPr>
        <w:shd w:val="clear" w:color="auto" w:fill="auto"/>
        <w:tabs>
          <w:tab w:pos="427" w:val="left"/>
        </w:tabs>
        <w:bidi w:val="0"/>
        <w:spacing w:before="0" w:line="262" w:lineRule="auto"/>
        <w:ind w:left="380" w:right="0" w:hanging="380"/>
        <w:jc w:val="both"/>
      </w:pPr>
      <w:bookmarkStart w:id="69" w:name="bookmark69"/>
      <w:bookmarkEnd w:id="69"/>
      <w:r>
        <w:rPr>
          <w:color w:val="000000"/>
          <w:spacing w:val="0"/>
          <w:w w:val="100"/>
          <w:position w:val="0"/>
          <w:shd w:val="clear" w:color="auto" w:fill="auto"/>
          <w:lang w:val="cs-CZ" w:eastAsia="cs-CZ" w:bidi="cs-CZ"/>
        </w:rPr>
        <w:t xml:space="preserve">Cena díla bude hrazena po dokončení, předání a převzetí díla bez vad a nedodělků. 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427" w:val="left"/>
        </w:tabs>
        <w:bidi w:val="0"/>
        <w:spacing w:before="0" w:after="240"/>
        <w:ind w:left="0" w:right="0" w:firstLine="0"/>
        <w:jc w:val="both"/>
      </w:pPr>
      <w:bookmarkStart w:id="70" w:name="bookmark70"/>
      <w:bookmarkEnd w:id="70"/>
      <w:r>
        <w:rPr>
          <w:color w:val="000000"/>
          <w:spacing w:val="0"/>
          <w:w w:val="100"/>
          <w:position w:val="0"/>
          <w:shd w:val="clear" w:color="auto" w:fill="auto"/>
          <w:lang w:val="cs-CZ" w:eastAsia="cs-CZ" w:bidi="cs-CZ"/>
        </w:rPr>
        <w:t>Samostatně budou vystaveny faktury za případné vícepráce.</w:t>
      </w:r>
    </w:p>
    <w:p>
      <w:pPr>
        <w:pStyle w:val="Style8"/>
        <w:keepNext w:val="0"/>
        <w:keepLines w:val="0"/>
        <w:widowControl w:val="0"/>
        <w:numPr>
          <w:ilvl w:val="0"/>
          <w:numId w:val="15"/>
        </w:numPr>
        <w:shd w:val="clear" w:color="auto" w:fill="auto"/>
        <w:tabs>
          <w:tab w:pos="427" w:val="left"/>
        </w:tabs>
        <w:bidi w:val="0"/>
        <w:spacing w:before="0" w:after="200"/>
        <w:ind w:left="380" w:right="0" w:hanging="380"/>
        <w:jc w:val="both"/>
      </w:pPr>
      <w:bookmarkStart w:id="71" w:name="bookmark71"/>
      <w:bookmarkEnd w:id="71"/>
      <w:r>
        <w:rPr>
          <w:color w:val="000000"/>
          <w:spacing w:val="0"/>
          <w:w w:val="100"/>
          <w:position w:val="0"/>
          <w:shd w:val="clear" w:color="auto" w:fill="auto"/>
          <w:lang w:val="cs-CZ" w:eastAsia="cs-CZ" w:bidi="cs-CZ"/>
        </w:rPr>
        <w:t>Datem uskutečnění zdanitelného plnění bude po dokončení díla dnem předání a převzetí díla. Přílohou konečné faktury bude protokol o předání a převzetí díla bez vad a nedodělků. Konečná faktura musí obsahovat celkovou smluvní cenu dokončeného díla.</w:t>
      </w:r>
    </w:p>
    <w:p>
      <w:pPr>
        <w:pStyle w:val="Style8"/>
        <w:keepNext w:val="0"/>
        <w:keepLines w:val="0"/>
        <w:widowControl w:val="0"/>
        <w:numPr>
          <w:ilvl w:val="0"/>
          <w:numId w:val="15"/>
        </w:numPr>
        <w:shd w:val="clear" w:color="auto" w:fill="auto"/>
        <w:tabs>
          <w:tab w:pos="427" w:val="left"/>
        </w:tabs>
        <w:bidi w:val="0"/>
        <w:spacing w:before="0" w:after="1060"/>
        <w:ind w:left="380" w:right="0" w:hanging="380"/>
        <w:jc w:val="both"/>
      </w:pPr>
      <w:bookmarkStart w:id="72" w:name="bookmark72"/>
      <w:bookmarkEnd w:id="72"/>
      <w:r>
        <w:rPr>
          <w:color w:val="000000"/>
          <w:spacing w:val="0"/>
          <w:w w:val="100"/>
          <w:position w:val="0"/>
          <w:shd w:val="clear" w:color="auto" w:fill="auto"/>
          <w:lang w:val="cs-CZ" w:eastAsia="cs-CZ" w:bidi="cs-CZ"/>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Předat faktury lze i elektronicky na adresu: </w:t>
      </w:r>
      <w:r>
        <w:fldChar w:fldCharType="begin"/>
      </w:r>
      <w:r>
        <w:rPr/>
        <w:instrText> HYPERLINK "mailto:faktury-zcv@poh.cz" </w:instrText>
      </w:r>
      <w:r>
        <w:fldChar w:fldCharType="separate"/>
      </w:r>
      <w:r>
        <w:rPr>
          <w:b/>
          <w:bCs/>
          <w:color w:val="0000FF"/>
          <w:spacing w:val="0"/>
          <w:w w:val="100"/>
          <w:position w:val="0"/>
          <w:shd w:val="clear" w:color="auto" w:fill="auto"/>
          <w:lang w:val="cs-CZ" w:eastAsia="cs-CZ" w:bidi="cs-CZ"/>
        </w:rPr>
        <w:t>faktury- zcv@poh.cz</w:t>
      </w:r>
      <w:r>
        <w:fldChar w:fldCharType="end"/>
      </w:r>
      <w:r>
        <w:rPr>
          <w:b/>
          <w:bCs/>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427" w:val="left"/>
        </w:tabs>
        <w:bidi w:val="0"/>
        <w:spacing w:before="0" w:after="0"/>
        <w:ind w:left="380" w:right="0" w:hanging="380"/>
        <w:jc w:val="both"/>
      </w:pPr>
      <w:bookmarkStart w:id="73" w:name="bookmark73"/>
      <w:bookmarkEnd w:id="7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w:t>
      </w:r>
    </w:p>
    <w:p>
      <w:pPr>
        <w:pStyle w:val="Style8"/>
        <w:keepNext w:val="0"/>
        <w:keepLines w:val="0"/>
        <w:widowControl w:val="0"/>
        <w:shd w:val="clear" w:color="auto" w:fill="auto"/>
        <w:bidi w:val="0"/>
        <w:spacing w:before="0" w:after="240"/>
        <w:ind w:left="0" w:right="0" w:firstLine="380"/>
        <w:jc w:val="both"/>
      </w:pPr>
      <w:r>
        <w:rPr>
          <w:color w:val="000000"/>
          <w:spacing w:val="0"/>
          <w:w w:val="100"/>
          <w:position w:val="0"/>
          <w:shd w:val="clear" w:color="auto" w:fill="auto"/>
          <w:lang w:val="cs-CZ" w:eastAsia="cs-CZ" w:bidi="cs-CZ"/>
        </w:rPr>
        <w:t>1,5 násobku částky, která bude správcem daně vyměřena objednateli jako sankce.</w:t>
      </w:r>
    </w:p>
    <w:p>
      <w:pPr>
        <w:pStyle w:val="Style8"/>
        <w:keepNext w:val="0"/>
        <w:keepLines w:val="0"/>
        <w:widowControl w:val="0"/>
        <w:numPr>
          <w:ilvl w:val="0"/>
          <w:numId w:val="15"/>
        </w:numPr>
        <w:shd w:val="clear" w:color="auto" w:fill="auto"/>
        <w:tabs>
          <w:tab w:pos="427" w:val="left"/>
        </w:tabs>
        <w:bidi w:val="0"/>
        <w:spacing w:before="0" w:after="240"/>
        <w:ind w:left="0" w:right="0" w:firstLine="0"/>
        <w:jc w:val="both"/>
      </w:pPr>
      <w:bookmarkStart w:id="74" w:name="bookmark74"/>
      <w:bookmarkEnd w:id="74"/>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doručení faktury objednateli.</w:t>
      </w:r>
    </w:p>
    <w:p>
      <w:pPr>
        <w:pStyle w:val="Style8"/>
        <w:keepNext w:val="0"/>
        <w:keepLines w:val="0"/>
        <w:widowControl w:val="0"/>
        <w:numPr>
          <w:ilvl w:val="0"/>
          <w:numId w:val="15"/>
        </w:numPr>
        <w:shd w:val="clear" w:color="auto" w:fill="auto"/>
        <w:tabs>
          <w:tab w:pos="427" w:val="left"/>
        </w:tabs>
        <w:bidi w:val="0"/>
        <w:spacing w:before="0" w:after="520"/>
        <w:ind w:left="380" w:right="0" w:hanging="380"/>
        <w:jc w:val="both"/>
      </w:pPr>
      <w:bookmarkStart w:id="75" w:name="bookmark75"/>
      <w:bookmarkEnd w:id="7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4"/>
        <w:keepNext/>
        <w:keepLines/>
        <w:widowControl w:val="0"/>
        <w:shd w:val="clear" w:color="auto" w:fill="auto"/>
        <w:bidi w:val="0"/>
        <w:spacing w:before="0" w:after="200" w:line="240" w:lineRule="auto"/>
        <w:ind w:left="0" w:right="0" w:firstLine="0"/>
        <w:jc w:val="center"/>
      </w:pPr>
      <w:bookmarkStart w:id="76" w:name="bookmark76"/>
      <w:bookmarkStart w:id="77" w:name="bookmark77"/>
      <w:bookmarkStart w:id="78" w:name="bookmark78"/>
      <w:r>
        <w:rPr>
          <w:color w:val="000000"/>
          <w:spacing w:val="0"/>
          <w:w w:val="100"/>
          <w:position w:val="0"/>
          <w:shd w:val="clear" w:color="auto" w:fill="auto"/>
          <w:lang w:val="cs-CZ" w:eastAsia="cs-CZ" w:bidi="cs-CZ"/>
        </w:rPr>
        <w:t>Čl. V. SANKCE</w:t>
      </w:r>
      <w:bookmarkEnd w:id="76"/>
      <w:bookmarkEnd w:id="77"/>
      <w:bookmarkEnd w:id="78"/>
    </w:p>
    <w:p>
      <w:pPr>
        <w:pStyle w:val="Style8"/>
        <w:keepNext w:val="0"/>
        <w:keepLines w:val="0"/>
        <w:widowControl w:val="0"/>
        <w:numPr>
          <w:ilvl w:val="0"/>
          <w:numId w:val="17"/>
        </w:numPr>
        <w:shd w:val="clear" w:color="auto" w:fill="auto"/>
        <w:tabs>
          <w:tab w:pos="739" w:val="left"/>
        </w:tabs>
        <w:bidi w:val="0"/>
        <w:spacing w:before="0" w:after="240"/>
        <w:ind w:left="380" w:right="0" w:firstLine="60"/>
        <w:jc w:val="both"/>
      </w:pPr>
      <w:bookmarkStart w:id="79" w:name="bookmark79"/>
      <w:bookmarkEnd w:id="7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8"/>
        <w:keepNext w:val="0"/>
        <w:keepLines w:val="0"/>
        <w:widowControl w:val="0"/>
        <w:numPr>
          <w:ilvl w:val="0"/>
          <w:numId w:val="17"/>
        </w:numPr>
        <w:shd w:val="clear" w:color="auto" w:fill="auto"/>
        <w:tabs>
          <w:tab w:pos="782" w:val="left"/>
        </w:tabs>
        <w:bidi w:val="0"/>
        <w:spacing w:before="0" w:after="240"/>
        <w:ind w:left="400" w:right="0" w:firstLine="20"/>
        <w:jc w:val="both"/>
      </w:pPr>
      <w:bookmarkStart w:id="80" w:name="bookmark80"/>
      <w:bookmarkEnd w:id="8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8"/>
        <w:keepNext w:val="0"/>
        <w:keepLines w:val="0"/>
        <w:widowControl w:val="0"/>
        <w:numPr>
          <w:ilvl w:val="0"/>
          <w:numId w:val="17"/>
        </w:numPr>
        <w:shd w:val="clear" w:color="auto" w:fill="auto"/>
        <w:tabs>
          <w:tab w:pos="782" w:val="left"/>
        </w:tabs>
        <w:bidi w:val="0"/>
        <w:spacing w:before="0" w:after="240"/>
        <w:ind w:left="400" w:right="0" w:firstLine="20"/>
        <w:jc w:val="both"/>
      </w:pPr>
      <w:bookmarkStart w:id="81" w:name="bookmark81"/>
      <w:bookmarkEnd w:id="81"/>
      <w:r>
        <w:rPr>
          <w:color w:val="000000"/>
          <w:spacing w:val="0"/>
          <w:w w:val="100"/>
          <w:position w:val="0"/>
          <w:shd w:val="clear" w:color="auto" w:fill="auto"/>
          <w:lang w:val="cs-CZ" w:eastAsia="cs-CZ" w:bidi="cs-CZ"/>
        </w:rPr>
        <w:t>Při nesplnění termínu pro převzetí pracoviště dle čl. II. odst. 1. písm. a) nebo zahájení stavby dle čl. II. odst. 1. písm. b) této smlouvy se sjednává smluvní pokuta ve výši 2 000,- Kč za každý i započatý kalendářní den prodlení, až do dne splnění této povinnosti.</w:t>
      </w:r>
    </w:p>
    <w:p>
      <w:pPr>
        <w:pStyle w:val="Style8"/>
        <w:keepNext w:val="0"/>
        <w:keepLines w:val="0"/>
        <w:widowControl w:val="0"/>
        <w:numPr>
          <w:ilvl w:val="0"/>
          <w:numId w:val="17"/>
        </w:numPr>
        <w:shd w:val="clear" w:color="auto" w:fill="auto"/>
        <w:tabs>
          <w:tab w:pos="792" w:val="left"/>
        </w:tabs>
        <w:bidi w:val="0"/>
        <w:spacing w:before="0" w:after="240" w:line="266" w:lineRule="auto"/>
        <w:ind w:left="400" w:right="0" w:firstLine="20"/>
        <w:jc w:val="both"/>
      </w:pPr>
      <w:bookmarkStart w:id="82" w:name="bookmark82"/>
      <w:bookmarkEnd w:id="82"/>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8"/>
        <w:keepNext w:val="0"/>
        <w:keepLines w:val="0"/>
        <w:widowControl w:val="0"/>
        <w:numPr>
          <w:ilvl w:val="0"/>
          <w:numId w:val="17"/>
        </w:numPr>
        <w:shd w:val="clear" w:color="auto" w:fill="auto"/>
        <w:tabs>
          <w:tab w:pos="782" w:val="left"/>
        </w:tabs>
        <w:bidi w:val="0"/>
        <w:spacing w:before="0" w:after="240"/>
        <w:ind w:left="400" w:right="0" w:firstLine="20"/>
        <w:jc w:val="both"/>
      </w:pPr>
      <w:bookmarkStart w:id="83" w:name="bookmark83"/>
      <w:bookmarkEnd w:id="8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8"/>
        <w:keepNext w:val="0"/>
        <w:keepLines w:val="0"/>
        <w:widowControl w:val="0"/>
        <w:numPr>
          <w:ilvl w:val="0"/>
          <w:numId w:val="17"/>
        </w:numPr>
        <w:shd w:val="clear" w:color="auto" w:fill="auto"/>
        <w:tabs>
          <w:tab w:pos="782" w:val="left"/>
        </w:tabs>
        <w:bidi w:val="0"/>
        <w:spacing w:before="0" w:after="240"/>
        <w:ind w:left="400" w:right="0" w:firstLine="20"/>
        <w:jc w:val="both"/>
      </w:pPr>
      <w:bookmarkStart w:id="84" w:name="bookmark84"/>
      <w:bookmarkEnd w:id="84"/>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8"/>
        <w:keepNext w:val="0"/>
        <w:keepLines w:val="0"/>
        <w:widowControl w:val="0"/>
        <w:numPr>
          <w:ilvl w:val="0"/>
          <w:numId w:val="17"/>
        </w:numPr>
        <w:shd w:val="clear" w:color="auto" w:fill="auto"/>
        <w:tabs>
          <w:tab w:pos="782" w:val="left"/>
        </w:tabs>
        <w:bidi w:val="0"/>
        <w:spacing w:before="0" w:after="320"/>
        <w:ind w:left="400" w:right="0" w:firstLine="20"/>
        <w:jc w:val="both"/>
      </w:pPr>
      <w:bookmarkStart w:id="85" w:name="bookmark85"/>
      <w:bookmarkEnd w:id="8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8"/>
        <w:keepNext w:val="0"/>
        <w:keepLines w:val="0"/>
        <w:widowControl w:val="0"/>
        <w:numPr>
          <w:ilvl w:val="0"/>
          <w:numId w:val="17"/>
        </w:numPr>
        <w:shd w:val="clear" w:color="auto" w:fill="auto"/>
        <w:tabs>
          <w:tab w:pos="782" w:val="left"/>
        </w:tabs>
        <w:bidi w:val="0"/>
        <w:spacing w:before="0" w:after="240" w:line="262" w:lineRule="auto"/>
        <w:ind w:left="400" w:right="0" w:firstLine="20"/>
        <w:jc w:val="both"/>
      </w:pPr>
      <w:bookmarkStart w:id="86" w:name="bookmark86"/>
      <w:bookmarkEnd w:id="8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7"/>
        </w:numPr>
        <w:shd w:val="clear" w:color="auto" w:fill="auto"/>
        <w:tabs>
          <w:tab w:pos="782" w:val="left"/>
        </w:tabs>
        <w:bidi w:val="0"/>
        <w:spacing w:before="0" w:after="240"/>
        <w:ind w:left="400" w:right="0" w:firstLine="20"/>
        <w:jc w:val="both"/>
      </w:pPr>
      <w:bookmarkStart w:id="87" w:name="bookmark87"/>
      <w:bookmarkEnd w:id="8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7"/>
        </w:numPr>
        <w:shd w:val="clear" w:color="auto" w:fill="auto"/>
        <w:tabs>
          <w:tab w:pos="902" w:val="left"/>
        </w:tabs>
        <w:bidi w:val="0"/>
        <w:spacing w:before="0" w:after="240"/>
        <w:ind w:left="400" w:right="0" w:firstLine="20"/>
        <w:jc w:val="both"/>
      </w:pPr>
      <w:bookmarkStart w:id="88" w:name="bookmark88"/>
      <w:bookmarkEnd w:id="8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7"/>
        </w:numPr>
        <w:shd w:val="clear" w:color="auto" w:fill="auto"/>
        <w:tabs>
          <w:tab w:pos="902" w:val="left"/>
        </w:tabs>
        <w:bidi w:val="0"/>
        <w:spacing w:before="0" w:after="240"/>
        <w:ind w:left="400" w:right="0" w:firstLine="20"/>
        <w:jc w:val="both"/>
      </w:pPr>
      <w:bookmarkStart w:id="89" w:name="bookmark89"/>
      <w:bookmarkEnd w:id="8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8"/>
        <w:keepNext w:val="0"/>
        <w:keepLines w:val="0"/>
        <w:widowControl w:val="0"/>
        <w:shd w:val="clear" w:color="auto" w:fill="auto"/>
        <w:bidi w:val="0"/>
        <w:spacing w:before="0" w:after="240"/>
        <w:ind w:left="0" w:right="0" w:firstLine="0"/>
        <w:jc w:val="center"/>
      </w:pPr>
      <w:r>
        <w:rPr>
          <w:b/>
          <w:bCs/>
          <w:color w:val="000000"/>
          <w:spacing w:val="0"/>
          <w:w w:val="100"/>
          <w:position w:val="0"/>
          <w:shd w:val="clear" w:color="auto" w:fill="auto"/>
          <w:lang w:val="cs-CZ" w:eastAsia="cs-CZ" w:bidi="cs-CZ"/>
        </w:rPr>
        <w:t>Čl. VI. ZAJIŠTĚNÍ ZÁVAZKU 1.</w:t>
      </w:r>
    </w:p>
    <w:p>
      <w:pPr>
        <w:pStyle w:val="Style8"/>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Dílo bude předáno až po řádném a úplném provedení díla.</w:t>
      </w:r>
    </w:p>
    <w:p>
      <w:pPr>
        <w:pStyle w:val="Style8"/>
        <w:keepNext w:val="0"/>
        <w:keepLines w:val="0"/>
        <w:widowControl w:val="0"/>
        <w:shd w:val="clear" w:color="auto" w:fill="auto"/>
        <w:bidi w:val="0"/>
        <w:spacing w:before="0" w:after="140"/>
        <w:ind w:left="40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8"/>
        <w:keepNext w:val="0"/>
        <w:keepLines w:val="0"/>
        <w:widowControl w:val="0"/>
        <w:shd w:val="clear" w:color="auto" w:fill="auto"/>
        <w:bidi w:val="0"/>
        <w:spacing w:before="0" w:after="140"/>
        <w:ind w:left="40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8"/>
        <w:keepNext w:val="0"/>
        <w:keepLines w:val="0"/>
        <w:widowControl w:val="0"/>
        <w:numPr>
          <w:ilvl w:val="0"/>
          <w:numId w:val="3"/>
        </w:numPr>
        <w:shd w:val="clear" w:color="auto" w:fill="auto"/>
        <w:tabs>
          <w:tab w:pos="976" w:val="left"/>
        </w:tabs>
        <w:bidi w:val="0"/>
        <w:spacing w:before="0" w:after="140"/>
        <w:ind w:left="0" w:right="0" w:firstLine="400"/>
        <w:jc w:val="both"/>
      </w:pPr>
      <w:bookmarkStart w:id="90" w:name="bookmark90"/>
      <w:bookmarkEnd w:id="90"/>
      <w:r>
        <w:rPr>
          <w:color w:val="000000"/>
          <w:spacing w:val="0"/>
          <w:w w:val="100"/>
          <w:position w:val="0"/>
          <w:shd w:val="clear" w:color="auto" w:fill="auto"/>
          <w:lang w:val="cs-CZ" w:eastAsia="cs-CZ" w:bidi="cs-CZ"/>
        </w:rPr>
        <w:t>soupis zjištěných vad a nedodělků</w:t>
      </w:r>
    </w:p>
    <w:p>
      <w:pPr>
        <w:pStyle w:val="Style8"/>
        <w:keepNext w:val="0"/>
        <w:keepLines w:val="0"/>
        <w:widowControl w:val="0"/>
        <w:numPr>
          <w:ilvl w:val="0"/>
          <w:numId w:val="3"/>
        </w:numPr>
        <w:shd w:val="clear" w:color="auto" w:fill="auto"/>
        <w:tabs>
          <w:tab w:pos="976" w:val="left"/>
        </w:tabs>
        <w:bidi w:val="0"/>
        <w:spacing w:before="0" w:after="240"/>
        <w:ind w:left="1020" w:right="0" w:hanging="600"/>
        <w:jc w:val="both"/>
      </w:pPr>
      <w:bookmarkStart w:id="91" w:name="bookmark91"/>
      <w:bookmarkEnd w:id="9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8"/>
        <w:keepNext w:val="0"/>
        <w:keepLines w:val="0"/>
        <w:widowControl w:val="0"/>
        <w:shd w:val="clear" w:color="auto" w:fill="auto"/>
        <w:bidi w:val="0"/>
        <w:spacing w:before="0"/>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8"/>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8"/>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8"/>
        <w:keepNext w:val="0"/>
        <w:keepLines w:val="0"/>
        <w:widowControl w:val="0"/>
        <w:numPr>
          <w:ilvl w:val="0"/>
          <w:numId w:val="7"/>
        </w:numPr>
        <w:shd w:val="clear" w:color="auto" w:fill="auto"/>
        <w:tabs>
          <w:tab w:pos="360" w:val="left"/>
        </w:tabs>
        <w:bidi w:val="0"/>
        <w:spacing w:before="0"/>
        <w:ind w:left="380" w:right="0" w:hanging="380"/>
        <w:jc w:val="both"/>
      </w:pPr>
      <w:bookmarkStart w:id="92" w:name="bookmark92"/>
      <w:bookmarkEnd w:id="92"/>
      <w:r>
        <w:rPr>
          <w:color w:val="000000"/>
          <w:spacing w:val="0"/>
          <w:w w:val="100"/>
          <w:position w:val="0"/>
          <w:shd w:val="clear" w:color="auto" w:fill="auto"/>
          <w:lang w:val="cs-CZ" w:eastAsia="cs-CZ" w:bidi="cs-CZ"/>
        </w:rPr>
        <w:t xml:space="preserve">Záruční doba se sjednává na provedené práce v délce </w:t>
      </w:r>
      <w:r>
        <w:rPr>
          <w:b/>
          <w:bCs/>
          <w:color w:val="000000"/>
          <w:spacing w:val="0"/>
          <w:w w:val="100"/>
          <w:position w:val="0"/>
          <w:shd w:val="clear" w:color="auto" w:fill="auto"/>
          <w:lang w:val="cs-CZ" w:eastAsia="cs-CZ" w:bidi="cs-CZ"/>
        </w:rPr>
        <w:t xml:space="preserve">24 měsíců a 60 měsíců </w:t>
      </w:r>
      <w:r>
        <w:rPr>
          <w:color w:val="000000"/>
          <w:spacing w:val="0"/>
          <w:w w:val="100"/>
          <w:position w:val="0"/>
          <w:shd w:val="clear" w:color="auto" w:fill="auto"/>
          <w:lang w:val="cs-CZ" w:eastAsia="cs-CZ" w:bidi="cs-CZ"/>
        </w:rPr>
        <w:t>na provedené PKO nátěry ode dne předání a převzetí díla objednatelem.</w:t>
      </w:r>
    </w:p>
    <w:p>
      <w:pPr>
        <w:pStyle w:val="Style8"/>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8"/>
        <w:keepNext w:val="0"/>
        <w:keepLines w:val="0"/>
        <w:widowControl w:val="0"/>
        <w:shd w:val="clear" w:color="auto" w:fill="auto"/>
        <w:bidi w:val="0"/>
        <w:spacing w:before="0"/>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8"/>
        <w:keepNext w:val="0"/>
        <w:keepLines w:val="0"/>
        <w:widowControl w:val="0"/>
        <w:numPr>
          <w:ilvl w:val="0"/>
          <w:numId w:val="7"/>
        </w:numPr>
        <w:shd w:val="clear" w:color="auto" w:fill="auto"/>
        <w:tabs>
          <w:tab w:pos="360" w:val="left"/>
        </w:tabs>
        <w:bidi w:val="0"/>
        <w:spacing w:before="0"/>
        <w:ind w:left="380" w:right="0" w:hanging="380"/>
        <w:jc w:val="both"/>
      </w:pPr>
      <w:bookmarkStart w:id="93" w:name="bookmark93"/>
      <w:bookmarkEnd w:id="93"/>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se nebude jednat o záruční vadu, zhotovitel na základě souhlasu objednatele předloží na provedené práce a spotřebovaný materiál řádnou fakturu s řádným výkazem provedených prací. Pokud zhotovitel neodstraní vady ve výše uvedených termínech, je povinen uhradit objednateli smluvní pokutu dle smluvního ujednání.</w:t>
      </w:r>
    </w:p>
    <w:p>
      <w:pPr>
        <w:pStyle w:val="Style8"/>
        <w:keepNext w:val="0"/>
        <w:keepLines w:val="0"/>
        <w:widowControl w:val="0"/>
        <w:numPr>
          <w:ilvl w:val="0"/>
          <w:numId w:val="7"/>
        </w:numPr>
        <w:shd w:val="clear" w:color="auto" w:fill="auto"/>
        <w:tabs>
          <w:tab w:pos="360" w:val="left"/>
        </w:tabs>
        <w:bidi w:val="0"/>
        <w:spacing w:before="0"/>
        <w:ind w:left="380" w:right="0" w:hanging="380"/>
        <w:jc w:val="both"/>
      </w:pPr>
      <w:bookmarkStart w:id="94" w:name="bookmark94"/>
      <w:bookmarkEnd w:id="94"/>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p>
    <w:p>
      <w:pPr>
        <w:pStyle w:val="Style8"/>
        <w:keepNext w:val="0"/>
        <w:keepLines w:val="0"/>
        <w:widowControl w:val="0"/>
        <w:shd w:val="clear" w:color="auto" w:fill="auto"/>
        <w:bidi w:val="0"/>
        <w:spacing w:before="0" w:after="760"/>
        <w:ind w:left="380" w:right="0" w:firstLine="20"/>
        <w:jc w:val="both"/>
      </w:pPr>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14"/>
        <w:keepNext/>
        <w:keepLines/>
        <w:widowControl w:val="0"/>
        <w:shd w:val="clear" w:color="auto" w:fill="auto"/>
        <w:bidi w:val="0"/>
        <w:spacing w:before="0" w:after="240" w:line="240" w:lineRule="auto"/>
        <w:ind w:left="0" w:right="0" w:firstLine="0"/>
        <w:jc w:val="center"/>
      </w:pPr>
      <w:bookmarkStart w:id="95" w:name="bookmark95"/>
      <w:bookmarkStart w:id="96" w:name="bookmark96"/>
      <w:bookmarkStart w:id="97" w:name="bookmark97"/>
      <w:r>
        <w:rPr>
          <w:color w:val="000000"/>
          <w:spacing w:val="0"/>
          <w:w w:val="100"/>
          <w:position w:val="0"/>
          <w:shd w:val="clear" w:color="auto" w:fill="auto"/>
          <w:lang w:val="cs-CZ" w:eastAsia="cs-CZ" w:bidi="cs-CZ"/>
        </w:rPr>
        <w:t>Čl. VII. NÁHRADA ŠKODY</w:t>
      </w:r>
      <w:bookmarkEnd w:id="95"/>
      <w:bookmarkEnd w:id="96"/>
      <w:bookmarkEnd w:id="97"/>
    </w:p>
    <w:p>
      <w:pPr>
        <w:pStyle w:val="Style8"/>
        <w:keepNext w:val="0"/>
        <w:keepLines w:val="0"/>
        <w:widowControl w:val="0"/>
        <w:numPr>
          <w:ilvl w:val="0"/>
          <w:numId w:val="19"/>
        </w:numPr>
        <w:shd w:val="clear" w:color="auto" w:fill="auto"/>
        <w:tabs>
          <w:tab w:pos="360" w:val="left"/>
        </w:tabs>
        <w:bidi w:val="0"/>
        <w:spacing w:before="0" w:after="240"/>
        <w:ind w:left="380" w:right="0" w:hanging="380"/>
        <w:jc w:val="both"/>
      </w:pPr>
      <w:bookmarkStart w:id="98" w:name="bookmark98"/>
      <w:bookmarkEnd w:id="9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8"/>
        <w:keepNext w:val="0"/>
        <w:keepLines w:val="0"/>
        <w:widowControl w:val="0"/>
        <w:numPr>
          <w:ilvl w:val="0"/>
          <w:numId w:val="19"/>
        </w:numPr>
        <w:shd w:val="clear" w:color="auto" w:fill="auto"/>
        <w:tabs>
          <w:tab w:pos="360" w:val="left"/>
        </w:tabs>
        <w:bidi w:val="0"/>
        <w:spacing w:before="0" w:after="400"/>
        <w:ind w:left="380" w:right="0" w:hanging="380"/>
        <w:jc w:val="both"/>
      </w:pPr>
      <w:bookmarkStart w:id="99" w:name="bookmark99"/>
      <w:bookmarkEnd w:id="99"/>
      <w:r>
        <w:rPr>
          <w:color w:val="000000"/>
          <w:spacing w:val="0"/>
          <w:w w:val="100"/>
          <w:position w:val="0"/>
          <w:shd w:val="clear" w:color="auto" w:fill="auto"/>
          <w:lang w:val="cs-CZ" w:eastAsia="cs-CZ" w:bidi="cs-CZ"/>
        </w:rPr>
        <w:t xml:space="preserve">Uplatněním nároku na zaplacení smluvní pokuty ani jejím skutečným uhrazením nezaniká povinnost smluvní strany splnit povinnost, jejíž plnění bylo smluvní pokutou </w:t>
      </w:r>
      <w:r>
        <w:rPr>
          <w:color w:val="000000"/>
          <w:spacing w:val="0"/>
          <w:w w:val="100"/>
          <w:position w:val="0"/>
          <w:shd w:val="clear" w:color="auto" w:fill="auto"/>
          <w:lang w:val="cs-CZ" w:eastAsia="cs-CZ" w:bidi="cs-CZ"/>
        </w:rPr>
        <w:t>zajištěno. Úhradou smluvní pokuty není dotčeno právo objednatele na náhradu škody způsobené porušením povinností zhotovitele, na kterou se smluvní pokuta vztahuje a náhrada škody se tedy hradí v plné výši vedle smluvní pokuty.</w:t>
      </w:r>
    </w:p>
    <w:p>
      <w:pPr>
        <w:pStyle w:val="Style14"/>
        <w:keepNext/>
        <w:keepLines/>
        <w:widowControl w:val="0"/>
        <w:shd w:val="clear" w:color="auto" w:fill="auto"/>
        <w:bidi w:val="0"/>
        <w:spacing w:before="0" w:after="240" w:line="264" w:lineRule="auto"/>
        <w:ind w:left="0" w:right="0" w:firstLine="0"/>
        <w:jc w:val="center"/>
      </w:pPr>
      <w:bookmarkStart w:id="100" w:name="bookmark100"/>
      <w:bookmarkStart w:id="101" w:name="bookmark101"/>
      <w:bookmarkStart w:id="102" w:name="bookmark102"/>
      <w:r>
        <w:rPr>
          <w:color w:val="000000"/>
          <w:spacing w:val="0"/>
          <w:w w:val="100"/>
          <w:position w:val="0"/>
          <w:shd w:val="clear" w:color="auto" w:fill="auto"/>
          <w:lang w:val="cs-CZ" w:eastAsia="cs-CZ" w:bidi="cs-CZ"/>
        </w:rPr>
        <w:t>Čl. VIII. OSTATNÍ USTANOVENÍ</w:t>
      </w:r>
      <w:bookmarkEnd w:id="100"/>
      <w:bookmarkEnd w:id="101"/>
      <w:bookmarkEnd w:id="102"/>
    </w:p>
    <w:p>
      <w:pPr>
        <w:pStyle w:val="Style8"/>
        <w:keepNext w:val="0"/>
        <w:keepLines w:val="0"/>
        <w:widowControl w:val="0"/>
        <w:numPr>
          <w:ilvl w:val="0"/>
          <w:numId w:val="21"/>
        </w:numPr>
        <w:shd w:val="clear" w:color="auto" w:fill="auto"/>
        <w:tabs>
          <w:tab w:pos="360" w:val="left"/>
        </w:tabs>
        <w:bidi w:val="0"/>
        <w:spacing w:before="0" w:after="240"/>
        <w:ind w:left="380" w:right="0" w:hanging="380"/>
        <w:jc w:val="both"/>
      </w:pPr>
      <w:bookmarkStart w:id="103" w:name="bookmark103"/>
      <w:bookmarkEnd w:id="10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8"/>
        <w:keepNext w:val="0"/>
        <w:keepLines w:val="0"/>
        <w:widowControl w:val="0"/>
        <w:numPr>
          <w:ilvl w:val="0"/>
          <w:numId w:val="21"/>
        </w:numPr>
        <w:shd w:val="clear" w:color="auto" w:fill="auto"/>
        <w:tabs>
          <w:tab w:pos="360" w:val="left"/>
        </w:tabs>
        <w:bidi w:val="0"/>
        <w:spacing w:before="0" w:after="240"/>
        <w:ind w:left="380" w:right="0" w:hanging="380"/>
        <w:jc w:val="both"/>
      </w:pPr>
      <w:bookmarkStart w:id="104" w:name="bookmark104"/>
      <w:bookmarkEnd w:id="10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8"/>
        <w:keepNext w:val="0"/>
        <w:keepLines w:val="0"/>
        <w:widowControl w:val="0"/>
        <w:numPr>
          <w:ilvl w:val="0"/>
          <w:numId w:val="21"/>
        </w:numPr>
        <w:shd w:val="clear" w:color="auto" w:fill="auto"/>
        <w:tabs>
          <w:tab w:pos="360" w:val="left"/>
        </w:tabs>
        <w:bidi w:val="0"/>
        <w:spacing w:before="0" w:after="300"/>
        <w:ind w:left="380" w:right="0" w:hanging="380"/>
        <w:jc w:val="both"/>
      </w:pPr>
      <w:bookmarkStart w:id="105" w:name="bookmark105"/>
      <w:bookmarkEnd w:id="105"/>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8"/>
        <w:keepNext w:val="0"/>
        <w:keepLines w:val="0"/>
        <w:widowControl w:val="0"/>
        <w:numPr>
          <w:ilvl w:val="0"/>
          <w:numId w:val="21"/>
        </w:numPr>
        <w:shd w:val="clear" w:color="auto" w:fill="auto"/>
        <w:tabs>
          <w:tab w:pos="360" w:val="left"/>
        </w:tabs>
        <w:bidi w:val="0"/>
        <w:spacing w:before="0" w:after="400"/>
        <w:ind w:left="380" w:right="0" w:hanging="380"/>
        <w:jc w:val="both"/>
      </w:pPr>
      <w:bookmarkStart w:id="106" w:name="bookmark106"/>
      <w:bookmarkEnd w:id="10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14"/>
        <w:keepNext/>
        <w:keepLines/>
        <w:widowControl w:val="0"/>
        <w:shd w:val="clear" w:color="auto" w:fill="auto"/>
        <w:bidi w:val="0"/>
        <w:spacing w:before="0" w:after="240" w:line="240" w:lineRule="auto"/>
        <w:ind w:left="0" w:right="0" w:firstLine="0"/>
        <w:jc w:val="center"/>
      </w:pPr>
      <w:bookmarkStart w:id="107" w:name="bookmark107"/>
      <w:bookmarkStart w:id="108" w:name="bookmark108"/>
      <w:bookmarkStart w:id="109" w:name="bookmark109"/>
      <w:r>
        <w:rPr>
          <w:color w:val="000000"/>
          <w:spacing w:val="0"/>
          <w:w w:val="100"/>
          <w:position w:val="0"/>
          <w:shd w:val="clear" w:color="auto" w:fill="auto"/>
          <w:lang w:val="cs-CZ" w:eastAsia="cs-CZ" w:bidi="cs-CZ"/>
        </w:rPr>
        <w:t>Čl. IX. ZÁVĚREČNÁ USTANOVENÍ</w:t>
      </w:r>
      <w:bookmarkEnd w:id="107"/>
      <w:bookmarkEnd w:id="108"/>
      <w:bookmarkEnd w:id="109"/>
    </w:p>
    <w:p>
      <w:pPr>
        <w:pStyle w:val="Style8"/>
        <w:keepNext w:val="0"/>
        <w:keepLines w:val="0"/>
        <w:widowControl w:val="0"/>
        <w:numPr>
          <w:ilvl w:val="0"/>
          <w:numId w:val="23"/>
        </w:numPr>
        <w:shd w:val="clear" w:color="auto" w:fill="auto"/>
        <w:tabs>
          <w:tab w:pos="360" w:val="left"/>
        </w:tabs>
        <w:bidi w:val="0"/>
        <w:spacing w:before="0" w:after="100" w:line="262" w:lineRule="auto"/>
        <w:ind w:left="380" w:right="0" w:hanging="380"/>
        <w:jc w:val="both"/>
      </w:pPr>
      <w:bookmarkStart w:id="110" w:name="bookmark110"/>
      <w:bookmarkEnd w:id="11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8"/>
        <w:keepNext w:val="0"/>
        <w:keepLines w:val="0"/>
        <w:widowControl w:val="0"/>
        <w:numPr>
          <w:ilvl w:val="0"/>
          <w:numId w:val="23"/>
        </w:numPr>
        <w:shd w:val="clear" w:color="auto" w:fill="auto"/>
        <w:tabs>
          <w:tab w:pos="360" w:val="left"/>
        </w:tabs>
        <w:bidi w:val="0"/>
        <w:spacing w:before="0" w:after="100"/>
        <w:ind w:left="380" w:right="0" w:hanging="380"/>
        <w:jc w:val="both"/>
      </w:pPr>
      <w:bookmarkStart w:id="111" w:name="bookmark111"/>
      <w:bookmarkEnd w:id="11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8"/>
        <w:keepNext w:val="0"/>
        <w:keepLines w:val="0"/>
        <w:widowControl w:val="0"/>
        <w:numPr>
          <w:ilvl w:val="0"/>
          <w:numId w:val="23"/>
        </w:numPr>
        <w:shd w:val="clear" w:color="auto" w:fill="auto"/>
        <w:tabs>
          <w:tab w:pos="360" w:val="left"/>
        </w:tabs>
        <w:bidi w:val="0"/>
        <w:spacing w:before="0" w:after="100"/>
        <w:ind w:left="380" w:right="0" w:hanging="380"/>
        <w:jc w:val="both"/>
      </w:pPr>
      <w:bookmarkStart w:id="112" w:name="bookmark112"/>
      <w:bookmarkEnd w:id="11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8"/>
        <w:keepNext w:val="0"/>
        <w:keepLines w:val="0"/>
        <w:widowControl w:val="0"/>
        <w:numPr>
          <w:ilvl w:val="0"/>
          <w:numId w:val="25"/>
        </w:numPr>
        <w:shd w:val="clear" w:color="auto" w:fill="auto"/>
        <w:tabs>
          <w:tab w:pos="1194" w:val="left"/>
        </w:tabs>
        <w:bidi w:val="0"/>
        <w:spacing w:before="0" w:after="0"/>
        <w:ind w:left="1200" w:right="0" w:hanging="400"/>
        <w:jc w:val="both"/>
      </w:pPr>
      <w:bookmarkStart w:id="113" w:name="bookmark113"/>
      <w:bookmarkEnd w:id="113"/>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p>
    <w:p>
      <w:pPr>
        <w:pStyle w:val="Style8"/>
        <w:keepNext w:val="0"/>
        <w:keepLines w:val="0"/>
        <w:widowControl w:val="0"/>
        <w:numPr>
          <w:ilvl w:val="0"/>
          <w:numId w:val="25"/>
        </w:numPr>
        <w:shd w:val="clear" w:color="auto" w:fill="auto"/>
        <w:tabs>
          <w:tab w:pos="1194" w:val="left"/>
        </w:tabs>
        <w:bidi w:val="0"/>
        <w:spacing w:before="0" w:after="240"/>
        <w:ind w:left="0" w:right="0" w:firstLine="800"/>
        <w:jc w:val="both"/>
      </w:pPr>
      <w:bookmarkStart w:id="114" w:name="bookmark114"/>
      <w:bookmarkEnd w:id="114"/>
      <w:r>
        <w:rPr>
          <w:color w:val="000000"/>
          <w:spacing w:val="0"/>
          <w:w w:val="100"/>
          <w:position w:val="0"/>
          <w:shd w:val="clear" w:color="auto" w:fill="auto"/>
          <w:lang w:val="cs-CZ" w:eastAsia="cs-CZ" w:bidi="cs-CZ"/>
        </w:rPr>
        <w:t>bezdůvodném přerušení prací zhotovitele, které trvá více než 14 dnů,</w:t>
      </w:r>
    </w:p>
    <w:p>
      <w:pPr>
        <w:pStyle w:val="Style8"/>
        <w:keepNext w:val="0"/>
        <w:keepLines w:val="0"/>
        <w:widowControl w:val="0"/>
        <w:numPr>
          <w:ilvl w:val="0"/>
          <w:numId w:val="25"/>
        </w:numPr>
        <w:shd w:val="clear" w:color="auto" w:fill="auto"/>
        <w:tabs>
          <w:tab w:pos="1194" w:val="left"/>
        </w:tabs>
        <w:bidi w:val="0"/>
        <w:spacing w:before="0" w:after="160"/>
        <w:ind w:left="1200" w:right="0" w:hanging="400"/>
        <w:jc w:val="both"/>
      </w:pPr>
      <w:bookmarkStart w:id="115" w:name="bookmark115"/>
      <w:bookmarkEnd w:id="115"/>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p>
    <w:p>
      <w:pPr>
        <w:pStyle w:val="Style8"/>
        <w:keepNext w:val="0"/>
        <w:keepLines w:val="0"/>
        <w:widowControl w:val="0"/>
        <w:numPr>
          <w:ilvl w:val="0"/>
          <w:numId w:val="25"/>
        </w:numPr>
        <w:shd w:val="clear" w:color="auto" w:fill="auto"/>
        <w:tabs>
          <w:tab w:pos="1194" w:val="left"/>
        </w:tabs>
        <w:bidi w:val="0"/>
        <w:spacing w:before="0" w:after="160"/>
        <w:ind w:left="0" w:right="0" w:firstLine="800"/>
        <w:jc w:val="both"/>
      </w:pPr>
      <w:bookmarkStart w:id="116" w:name="bookmark116"/>
      <w:bookmarkEnd w:id="116"/>
      <w:r>
        <w:rPr>
          <w:color w:val="000000"/>
          <w:spacing w:val="0"/>
          <w:w w:val="100"/>
          <w:position w:val="0"/>
          <w:shd w:val="clear" w:color="auto" w:fill="auto"/>
          <w:lang w:val="cs-CZ" w:eastAsia="cs-CZ" w:bidi="cs-CZ"/>
        </w:rPr>
        <w:t>neplněním povinností zhotovitele vést řádně zápisy do stavebního deníku.</w:t>
      </w:r>
    </w:p>
    <w:p>
      <w:pPr>
        <w:pStyle w:val="Style8"/>
        <w:keepNext w:val="0"/>
        <w:keepLines w:val="0"/>
        <w:widowControl w:val="0"/>
        <w:numPr>
          <w:ilvl w:val="0"/>
          <w:numId w:val="23"/>
        </w:numPr>
        <w:shd w:val="clear" w:color="auto" w:fill="auto"/>
        <w:tabs>
          <w:tab w:pos="360" w:val="left"/>
        </w:tabs>
        <w:bidi w:val="0"/>
        <w:spacing w:before="0" w:after="100"/>
        <w:ind w:left="360" w:right="0" w:hanging="360"/>
        <w:jc w:val="both"/>
      </w:pPr>
      <w:bookmarkStart w:id="117" w:name="bookmark117"/>
      <w:bookmarkEnd w:id="11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8"/>
        <w:keepNext w:val="0"/>
        <w:keepLines w:val="0"/>
        <w:widowControl w:val="0"/>
        <w:numPr>
          <w:ilvl w:val="0"/>
          <w:numId w:val="23"/>
        </w:numPr>
        <w:shd w:val="clear" w:color="auto" w:fill="auto"/>
        <w:tabs>
          <w:tab w:pos="360" w:val="left"/>
        </w:tabs>
        <w:bidi w:val="0"/>
        <w:spacing w:before="0" w:after="100"/>
        <w:ind w:left="360" w:right="0" w:hanging="360"/>
        <w:jc w:val="both"/>
      </w:pPr>
      <w:bookmarkStart w:id="118" w:name="bookmark118"/>
      <w:bookmarkEnd w:id="11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8"/>
        <w:keepNext w:val="0"/>
        <w:keepLines w:val="0"/>
        <w:widowControl w:val="0"/>
        <w:numPr>
          <w:ilvl w:val="0"/>
          <w:numId w:val="23"/>
        </w:numPr>
        <w:shd w:val="clear" w:color="auto" w:fill="auto"/>
        <w:tabs>
          <w:tab w:pos="360" w:val="left"/>
        </w:tabs>
        <w:bidi w:val="0"/>
        <w:spacing w:before="0" w:after="220"/>
        <w:ind w:left="360" w:right="0" w:hanging="360"/>
        <w:jc w:val="both"/>
      </w:pPr>
      <w:bookmarkStart w:id="119" w:name="bookmark119"/>
      <w:bookmarkEnd w:id="11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3"/>
        </w:numPr>
        <w:shd w:val="clear" w:color="auto" w:fill="auto"/>
        <w:tabs>
          <w:tab w:pos="360" w:val="left"/>
        </w:tabs>
        <w:bidi w:val="0"/>
        <w:spacing w:before="0" w:after="100" w:line="262" w:lineRule="auto"/>
        <w:ind w:left="360" w:right="0" w:hanging="360"/>
        <w:jc w:val="both"/>
      </w:pPr>
      <w:bookmarkStart w:id="120" w:name="bookmark120"/>
      <w:bookmarkEnd w:id="12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23"/>
        </w:numPr>
        <w:shd w:val="clear" w:color="auto" w:fill="auto"/>
        <w:tabs>
          <w:tab w:pos="360" w:val="left"/>
        </w:tabs>
        <w:bidi w:val="0"/>
        <w:spacing w:before="0" w:after="100"/>
        <w:ind w:left="360" w:right="0" w:hanging="360"/>
        <w:jc w:val="both"/>
      </w:pPr>
      <w:bookmarkStart w:id="121" w:name="bookmark121"/>
      <w:bookmarkEnd w:id="12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3"/>
        </w:numPr>
        <w:shd w:val="clear" w:color="auto" w:fill="auto"/>
        <w:tabs>
          <w:tab w:pos="360" w:val="left"/>
        </w:tabs>
        <w:bidi w:val="0"/>
        <w:spacing w:before="0" w:after="0" w:line="266" w:lineRule="auto"/>
        <w:ind w:left="360" w:right="0" w:hanging="360"/>
        <w:jc w:val="both"/>
      </w:pPr>
      <w:bookmarkStart w:id="122" w:name="bookmark122"/>
      <w:bookmarkEnd w:id="122"/>
      <w:r>
        <w:rPr>
          <w:color w:val="000000"/>
          <w:spacing w:val="0"/>
          <w:w w:val="100"/>
          <w:position w:val="0"/>
          <w:shd w:val="clear" w:color="auto" w:fill="auto"/>
          <w:lang w:val="cs-CZ" w:eastAsia="cs-CZ" w:bidi="cs-CZ"/>
        </w:rPr>
        <w:t>Zhotovitel prohlašuje, že se seznámil se zásadami, hodnotami a cíli Compliance programu</w:t>
      </w:r>
    </w:p>
    <w:p>
      <w:pPr>
        <w:pStyle w:val="Style8"/>
        <w:keepNext w:val="0"/>
        <w:keepLines w:val="0"/>
        <w:widowControl w:val="0"/>
        <w:shd w:val="clear" w:color="auto" w:fill="auto"/>
        <w:bidi w:val="0"/>
        <w:spacing w:before="0" w:after="100" w:line="266" w:lineRule="auto"/>
        <w:ind w:left="360" w:right="0" w:firstLine="20"/>
        <w:jc w:val="both"/>
      </w:pPr>
      <w:r>
        <w:rPr>
          <w:color w:val="000000"/>
          <w:spacing w:val="0"/>
          <w:w w:val="100"/>
          <w:position w:val="0"/>
          <w:shd w:val="clear" w:color="auto" w:fill="auto"/>
          <w:lang w:val="cs-CZ" w:eastAsia="cs-CZ" w:bidi="cs-CZ"/>
        </w:rPr>
        <w:t xml:space="preserve">Povodí Ohře, s.p. (viz </w:t>
      </w:r>
      <w:r>
        <w:fldChar w:fldCharType="begin"/>
      </w:r>
      <w:r>
        <w:rPr/>
        <w:instrText> HYPERLINK "http://www.poh.cz/protikorupcn" </w:instrText>
      </w:r>
      <w:r>
        <w:fldChar w:fldCharType="separate"/>
      </w:r>
      <w:r>
        <w:rPr>
          <w:color w:val="000000"/>
          <w:spacing w:val="0"/>
          <w:w w:val="100"/>
          <w:position w:val="0"/>
          <w:shd w:val="clear" w:color="auto" w:fill="auto"/>
          <w:lang w:val="cs-CZ" w:eastAsia="cs-CZ" w:bidi="cs-CZ"/>
        </w:rPr>
        <w:t>http://www.poh.cz/protikorupcn</w:t>
      </w:r>
      <w:r>
        <w:fldChar w:fldCharType="end"/>
      </w:r>
      <w:r>
        <w:rPr>
          <w:color w:val="000000"/>
          <w:spacing w:val="0"/>
          <w:w w:val="100"/>
          <w:position w:val="0"/>
          <w:shd w:val="clear" w:color="auto" w:fill="auto"/>
          <w:lang w:val="cs-CZ" w:eastAsia="cs-CZ" w:bidi="cs-CZ"/>
        </w:rPr>
        <w:t xml:space="preserve"> i- a - compliance - program/d - 1346/p1=1458),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3"/>
        </w:numPr>
        <w:shd w:val="clear" w:color="auto" w:fill="auto"/>
        <w:tabs>
          <w:tab w:pos="447" w:val="left"/>
        </w:tabs>
        <w:bidi w:val="0"/>
        <w:spacing w:before="0" w:after="100"/>
        <w:ind w:left="360" w:right="0" w:hanging="360"/>
        <w:jc w:val="both"/>
      </w:pPr>
      <w:bookmarkStart w:id="123" w:name="bookmark123"/>
      <w:bookmarkEnd w:id="12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8"/>
        <w:keepNext w:val="0"/>
        <w:keepLines w:val="0"/>
        <w:widowControl w:val="0"/>
        <w:numPr>
          <w:ilvl w:val="0"/>
          <w:numId w:val="23"/>
        </w:numPr>
        <w:shd w:val="clear" w:color="auto" w:fill="auto"/>
        <w:tabs>
          <w:tab w:pos="447" w:val="left"/>
        </w:tabs>
        <w:bidi w:val="0"/>
        <w:spacing w:before="0" w:after="100"/>
        <w:ind w:left="360" w:right="0" w:hanging="360"/>
        <w:jc w:val="both"/>
      </w:pPr>
      <w:bookmarkStart w:id="124" w:name="bookmark124"/>
      <w:bookmarkEnd w:id="12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8"/>
        <w:keepNext w:val="0"/>
        <w:keepLines w:val="0"/>
        <w:widowControl w:val="0"/>
        <w:numPr>
          <w:ilvl w:val="0"/>
          <w:numId w:val="23"/>
        </w:numPr>
        <w:shd w:val="clear" w:color="auto" w:fill="auto"/>
        <w:tabs>
          <w:tab w:pos="507" w:val="left"/>
        </w:tabs>
        <w:bidi w:val="0"/>
        <w:spacing w:before="0" w:after="240"/>
        <w:ind w:left="0" w:right="0" w:firstLine="0"/>
        <w:jc w:val="both"/>
      </w:pPr>
      <w:bookmarkStart w:id="125" w:name="bookmark125"/>
      <w:bookmarkEnd w:id="125"/>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3"/>
        </w:numPr>
        <w:shd w:val="clear" w:color="auto" w:fill="auto"/>
        <w:tabs>
          <w:tab w:pos="507" w:val="left"/>
        </w:tabs>
        <w:bidi w:val="0"/>
        <w:spacing w:before="0" w:after="0"/>
        <w:ind w:left="380" w:right="0" w:hanging="380"/>
        <w:jc w:val="left"/>
        <w:sectPr>
          <w:headerReference w:type="default" r:id="rId5"/>
          <w:footerReference w:type="default" r:id="rId6"/>
          <w:footnotePr>
            <w:pos w:val="pageBottom"/>
            <w:numFmt w:val="decimal"/>
            <w:numRestart w:val="continuous"/>
          </w:footnotePr>
          <w:pgSz w:w="11909" w:h="16838"/>
          <w:pgMar w:top="1077" w:left="1384" w:right="1375" w:bottom="1342" w:header="0" w:footer="3" w:gutter="0"/>
          <w:pgNumType w:start="1"/>
          <w:cols w:space="720"/>
          <w:noEndnote/>
          <w:rtlGutter w:val="0"/>
          <w:docGrid w:linePitch="360"/>
        </w:sectPr>
      </w:pPr>
      <w:bookmarkStart w:id="126" w:name="bookmark126"/>
      <w:bookmarkEnd w:id="12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8"/>
        <w:keepNext w:val="0"/>
        <w:keepLines w:val="0"/>
        <w:widowControl w:val="0"/>
        <w:numPr>
          <w:ilvl w:val="0"/>
          <w:numId w:val="23"/>
        </w:numPr>
        <w:shd w:val="clear" w:color="auto" w:fill="auto"/>
        <w:tabs>
          <w:tab w:pos="507" w:val="left"/>
        </w:tabs>
        <w:bidi w:val="0"/>
        <w:spacing w:before="0" w:after="340"/>
        <w:ind w:left="400" w:right="0" w:hanging="400"/>
        <w:jc w:val="left"/>
      </w:pPr>
      <w:bookmarkStart w:id="127" w:name="bookmark127"/>
      <w:bookmarkEnd w:id="12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3"/>
        </w:numPr>
        <w:shd w:val="clear" w:color="auto" w:fill="auto"/>
        <w:tabs>
          <w:tab w:pos="507" w:val="left"/>
        </w:tabs>
        <w:bidi w:val="0"/>
        <w:spacing w:before="0" w:after="0"/>
        <w:ind w:left="400" w:right="0" w:hanging="400"/>
        <w:jc w:val="left"/>
      </w:pPr>
      <w:bookmarkStart w:id="128" w:name="bookmark128"/>
      <w:bookmarkEnd w:id="12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Oceněný soupis prací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 2: Čestné prohlášení k finančním sankcím</w:t>
      </w:r>
    </w:p>
    <w:p>
      <w:pPr>
        <w:pStyle w:val="Style8"/>
        <w:keepNext w:val="0"/>
        <w:keepLines w:val="0"/>
        <w:widowControl w:val="0"/>
        <w:shd w:val="clear" w:color="auto" w:fill="auto"/>
        <w:bidi w:val="0"/>
        <w:spacing w:before="0" w:after="0" w:line="240" w:lineRule="auto"/>
        <w:ind w:left="1480" w:right="0" w:hanging="1480"/>
        <w:jc w:val="left"/>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8"/>
        <w:keepNext w:val="0"/>
        <w:keepLines w:val="0"/>
        <w:widowControl w:val="0"/>
        <w:shd w:val="clear" w:color="auto" w:fill="auto"/>
        <w:bidi w:val="0"/>
        <w:spacing w:before="0" w:after="0" w:line="240" w:lineRule="auto"/>
        <w:ind w:left="1480" w:right="0" w:hanging="1480"/>
        <w:jc w:val="left"/>
        <w:sectPr>
          <w:headerReference w:type="default" r:id="rId7"/>
          <w:footerReference w:type="default" r:id="rId8"/>
          <w:footnotePr>
            <w:pos w:val="pageBottom"/>
            <w:numFmt w:val="decimal"/>
            <w:numRestart w:val="continuous"/>
          </w:footnotePr>
          <w:pgSz w:w="11909" w:h="16838"/>
          <w:pgMar w:top="1387" w:left="1380" w:right="1327" w:bottom="6792"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Projektová dokumentace „VD Jez Jiřetín – úprava prahového těsnění segmentových uzávěrů“ zpracována Ing. (prosinec 2023)</w:t>
      </w: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87" w:left="0" w:right="0" w:bottom="6792"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87" w:left="1380" w:right="3031" w:bottom="6792" w:header="0" w:footer="3" w:gutter="0"/>
          <w:cols w:num="2" w:space="1094"/>
          <w:noEndnote/>
          <w:rtlGutter w:val="0"/>
          <w:docGrid w:linePitch="360"/>
        </w:sectPr>
      </w:pPr>
      <w:r>
        <w:rPr>
          <w:color w:val="000000"/>
          <w:spacing w:val="0"/>
          <w:w w:val="100"/>
          <w:position w:val="0"/>
          <w:shd w:val="clear" w:color="auto" w:fill="auto"/>
          <w:lang w:val="cs-CZ" w:eastAsia="cs-CZ" w:bidi="cs-CZ"/>
        </w:rPr>
        <w:t>V Chomutově dne……………….</w:t>
      </w:r>
    </w:p>
    <w:p>
      <w:pPr>
        <w:widowControl w:val="0"/>
        <w:spacing w:line="209" w:lineRule="exact"/>
        <w:rPr>
          <w:sz w:val="17"/>
          <w:szCs w:val="17"/>
        </w:rPr>
      </w:pPr>
    </w:p>
    <w:p>
      <w:pPr>
        <w:widowControl w:val="0"/>
        <w:spacing w:line="1" w:lineRule="exact"/>
        <w:sectPr>
          <w:footnotePr>
            <w:pos w:val="pageBottom"/>
            <w:numFmt w:val="decimal"/>
            <w:numRestart w:val="continuous"/>
          </w:footnotePr>
          <w:type w:val="continuous"/>
          <w:pgSz w:w="11909" w:h="16838"/>
          <w:pgMar w:top="1387" w:left="0" w:right="0" w:bottom="6792"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87" w:left="1380" w:right="3089" w:bottom="6792" w:header="0" w:footer="3" w:gutter="0"/>
          <w:cols w:num="2" w:space="1072"/>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87" w:left="0" w:right="0" w:bottom="6792"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876300</wp:posOffset>
                </wp:positionH>
                <wp:positionV relativeFrom="paragraph">
                  <wp:posOffset>12700</wp:posOffset>
                </wp:positionV>
                <wp:extent cx="1688465" cy="405130"/>
                <wp:wrapSquare wrapText="bothSides"/>
                <wp:docPr id="9" name="Shape 9"/>
                <a:graphic xmlns:a="http://schemas.openxmlformats.org/drawingml/2006/main">
                  <a:graphicData uri="http://schemas.microsoft.com/office/word/2010/wordprocessingShape">
                    <wps:wsp>
                      <wps:cNvSpPr txBox="1"/>
                      <wps:spPr>
                        <a:xfrm>
                          <a:ext cx="1688465" cy="405130"/>
                        </a:xfrm>
                        <a:prstGeom prst="rect"/>
                        <a:noFill/>
                      </wps:spPr>
                      <wps:txbx>
                        <w:txbxContent>
                          <w:p>
                            <w:pPr>
                              <w:pStyle w:val="Style8"/>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ředitel závodu Chomutov Povodí Ohře, státní podnik</w:t>
                            </w:r>
                          </w:p>
                        </w:txbxContent>
                      </wps:txbx>
                      <wps:bodyPr lIns="0" tIns="0" rIns="0" bIns="0">
                        <a:noAutoFit/>
                      </wps:bodyPr>
                    </wps:wsp>
                  </a:graphicData>
                </a:graphic>
              </wp:anchor>
            </w:drawing>
          </mc:Choice>
          <mc:Fallback>
            <w:pict>
              <v:shape id="_x0000_s1035" type="#_x0000_t202" style="position:absolute;margin-left:69.pt;margin-top:1.pt;width:132.94999999999999pt;height:31.900000000000002pt;z-index:-125829375;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ředitel závodu Chomutov Povodí Ohře, státní podnik</w:t>
                      </w:r>
                    </w:p>
                  </w:txbxContent>
                </v:textbox>
                <w10:wrap type="square" anchorx="page"/>
              </v:shape>
            </w:pict>
          </mc:Fallback>
        </mc:AlternateContent>
      </w:r>
    </w:p>
    <w:p>
      <w:pPr>
        <w:pStyle w:val="Style8"/>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jednatel společnosti</w:t>
      </w:r>
    </w:p>
    <w:p>
      <w:pPr>
        <w:pStyle w:val="Style8"/>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BOS – Radovan Vítámvás,spol. s r.o.</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Stránka</w:t>
      </w:r>
    </w:p>
    <w:sectPr>
      <w:footnotePr>
        <w:pos w:val="pageBottom"/>
        <w:numFmt w:val="decimal"/>
        <w:numRestart w:val="continuous"/>
      </w:footnotePr>
      <w:type w:val="continuous"/>
      <w:pgSz w:w="11909" w:h="16838"/>
      <w:pgMar w:top="1387" w:left="4039" w:right="1327" w:bottom="679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9885680</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29" type="#_x0000_t202" style="position:absolute;margin-left:447.80000000000001pt;margin-top:778.39999999999998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6207125</wp:posOffset>
              </wp:positionH>
              <wp:positionV relativeFrom="page">
                <wp:posOffset>9878695</wp:posOffset>
              </wp:positionV>
              <wp:extent cx="457200" cy="198120"/>
              <wp:wrapNone/>
              <wp:docPr id="7" name="Shape 7"/>
              <a:graphic xmlns:a="http://schemas.openxmlformats.org/drawingml/2006/main">
                <a:graphicData uri="http://schemas.microsoft.com/office/word/2010/wordprocessingShape">
                  <wps:wsp>
                    <wps:cNvSpPr txBox="1"/>
                    <wps:spPr>
                      <a:xfrm>
                        <a:ext cx="457200"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33" type="#_x0000_t202" style="position:absolute;margin-left:488.75pt;margin-top:777.85000000000002pt;width:36.pt;height:15.6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5739130</wp:posOffset>
              </wp:positionH>
              <wp:positionV relativeFrom="page">
                <wp:posOffset>367030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90000000000003pt;margin-top:28.90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5737860</wp:posOffset>
              </wp:positionH>
              <wp:positionV relativeFrom="page">
                <wp:posOffset>438785</wp:posOffset>
              </wp:positionV>
              <wp:extent cx="923290" cy="191770"/>
              <wp:wrapNone/>
              <wp:docPr id="5" name="Shape 5"/>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1.80000000000001pt;margin-top:34.550000000000004pt;width:72.700000000000003pt;height:15.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140" w:after="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20" w:line="264" w:lineRule="auto"/>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220" w:line="269" w:lineRule="auto"/>
      <w:jc w:val="center"/>
      <w:outlineLvl w:val="0"/>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23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