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152AD" w14:textId="77777777" w:rsidR="00892B6E" w:rsidRPr="00850F4E" w:rsidRDefault="00D05469" w:rsidP="00850F4E">
      <w:pPr>
        <w:jc w:val="center"/>
        <w:rPr>
          <w:sz w:val="24"/>
        </w:rPr>
      </w:pPr>
      <w:r>
        <w:rPr>
          <w:b/>
          <w:sz w:val="28"/>
          <w:szCs w:val="28"/>
        </w:rPr>
        <w:t xml:space="preserve">                           </w:t>
      </w:r>
    </w:p>
    <w:p w14:paraId="6D1D5AA9" w14:textId="77777777" w:rsidR="003242C9" w:rsidRPr="003242C9" w:rsidRDefault="003242C9" w:rsidP="003242C9">
      <w:pPr>
        <w:keepNext/>
        <w:jc w:val="center"/>
        <w:outlineLvl w:val="0"/>
        <w:rPr>
          <w:rFonts w:ascii="Arial" w:hAnsi="Arial" w:cs="Arial"/>
          <w:color w:val="980098"/>
          <w:sz w:val="28"/>
          <w:szCs w:val="28"/>
          <w:lang w:val="x-none" w:eastAsia="x-none"/>
        </w:rPr>
      </w:pPr>
      <w:r w:rsidRPr="003242C9">
        <w:rPr>
          <w:rFonts w:ascii="Arial" w:hAnsi="Arial" w:cs="Arial"/>
          <w:b/>
          <w:color w:val="980098"/>
          <w:sz w:val="28"/>
          <w:szCs w:val="28"/>
          <w:lang w:val="x-none" w:eastAsia="x-none"/>
        </w:rPr>
        <w:t>KUPNÍ SMLOUVA</w:t>
      </w:r>
    </w:p>
    <w:p w14:paraId="1A2BFEDB" w14:textId="77777777" w:rsidR="003242C9" w:rsidRPr="003242C9" w:rsidRDefault="003242C9" w:rsidP="003242C9">
      <w:pPr>
        <w:jc w:val="center"/>
        <w:rPr>
          <w:rFonts w:ascii="Arial" w:hAnsi="Arial" w:cs="Arial"/>
          <w:sz w:val="20"/>
          <w:szCs w:val="20"/>
        </w:rPr>
      </w:pPr>
      <w:r w:rsidRPr="003242C9">
        <w:rPr>
          <w:rFonts w:ascii="Arial" w:hAnsi="Arial" w:cs="Arial"/>
          <w:sz w:val="20"/>
          <w:szCs w:val="20"/>
        </w:rPr>
        <w:t xml:space="preserve">uzavřená podle </w:t>
      </w:r>
      <w:proofErr w:type="spellStart"/>
      <w:r w:rsidRPr="003242C9">
        <w:rPr>
          <w:rFonts w:ascii="Arial" w:hAnsi="Arial" w:cs="Arial"/>
          <w:sz w:val="20"/>
          <w:szCs w:val="20"/>
        </w:rPr>
        <w:t>ust</w:t>
      </w:r>
      <w:proofErr w:type="spellEnd"/>
      <w:r w:rsidRPr="003242C9">
        <w:rPr>
          <w:rFonts w:ascii="Arial" w:hAnsi="Arial" w:cs="Arial"/>
          <w:sz w:val="20"/>
          <w:szCs w:val="20"/>
        </w:rPr>
        <w:t xml:space="preserve">. § 2079 a násl. zákona č. 89/2012,občanský zákoník, </w:t>
      </w:r>
    </w:p>
    <w:p w14:paraId="24DCDBF8" w14:textId="77777777" w:rsidR="003242C9" w:rsidRPr="003242C9" w:rsidRDefault="003242C9" w:rsidP="003242C9">
      <w:pPr>
        <w:jc w:val="center"/>
        <w:rPr>
          <w:rFonts w:ascii="Arial" w:hAnsi="Arial" w:cs="Arial"/>
          <w:sz w:val="20"/>
          <w:szCs w:val="20"/>
        </w:rPr>
      </w:pPr>
      <w:r w:rsidRPr="003242C9">
        <w:rPr>
          <w:rFonts w:ascii="Arial" w:hAnsi="Arial" w:cs="Arial"/>
          <w:sz w:val="20"/>
          <w:szCs w:val="20"/>
        </w:rPr>
        <w:t>ve znění pozdějších předpisů</w:t>
      </w:r>
    </w:p>
    <w:p w14:paraId="47EF8CB7" w14:textId="77777777" w:rsidR="003242C9" w:rsidRPr="003242C9" w:rsidRDefault="003242C9" w:rsidP="003242C9">
      <w:pPr>
        <w:jc w:val="center"/>
        <w:rPr>
          <w:rFonts w:ascii="Arial" w:hAnsi="Arial" w:cs="Arial"/>
          <w:sz w:val="20"/>
          <w:szCs w:val="20"/>
        </w:rPr>
      </w:pPr>
    </w:p>
    <w:p w14:paraId="4BF6173B"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Mobilní technologie pro didaktiku informatiky (RUR) v DNS - 2025/0036</w:t>
      </w:r>
    </w:p>
    <w:p w14:paraId="3AE6089A" w14:textId="77777777" w:rsidR="003242C9" w:rsidRPr="003242C9" w:rsidRDefault="003242C9" w:rsidP="003242C9">
      <w:pPr>
        <w:jc w:val="left"/>
        <w:rPr>
          <w:rFonts w:ascii="Arial" w:hAnsi="Arial" w:cs="Arial"/>
          <w:sz w:val="20"/>
          <w:szCs w:val="20"/>
        </w:rPr>
      </w:pPr>
    </w:p>
    <w:p w14:paraId="25E4D171" w14:textId="77777777" w:rsidR="003242C9" w:rsidRPr="003242C9" w:rsidRDefault="003242C9" w:rsidP="003242C9">
      <w:pPr>
        <w:jc w:val="left"/>
        <w:rPr>
          <w:rFonts w:ascii="Arial" w:hAnsi="Arial" w:cs="Arial"/>
          <w:sz w:val="20"/>
          <w:szCs w:val="20"/>
        </w:rPr>
      </w:pPr>
      <w:r w:rsidRPr="003242C9">
        <w:rPr>
          <w:rFonts w:ascii="Arial" w:hAnsi="Arial" w:cs="Arial"/>
          <w:sz w:val="20"/>
          <w:szCs w:val="20"/>
        </w:rPr>
        <w:t>Níže uvedeného dne, měsíce a roku uzavřely smluvní strany:</w:t>
      </w:r>
    </w:p>
    <w:p w14:paraId="56439931" w14:textId="357A78B7" w:rsidR="003242C9" w:rsidRPr="008743B8" w:rsidRDefault="003242C9" w:rsidP="003242C9">
      <w:pPr>
        <w:rPr>
          <w:rFonts w:ascii="Arial" w:hAnsi="Arial" w:cs="Arial"/>
          <w:sz w:val="20"/>
          <w:szCs w:val="20"/>
        </w:rPr>
      </w:pPr>
      <w:r w:rsidRPr="008743B8">
        <w:rPr>
          <w:rFonts w:ascii="Arial" w:hAnsi="Arial" w:cs="Arial"/>
          <w:b/>
          <w:sz w:val="20"/>
          <w:szCs w:val="20"/>
        </w:rPr>
        <w:t>Společnost</w:t>
      </w:r>
      <w:r w:rsidRPr="008743B8">
        <w:rPr>
          <w:rFonts w:ascii="Arial" w:hAnsi="Arial" w:cs="Arial"/>
          <w:sz w:val="20"/>
          <w:szCs w:val="20"/>
        </w:rPr>
        <w:t>:</w:t>
      </w:r>
      <w:r w:rsidRPr="008743B8">
        <w:rPr>
          <w:rFonts w:ascii="Arial" w:hAnsi="Arial" w:cs="Arial"/>
          <w:sz w:val="20"/>
          <w:szCs w:val="20"/>
        </w:rPr>
        <w:tab/>
      </w:r>
      <w:r w:rsidR="008743B8" w:rsidRPr="008743B8">
        <w:rPr>
          <w:rFonts w:ascii="Arial" w:hAnsi="Arial" w:cs="Arial"/>
          <w:sz w:val="20"/>
          <w:szCs w:val="20"/>
        </w:rPr>
        <w:tab/>
        <w:t>Thein Systems a. s.</w:t>
      </w:r>
    </w:p>
    <w:p w14:paraId="7A58CF07" w14:textId="0370E25C" w:rsidR="003242C9" w:rsidRPr="008743B8" w:rsidRDefault="003242C9" w:rsidP="003242C9">
      <w:pPr>
        <w:rPr>
          <w:rFonts w:ascii="Arial" w:hAnsi="Arial" w:cs="Arial"/>
          <w:i/>
          <w:iCs/>
          <w:sz w:val="20"/>
          <w:szCs w:val="20"/>
        </w:rPr>
      </w:pPr>
      <w:r w:rsidRPr="008743B8">
        <w:rPr>
          <w:rFonts w:ascii="Arial" w:hAnsi="Arial" w:cs="Arial"/>
          <w:b/>
          <w:sz w:val="20"/>
          <w:szCs w:val="20"/>
        </w:rPr>
        <w:t>Sídlo</w:t>
      </w:r>
      <w:r w:rsidRPr="008743B8">
        <w:rPr>
          <w:rFonts w:ascii="Arial" w:hAnsi="Arial" w:cs="Arial"/>
          <w:sz w:val="20"/>
          <w:szCs w:val="20"/>
        </w:rPr>
        <w:t>:</w:t>
      </w:r>
      <w:r w:rsidRPr="008743B8">
        <w:rPr>
          <w:rFonts w:ascii="Arial" w:hAnsi="Arial" w:cs="Arial"/>
          <w:sz w:val="20"/>
          <w:szCs w:val="20"/>
        </w:rPr>
        <w:tab/>
      </w:r>
      <w:r w:rsidRPr="008743B8">
        <w:rPr>
          <w:rFonts w:ascii="Arial" w:hAnsi="Arial" w:cs="Arial"/>
          <w:sz w:val="20"/>
          <w:szCs w:val="20"/>
        </w:rPr>
        <w:tab/>
      </w:r>
      <w:r w:rsidR="008743B8" w:rsidRPr="008743B8">
        <w:rPr>
          <w:rFonts w:ascii="Arial" w:hAnsi="Arial" w:cs="Arial"/>
          <w:sz w:val="20"/>
          <w:szCs w:val="20"/>
        </w:rPr>
        <w:tab/>
        <w:t>Technická 3029, 616 00 Brno</w:t>
      </w:r>
    </w:p>
    <w:p w14:paraId="3C0B44C4" w14:textId="0AF6B2A3" w:rsidR="003242C9" w:rsidRPr="008743B8" w:rsidRDefault="003242C9" w:rsidP="003242C9">
      <w:pPr>
        <w:rPr>
          <w:rFonts w:ascii="Arial" w:hAnsi="Arial" w:cs="Arial"/>
          <w:sz w:val="20"/>
          <w:szCs w:val="20"/>
        </w:rPr>
      </w:pPr>
      <w:r w:rsidRPr="008743B8">
        <w:rPr>
          <w:rFonts w:ascii="Arial" w:hAnsi="Arial" w:cs="Arial"/>
          <w:b/>
          <w:sz w:val="20"/>
          <w:szCs w:val="20"/>
        </w:rPr>
        <w:t>IČ</w:t>
      </w:r>
      <w:r w:rsidRPr="008743B8">
        <w:rPr>
          <w:rFonts w:ascii="Arial" w:hAnsi="Arial" w:cs="Arial"/>
          <w:sz w:val="20"/>
          <w:szCs w:val="20"/>
        </w:rPr>
        <w:t>:</w:t>
      </w:r>
      <w:r w:rsidRPr="008743B8">
        <w:rPr>
          <w:rFonts w:ascii="Arial" w:hAnsi="Arial" w:cs="Arial"/>
          <w:sz w:val="20"/>
          <w:szCs w:val="20"/>
        </w:rPr>
        <w:tab/>
      </w:r>
      <w:r w:rsidRPr="008743B8">
        <w:rPr>
          <w:rFonts w:ascii="Arial" w:hAnsi="Arial" w:cs="Arial"/>
          <w:sz w:val="20"/>
          <w:szCs w:val="20"/>
        </w:rPr>
        <w:tab/>
      </w:r>
      <w:r w:rsidR="008743B8" w:rsidRPr="008743B8">
        <w:rPr>
          <w:rFonts w:ascii="Arial" w:hAnsi="Arial" w:cs="Arial"/>
          <w:sz w:val="20"/>
          <w:szCs w:val="20"/>
        </w:rPr>
        <w:tab/>
        <w:t>27675645</w:t>
      </w:r>
    </w:p>
    <w:p w14:paraId="1759EB8C" w14:textId="0481A19B" w:rsidR="003242C9" w:rsidRPr="008743B8" w:rsidRDefault="003242C9" w:rsidP="003242C9">
      <w:pPr>
        <w:rPr>
          <w:rFonts w:ascii="Arial" w:hAnsi="Arial" w:cs="Arial"/>
          <w:sz w:val="20"/>
          <w:szCs w:val="20"/>
        </w:rPr>
      </w:pPr>
      <w:r w:rsidRPr="008743B8">
        <w:rPr>
          <w:rFonts w:ascii="Arial" w:hAnsi="Arial" w:cs="Arial"/>
          <w:b/>
          <w:sz w:val="20"/>
          <w:szCs w:val="20"/>
        </w:rPr>
        <w:t>Zastoupená</w:t>
      </w:r>
      <w:r w:rsidRPr="008743B8">
        <w:rPr>
          <w:rFonts w:ascii="Arial" w:hAnsi="Arial" w:cs="Arial"/>
          <w:sz w:val="20"/>
          <w:szCs w:val="20"/>
        </w:rPr>
        <w:t>:</w:t>
      </w:r>
      <w:r w:rsidRPr="008743B8">
        <w:rPr>
          <w:rFonts w:ascii="Arial" w:hAnsi="Arial" w:cs="Arial"/>
          <w:sz w:val="20"/>
          <w:szCs w:val="20"/>
        </w:rPr>
        <w:tab/>
      </w:r>
      <w:r w:rsidR="008743B8" w:rsidRPr="008743B8">
        <w:rPr>
          <w:rFonts w:ascii="Arial" w:hAnsi="Arial" w:cs="Arial"/>
          <w:sz w:val="20"/>
          <w:szCs w:val="20"/>
        </w:rPr>
        <w:tab/>
        <w:t>Otto Menzel, člen představenstva</w:t>
      </w:r>
    </w:p>
    <w:p w14:paraId="6FAE1340" w14:textId="5FAD9A65" w:rsidR="003242C9" w:rsidRPr="008743B8" w:rsidRDefault="003242C9" w:rsidP="003242C9">
      <w:pPr>
        <w:rPr>
          <w:rFonts w:ascii="Arial" w:hAnsi="Arial" w:cs="Arial"/>
          <w:sz w:val="20"/>
          <w:szCs w:val="20"/>
        </w:rPr>
      </w:pPr>
      <w:r w:rsidRPr="008743B8">
        <w:rPr>
          <w:rFonts w:ascii="Arial" w:hAnsi="Arial" w:cs="Arial"/>
          <w:b/>
          <w:sz w:val="20"/>
          <w:szCs w:val="20"/>
        </w:rPr>
        <w:t>Bankovní spojení</w:t>
      </w:r>
      <w:r w:rsidRPr="008743B8">
        <w:rPr>
          <w:rFonts w:ascii="Arial" w:hAnsi="Arial" w:cs="Arial"/>
          <w:sz w:val="20"/>
          <w:szCs w:val="20"/>
        </w:rPr>
        <w:t>:</w:t>
      </w:r>
      <w:r w:rsidR="008743B8" w:rsidRPr="008743B8">
        <w:rPr>
          <w:rFonts w:ascii="Arial" w:hAnsi="Arial" w:cs="Arial"/>
          <w:sz w:val="20"/>
          <w:szCs w:val="20"/>
        </w:rPr>
        <w:tab/>
      </w:r>
      <w:proofErr w:type="spellStart"/>
      <w:r w:rsidR="008743B8" w:rsidRPr="008743B8">
        <w:rPr>
          <w:rFonts w:ascii="Arial" w:hAnsi="Arial" w:cs="Arial"/>
          <w:sz w:val="20"/>
          <w:szCs w:val="20"/>
        </w:rPr>
        <w:t>UnicreditBank</w:t>
      </w:r>
      <w:proofErr w:type="spellEnd"/>
    </w:p>
    <w:p w14:paraId="042583B4" w14:textId="0FB214C6" w:rsidR="003242C9" w:rsidRPr="003242C9" w:rsidRDefault="003242C9" w:rsidP="003242C9">
      <w:pPr>
        <w:rPr>
          <w:rFonts w:ascii="Arial" w:hAnsi="Arial" w:cs="Arial"/>
          <w:sz w:val="20"/>
          <w:szCs w:val="20"/>
        </w:rPr>
      </w:pPr>
      <w:r w:rsidRPr="008743B8">
        <w:rPr>
          <w:rFonts w:ascii="Arial" w:hAnsi="Arial" w:cs="Arial"/>
          <w:b/>
          <w:sz w:val="20"/>
          <w:szCs w:val="20"/>
        </w:rPr>
        <w:t>Číslo účtu</w:t>
      </w:r>
      <w:r w:rsidRPr="008743B8">
        <w:rPr>
          <w:rFonts w:ascii="Arial" w:hAnsi="Arial" w:cs="Arial"/>
          <w:sz w:val="20"/>
          <w:szCs w:val="20"/>
        </w:rPr>
        <w:t>:</w:t>
      </w:r>
      <w:r w:rsidRPr="003242C9">
        <w:rPr>
          <w:rFonts w:ascii="Arial" w:hAnsi="Arial" w:cs="Arial"/>
          <w:sz w:val="20"/>
          <w:szCs w:val="20"/>
        </w:rPr>
        <w:tab/>
      </w:r>
      <w:r w:rsidR="008743B8">
        <w:rPr>
          <w:rFonts w:ascii="Arial" w:hAnsi="Arial" w:cs="Arial"/>
          <w:sz w:val="20"/>
          <w:szCs w:val="20"/>
        </w:rPr>
        <w:tab/>
      </w:r>
      <w:proofErr w:type="spellStart"/>
      <w:r w:rsidR="007D0FC8">
        <w:rPr>
          <w:rFonts w:ascii="Arial" w:hAnsi="Arial" w:cs="Arial"/>
          <w:sz w:val="20"/>
          <w:szCs w:val="20"/>
        </w:rPr>
        <w:t>xxxx</w:t>
      </w:r>
      <w:proofErr w:type="spellEnd"/>
      <w:r w:rsidR="008743B8">
        <w:rPr>
          <w:rFonts w:ascii="Arial" w:hAnsi="Arial" w:cs="Arial"/>
          <w:sz w:val="20"/>
          <w:szCs w:val="20"/>
        </w:rPr>
        <w:tab/>
      </w:r>
    </w:p>
    <w:p w14:paraId="2E3A30D6" w14:textId="77777777" w:rsidR="003242C9" w:rsidRPr="003242C9" w:rsidRDefault="003242C9" w:rsidP="003242C9">
      <w:pPr>
        <w:spacing w:before="120"/>
        <w:jc w:val="left"/>
        <w:rPr>
          <w:rFonts w:ascii="Arial" w:hAnsi="Arial" w:cs="Arial"/>
          <w:sz w:val="20"/>
          <w:szCs w:val="20"/>
        </w:rPr>
      </w:pPr>
      <w:r w:rsidRPr="003242C9">
        <w:rPr>
          <w:rFonts w:ascii="Arial" w:hAnsi="Arial" w:cs="Arial"/>
          <w:sz w:val="20"/>
          <w:szCs w:val="20"/>
        </w:rPr>
        <w:t xml:space="preserve">(dále jen </w:t>
      </w:r>
      <w:r w:rsidRPr="003242C9">
        <w:rPr>
          <w:rFonts w:ascii="Arial" w:hAnsi="Arial" w:cs="Arial"/>
          <w:i/>
          <w:sz w:val="20"/>
          <w:szCs w:val="20"/>
        </w:rPr>
        <w:t>„</w:t>
      </w:r>
      <w:r w:rsidRPr="003242C9">
        <w:rPr>
          <w:rFonts w:ascii="Arial" w:hAnsi="Arial" w:cs="Arial"/>
          <w:b/>
          <w:sz w:val="20"/>
          <w:szCs w:val="20"/>
        </w:rPr>
        <w:t>prodávající</w:t>
      </w:r>
      <w:r w:rsidRPr="003242C9">
        <w:rPr>
          <w:rFonts w:ascii="Arial" w:hAnsi="Arial" w:cs="Arial"/>
          <w:sz w:val="20"/>
          <w:szCs w:val="20"/>
        </w:rPr>
        <w:t>“ na straně jedné)</w:t>
      </w:r>
    </w:p>
    <w:p w14:paraId="09704E2C" w14:textId="77777777" w:rsidR="003242C9" w:rsidRPr="003242C9" w:rsidRDefault="003242C9" w:rsidP="003242C9">
      <w:pPr>
        <w:jc w:val="left"/>
        <w:rPr>
          <w:rFonts w:ascii="Arial" w:hAnsi="Arial" w:cs="Arial"/>
          <w:sz w:val="20"/>
          <w:szCs w:val="20"/>
        </w:rPr>
      </w:pPr>
    </w:p>
    <w:p w14:paraId="3473ABF3" w14:textId="77777777" w:rsidR="003242C9" w:rsidRPr="003242C9" w:rsidRDefault="003242C9" w:rsidP="003242C9">
      <w:pPr>
        <w:jc w:val="left"/>
        <w:rPr>
          <w:rFonts w:ascii="Arial" w:hAnsi="Arial" w:cs="Arial"/>
          <w:sz w:val="20"/>
          <w:szCs w:val="20"/>
        </w:rPr>
      </w:pPr>
      <w:r w:rsidRPr="003242C9">
        <w:rPr>
          <w:rFonts w:ascii="Arial" w:hAnsi="Arial" w:cs="Arial"/>
          <w:sz w:val="20"/>
          <w:szCs w:val="20"/>
        </w:rPr>
        <w:t>a</w:t>
      </w:r>
    </w:p>
    <w:p w14:paraId="54986B6F" w14:textId="77777777" w:rsidR="003242C9" w:rsidRPr="003242C9" w:rsidRDefault="003242C9" w:rsidP="003242C9">
      <w:pPr>
        <w:numPr>
          <w:ilvl w:val="12"/>
          <w:numId w:val="0"/>
        </w:numPr>
        <w:rPr>
          <w:rFonts w:ascii="Arial" w:hAnsi="Arial" w:cs="Arial"/>
          <w:sz w:val="20"/>
          <w:szCs w:val="20"/>
        </w:rPr>
      </w:pPr>
    </w:p>
    <w:p w14:paraId="765E5936" w14:textId="77777777" w:rsidR="003242C9" w:rsidRPr="003242C9" w:rsidRDefault="003242C9" w:rsidP="003242C9">
      <w:pPr>
        <w:numPr>
          <w:ilvl w:val="12"/>
          <w:numId w:val="0"/>
        </w:numPr>
        <w:rPr>
          <w:rFonts w:ascii="Arial" w:hAnsi="Arial" w:cs="Arial"/>
          <w:b/>
          <w:i/>
          <w:sz w:val="20"/>
          <w:szCs w:val="20"/>
        </w:rPr>
      </w:pPr>
      <w:r w:rsidRPr="003242C9">
        <w:rPr>
          <w:rFonts w:ascii="Arial" w:hAnsi="Arial" w:cs="Arial"/>
          <w:b/>
          <w:sz w:val="20"/>
          <w:szCs w:val="20"/>
        </w:rPr>
        <w:t>Univerzita Jana Evangelisty Purkyně v  Ústí nad Labem</w:t>
      </w:r>
    </w:p>
    <w:p w14:paraId="1C916F4B" w14:textId="77777777" w:rsidR="003242C9" w:rsidRPr="003242C9" w:rsidRDefault="003242C9" w:rsidP="003242C9">
      <w:pPr>
        <w:numPr>
          <w:ilvl w:val="12"/>
          <w:numId w:val="0"/>
        </w:numPr>
        <w:rPr>
          <w:rFonts w:ascii="Arial" w:hAnsi="Arial" w:cs="Arial"/>
          <w:iCs/>
          <w:sz w:val="20"/>
          <w:szCs w:val="20"/>
        </w:rPr>
      </w:pPr>
      <w:r w:rsidRPr="003242C9">
        <w:rPr>
          <w:rFonts w:ascii="Arial" w:hAnsi="Arial" w:cs="Arial"/>
          <w:b/>
          <w:sz w:val="20"/>
          <w:szCs w:val="20"/>
        </w:rPr>
        <w:t>Sídlo</w:t>
      </w:r>
      <w:r w:rsidRPr="003242C9">
        <w:rPr>
          <w:rFonts w:ascii="Arial" w:hAnsi="Arial" w:cs="Arial"/>
          <w:sz w:val="20"/>
          <w:szCs w:val="20"/>
        </w:rPr>
        <w:t>:</w:t>
      </w:r>
      <w:r w:rsidRPr="003242C9">
        <w:rPr>
          <w:rFonts w:ascii="Arial" w:hAnsi="Arial" w:cs="Arial"/>
          <w:sz w:val="20"/>
          <w:szCs w:val="20"/>
        </w:rPr>
        <w:tab/>
      </w:r>
      <w:r w:rsidRPr="003242C9">
        <w:rPr>
          <w:rFonts w:ascii="Arial" w:hAnsi="Arial" w:cs="Arial"/>
          <w:sz w:val="20"/>
          <w:szCs w:val="20"/>
        </w:rPr>
        <w:tab/>
      </w:r>
      <w:r w:rsidRPr="003242C9">
        <w:rPr>
          <w:rFonts w:ascii="Arial" w:hAnsi="Arial" w:cs="Arial"/>
          <w:i/>
          <w:iCs/>
          <w:sz w:val="20"/>
          <w:szCs w:val="20"/>
        </w:rPr>
        <w:tab/>
      </w:r>
      <w:r w:rsidRPr="003242C9">
        <w:rPr>
          <w:rFonts w:ascii="Arial" w:hAnsi="Arial" w:cs="Arial"/>
          <w:sz w:val="20"/>
          <w:szCs w:val="20"/>
        </w:rPr>
        <w:t>Pasteurova 1, 400 96 Ústí nad Labem</w:t>
      </w:r>
      <w:r w:rsidRPr="003242C9">
        <w:rPr>
          <w:rFonts w:ascii="Arial" w:hAnsi="Arial" w:cs="Arial"/>
          <w:iCs/>
          <w:color w:val="FF0000"/>
          <w:sz w:val="20"/>
          <w:szCs w:val="20"/>
        </w:rPr>
        <w:t xml:space="preserve"> </w:t>
      </w:r>
    </w:p>
    <w:p w14:paraId="126761B2" w14:textId="77777777" w:rsidR="003242C9" w:rsidRPr="003242C9" w:rsidRDefault="003242C9" w:rsidP="003242C9">
      <w:pPr>
        <w:numPr>
          <w:ilvl w:val="12"/>
          <w:numId w:val="0"/>
        </w:numPr>
        <w:rPr>
          <w:rFonts w:ascii="Arial" w:hAnsi="Arial" w:cs="Arial"/>
          <w:iCs/>
          <w:sz w:val="20"/>
          <w:szCs w:val="20"/>
        </w:rPr>
      </w:pPr>
      <w:r w:rsidRPr="003242C9">
        <w:rPr>
          <w:rFonts w:ascii="Arial" w:hAnsi="Arial" w:cs="Arial"/>
          <w:b/>
          <w:sz w:val="20"/>
          <w:szCs w:val="20"/>
        </w:rPr>
        <w:t>IČ</w:t>
      </w:r>
      <w:r w:rsidRPr="003242C9">
        <w:rPr>
          <w:rFonts w:ascii="Arial" w:hAnsi="Arial" w:cs="Arial"/>
          <w:sz w:val="20"/>
          <w:szCs w:val="20"/>
        </w:rPr>
        <w:t>:</w:t>
      </w:r>
      <w:r w:rsidRPr="003242C9">
        <w:rPr>
          <w:rFonts w:ascii="Arial" w:hAnsi="Arial" w:cs="Arial"/>
          <w:sz w:val="20"/>
          <w:szCs w:val="20"/>
        </w:rPr>
        <w:tab/>
      </w:r>
      <w:r w:rsidRPr="003242C9">
        <w:rPr>
          <w:rFonts w:ascii="Arial" w:hAnsi="Arial" w:cs="Arial"/>
          <w:sz w:val="20"/>
          <w:szCs w:val="20"/>
        </w:rPr>
        <w:tab/>
      </w:r>
      <w:r w:rsidRPr="003242C9">
        <w:rPr>
          <w:rFonts w:ascii="Arial" w:hAnsi="Arial" w:cs="Arial"/>
          <w:sz w:val="20"/>
          <w:szCs w:val="20"/>
        </w:rPr>
        <w:tab/>
      </w:r>
      <w:r w:rsidRPr="003242C9">
        <w:rPr>
          <w:rFonts w:ascii="Arial" w:hAnsi="Arial" w:cs="Arial"/>
          <w:iCs/>
          <w:sz w:val="20"/>
          <w:szCs w:val="20"/>
        </w:rPr>
        <w:t>44555601</w:t>
      </w:r>
    </w:p>
    <w:p w14:paraId="231BAE27" w14:textId="77777777" w:rsidR="003242C9" w:rsidRPr="003242C9" w:rsidRDefault="003242C9" w:rsidP="003242C9">
      <w:pPr>
        <w:numPr>
          <w:ilvl w:val="12"/>
          <w:numId w:val="0"/>
        </w:numPr>
        <w:rPr>
          <w:rFonts w:ascii="Arial" w:hAnsi="Arial" w:cs="Arial"/>
          <w:sz w:val="20"/>
          <w:szCs w:val="20"/>
        </w:rPr>
      </w:pPr>
      <w:r w:rsidRPr="003242C9">
        <w:rPr>
          <w:rFonts w:ascii="Arial" w:hAnsi="Arial" w:cs="Arial"/>
          <w:b/>
          <w:sz w:val="20"/>
          <w:szCs w:val="20"/>
        </w:rPr>
        <w:t>DIČ</w:t>
      </w:r>
      <w:r w:rsidRPr="003242C9">
        <w:rPr>
          <w:rFonts w:ascii="Arial" w:hAnsi="Arial" w:cs="Arial"/>
          <w:sz w:val="20"/>
          <w:szCs w:val="20"/>
        </w:rPr>
        <w:t>:</w:t>
      </w:r>
      <w:r w:rsidRPr="003242C9">
        <w:rPr>
          <w:rFonts w:ascii="Arial" w:hAnsi="Arial" w:cs="Arial"/>
          <w:sz w:val="20"/>
          <w:szCs w:val="20"/>
        </w:rPr>
        <w:tab/>
      </w:r>
      <w:r w:rsidRPr="003242C9">
        <w:rPr>
          <w:rFonts w:ascii="Arial" w:hAnsi="Arial" w:cs="Arial"/>
          <w:sz w:val="20"/>
          <w:szCs w:val="20"/>
        </w:rPr>
        <w:tab/>
      </w:r>
      <w:r w:rsidRPr="003242C9">
        <w:rPr>
          <w:rFonts w:ascii="Arial" w:hAnsi="Arial" w:cs="Arial"/>
          <w:sz w:val="20"/>
          <w:szCs w:val="20"/>
        </w:rPr>
        <w:tab/>
        <w:t>CZ</w:t>
      </w:r>
      <w:r w:rsidRPr="003242C9">
        <w:rPr>
          <w:rFonts w:ascii="Arial" w:hAnsi="Arial" w:cs="Arial"/>
          <w:iCs/>
          <w:sz w:val="20"/>
          <w:szCs w:val="20"/>
        </w:rPr>
        <w:t>44555601</w:t>
      </w:r>
    </w:p>
    <w:p w14:paraId="77F4C264" w14:textId="77777777" w:rsidR="003242C9" w:rsidRPr="003242C9" w:rsidRDefault="003242C9" w:rsidP="003242C9">
      <w:pPr>
        <w:rPr>
          <w:rFonts w:ascii="Times New Roman" w:hAnsi="Times New Roman"/>
          <w:sz w:val="24"/>
        </w:rPr>
      </w:pPr>
      <w:r w:rsidRPr="003242C9">
        <w:rPr>
          <w:rFonts w:ascii="Arial" w:hAnsi="Arial" w:cs="Arial"/>
          <w:b/>
          <w:sz w:val="20"/>
          <w:szCs w:val="20"/>
        </w:rPr>
        <w:t>Zastoupená</w:t>
      </w:r>
      <w:r w:rsidRPr="003242C9">
        <w:rPr>
          <w:rFonts w:ascii="Arial" w:hAnsi="Arial" w:cs="Arial"/>
          <w:sz w:val="20"/>
          <w:szCs w:val="20"/>
        </w:rPr>
        <w:t>:</w:t>
      </w:r>
      <w:r w:rsidRPr="003242C9">
        <w:rPr>
          <w:rFonts w:ascii="Arial" w:hAnsi="Arial" w:cs="Arial"/>
          <w:sz w:val="20"/>
          <w:szCs w:val="20"/>
        </w:rPr>
        <w:tab/>
      </w:r>
      <w:r w:rsidRPr="003242C9">
        <w:rPr>
          <w:rFonts w:ascii="Arial" w:hAnsi="Arial" w:cs="Arial"/>
          <w:sz w:val="20"/>
          <w:szCs w:val="20"/>
        </w:rPr>
        <w:tab/>
      </w:r>
      <w:r w:rsidRPr="003242C9">
        <w:rPr>
          <w:rFonts w:ascii="Arial" w:hAnsi="Arial" w:cs="Arial"/>
          <w:sz w:val="20"/>
        </w:rPr>
        <w:t xml:space="preserve">doc. RNDr. Jaroslav Koutský, Ph.D. rektor </w:t>
      </w:r>
    </w:p>
    <w:p w14:paraId="03D26753" w14:textId="77777777" w:rsidR="003242C9" w:rsidRPr="003242C9" w:rsidRDefault="003242C9" w:rsidP="003242C9">
      <w:pPr>
        <w:numPr>
          <w:ilvl w:val="12"/>
          <w:numId w:val="0"/>
        </w:numPr>
        <w:rPr>
          <w:rFonts w:ascii="Arial" w:hAnsi="Arial" w:cs="Arial"/>
          <w:b/>
          <w:sz w:val="20"/>
          <w:szCs w:val="20"/>
        </w:rPr>
      </w:pPr>
      <w:r w:rsidRPr="003242C9">
        <w:rPr>
          <w:rFonts w:ascii="Arial" w:hAnsi="Arial" w:cs="Arial"/>
          <w:b/>
          <w:sz w:val="20"/>
          <w:szCs w:val="20"/>
        </w:rPr>
        <w:t>Bankovní spojení:</w:t>
      </w:r>
      <w:r w:rsidRPr="003242C9">
        <w:rPr>
          <w:rFonts w:ascii="Arial" w:hAnsi="Arial" w:cs="Arial"/>
          <w:b/>
          <w:sz w:val="20"/>
          <w:szCs w:val="20"/>
        </w:rPr>
        <w:tab/>
      </w:r>
      <w:r w:rsidRPr="003242C9">
        <w:rPr>
          <w:rFonts w:ascii="Arial" w:hAnsi="Arial" w:cs="Arial"/>
          <w:sz w:val="20"/>
          <w:szCs w:val="20"/>
        </w:rPr>
        <w:t>ČSOB, a.s., Ústí nad Labem</w:t>
      </w:r>
    </w:p>
    <w:p w14:paraId="39D28B55" w14:textId="5FC566BF" w:rsidR="003242C9" w:rsidRPr="003242C9" w:rsidRDefault="003242C9" w:rsidP="003242C9">
      <w:pPr>
        <w:numPr>
          <w:ilvl w:val="12"/>
          <w:numId w:val="0"/>
        </w:numPr>
        <w:rPr>
          <w:rFonts w:ascii="Arial" w:hAnsi="Arial" w:cs="Arial"/>
          <w:b/>
          <w:sz w:val="20"/>
          <w:szCs w:val="20"/>
        </w:rPr>
      </w:pPr>
      <w:r w:rsidRPr="003242C9">
        <w:rPr>
          <w:rFonts w:ascii="Arial" w:hAnsi="Arial" w:cs="Arial"/>
          <w:b/>
          <w:sz w:val="20"/>
          <w:szCs w:val="20"/>
        </w:rPr>
        <w:t>Číslo účtu:</w:t>
      </w:r>
      <w:r w:rsidRPr="003242C9">
        <w:rPr>
          <w:rFonts w:ascii="Arial" w:hAnsi="Arial" w:cs="Arial"/>
          <w:b/>
          <w:sz w:val="20"/>
          <w:szCs w:val="20"/>
        </w:rPr>
        <w:tab/>
      </w:r>
      <w:r w:rsidRPr="003242C9">
        <w:rPr>
          <w:rFonts w:ascii="Arial" w:hAnsi="Arial" w:cs="Arial"/>
          <w:b/>
          <w:sz w:val="20"/>
          <w:szCs w:val="20"/>
        </w:rPr>
        <w:tab/>
      </w:r>
      <w:proofErr w:type="spellStart"/>
      <w:r w:rsidR="007D0FC8">
        <w:rPr>
          <w:rFonts w:ascii="Arial" w:hAnsi="Arial" w:cs="Arial"/>
          <w:b/>
          <w:sz w:val="20"/>
          <w:szCs w:val="20"/>
        </w:rPr>
        <w:t>xxxx</w:t>
      </w:r>
      <w:proofErr w:type="spellEnd"/>
    </w:p>
    <w:p w14:paraId="5D380DD9" w14:textId="77777777" w:rsidR="003242C9" w:rsidRPr="003242C9" w:rsidRDefault="003242C9" w:rsidP="003242C9">
      <w:pPr>
        <w:numPr>
          <w:ilvl w:val="12"/>
          <w:numId w:val="0"/>
        </w:numPr>
        <w:spacing w:before="120"/>
        <w:jc w:val="left"/>
        <w:rPr>
          <w:rFonts w:ascii="Arial" w:hAnsi="Arial" w:cs="Arial"/>
          <w:sz w:val="20"/>
          <w:szCs w:val="20"/>
        </w:rPr>
      </w:pPr>
      <w:r w:rsidRPr="003242C9">
        <w:rPr>
          <w:rFonts w:ascii="Arial" w:hAnsi="Arial" w:cs="Arial"/>
          <w:sz w:val="20"/>
          <w:szCs w:val="20"/>
        </w:rPr>
        <w:t>(dále jen „</w:t>
      </w:r>
      <w:r w:rsidRPr="003242C9">
        <w:rPr>
          <w:rFonts w:ascii="Arial" w:hAnsi="Arial" w:cs="Arial"/>
          <w:b/>
          <w:sz w:val="20"/>
          <w:szCs w:val="20"/>
        </w:rPr>
        <w:t>kupující</w:t>
      </w:r>
      <w:r w:rsidRPr="003242C9">
        <w:rPr>
          <w:rFonts w:ascii="Arial" w:hAnsi="Arial" w:cs="Arial"/>
          <w:sz w:val="20"/>
          <w:szCs w:val="20"/>
        </w:rPr>
        <w:t>“</w:t>
      </w:r>
      <w:r w:rsidRPr="003242C9">
        <w:rPr>
          <w:rFonts w:ascii="Arial" w:hAnsi="Arial" w:cs="Arial"/>
          <w:b/>
          <w:sz w:val="20"/>
          <w:szCs w:val="20"/>
        </w:rPr>
        <w:t xml:space="preserve"> </w:t>
      </w:r>
      <w:r w:rsidRPr="003242C9">
        <w:rPr>
          <w:rFonts w:ascii="Arial" w:hAnsi="Arial" w:cs="Arial"/>
          <w:sz w:val="20"/>
          <w:szCs w:val="20"/>
        </w:rPr>
        <w:t>na straně druhé, kde prodávající a kupující dále společně téže jako „</w:t>
      </w:r>
      <w:r w:rsidRPr="003242C9">
        <w:rPr>
          <w:rFonts w:ascii="Arial" w:hAnsi="Arial" w:cs="Arial"/>
          <w:b/>
          <w:sz w:val="20"/>
          <w:szCs w:val="20"/>
        </w:rPr>
        <w:t>smluvní strany</w:t>
      </w:r>
      <w:r w:rsidRPr="003242C9">
        <w:rPr>
          <w:rFonts w:ascii="Arial" w:hAnsi="Arial" w:cs="Arial"/>
          <w:sz w:val="20"/>
          <w:szCs w:val="20"/>
        </w:rPr>
        <w:t>“ nebo jednotlivě jako „</w:t>
      </w:r>
      <w:r w:rsidRPr="003242C9">
        <w:rPr>
          <w:rFonts w:ascii="Arial" w:hAnsi="Arial" w:cs="Arial"/>
          <w:b/>
          <w:sz w:val="20"/>
          <w:szCs w:val="20"/>
        </w:rPr>
        <w:t>smluvní strana</w:t>
      </w:r>
      <w:r w:rsidRPr="003242C9">
        <w:rPr>
          <w:rFonts w:ascii="Arial" w:hAnsi="Arial" w:cs="Arial"/>
          <w:sz w:val="20"/>
          <w:szCs w:val="20"/>
        </w:rPr>
        <w:t>“)</w:t>
      </w:r>
    </w:p>
    <w:p w14:paraId="4A783318" w14:textId="77777777" w:rsidR="003242C9" w:rsidRPr="003242C9" w:rsidRDefault="003242C9" w:rsidP="003242C9">
      <w:pPr>
        <w:jc w:val="left"/>
        <w:rPr>
          <w:rFonts w:ascii="Arial" w:hAnsi="Arial" w:cs="Arial"/>
          <w:b/>
          <w:sz w:val="20"/>
          <w:szCs w:val="20"/>
        </w:rPr>
      </w:pPr>
    </w:p>
    <w:p w14:paraId="004D03D4" w14:textId="77777777" w:rsidR="003242C9" w:rsidRPr="003242C9" w:rsidRDefault="003242C9" w:rsidP="003242C9">
      <w:pPr>
        <w:jc w:val="center"/>
        <w:rPr>
          <w:rFonts w:ascii="Arial" w:hAnsi="Arial" w:cs="Arial"/>
          <w:sz w:val="20"/>
          <w:szCs w:val="20"/>
        </w:rPr>
      </w:pPr>
      <w:r w:rsidRPr="003242C9">
        <w:rPr>
          <w:rFonts w:ascii="Arial" w:hAnsi="Arial" w:cs="Arial"/>
          <w:sz w:val="20"/>
          <w:szCs w:val="20"/>
        </w:rPr>
        <w:t>tuto</w:t>
      </w:r>
    </w:p>
    <w:p w14:paraId="259882E8" w14:textId="77777777" w:rsidR="003242C9" w:rsidRPr="003242C9" w:rsidRDefault="003242C9" w:rsidP="003242C9">
      <w:pPr>
        <w:jc w:val="center"/>
        <w:rPr>
          <w:rFonts w:ascii="Arial" w:hAnsi="Arial" w:cs="Arial"/>
          <w:sz w:val="20"/>
          <w:szCs w:val="20"/>
        </w:rPr>
      </w:pPr>
      <w:r w:rsidRPr="003242C9">
        <w:rPr>
          <w:rFonts w:ascii="Arial" w:hAnsi="Arial" w:cs="Arial"/>
          <w:sz w:val="20"/>
          <w:szCs w:val="20"/>
        </w:rPr>
        <w:t>Kupní smlouvu</w:t>
      </w:r>
    </w:p>
    <w:p w14:paraId="66E2BC2C" w14:textId="77777777" w:rsidR="003242C9" w:rsidRPr="003242C9" w:rsidRDefault="003242C9" w:rsidP="003242C9">
      <w:pPr>
        <w:jc w:val="center"/>
        <w:rPr>
          <w:rFonts w:ascii="Arial" w:hAnsi="Arial" w:cs="Arial"/>
          <w:sz w:val="20"/>
          <w:szCs w:val="20"/>
        </w:rPr>
      </w:pPr>
      <w:r w:rsidRPr="003242C9">
        <w:rPr>
          <w:rFonts w:ascii="Arial" w:hAnsi="Arial" w:cs="Arial"/>
          <w:sz w:val="20"/>
          <w:szCs w:val="20"/>
        </w:rPr>
        <w:t>(dále jen „</w:t>
      </w:r>
      <w:r w:rsidRPr="003242C9">
        <w:rPr>
          <w:rFonts w:ascii="Arial" w:hAnsi="Arial" w:cs="Arial"/>
          <w:b/>
          <w:sz w:val="20"/>
          <w:szCs w:val="20"/>
        </w:rPr>
        <w:t>tato smlouva</w:t>
      </w:r>
      <w:r w:rsidRPr="003242C9">
        <w:rPr>
          <w:rFonts w:ascii="Arial" w:hAnsi="Arial" w:cs="Arial"/>
          <w:sz w:val="20"/>
          <w:szCs w:val="20"/>
        </w:rPr>
        <w:t>“)</w:t>
      </w:r>
    </w:p>
    <w:p w14:paraId="2359CD8F" w14:textId="77777777" w:rsidR="003242C9" w:rsidRPr="003242C9" w:rsidRDefault="003242C9" w:rsidP="003242C9">
      <w:pPr>
        <w:jc w:val="left"/>
        <w:rPr>
          <w:rFonts w:ascii="Arial" w:hAnsi="Arial" w:cs="Arial"/>
          <w:b/>
          <w:sz w:val="20"/>
          <w:szCs w:val="20"/>
        </w:rPr>
      </w:pPr>
    </w:p>
    <w:p w14:paraId="472FBE2A"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I.</w:t>
      </w:r>
    </w:p>
    <w:p w14:paraId="0D9F3B96"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Předmět smlouvy</w:t>
      </w:r>
    </w:p>
    <w:p w14:paraId="30BD934E" w14:textId="77777777" w:rsidR="003242C9" w:rsidRPr="003242C9" w:rsidRDefault="003242C9" w:rsidP="003242C9">
      <w:pPr>
        <w:rPr>
          <w:rFonts w:ascii="Arial" w:hAnsi="Arial" w:cs="Arial"/>
          <w:sz w:val="20"/>
          <w:szCs w:val="20"/>
        </w:rPr>
      </w:pPr>
    </w:p>
    <w:p w14:paraId="73C8D872" w14:textId="77777777" w:rsidR="003242C9" w:rsidRPr="003242C9" w:rsidRDefault="003242C9" w:rsidP="003242C9">
      <w:pPr>
        <w:numPr>
          <w:ilvl w:val="0"/>
          <w:numId w:val="8"/>
        </w:numPr>
        <w:jc w:val="left"/>
        <w:rPr>
          <w:rFonts w:ascii="Calibri" w:eastAsia="Calibri" w:hAnsi="Calibri"/>
          <w:szCs w:val="22"/>
          <w:lang w:eastAsia="en-US"/>
        </w:rPr>
      </w:pPr>
      <w:r w:rsidRPr="003242C9">
        <w:rPr>
          <w:rFonts w:ascii="Arial" w:eastAsia="Calibri" w:hAnsi="Arial" w:cs="Arial"/>
          <w:sz w:val="20"/>
          <w:szCs w:val="20"/>
          <w:lang w:eastAsia="en-US"/>
        </w:rPr>
        <w:t xml:space="preserve">Prodávající se touto smlouvou zavazuje na své náklady a nebezpečí odevzdat kupujícímu nové, nepoužité 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Pr="003242C9">
        <w:rPr>
          <w:rFonts w:ascii="Arial" w:eastAsia="Calibri" w:hAnsi="Arial" w:cs="Arial"/>
          <w:sz w:val="20"/>
          <w:szCs w:val="22"/>
          <w:lang w:eastAsia="en-US"/>
        </w:rPr>
        <w:t>doprava zboží,</w:t>
      </w:r>
      <w:r w:rsidRPr="003242C9">
        <w:rPr>
          <w:rFonts w:ascii="Arial" w:eastAsia="Calibri" w:hAnsi="Arial" w:cs="Arial"/>
          <w:sz w:val="20"/>
          <w:szCs w:val="20"/>
          <w:lang w:eastAsia="en-US"/>
        </w:rPr>
        <w:t xml:space="preserve"> dodání dokumentace (v českém, příp. anglickém</w:t>
      </w:r>
      <w:r w:rsidRPr="003242C9">
        <w:rPr>
          <w:rFonts w:ascii="Arial" w:eastAsia="Calibri" w:hAnsi="Arial" w:cs="Arial"/>
          <w:i/>
          <w:sz w:val="20"/>
          <w:szCs w:val="20"/>
          <w:lang w:eastAsia="en-US"/>
        </w:rPr>
        <w:t xml:space="preserve"> </w:t>
      </w:r>
      <w:r w:rsidRPr="003242C9">
        <w:rPr>
          <w:rFonts w:ascii="Arial" w:eastAsia="Calibri" w:hAnsi="Arial" w:cs="Arial"/>
          <w:sz w:val="20"/>
          <w:szCs w:val="20"/>
          <w:lang w:eastAsia="en-US"/>
        </w:rPr>
        <w:t>jazyce a v tištěné nebo</w:t>
      </w:r>
      <w:r w:rsidRPr="003242C9">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sidRPr="003242C9">
        <w:rPr>
          <w:rFonts w:ascii="Arial" w:eastAsia="Calibri" w:hAnsi="Arial" w:cs="Arial"/>
          <w:b/>
          <w:sz w:val="20"/>
          <w:szCs w:val="22"/>
          <w:lang w:eastAsia="en-US"/>
        </w:rPr>
        <w:t>dodávka</w:t>
      </w:r>
      <w:r w:rsidRPr="003242C9">
        <w:rPr>
          <w:rFonts w:ascii="Arial" w:eastAsia="Calibri" w:hAnsi="Arial" w:cs="Arial"/>
          <w:sz w:val="20"/>
          <w:szCs w:val="22"/>
          <w:lang w:eastAsia="en-US"/>
        </w:rPr>
        <w:t>“ nebo jako „</w:t>
      </w:r>
      <w:r w:rsidRPr="003242C9">
        <w:rPr>
          <w:rFonts w:ascii="Arial" w:eastAsia="Calibri" w:hAnsi="Arial" w:cs="Arial"/>
          <w:b/>
          <w:sz w:val="20"/>
          <w:szCs w:val="22"/>
          <w:lang w:eastAsia="en-US"/>
        </w:rPr>
        <w:t>zboží</w:t>
      </w:r>
      <w:r w:rsidRPr="003242C9">
        <w:rPr>
          <w:rFonts w:ascii="Arial" w:eastAsia="Calibri" w:hAnsi="Arial" w:cs="Arial"/>
          <w:sz w:val="20"/>
          <w:szCs w:val="22"/>
          <w:lang w:eastAsia="en-US"/>
        </w:rPr>
        <w:t>“).</w:t>
      </w:r>
    </w:p>
    <w:p w14:paraId="7B2487B2" w14:textId="77777777" w:rsidR="003242C9" w:rsidRPr="003242C9" w:rsidRDefault="003242C9" w:rsidP="003242C9">
      <w:pPr>
        <w:ind w:left="397"/>
        <w:rPr>
          <w:rFonts w:ascii="Arial" w:hAnsi="Arial" w:cs="Arial"/>
          <w:sz w:val="20"/>
          <w:szCs w:val="20"/>
        </w:rPr>
      </w:pPr>
    </w:p>
    <w:p w14:paraId="4376A24A" w14:textId="77777777" w:rsidR="003242C9" w:rsidRPr="003242C9" w:rsidRDefault="003242C9" w:rsidP="003242C9">
      <w:pPr>
        <w:numPr>
          <w:ilvl w:val="0"/>
          <w:numId w:val="8"/>
        </w:numPr>
        <w:jc w:val="left"/>
        <w:rPr>
          <w:rFonts w:ascii="Arial" w:hAnsi="Arial" w:cs="Arial"/>
          <w:sz w:val="20"/>
          <w:szCs w:val="20"/>
        </w:rPr>
      </w:pPr>
      <w:r w:rsidRPr="003242C9">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které bude odpovídat materiálové specifikaci a kvalitě uvedené v nabídce dodavatele - prodávajícího dle výběrového řízení Mobilní technologie pro didaktiku informatiky (RUR) v DNS - 2025/0036, která tvoří nedílnou součást této smlouvy jako její příloha č. 1.</w:t>
      </w:r>
    </w:p>
    <w:p w14:paraId="393CB6A4" w14:textId="77777777" w:rsidR="003242C9" w:rsidRPr="003242C9" w:rsidRDefault="003242C9" w:rsidP="003242C9">
      <w:pPr>
        <w:keepNext/>
        <w:outlineLvl w:val="1"/>
        <w:rPr>
          <w:rFonts w:ascii="Arial" w:hAnsi="Arial" w:cs="Arial"/>
          <w:bCs/>
          <w:sz w:val="20"/>
          <w:szCs w:val="20"/>
          <w:lang w:val="x-none" w:eastAsia="x-none"/>
        </w:rPr>
      </w:pPr>
    </w:p>
    <w:p w14:paraId="69378F89" w14:textId="77777777" w:rsidR="003242C9" w:rsidRPr="003242C9" w:rsidRDefault="003242C9" w:rsidP="003242C9">
      <w:pPr>
        <w:numPr>
          <w:ilvl w:val="0"/>
          <w:numId w:val="8"/>
        </w:numPr>
        <w:jc w:val="left"/>
        <w:rPr>
          <w:rFonts w:ascii="Arial" w:hAnsi="Arial" w:cs="Arial"/>
          <w:sz w:val="20"/>
          <w:szCs w:val="20"/>
        </w:rPr>
      </w:pPr>
      <w:r w:rsidRPr="003242C9">
        <w:rPr>
          <w:rFonts w:ascii="Arial" w:hAnsi="Arial" w:cs="Arial"/>
          <w:sz w:val="20"/>
          <w:szCs w:val="20"/>
        </w:rPr>
        <w:t>Prodávající prodává a kupující se touto smlouvou zavazuje zboží převzít a zaplatit prodávajícímu dohodnutou kupní cenu, a to vše za dále uvedených podmínek.</w:t>
      </w:r>
    </w:p>
    <w:p w14:paraId="138A726F" w14:textId="77777777" w:rsidR="003242C9" w:rsidRPr="003242C9" w:rsidRDefault="003242C9" w:rsidP="003242C9">
      <w:pPr>
        <w:ind w:left="708"/>
        <w:jc w:val="left"/>
        <w:rPr>
          <w:rFonts w:ascii="Arial" w:hAnsi="Arial" w:cs="Arial"/>
          <w:sz w:val="24"/>
        </w:rPr>
      </w:pPr>
    </w:p>
    <w:p w14:paraId="4154C2DF" w14:textId="77777777" w:rsidR="003242C9" w:rsidRPr="003242C9" w:rsidRDefault="003242C9" w:rsidP="003242C9">
      <w:pPr>
        <w:numPr>
          <w:ilvl w:val="0"/>
          <w:numId w:val="8"/>
        </w:numPr>
        <w:jc w:val="left"/>
        <w:rPr>
          <w:rFonts w:ascii="Arial" w:hAnsi="Arial" w:cs="Arial"/>
          <w:sz w:val="20"/>
          <w:szCs w:val="20"/>
        </w:rPr>
      </w:pPr>
      <w:r w:rsidRPr="003242C9">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 Vlastnické právo obalů zboží přechází na prodávajícího okamžikem podpisu předávacího protokolu, který je povinen s obaly naložit ve smyslu platné právní úpravy.</w:t>
      </w:r>
    </w:p>
    <w:p w14:paraId="6BC4C7D7" w14:textId="77777777" w:rsidR="003242C9" w:rsidRPr="003242C9" w:rsidRDefault="003242C9" w:rsidP="003242C9">
      <w:pPr>
        <w:ind w:left="397"/>
        <w:rPr>
          <w:rFonts w:ascii="Arial" w:hAnsi="Arial" w:cs="Arial"/>
          <w:sz w:val="20"/>
          <w:szCs w:val="20"/>
        </w:rPr>
      </w:pPr>
    </w:p>
    <w:p w14:paraId="77337358" w14:textId="77777777" w:rsidR="003242C9" w:rsidRPr="003242C9" w:rsidRDefault="003242C9" w:rsidP="003242C9">
      <w:pPr>
        <w:numPr>
          <w:ilvl w:val="0"/>
          <w:numId w:val="8"/>
        </w:numPr>
        <w:jc w:val="left"/>
        <w:rPr>
          <w:rFonts w:ascii="Arial" w:hAnsi="Arial" w:cs="Arial"/>
          <w:sz w:val="20"/>
          <w:szCs w:val="20"/>
        </w:rPr>
      </w:pPr>
      <w:r w:rsidRPr="003242C9">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0BDCFB12" w14:textId="77777777" w:rsidR="003242C9" w:rsidRPr="003242C9" w:rsidRDefault="003242C9" w:rsidP="003242C9">
      <w:pPr>
        <w:ind w:left="397"/>
        <w:rPr>
          <w:rFonts w:ascii="Arial" w:hAnsi="Arial" w:cs="Arial"/>
          <w:sz w:val="20"/>
          <w:szCs w:val="20"/>
        </w:rPr>
      </w:pPr>
    </w:p>
    <w:p w14:paraId="37989E02" w14:textId="77777777" w:rsidR="003242C9" w:rsidRPr="003242C9" w:rsidRDefault="003242C9" w:rsidP="003242C9">
      <w:pPr>
        <w:numPr>
          <w:ilvl w:val="0"/>
          <w:numId w:val="8"/>
        </w:numPr>
        <w:jc w:val="left"/>
        <w:rPr>
          <w:rFonts w:ascii="Arial" w:hAnsi="Arial" w:cs="Arial"/>
          <w:sz w:val="20"/>
          <w:szCs w:val="20"/>
        </w:rPr>
      </w:pPr>
      <w:r w:rsidRPr="003242C9">
        <w:rPr>
          <w:rFonts w:ascii="Arial" w:hAnsi="Arial" w:cs="Arial"/>
          <w:sz w:val="20"/>
          <w:szCs w:val="20"/>
        </w:rPr>
        <w:t>Prodávající podpisem této smlouvy prohlašuje, že je výlučným vlastníkem zboží a není omezen právy třetích osob v nakládání s ním. Prodávající dále prohlašuje, že ohledně vlastnictví zboží není veden žádný spor (soud, arbitráž apod.), ani žádný takový nehrozí.</w:t>
      </w:r>
    </w:p>
    <w:p w14:paraId="74F27C9A" w14:textId="77777777" w:rsidR="003242C9" w:rsidRPr="003242C9" w:rsidRDefault="003242C9" w:rsidP="003242C9">
      <w:pPr>
        <w:rPr>
          <w:rFonts w:ascii="Arial" w:hAnsi="Arial" w:cs="Arial"/>
          <w:sz w:val="20"/>
          <w:szCs w:val="20"/>
        </w:rPr>
      </w:pPr>
    </w:p>
    <w:p w14:paraId="15A323E6" w14:textId="77777777" w:rsidR="003242C9" w:rsidRPr="003242C9" w:rsidRDefault="003242C9" w:rsidP="003242C9">
      <w:pPr>
        <w:rPr>
          <w:rFonts w:ascii="Arial" w:hAnsi="Arial" w:cs="Arial"/>
          <w:sz w:val="20"/>
          <w:szCs w:val="20"/>
        </w:rPr>
      </w:pPr>
    </w:p>
    <w:p w14:paraId="2EA4DD16"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II.</w:t>
      </w:r>
    </w:p>
    <w:p w14:paraId="05C2671E"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Kupní cena a platební podmínky</w:t>
      </w:r>
    </w:p>
    <w:p w14:paraId="0DFAA060" w14:textId="77777777" w:rsidR="003242C9" w:rsidRPr="003242C9" w:rsidRDefault="003242C9" w:rsidP="003242C9">
      <w:pPr>
        <w:jc w:val="center"/>
        <w:rPr>
          <w:rFonts w:ascii="Arial" w:hAnsi="Arial" w:cs="Arial"/>
          <w:b/>
          <w:sz w:val="20"/>
          <w:szCs w:val="20"/>
        </w:rPr>
      </w:pPr>
    </w:p>
    <w:p w14:paraId="62E7385F" w14:textId="77777777" w:rsidR="003242C9" w:rsidRPr="003242C9" w:rsidRDefault="003242C9" w:rsidP="003242C9">
      <w:pPr>
        <w:keepNext/>
        <w:numPr>
          <w:ilvl w:val="0"/>
          <w:numId w:val="9"/>
        </w:numPr>
        <w:jc w:val="left"/>
        <w:outlineLvl w:val="1"/>
        <w:rPr>
          <w:rFonts w:ascii="Arial" w:hAnsi="Arial" w:cs="Arial"/>
          <w:bCs/>
          <w:sz w:val="20"/>
          <w:szCs w:val="20"/>
          <w:lang w:val="x-none" w:eastAsia="x-none"/>
        </w:rPr>
      </w:pPr>
      <w:r w:rsidRPr="003242C9">
        <w:rPr>
          <w:rFonts w:ascii="Arial" w:hAnsi="Arial" w:cs="Arial"/>
          <w:bCs/>
          <w:sz w:val="20"/>
          <w:szCs w:val="20"/>
          <w:lang w:val="x-none" w:eastAsia="x-none"/>
        </w:rPr>
        <w:t>Kupní cena se po dohodě smluvních stran sjednává jako cena nejvýše přípustná a činí:</w:t>
      </w:r>
    </w:p>
    <w:p w14:paraId="5B6A88E0" w14:textId="6B403607" w:rsidR="003242C9" w:rsidRPr="003242C9" w:rsidRDefault="003242C9" w:rsidP="003242C9">
      <w:pPr>
        <w:keepNext/>
        <w:spacing w:before="120"/>
        <w:ind w:firstLine="709"/>
        <w:outlineLvl w:val="1"/>
        <w:rPr>
          <w:rFonts w:ascii="Arial" w:hAnsi="Arial" w:cs="Arial"/>
          <w:bCs/>
          <w:sz w:val="20"/>
          <w:szCs w:val="20"/>
          <w:lang w:val="x-none" w:eastAsia="x-none"/>
        </w:rPr>
      </w:pPr>
      <w:r w:rsidRPr="003242C9">
        <w:rPr>
          <w:rFonts w:ascii="Arial" w:hAnsi="Arial" w:cs="Arial"/>
          <w:bCs/>
          <w:sz w:val="20"/>
          <w:szCs w:val="20"/>
          <w:lang w:val="x-none" w:eastAsia="x-none"/>
        </w:rPr>
        <w:t>Cena bez DPH</w:t>
      </w:r>
      <w:r w:rsidRPr="003242C9">
        <w:rPr>
          <w:rFonts w:ascii="Arial" w:hAnsi="Arial" w:cs="Arial"/>
          <w:bCs/>
          <w:sz w:val="20"/>
          <w:szCs w:val="20"/>
          <w:lang w:val="x-none" w:eastAsia="x-none"/>
        </w:rPr>
        <w:tab/>
        <w:t>celkem</w:t>
      </w:r>
      <w:r w:rsidRPr="003242C9">
        <w:rPr>
          <w:rFonts w:ascii="Arial" w:hAnsi="Arial" w:cs="Arial"/>
          <w:bCs/>
          <w:sz w:val="20"/>
          <w:szCs w:val="20"/>
          <w:lang w:val="x-none" w:eastAsia="x-none"/>
        </w:rPr>
        <w:tab/>
      </w:r>
      <w:r w:rsidR="008743B8" w:rsidRPr="008743B8">
        <w:rPr>
          <w:rFonts w:ascii="Arial" w:hAnsi="Arial" w:cs="Arial"/>
          <w:bCs/>
          <w:sz w:val="20"/>
          <w:szCs w:val="20"/>
          <w:lang w:val="x-none" w:eastAsia="x-none"/>
        </w:rPr>
        <w:t>1 090</w:t>
      </w:r>
      <w:r w:rsidR="008743B8">
        <w:rPr>
          <w:rFonts w:ascii="Arial" w:hAnsi="Arial" w:cs="Arial"/>
          <w:bCs/>
          <w:sz w:val="20"/>
          <w:szCs w:val="20"/>
          <w:lang w:val="x-none" w:eastAsia="x-none"/>
        </w:rPr>
        <w:t> </w:t>
      </w:r>
      <w:r w:rsidR="008743B8" w:rsidRPr="008743B8">
        <w:rPr>
          <w:rFonts w:ascii="Arial" w:hAnsi="Arial" w:cs="Arial"/>
          <w:bCs/>
          <w:sz w:val="20"/>
          <w:szCs w:val="20"/>
          <w:lang w:val="x-none" w:eastAsia="x-none"/>
        </w:rPr>
        <w:t>500</w:t>
      </w:r>
      <w:r w:rsidR="008743B8">
        <w:rPr>
          <w:rFonts w:ascii="Arial" w:hAnsi="Arial" w:cs="Arial"/>
          <w:bCs/>
          <w:sz w:val="20"/>
          <w:szCs w:val="20"/>
          <w:lang w:val="x-none" w:eastAsia="x-none"/>
        </w:rPr>
        <w:t>,-</w:t>
      </w:r>
      <w:r w:rsidRPr="003242C9">
        <w:rPr>
          <w:rFonts w:ascii="Arial" w:hAnsi="Arial" w:cs="Arial"/>
          <w:bCs/>
          <w:sz w:val="20"/>
          <w:szCs w:val="20"/>
          <w:lang w:val="x-none" w:eastAsia="x-none"/>
        </w:rPr>
        <w:t xml:space="preserve"> Kč </w:t>
      </w:r>
    </w:p>
    <w:p w14:paraId="2111D697" w14:textId="039D5A13" w:rsidR="003242C9" w:rsidRPr="003242C9" w:rsidRDefault="003242C9" w:rsidP="003242C9">
      <w:pPr>
        <w:keepNext/>
        <w:ind w:firstLine="709"/>
        <w:outlineLvl w:val="1"/>
        <w:rPr>
          <w:rFonts w:ascii="Arial" w:hAnsi="Arial" w:cs="Arial"/>
          <w:bCs/>
          <w:sz w:val="20"/>
          <w:szCs w:val="20"/>
          <w:lang w:val="x-none" w:eastAsia="x-none"/>
        </w:rPr>
      </w:pPr>
      <w:r w:rsidRPr="003242C9">
        <w:rPr>
          <w:rFonts w:ascii="Arial" w:hAnsi="Arial" w:cs="Arial"/>
          <w:bCs/>
          <w:sz w:val="20"/>
          <w:szCs w:val="20"/>
          <w:lang w:val="x-none" w:eastAsia="x-none"/>
        </w:rPr>
        <w:t xml:space="preserve">(slovy: </w:t>
      </w:r>
      <w:r w:rsidRPr="003242C9">
        <w:rPr>
          <w:rFonts w:ascii="Arial" w:hAnsi="Arial" w:cs="Arial"/>
          <w:bCs/>
          <w:sz w:val="20"/>
          <w:szCs w:val="20"/>
          <w:lang w:val="x-none" w:eastAsia="x-none"/>
        </w:rPr>
        <w:tab/>
      </w:r>
      <w:r w:rsidR="008743B8" w:rsidRPr="008743B8">
        <w:rPr>
          <w:rFonts w:ascii="Arial" w:hAnsi="Arial" w:cs="Arial"/>
          <w:bCs/>
          <w:sz w:val="20"/>
          <w:szCs w:val="20"/>
          <w:lang w:val="x-none" w:eastAsia="x-none"/>
        </w:rPr>
        <w:t>jeden milion devadesát tisíc pět set korun českých</w:t>
      </w:r>
      <w:r w:rsidRPr="003242C9">
        <w:rPr>
          <w:rFonts w:ascii="Arial" w:hAnsi="Arial" w:cs="Arial"/>
          <w:bCs/>
          <w:sz w:val="20"/>
          <w:szCs w:val="20"/>
          <w:lang w:val="x-none" w:eastAsia="x-none"/>
        </w:rPr>
        <w:t>)</w:t>
      </w:r>
    </w:p>
    <w:p w14:paraId="446210D5" w14:textId="77777777" w:rsidR="003242C9" w:rsidRPr="003242C9" w:rsidRDefault="003242C9" w:rsidP="003242C9">
      <w:pPr>
        <w:jc w:val="left"/>
        <w:rPr>
          <w:rFonts w:ascii="Arial" w:hAnsi="Arial" w:cs="Arial"/>
          <w:sz w:val="20"/>
          <w:szCs w:val="20"/>
        </w:rPr>
      </w:pPr>
    </w:p>
    <w:p w14:paraId="012C9B24" w14:textId="4454CA3E" w:rsidR="003242C9" w:rsidRPr="003242C9" w:rsidRDefault="003242C9" w:rsidP="003242C9">
      <w:pPr>
        <w:ind w:firstLine="708"/>
        <w:jc w:val="left"/>
        <w:rPr>
          <w:rFonts w:ascii="Arial" w:hAnsi="Arial" w:cs="Arial"/>
          <w:sz w:val="20"/>
          <w:szCs w:val="20"/>
        </w:rPr>
      </w:pPr>
      <w:r w:rsidRPr="003242C9">
        <w:rPr>
          <w:rFonts w:ascii="Arial" w:hAnsi="Arial" w:cs="Arial"/>
          <w:sz w:val="20"/>
          <w:szCs w:val="20"/>
        </w:rPr>
        <w:t>DPH</w:t>
      </w:r>
      <w:r w:rsidRPr="003242C9">
        <w:rPr>
          <w:rFonts w:ascii="Arial" w:hAnsi="Arial" w:cs="Arial"/>
          <w:sz w:val="20"/>
          <w:szCs w:val="20"/>
        </w:rPr>
        <w:tab/>
      </w:r>
      <w:r w:rsidR="008743B8" w:rsidRPr="008743B8">
        <w:rPr>
          <w:rFonts w:ascii="Arial" w:hAnsi="Arial" w:cs="Arial"/>
          <w:sz w:val="20"/>
          <w:szCs w:val="20"/>
        </w:rPr>
        <w:t>229</w:t>
      </w:r>
      <w:r w:rsidR="008743B8">
        <w:rPr>
          <w:rFonts w:ascii="Arial" w:hAnsi="Arial" w:cs="Arial"/>
          <w:sz w:val="20"/>
          <w:szCs w:val="20"/>
        </w:rPr>
        <w:t> </w:t>
      </w:r>
      <w:r w:rsidR="008743B8" w:rsidRPr="008743B8">
        <w:rPr>
          <w:rFonts w:ascii="Arial" w:hAnsi="Arial" w:cs="Arial"/>
          <w:sz w:val="20"/>
          <w:szCs w:val="20"/>
        </w:rPr>
        <w:t>005</w:t>
      </w:r>
      <w:r w:rsidR="008743B8">
        <w:rPr>
          <w:rFonts w:ascii="Arial" w:hAnsi="Arial" w:cs="Arial"/>
          <w:sz w:val="20"/>
          <w:szCs w:val="20"/>
        </w:rPr>
        <w:t xml:space="preserve">,- </w:t>
      </w:r>
      <w:r w:rsidRPr="003242C9">
        <w:rPr>
          <w:rFonts w:ascii="Arial" w:hAnsi="Arial" w:cs="Arial"/>
          <w:sz w:val="20"/>
          <w:szCs w:val="20"/>
        </w:rPr>
        <w:t xml:space="preserve">Kč </w:t>
      </w:r>
    </w:p>
    <w:p w14:paraId="27486CCD" w14:textId="63E50BA3" w:rsidR="003242C9" w:rsidRPr="003242C9" w:rsidRDefault="003242C9" w:rsidP="003242C9">
      <w:pPr>
        <w:ind w:firstLine="708"/>
        <w:jc w:val="left"/>
        <w:rPr>
          <w:rFonts w:ascii="Arial" w:hAnsi="Arial" w:cs="Arial"/>
          <w:sz w:val="20"/>
          <w:szCs w:val="20"/>
        </w:rPr>
      </w:pPr>
      <w:r w:rsidRPr="003242C9">
        <w:rPr>
          <w:rFonts w:ascii="Arial" w:hAnsi="Arial" w:cs="Arial"/>
          <w:sz w:val="20"/>
          <w:szCs w:val="20"/>
        </w:rPr>
        <w:t xml:space="preserve">(slovy: </w:t>
      </w:r>
      <w:r w:rsidRPr="003242C9">
        <w:rPr>
          <w:rFonts w:ascii="Arial" w:hAnsi="Arial" w:cs="Arial"/>
          <w:sz w:val="20"/>
          <w:szCs w:val="20"/>
        </w:rPr>
        <w:tab/>
      </w:r>
      <w:r w:rsidR="008743B8" w:rsidRPr="008743B8">
        <w:rPr>
          <w:rFonts w:ascii="Arial" w:hAnsi="Arial" w:cs="Arial"/>
          <w:sz w:val="20"/>
          <w:szCs w:val="20"/>
        </w:rPr>
        <w:t>dvě stě dvacet devět tisíc pět korun českých</w:t>
      </w:r>
      <w:r w:rsidR="008743B8">
        <w:rPr>
          <w:rFonts w:ascii="Arial" w:hAnsi="Arial" w:cs="Arial"/>
          <w:sz w:val="20"/>
          <w:szCs w:val="20"/>
        </w:rPr>
        <w:t>)</w:t>
      </w:r>
    </w:p>
    <w:p w14:paraId="2082BB35" w14:textId="77777777" w:rsidR="003242C9" w:rsidRPr="003242C9" w:rsidRDefault="003242C9" w:rsidP="003242C9">
      <w:pPr>
        <w:jc w:val="left"/>
        <w:rPr>
          <w:rFonts w:ascii="Arial" w:hAnsi="Arial" w:cs="Arial"/>
          <w:sz w:val="20"/>
          <w:szCs w:val="20"/>
        </w:rPr>
      </w:pPr>
    </w:p>
    <w:p w14:paraId="5254B137" w14:textId="4A6BBEC2" w:rsidR="003242C9" w:rsidRPr="003242C9" w:rsidRDefault="003242C9" w:rsidP="003242C9">
      <w:pPr>
        <w:keepNext/>
        <w:ind w:left="708" w:firstLine="1"/>
        <w:outlineLvl w:val="1"/>
        <w:rPr>
          <w:rFonts w:ascii="Arial" w:hAnsi="Arial" w:cs="Arial"/>
          <w:bCs/>
          <w:sz w:val="20"/>
          <w:szCs w:val="20"/>
          <w:lang w:val="x-none" w:eastAsia="x-none"/>
        </w:rPr>
      </w:pPr>
      <w:r w:rsidRPr="003242C9">
        <w:rPr>
          <w:rFonts w:ascii="Arial" w:hAnsi="Arial" w:cs="Arial"/>
          <w:bCs/>
          <w:sz w:val="20"/>
          <w:szCs w:val="20"/>
          <w:lang w:val="x-none" w:eastAsia="x-none"/>
        </w:rPr>
        <w:t>Cena vč. DPH</w:t>
      </w:r>
      <w:r w:rsidRPr="003242C9">
        <w:rPr>
          <w:rFonts w:ascii="Arial" w:hAnsi="Arial" w:cs="Arial"/>
          <w:bCs/>
          <w:sz w:val="20"/>
          <w:szCs w:val="20"/>
          <w:lang w:val="x-none" w:eastAsia="x-none"/>
        </w:rPr>
        <w:tab/>
        <w:t>celkem</w:t>
      </w:r>
      <w:r w:rsidRPr="003242C9">
        <w:rPr>
          <w:rFonts w:ascii="Arial" w:hAnsi="Arial" w:cs="Arial"/>
          <w:bCs/>
          <w:sz w:val="20"/>
          <w:szCs w:val="20"/>
          <w:lang w:val="x-none" w:eastAsia="x-none"/>
        </w:rPr>
        <w:tab/>
      </w:r>
      <w:r w:rsidR="008743B8" w:rsidRPr="008743B8">
        <w:rPr>
          <w:rFonts w:ascii="Arial" w:hAnsi="Arial" w:cs="Arial"/>
          <w:bCs/>
          <w:sz w:val="20"/>
          <w:szCs w:val="20"/>
          <w:lang w:val="x-none" w:eastAsia="x-none"/>
        </w:rPr>
        <w:t>1 319</w:t>
      </w:r>
      <w:r w:rsidR="008743B8">
        <w:rPr>
          <w:rFonts w:ascii="Arial" w:hAnsi="Arial" w:cs="Arial"/>
          <w:bCs/>
          <w:sz w:val="20"/>
          <w:szCs w:val="20"/>
          <w:lang w:val="x-none" w:eastAsia="x-none"/>
        </w:rPr>
        <w:t> </w:t>
      </w:r>
      <w:r w:rsidR="008743B8" w:rsidRPr="008743B8">
        <w:rPr>
          <w:rFonts w:ascii="Arial" w:hAnsi="Arial" w:cs="Arial"/>
          <w:bCs/>
          <w:sz w:val="20"/>
          <w:szCs w:val="20"/>
          <w:lang w:val="x-none" w:eastAsia="x-none"/>
        </w:rPr>
        <w:t>505</w:t>
      </w:r>
      <w:r w:rsidR="008743B8">
        <w:rPr>
          <w:rFonts w:ascii="Arial" w:hAnsi="Arial" w:cs="Arial"/>
          <w:bCs/>
          <w:sz w:val="20"/>
          <w:szCs w:val="20"/>
          <w:lang w:val="x-none" w:eastAsia="x-none"/>
        </w:rPr>
        <w:t xml:space="preserve">,- </w:t>
      </w:r>
      <w:r w:rsidRPr="003242C9">
        <w:rPr>
          <w:rFonts w:ascii="Arial" w:hAnsi="Arial" w:cs="Arial"/>
          <w:bCs/>
          <w:sz w:val="20"/>
          <w:szCs w:val="20"/>
          <w:lang w:val="x-none" w:eastAsia="x-none"/>
        </w:rPr>
        <w:t>Kč</w:t>
      </w:r>
      <w:r w:rsidRPr="003242C9">
        <w:rPr>
          <w:rFonts w:ascii="Arial" w:hAnsi="Arial" w:cs="Arial"/>
          <w:bCs/>
          <w:sz w:val="20"/>
          <w:szCs w:val="20"/>
          <w:lang w:val="x-none" w:eastAsia="x-none"/>
        </w:rPr>
        <w:tab/>
      </w:r>
      <w:r w:rsidRPr="003242C9">
        <w:rPr>
          <w:rFonts w:ascii="Arial" w:hAnsi="Arial" w:cs="Arial"/>
          <w:bCs/>
          <w:sz w:val="20"/>
          <w:szCs w:val="20"/>
          <w:lang w:val="x-none" w:eastAsia="x-none"/>
        </w:rPr>
        <w:tab/>
      </w:r>
    </w:p>
    <w:p w14:paraId="161F5BB8" w14:textId="7D0BFF48" w:rsidR="003242C9" w:rsidRPr="003242C9" w:rsidRDefault="003242C9" w:rsidP="003242C9">
      <w:pPr>
        <w:keepNext/>
        <w:ind w:left="708" w:firstLine="1"/>
        <w:outlineLvl w:val="1"/>
        <w:rPr>
          <w:rFonts w:ascii="Arial" w:hAnsi="Arial" w:cs="Arial"/>
          <w:bCs/>
          <w:sz w:val="20"/>
          <w:szCs w:val="20"/>
          <w:lang w:val="x-none" w:eastAsia="x-none"/>
        </w:rPr>
      </w:pPr>
      <w:r w:rsidRPr="003242C9">
        <w:rPr>
          <w:rFonts w:ascii="Arial" w:hAnsi="Arial" w:cs="Arial"/>
          <w:bCs/>
          <w:sz w:val="20"/>
          <w:szCs w:val="20"/>
          <w:lang w:val="x-none" w:eastAsia="x-none"/>
        </w:rPr>
        <w:t xml:space="preserve"> (slovy:</w:t>
      </w:r>
      <w:r w:rsidR="008743B8" w:rsidRPr="008743B8">
        <w:t xml:space="preserve"> </w:t>
      </w:r>
      <w:r w:rsidR="008743B8" w:rsidRPr="008743B8">
        <w:rPr>
          <w:rFonts w:ascii="Arial" w:hAnsi="Arial" w:cs="Arial"/>
          <w:bCs/>
          <w:sz w:val="20"/>
          <w:szCs w:val="20"/>
          <w:lang w:val="x-none" w:eastAsia="x-none"/>
        </w:rPr>
        <w:t>jeden milion tři sta devatenáct tisíc pět set pět korun českých</w:t>
      </w:r>
    </w:p>
    <w:p w14:paraId="4C0E5DA3" w14:textId="77777777" w:rsidR="003242C9" w:rsidRPr="003242C9" w:rsidRDefault="003242C9" w:rsidP="003242C9">
      <w:pPr>
        <w:jc w:val="left"/>
        <w:rPr>
          <w:rFonts w:ascii="Times New Roman" w:hAnsi="Times New Roman"/>
          <w:sz w:val="24"/>
        </w:rPr>
      </w:pPr>
    </w:p>
    <w:p w14:paraId="5E2B0E1B" w14:textId="77777777" w:rsidR="003242C9" w:rsidRPr="003242C9" w:rsidRDefault="003242C9" w:rsidP="003242C9">
      <w:pPr>
        <w:ind w:left="426" w:hanging="426"/>
        <w:rPr>
          <w:rFonts w:ascii="Arial" w:hAnsi="Arial" w:cs="Arial"/>
          <w:b/>
          <w:sz w:val="20"/>
        </w:rPr>
      </w:pPr>
      <w:r w:rsidRPr="003242C9">
        <w:rPr>
          <w:rFonts w:ascii="Times New Roman" w:hAnsi="Times New Roman"/>
          <w:sz w:val="24"/>
        </w:rPr>
        <w:tab/>
      </w:r>
      <w:r w:rsidRPr="003242C9">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 který tvoří nedílnou přílohu faktury vystavené prodávajícím.</w:t>
      </w:r>
    </w:p>
    <w:p w14:paraId="34C8FE1F" w14:textId="77777777" w:rsidR="003242C9" w:rsidRPr="003242C9" w:rsidRDefault="003242C9" w:rsidP="003242C9">
      <w:pPr>
        <w:tabs>
          <w:tab w:val="left" w:pos="6630"/>
        </w:tabs>
        <w:rPr>
          <w:rFonts w:ascii="Arial" w:hAnsi="Arial" w:cs="Arial"/>
          <w:sz w:val="20"/>
          <w:szCs w:val="20"/>
        </w:rPr>
      </w:pPr>
      <w:r w:rsidRPr="003242C9">
        <w:rPr>
          <w:rFonts w:ascii="Arial" w:hAnsi="Arial" w:cs="Arial"/>
          <w:sz w:val="20"/>
          <w:szCs w:val="20"/>
        </w:rPr>
        <w:tab/>
      </w:r>
    </w:p>
    <w:p w14:paraId="1DC9BCB6" w14:textId="77777777" w:rsidR="003242C9" w:rsidRPr="003242C9" w:rsidRDefault="003242C9" w:rsidP="003242C9">
      <w:pPr>
        <w:numPr>
          <w:ilvl w:val="0"/>
          <w:numId w:val="10"/>
        </w:numPr>
        <w:jc w:val="left"/>
        <w:rPr>
          <w:rFonts w:ascii="Arial" w:hAnsi="Arial" w:cs="Arial"/>
          <w:sz w:val="20"/>
          <w:szCs w:val="20"/>
        </w:rPr>
      </w:pPr>
      <w:r w:rsidRPr="003242C9">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5F59569A" w14:textId="77777777" w:rsidR="003242C9" w:rsidRPr="003242C9" w:rsidRDefault="003242C9" w:rsidP="003242C9">
      <w:pPr>
        <w:rPr>
          <w:rFonts w:ascii="Arial" w:hAnsi="Arial" w:cs="Arial"/>
          <w:sz w:val="20"/>
          <w:szCs w:val="20"/>
        </w:rPr>
      </w:pPr>
    </w:p>
    <w:p w14:paraId="015C2C8A" w14:textId="77777777" w:rsidR="003242C9" w:rsidRPr="003242C9" w:rsidRDefault="003242C9" w:rsidP="003242C9">
      <w:pPr>
        <w:numPr>
          <w:ilvl w:val="0"/>
          <w:numId w:val="10"/>
        </w:numPr>
        <w:overflowPunct w:val="0"/>
        <w:autoSpaceDE w:val="0"/>
        <w:autoSpaceDN w:val="0"/>
        <w:adjustRightInd w:val="0"/>
        <w:jc w:val="left"/>
        <w:textAlignment w:val="baseline"/>
        <w:outlineLvl w:val="1"/>
        <w:rPr>
          <w:rFonts w:ascii="Arial" w:hAnsi="Arial" w:cs="Arial"/>
          <w:bCs/>
          <w:sz w:val="20"/>
          <w:szCs w:val="20"/>
          <w:lang w:val="x-none" w:eastAsia="x-none"/>
        </w:rPr>
      </w:pPr>
      <w:r w:rsidRPr="003242C9">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48254E66" w14:textId="77777777" w:rsidR="003242C9" w:rsidRPr="003242C9" w:rsidRDefault="003242C9" w:rsidP="003242C9">
      <w:pPr>
        <w:jc w:val="left"/>
        <w:rPr>
          <w:rFonts w:ascii="Times New Roman" w:hAnsi="Times New Roman"/>
          <w:sz w:val="20"/>
          <w:szCs w:val="20"/>
        </w:rPr>
      </w:pPr>
    </w:p>
    <w:p w14:paraId="5A3D7599" w14:textId="77777777" w:rsidR="003242C9" w:rsidRPr="003242C9" w:rsidRDefault="003242C9" w:rsidP="003242C9">
      <w:pPr>
        <w:numPr>
          <w:ilvl w:val="0"/>
          <w:numId w:val="10"/>
        </w:numPr>
        <w:jc w:val="left"/>
        <w:rPr>
          <w:rFonts w:ascii="Arial" w:hAnsi="Arial" w:cs="Arial"/>
          <w:sz w:val="20"/>
          <w:szCs w:val="20"/>
        </w:rPr>
      </w:pPr>
      <w:r w:rsidRPr="003242C9">
        <w:rPr>
          <w:rFonts w:ascii="Arial" w:hAnsi="Arial" w:cs="Arial"/>
          <w:sz w:val="20"/>
          <w:szCs w:val="20"/>
        </w:rPr>
        <w:t xml:space="preserve">Daňové doklady – faktury musí obsahovat kromě lhůty splatnosti, která činí </w:t>
      </w:r>
      <w:r w:rsidRPr="003242C9">
        <w:rPr>
          <w:rFonts w:ascii="Arial" w:hAnsi="Arial" w:cs="Arial"/>
          <w:sz w:val="20"/>
          <w:szCs w:val="20"/>
        </w:rPr>
        <w:br/>
        <w:t>30 dní ode dne jejich doručení do sídla kupujícího, náležitosti daňového dokladu dle zákona č. 235/2004 Sb., o dani z přidané hodnoty, ve znění pozdějších předpisů,</w:t>
      </w:r>
      <w:r w:rsidRPr="003242C9">
        <w:rPr>
          <w:rFonts w:ascii="Arial" w:hAnsi="Arial" w:cs="Arial"/>
          <w:b/>
          <w:sz w:val="20"/>
          <w:szCs w:val="20"/>
        </w:rPr>
        <w:t xml:space="preserve"> </w:t>
      </w:r>
      <w:r w:rsidRPr="003242C9">
        <w:rPr>
          <w:rFonts w:ascii="Arial" w:hAnsi="Arial" w:cs="Arial"/>
          <w:sz w:val="20"/>
          <w:szCs w:val="20"/>
        </w:rPr>
        <w:t>název veřejné zakázky, které se daný daňový doklad týká,</w:t>
      </w:r>
      <w:r w:rsidRPr="003242C9">
        <w:rPr>
          <w:rFonts w:ascii="Arial" w:hAnsi="Arial" w:cs="Arial"/>
          <w:b/>
          <w:sz w:val="20"/>
          <w:szCs w:val="20"/>
        </w:rPr>
        <w:t xml:space="preserve"> </w:t>
      </w:r>
      <w:r w:rsidRPr="003242C9">
        <w:rPr>
          <w:rFonts w:ascii="Arial" w:hAnsi="Arial" w:cs="Arial"/>
          <w:sz w:val="20"/>
          <w:szCs w:val="20"/>
        </w:rPr>
        <w:t xml:space="preserve">název projektu </w:t>
      </w:r>
      <w:r w:rsidRPr="003242C9">
        <w:rPr>
          <w:rFonts w:ascii="Arial" w:hAnsi="Arial" w:cs="Arial"/>
          <w:b/>
          <w:sz w:val="20"/>
          <w:szCs w:val="20"/>
        </w:rPr>
        <w:t xml:space="preserve">RUR – Region univerzitě, univerzita regionu, č. projektu: CZ.10.02.01/00/22_002/0000210, RUR – Klíčová aktivita: KA1_A.2.29, Operační program: Operační program – Spravedlivá transformace (OPST) </w:t>
      </w:r>
      <w:r w:rsidRPr="003242C9">
        <w:rPr>
          <w:rFonts w:ascii="Arial" w:hAnsi="Arial" w:cs="Arial"/>
          <w:sz w:val="20"/>
          <w:szCs w:val="20"/>
        </w:rPr>
        <w:t xml:space="preserve">a předávací protokol podle čl. III. odst. 5 této smlouvy. V případě, že faktura bude obsahovat nesprávné nebo neúplné náležitosti či údaje či nebude </w:t>
      </w:r>
      <w:r w:rsidRPr="003242C9">
        <w:rPr>
          <w:rFonts w:ascii="Arial" w:hAnsi="Arial" w:cs="Arial"/>
          <w:sz w:val="20"/>
          <w:szCs w:val="20"/>
        </w:rPr>
        <w:lastRenderedPageBreak/>
        <w:t>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02D54C06" w14:textId="77777777" w:rsidR="003242C9" w:rsidRPr="003242C9" w:rsidRDefault="003242C9" w:rsidP="003242C9">
      <w:pPr>
        <w:ind w:left="708"/>
        <w:jc w:val="left"/>
        <w:rPr>
          <w:rFonts w:ascii="Arial" w:hAnsi="Arial" w:cs="Arial"/>
          <w:sz w:val="20"/>
          <w:szCs w:val="20"/>
        </w:rPr>
      </w:pPr>
    </w:p>
    <w:p w14:paraId="4BD222B3" w14:textId="77777777" w:rsidR="003242C9" w:rsidRPr="003242C9" w:rsidRDefault="003242C9" w:rsidP="003242C9">
      <w:pPr>
        <w:numPr>
          <w:ilvl w:val="0"/>
          <w:numId w:val="10"/>
        </w:numPr>
        <w:jc w:val="left"/>
        <w:rPr>
          <w:rFonts w:ascii="Arial" w:hAnsi="Arial" w:cs="Arial"/>
          <w:sz w:val="20"/>
          <w:szCs w:val="20"/>
        </w:rPr>
      </w:pPr>
      <w:r w:rsidRPr="003242C9">
        <w:rPr>
          <w:rFonts w:ascii="Arial" w:hAnsi="Arial" w:cs="Arial"/>
          <w:sz w:val="20"/>
          <w:szCs w:val="20"/>
        </w:rPr>
        <w:t>Kupující neposkytuje zálohy.</w:t>
      </w:r>
    </w:p>
    <w:p w14:paraId="578A006C" w14:textId="77777777" w:rsidR="003242C9" w:rsidRPr="003242C9" w:rsidRDefault="003242C9" w:rsidP="003242C9">
      <w:pPr>
        <w:rPr>
          <w:rFonts w:ascii="Arial" w:hAnsi="Arial" w:cs="Arial"/>
          <w:sz w:val="20"/>
          <w:szCs w:val="20"/>
        </w:rPr>
      </w:pPr>
    </w:p>
    <w:p w14:paraId="643F2672" w14:textId="77777777" w:rsidR="003242C9" w:rsidRPr="003242C9" w:rsidRDefault="003242C9" w:rsidP="003242C9">
      <w:pPr>
        <w:numPr>
          <w:ilvl w:val="0"/>
          <w:numId w:val="10"/>
        </w:numPr>
        <w:jc w:val="left"/>
        <w:rPr>
          <w:rFonts w:ascii="Arial" w:hAnsi="Arial" w:cs="Arial"/>
          <w:sz w:val="20"/>
          <w:szCs w:val="20"/>
        </w:rPr>
      </w:pPr>
      <w:r w:rsidRPr="003242C9">
        <w:rPr>
          <w:rFonts w:ascii="Arial" w:hAnsi="Arial" w:cs="Arial"/>
          <w:sz w:val="20"/>
          <w:szCs w:val="20"/>
        </w:rPr>
        <w:t>Tyto platební podmínky se vztahují i na placení smluvních sankcí (čl. V. této smlouvy).</w:t>
      </w:r>
    </w:p>
    <w:p w14:paraId="65B2BCE0" w14:textId="77777777" w:rsidR="003242C9" w:rsidRPr="003242C9" w:rsidRDefault="003242C9" w:rsidP="003242C9">
      <w:pPr>
        <w:ind w:left="708"/>
        <w:jc w:val="left"/>
        <w:rPr>
          <w:rFonts w:ascii="Arial" w:hAnsi="Arial" w:cs="Arial"/>
          <w:sz w:val="20"/>
          <w:szCs w:val="20"/>
        </w:rPr>
      </w:pPr>
    </w:p>
    <w:p w14:paraId="1504D8EF" w14:textId="77777777" w:rsidR="003242C9" w:rsidRPr="003242C9" w:rsidRDefault="003242C9" w:rsidP="003242C9">
      <w:pPr>
        <w:numPr>
          <w:ilvl w:val="0"/>
          <w:numId w:val="10"/>
        </w:numPr>
        <w:jc w:val="left"/>
        <w:rPr>
          <w:rFonts w:ascii="Arial" w:hAnsi="Arial" w:cs="Arial"/>
          <w:sz w:val="20"/>
          <w:szCs w:val="20"/>
        </w:rPr>
      </w:pPr>
      <w:r w:rsidRPr="003242C9">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76031074" w14:textId="77777777" w:rsidR="003242C9" w:rsidRPr="003242C9" w:rsidRDefault="003242C9" w:rsidP="003242C9">
      <w:pPr>
        <w:ind w:left="708"/>
        <w:jc w:val="left"/>
        <w:rPr>
          <w:rFonts w:ascii="Arial" w:eastAsia="Arial" w:hAnsi="Arial" w:cs="Arial"/>
          <w:sz w:val="20"/>
          <w:szCs w:val="20"/>
        </w:rPr>
      </w:pPr>
    </w:p>
    <w:p w14:paraId="6E9B24DA" w14:textId="77777777" w:rsidR="003242C9" w:rsidRPr="003242C9" w:rsidRDefault="003242C9" w:rsidP="003242C9">
      <w:pPr>
        <w:numPr>
          <w:ilvl w:val="0"/>
          <w:numId w:val="10"/>
        </w:numPr>
        <w:jc w:val="left"/>
        <w:rPr>
          <w:rFonts w:ascii="Arial" w:hAnsi="Arial" w:cs="Arial"/>
          <w:sz w:val="20"/>
          <w:szCs w:val="20"/>
        </w:rPr>
      </w:pPr>
      <w:r w:rsidRPr="003242C9">
        <w:rPr>
          <w:rFonts w:ascii="Arial" w:eastAsia="Arial" w:hAnsi="Arial" w:cs="Arial"/>
          <w:sz w:val="20"/>
          <w:szCs w:val="20"/>
        </w:rPr>
        <w:t>Platby budou probíhat výhradně bezhotovostně a v CZK.</w:t>
      </w:r>
    </w:p>
    <w:p w14:paraId="50E1C2FE" w14:textId="77777777" w:rsidR="003242C9" w:rsidRPr="003242C9" w:rsidRDefault="003242C9" w:rsidP="003242C9">
      <w:pPr>
        <w:ind w:left="708"/>
        <w:jc w:val="left"/>
        <w:rPr>
          <w:rFonts w:ascii="Arial" w:hAnsi="Arial" w:cs="Arial"/>
          <w:sz w:val="20"/>
          <w:szCs w:val="20"/>
        </w:rPr>
      </w:pPr>
    </w:p>
    <w:p w14:paraId="00027799" w14:textId="77777777" w:rsidR="003242C9" w:rsidRPr="003242C9" w:rsidRDefault="003242C9" w:rsidP="003242C9">
      <w:pPr>
        <w:numPr>
          <w:ilvl w:val="0"/>
          <w:numId w:val="10"/>
        </w:numPr>
        <w:jc w:val="left"/>
        <w:rPr>
          <w:rFonts w:ascii="Arial" w:hAnsi="Arial" w:cs="Arial"/>
          <w:sz w:val="20"/>
          <w:szCs w:val="20"/>
        </w:rPr>
      </w:pPr>
      <w:r w:rsidRPr="003242C9">
        <w:rPr>
          <w:rFonts w:ascii="Arial" w:hAnsi="Arial" w:cs="Arial"/>
          <w:sz w:val="20"/>
          <w:szCs w:val="20"/>
        </w:rPr>
        <w:t>a) 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9B2DC94" w14:textId="77777777" w:rsidR="003242C9" w:rsidRPr="003242C9" w:rsidRDefault="003242C9" w:rsidP="003242C9">
      <w:pPr>
        <w:ind w:left="360"/>
        <w:jc w:val="left"/>
        <w:rPr>
          <w:rFonts w:ascii="Arial" w:hAnsi="Arial" w:cs="Arial"/>
          <w:sz w:val="20"/>
          <w:szCs w:val="20"/>
        </w:rPr>
      </w:pPr>
    </w:p>
    <w:p w14:paraId="5DC51C37" w14:textId="77777777"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 xml:space="preserve">b)Smluvní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6DD85ABF" w14:textId="77777777" w:rsidR="003242C9" w:rsidRPr="003242C9" w:rsidRDefault="003242C9" w:rsidP="003242C9">
      <w:pPr>
        <w:ind w:left="927"/>
        <w:contextualSpacing/>
        <w:jc w:val="left"/>
        <w:rPr>
          <w:rFonts w:ascii="Arial" w:hAnsi="Arial" w:cs="Arial"/>
          <w:sz w:val="20"/>
          <w:szCs w:val="20"/>
        </w:rPr>
      </w:pPr>
    </w:p>
    <w:p w14:paraId="201E3964" w14:textId="77777777"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c) 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3242C9">
        <w:rPr>
          <w:rFonts w:ascii="Arial" w:hAnsi="Arial" w:cs="Arial"/>
          <w:b/>
          <w:sz w:val="20"/>
          <w:szCs w:val="20"/>
        </w:rPr>
        <w:t>Podmínka tuzemského účtu</w:t>
      </w:r>
      <w:r w:rsidRPr="003242C9">
        <w:rPr>
          <w:rFonts w:ascii="Arial" w:hAnsi="Arial" w:cs="Arial"/>
          <w:sz w:val="20"/>
          <w:szCs w:val="20"/>
        </w:rPr>
        <w:t xml:space="preserve">“). </w:t>
      </w:r>
    </w:p>
    <w:p w14:paraId="428C694D" w14:textId="77777777" w:rsidR="003242C9" w:rsidRPr="003242C9" w:rsidRDefault="003242C9" w:rsidP="003242C9">
      <w:pPr>
        <w:ind w:left="927"/>
        <w:contextualSpacing/>
        <w:jc w:val="left"/>
        <w:rPr>
          <w:rFonts w:ascii="Arial" w:hAnsi="Arial" w:cs="Arial"/>
          <w:sz w:val="20"/>
          <w:szCs w:val="20"/>
        </w:rPr>
      </w:pPr>
    </w:p>
    <w:p w14:paraId="1FB07CC0" w14:textId="77777777"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d) 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3242C9">
        <w:rPr>
          <w:rFonts w:ascii="Arial" w:hAnsi="Arial" w:cs="Arial"/>
          <w:b/>
          <w:sz w:val="20"/>
          <w:szCs w:val="20"/>
        </w:rPr>
        <w:t>Podmínka zveřejněného účtu</w:t>
      </w:r>
      <w:r w:rsidRPr="003242C9">
        <w:rPr>
          <w:rFonts w:ascii="Arial" w:hAnsi="Arial" w:cs="Arial"/>
          <w:sz w:val="20"/>
          <w:szCs w:val="20"/>
        </w:rPr>
        <w:t>“).</w:t>
      </w:r>
    </w:p>
    <w:p w14:paraId="50AE9A0E" w14:textId="77777777" w:rsidR="003242C9" w:rsidRPr="003242C9" w:rsidRDefault="003242C9" w:rsidP="003242C9">
      <w:pPr>
        <w:ind w:left="708"/>
        <w:jc w:val="left"/>
        <w:rPr>
          <w:rFonts w:ascii="Arial" w:hAnsi="Arial" w:cs="Arial"/>
          <w:sz w:val="20"/>
          <w:szCs w:val="20"/>
        </w:rPr>
      </w:pPr>
    </w:p>
    <w:p w14:paraId="5558EFCA" w14:textId="77777777"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FF3F704" w14:textId="77777777" w:rsidR="003242C9" w:rsidRPr="003242C9" w:rsidRDefault="003242C9" w:rsidP="003242C9">
      <w:pPr>
        <w:ind w:left="708"/>
        <w:jc w:val="left"/>
        <w:rPr>
          <w:rFonts w:ascii="Arial" w:hAnsi="Arial" w:cs="Arial"/>
          <w:sz w:val="20"/>
          <w:szCs w:val="20"/>
        </w:rPr>
      </w:pPr>
    </w:p>
    <w:p w14:paraId="5D583E1A" w14:textId="77777777"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f) Smluvní strany podpisem této smlouvy prohlašují, že výše peněžitých plnění poskytovaných na základě této smlouvy je výsledkem vzájemného konsenzu obou smluvních stran a je zcela korespondující s cenou obvyklou.</w:t>
      </w:r>
    </w:p>
    <w:p w14:paraId="1D5349A2" w14:textId="77777777" w:rsidR="003242C9" w:rsidRPr="003242C9" w:rsidRDefault="003242C9" w:rsidP="003242C9">
      <w:pPr>
        <w:ind w:left="708"/>
        <w:jc w:val="left"/>
        <w:rPr>
          <w:rFonts w:ascii="Arial" w:hAnsi="Arial" w:cs="Arial"/>
          <w:sz w:val="20"/>
          <w:szCs w:val="20"/>
        </w:rPr>
      </w:pPr>
    </w:p>
    <w:p w14:paraId="1F3C8BB1" w14:textId="77777777"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g) 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0C7D5D9" w14:textId="77777777" w:rsidR="003242C9" w:rsidRPr="003242C9" w:rsidRDefault="003242C9" w:rsidP="003242C9">
      <w:pPr>
        <w:ind w:left="708"/>
        <w:jc w:val="left"/>
        <w:rPr>
          <w:rFonts w:ascii="Arial" w:hAnsi="Arial" w:cs="Arial"/>
          <w:sz w:val="20"/>
          <w:szCs w:val="20"/>
        </w:rPr>
      </w:pPr>
    </w:p>
    <w:p w14:paraId="3D63C9C9" w14:textId="77777777" w:rsidR="003242C9" w:rsidRPr="003242C9" w:rsidRDefault="003242C9" w:rsidP="003242C9">
      <w:pPr>
        <w:ind w:left="397"/>
        <w:contextualSpacing/>
        <w:rPr>
          <w:rFonts w:ascii="Arial" w:hAnsi="Arial" w:cs="Arial"/>
          <w:sz w:val="20"/>
          <w:szCs w:val="20"/>
        </w:rPr>
      </w:pPr>
      <w:r w:rsidRPr="003242C9">
        <w:rPr>
          <w:rFonts w:ascii="Arial" w:hAnsi="Arial" w:cs="Arial"/>
          <w:sz w:val="20"/>
          <w:szCs w:val="20"/>
        </w:rPr>
        <w:t>h) Smluvní strany se podpisem této smlouvy dále zavazují, že nebudou činit ničeho, co by mělo za následek:</w:t>
      </w:r>
    </w:p>
    <w:p w14:paraId="384109D9" w14:textId="77777777" w:rsidR="003242C9" w:rsidRPr="003242C9" w:rsidRDefault="003242C9" w:rsidP="003242C9">
      <w:pPr>
        <w:ind w:left="927"/>
        <w:jc w:val="left"/>
        <w:rPr>
          <w:rFonts w:ascii="Arial" w:hAnsi="Arial" w:cs="Arial"/>
          <w:sz w:val="20"/>
          <w:szCs w:val="20"/>
        </w:rPr>
      </w:pPr>
    </w:p>
    <w:p w14:paraId="32239DE7" w14:textId="77777777" w:rsidR="003242C9" w:rsidRPr="003242C9" w:rsidRDefault="003242C9" w:rsidP="003242C9">
      <w:pPr>
        <w:ind w:left="1560"/>
        <w:jc w:val="left"/>
        <w:rPr>
          <w:rFonts w:ascii="Arial" w:hAnsi="Arial" w:cs="Arial"/>
          <w:sz w:val="20"/>
          <w:szCs w:val="20"/>
        </w:rPr>
      </w:pPr>
      <w:r w:rsidRPr="003242C9">
        <w:rPr>
          <w:rFonts w:ascii="Arial" w:hAnsi="Arial" w:cs="Arial"/>
          <w:sz w:val="20"/>
          <w:szCs w:val="20"/>
        </w:rPr>
        <w:t>i) úmyslné nezaplacení daně,</w:t>
      </w:r>
    </w:p>
    <w:p w14:paraId="1B6D791E" w14:textId="77777777" w:rsidR="003242C9" w:rsidRPr="003242C9" w:rsidRDefault="003242C9" w:rsidP="003242C9">
      <w:pPr>
        <w:ind w:left="1560"/>
        <w:jc w:val="left"/>
        <w:rPr>
          <w:rFonts w:ascii="Arial" w:hAnsi="Arial" w:cs="Arial"/>
          <w:sz w:val="20"/>
          <w:szCs w:val="20"/>
        </w:rPr>
      </w:pPr>
      <w:proofErr w:type="spellStart"/>
      <w:r w:rsidRPr="003242C9">
        <w:rPr>
          <w:rFonts w:ascii="Arial" w:hAnsi="Arial" w:cs="Arial"/>
          <w:sz w:val="20"/>
          <w:szCs w:val="20"/>
        </w:rPr>
        <w:t>ii</w:t>
      </w:r>
      <w:proofErr w:type="spellEnd"/>
      <w:r w:rsidRPr="003242C9">
        <w:rPr>
          <w:rFonts w:ascii="Arial" w:hAnsi="Arial" w:cs="Arial"/>
          <w:sz w:val="20"/>
          <w:szCs w:val="20"/>
        </w:rPr>
        <w:t>) postavení smluvní strany, které by znemožňovalo daň zaplatit,</w:t>
      </w:r>
    </w:p>
    <w:p w14:paraId="51CC3157" w14:textId="77777777" w:rsidR="003242C9" w:rsidRPr="003242C9" w:rsidRDefault="003242C9" w:rsidP="003242C9">
      <w:pPr>
        <w:ind w:left="1560"/>
        <w:jc w:val="left"/>
        <w:rPr>
          <w:rFonts w:ascii="Arial" w:hAnsi="Arial" w:cs="Arial"/>
          <w:sz w:val="20"/>
          <w:szCs w:val="20"/>
        </w:rPr>
      </w:pPr>
      <w:proofErr w:type="spellStart"/>
      <w:r w:rsidRPr="003242C9">
        <w:rPr>
          <w:rFonts w:ascii="Arial" w:hAnsi="Arial" w:cs="Arial"/>
          <w:sz w:val="20"/>
          <w:szCs w:val="20"/>
        </w:rPr>
        <w:t>iii</w:t>
      </w:r>
      <w:proofErr w:type="spellEnd"/>
      <w:r w:rsidRPr="003242C9">
        <w:rPr>
          <w:rFonts w:ascii="Arial" w:hAnsi="Arial" w:cs="Arial"/>
          <w:sz w:val="20"/>
          <w:szCs w:val="20"/>
        </w:rPr>
        <w:t>) zkrácení daně nebo vylákání daňové výhody.</w:t>
      </w:r>
    </w:p>
    <w:p w14:paraId="218DAE59" w14:textId="77777777" w:rsidR="003242C9" w:rsidRPr="003242C9" w:rsidRDefault="003242C9" w:rsidP="003242C9">
      <w:pPr>
        <w:ind w:left="708"/>
        <w:jc w:val="left"/>
        <w:rPr>
          <w:rFonts w:ascii="Arial" w:hAnsi="Arial" w:cs="Arial"/>
          <w:sz w:val="20"/>
          <w:szCs w:val="20"/>
        </w:rPr>
      </w:pPr>
    </w:p>
    <w:p w14:paraId="53665AB5" w14:textId="77777777" w:rsidR="003242C9" w:rsidRPr="003242C9" w:rsidRDefault="003242C9" w:rsidP="003242C9">
      <w:pPr>
        <w:spacing w:before="120"/>
        <w:ind w:left="397"/>
        <w:rPr>
          <w:rFonts w:ascii="Arial" w:hAnsi="Arial" w:cs="Arial"/>
          <w:sz w:val="20"/>
          <w:szCs w:val="20"/>
        </w:rPr>
      </w:pPr>
      <w:r w:rsidRPr="003242C9">
        <w:rPr>
          <w:rFonts w:ascii="Arial" w:hAnsi="Arial" w:cs="Arial"/>
          <w:sz w:val="20"/>
          <w:szCs w:val="20"/>
        </w:rPr>
        <w:t>i) 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18B2AB72" w14:textId="77777777" w:rsidR="003242C9" w:rsidRPr="003242C9" w:rsidRDefault="003242C9" w:rsidP="003242C9">
      <w:pPr>
        <w:ind w:left="397"/>
        <w:rPr>
          <w:rFonts w:ascii="Times New Roman" w:hAnsi="Times New Roman"/>
          <w:sz w:val="24"/>
        </w:rPr>
      </w:pPr>
    </w:p>
    <w:p w14:paraId="1967F827" w14:textId="77777777" w:rsidR="003242C9" w:rsidRPr="003242C9" w:rsidRDefault="003242C9" w:rsidP="003242C9">
      <w:pPr>
        <w:spacing w:before="120"/>
        <w:ind w:left="397"/>
        <w:rPr>
          <w:rFonts w:ascii="Arial" w:eastAsia="Arial" w:hAnsi="Arial" w:cs="Arial"/>
          <w:sz w:val="20"/>
          <w:szCs w:val="20"/>
        </w:rPr>
      </w:pPr>
      <w:r w:rsidRPr="003242C9">
        <w:rPr>
          <w:rFonts w:ascii="Arial" w:eastAsia="Arial" w:hAnsi="Arial" w:cs="Arial"/>
          <w:sz w:val="20"/>
          <w:szCs w:val="20"/>
        </w:rPr>
        <w:t>j) Ustanovení článku II., odst. 9, písm. c), d), e) této smlouvy se nepoužijí v případě osob, které nejsou povinny k dani z přidané hodnoty ve smyslu § 5 zákona č. 235/2005 Sb. v platném znění, tedy</w:t>
      </w:r>
      <w:r w:rsidRPr="003242C9">
        <w:rPr>
          <w:rFonts w:ascii="Arial" w:hAnsi="Arial" w:cs="Arial"/>
          <w:sz w:val="20"/>
          <w:szCs w:val="20"/>
        </w:rPr>
        <w:t xml:space="preserve"> </w:t>
      </w:r>
      <w:r w:rsidRPr="003242C9">
        <w:rPr>
          <w:rFonts w:ascii="Arial" w:eastAsia="Arial" w:hAnsi="Arial" w:cs="Arial"/>
          <w:sz w:val="20"/>
          <w:szCs w:val="20"/>
        </w:rPr>
        <w:t>v případě prodávajícího, který je osobou neusazenou v tuzemsku, která nemá v České republice sídlo ani provozovnu</w:t>
      </w:r>
      <w:r w:rsidRPr="003242C9">
        <w:rPr>
          <w:rFonts w:ascii="Times New Roman" w:eastAsia="Arial" w:hAnsi="Times New Roman" w:cs="Arial"/>
          <w:sz w:val="24"/>
        </w:rPr>
        <w:t>,</w:t>
      </w:r>
      <w:r w:rsidRPr="003242C9">
        <w:rPr>
          <w:rFonts w:ascii="Arial" w:eastAsia="Arial" w:hAnsi="Arial" w:cs="Arial"/>
          <w:sz w:val="20"/>
          <w:szCs w:val="20"/>
        </w:rPr>
        <w:t xml:space="preserve"> na </w:t>
      </w:r>
      <w:r w:rsidRPr="003242C9">
        <w:rPr>
          <w:rFonts w:ascii="Arial" w:eastAsia="Calibri" w:hAnsi="Arial" w:cs="Arial"/>
          <w:sz w:val="20"/>
          <w:szCs w:val="20"/>
        </w:rPr>
        <w:t>neplátce daně z přidané hodnoty</w:t>
      </w:r>
      <w:r w:rsidRPr="003242C9">
        <w:rPr>
          <w:rFonts w:ascii="Times New Roman" w:eastAsia="Calibri" w:hAnsi="Times New Roman" w:cs="Arial"/>
          <w:sz w:val="24"/>
        </w:rPr>
        <w:t>,</w:t>
      </w:r>
      <w:r w:rsidRPr="003242C9">
        <w:rPr>
          <w:rFonts w:ascii="Arial" w:eastAsia="Calibri" w:hAnsi="Arial" w:cs="Arial"/>
          <w:sz w:val="20"/>
          <w:szCs w:val="20"/>
        </w:rPr>
        <w:t xml:space="preserve"> na osoby, které neprovozují ekonomickou činnost</w:t>
      </w:r>
      <w:r w:rsidRPr="003242C9">
        <w:rPr>
          <w:rFonts w:ascii="Times New Roman" w:eastAsia="Calibri" w:hAnsi="Times New Roman" w:cs="Arial"/>
          <w:sz w:val="24"/>
        </w:rPr>
        <w:t xml:space="preserve">. </w:t>
      </w:r>
      <w:r w:rsidRPr="003242C9">
        <w:rPr>
          <w:rFonts w:ascii="Arial" w:eastAsia="Arial" w:hAnsi="Arial" w:cs="Arial"/>
          <w:sz w:val="20"/>
          <w:szCs w:val="20"/>
        </w:rPr>
        <w:t xml:space="preserve"> </w:t>
      </w:r>
    </w:p>
    <w:p w14:paraId="44A7AB70"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III.</w:t>
      </w:r>
    </w:p>
    <w:p w14:paraId="6F68B529"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Termín a místo plnění</w:t>
      </w:r>
    </w:p>
    <w:p w14:paraId="1EFADF0E" w14:textId="77777777" w:rsidR="003242C9" w:rsidRPr="003242C9" w:rsidRDefault="003242C9" w:rsidP="003242C9">
      <w:pPr>
        <w:jc w:val="center"/>
        <w:rPr>
          <w:rFonts w:ascii="Arial" w:hAnsi="Arial" w:cs="Arial"/>
          <w:b/>
          <w:sz w:val="20"/>
          <w:szCs w:val="20"/>
        </w:rPr>
      </w:pPr>
    </w:p>
    <w:p w14:paraId="194BEAFD" w14:textId="77777777" w:rsidR="003242C9" w:rsidRPr="003242C9" w:rsidRDefault="003242C9" w:rsidP="003242C9">
      <w:pPr>
        <w:numPr>
          <w:ilvl w:val="0"/>
          <w:numId w:val="11"/>
        </w:numPr>
        <w:jc w:val="left"/>
        <w:rPr>
          <w:rFonts w:ascii="Arial" w:hAnsi="Arial" w:cs="Arial"/>
          <w:sz w:val="20"/>
          <w:szCs w:val="20"/>
        </w:rPr>
      </w:pPr>
      <w:r w:rsidRPr="003242C9">
        <w:rPr>
          <w:rFonts w:ascii="Arial" w:hAnsi="Arial" w:cs="Arial"/>
          <w:sz w:val="20"/>
          <w:szCs w:val="20"/>
        </w:rPr>
        <w:t>Termín dodávky: nejpozději do 30 dnů od zveřejnění smlouvy v registru smluv Ministerstva vnitra České republiky.</w:t>
      </w:r>
    </w:p>
    <w:p w14:paraId="1082A9A7" w14:textId="77777777" w:rsidR="003242C9" w:rsidRPr="003242C9" w:rsidRDefault="003242C9" w:rsidP="003242C9">
      <w:pPr>
        <w:ind w:left="397"/>
        <w:rPr>
          <w:rFonts w:ascii="Arial" w:hAnsi="Arial" w:cs="Arial"/>
          <w:sz w:val="20"/>
          <w:szCs w:val="20"/>
        </w:rPr>
      </w:pPr>
    </w:p>
    <w:p w14:paraId="7FB338EA" w14:textId="77777777" w:rsidR="003242C9" w:rsidRPr="003242C9" w:rsidRDefault="003242C9" w:rsidP="003242C9">
      <w:pPr>
        <w:numPr>
          <w:ilvl w:val="0"/>
          <w:numId w:val="11"/>
        </w:numPr>
        <w:jc w:val="left"/>
        <w:rPr>
          <w:rFonts w:ascii="Arial" w:hAnsi="Arial" w:cs="Arial"/>
          <w:sz w:val="20"/>
          <w:szCs w:val="20"/>
        </w:rPr>
      </w:pPr>
      <w:r w:rsidRPr="003242C9">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199B73A1" w14:textId="77777777" w:rsidR="003242C9" w:rsidRPr="003242C9" w:rsidRDefault="003242C9" w:rsidP="003242C9">
      <w:pPr>
        <w:keepNext/>
        <w:outlineLvl w:val="1"/>
        <w:rPr>
          <w:rFonts w:ascii="Arial" w:hAnsi="Arial" w:cs="Arial"/>
          <w:bCs/>
          <w:sz w:val="20"/>
          <w:szCs w:val="20"/>
          <w:lang w:val="x-none" w:eastAsia="x-none"/>
        </w:rPr>
      </w:pPr>
    </w:p>
    <w:p w14:paraId="7BAF9C76" w14:textId="77777777" w:rsidR="003242C9" w:rsidRPr="003242C9" w:rsidRDefault="003242C9" w:rsidP="003242C9">
      <w:pPr>
        <w:numPr>
          <w:ilvl w:val="0"/>
          <w:numId w:val="11"/>
        </w:numPr>
        <w:jc w:val="left"/>
        <w:rPr>
          <w:rFonts w:ascii="Arial" w:hAnsi="Arial" w:cs="Arial"/>
          <w:sz w:val="20"/>
        </w:rPr>
      </w:pPr>
      <w:r w:rsidRPr="003242C9">
        <w:rPr>
          <w:rFonts w:ascii="Arial" w:hAnsi="Arial" w:cs="Arial"/>
          <w:sz w:val="20"/>
          <w:szCs w:val="20"/>
        </w:rPr>
        <w:t>Místem dodávky je Přírodovědecká fakulta Univerzity Jana Evangelisty Purkyně, Pasteurova 3632/15, 400 96 Ústí nad Labem.</w:t>
      </w:r>
    </w:p>
    <w:p w14:paraId="1B1244D2" w14:textId="77777777" w:rsidR="003242C9" w:rsidRPr="003242C9" w:rsidRDefault="003242C9" w:rsidP="003242C9">
      <w:pPr>
        <w:ind w:left="397"/>
        <w:rPr>
          <w:rFonts w:ascii="Arial" w:hAnsi="Arial" w:cs="Arial"/>
          <w:sz w:val="20"/>
        </w:rPr>
      </w:pPr>
    </w:p>
    <w:p w14:paraId="26E6D9C6" w14:textId="77777777" w:rsidR="003242C9" w:rsidRPr="003242C9" w:rsidRDefault="003242C9" w:rsidP="003242C9">
      <w:pPr>
        <w:keepNext/>
        <w:numPr>
          <w:ilvl w:val="0"/>
          <w:numId w:val="11"/>
        </w:numPr>
        <w:ind w:right="-18"/>
        <w:jc w:val="left"/>
        <w:outlineLvl w:val="1"/>
        <w:rPr>
          <w:rFonts w:ascii="Arial" w:hAnsi="Arial" w:cs="Arial"/>
          <w:bCs/>
          <w:sz w:val="20"/>
          <w:szCs w:val="20"/>
          <w:lang w:val="x-none" w:eastAsia="x-none"/>
        </w:rPr>
      </w:pPr>
      <w:r w:rsidRPr="003242C9">
        <w:rPr>
          <w:rFonts w:ascii="Arial" w:hAnsi="Arial" w:cs="Arial"/>
          <w:bCs/>
          <w:color w:val="000000"/>
          <w:sz w:val="20"/>
          <w:szCs w:val="20"/>
          <w:lang w:val="x-none" w:eastAsia="x-none"/>
        </w:rPr>
        <w:t xml:space="preserve">Dodávka je splněna předáním zboží a </w:t>
      </w:r>
      <w:r w:rsidRPr="003242C9">
        <w:rPr>
          <w:rFonts w:ascii="Arial" w:hAnsi="Arial" w:cs="Arial"/>
          <w:bCs/>
          <w:sz w:val="20"/>
          <w:szCs w:val="20"/>
          <w:lang w:val="x-none" w:eastAsia="x-none"/>
        </w:rPr>
        <w:t>dokumentace potřebné k převzetí a užívání zboží</w:t>
      </w:r>
      <w:r w:rsidRPr="003242C9">
        <w:rPr>
          <w:rFonts w:ascii="Arial" w:hAnsi="Arial" w:cs="Arial"/>
          <w:bCs/>
          <w:sz w:val="20"/>
          <w:szCs w:val="20"/>
          <w:lang w:eastAsia="x-none"/>
        </w:rPr>
        <w:t xml:space="preserve"> v termínu a </w:t>
      </w:r>
      <w:r w:rsidRPr="003242C9">
        <w:rPr>
          <w:rFonts w:ascii="Arial" w:hAnsi="Arial" w:cs="Arial"/>
          <w:bCs/>
          <w:sz w:val="20"/>
          <w:szCs w:val="20"/>
          <w:lang w:val="x-none" w:eastAsia="x-none"/>
        </w:rPr>
        <w:t xml:space="preserve">v místě </w:t>
      </w:r>
      <w:r w:rsidRPr="003242C9">
        <w:rPr>
          <w:rFonts w:ascii="Arial" w:hAnsi="Arial" w:cs="Arial"/>
          <w:bCs/>
          <w:sz w:val="20"/>
          <w:szCs w:val="20"/>
          <w:lang w:eastAsia="x-none"/>
        </w:rPr>
        <w:t>dodávky</w:t>
      </w:r>
      <w:r w:rsidRPr="003242C9">
        <w:rPr>
          <w:rFonts w:ascii="Arial" w:hAnsi="Arial" w:cs="Arial"/>
          <w:bCs/>
          <w:sz w:val="20"/>
          <w:szCs w:val="20"/>
          <w:lang w:val="x-none" w:eastAsia="x-none"/>
        </w:rPr>
        <w:t xml:space="preserve">, instalací zboží v místě </w:t>
      </w:r>
      <w:r w:rsidRPr="003242C9">
        <w:rPr>
          <w:rFonts w:ascii="Arial" w:hAnsi="Arial" w:cs="Arial"/>
          <w:bCs/>
          <w:sz w:val="20"/>
          <w:szCs w:val="20"/>
          <w:lang w:eastAsia="x-none"/>
        </w:rPr>
        <w:t>dodávky</w:t>
      </w:r>
      <w:r w:rsidRPr="003242C9">
        <w:rPr>
          <w:rFonts w:ascii="Arial" w:hAnsi="Arial" w:cs="Arial"/>
          <w:bCs/>
          <w:sz w:val="20"/>
          <w:szCs w:val="20"/>
          <w:lang w:val="x-none" w:eastAsia="x-none"/>
        </w:rPr>
        <w:t>, odzkoušením zboží, předvedením provozuschopnosti a základních parametrů zboží a zaškolením obsluhy</w:t>
      </w:r>
      <w:r w:rsidRPr="003242C9">
        <w:rPr>
          <w:rFonts w:ascii="Arial" w:hAnsi="Arial" w:cs="Arial"/>
          <w:bCs/>
          <w:sz w:val="20"/>
          <w:szCs w:val="20"/>
          <w:lang w:eastAsia="x-none"/>
        </w:rPr>
        <w:t xml:space="preserve"> v počtu 2</w:t>
      </w:r>
      <w:r w:rsidRPr="003242C9">
        <w:rPr>
          <w:rFonts w:ascii="Arial" w:hAnsi="Arial" w:cs="Arial"/>
          <w:bCs/>
          <w:sz w:val="20"/>
          <w:szCs w:val="20"/>
          <w:lang w:val="x-none" w:eastAsia="x-none"/>
        </w:rPr>
        <w:t xml:space="preserve"> zaměstnanců kupujícího v místě </w:t>
      </w:r>
      <w:r w:rsidRPr="003242C9">
        <w:rPr>
          <w:rFonts w:ascii="Arial" w:hAnsi="Arial" w:cs="Arial"/>
          <w:bCs/>
          <w:sz w:val="20"/>
          <w:szCs w:val="20"/>
          <w:lang w:eastAsia="x-none"/>
        </w:rPr>
        <w:t>dodávky</w:t>
      </w:r>
      <w:r w:rsidRPr="003242C9">
        <w:rPr>
          <w:rFonts w:ascii="Arial" w:hAnsi="Arial" w:cs="Arial"/>
          <w:bCs/>
          <w:sz w:val="20"/>
          <w:szCs w:val="20"/>
          <w:lang w:val="x-none" w:eastAsia="x-none"/>
        </w:rPr>
        <w:t xml:space="preserve">. Dodání po částech není povoleno. </w:t>
      </w:r>
    </w:p>
    <w:p w14:paraId="013D3E3A" w14:textId="77777777" w:rsidR="003242C9" w:rsidRPr="003242C9" w:rsidRDefault="003242C9" w:rsidP="003242C9">
      <w:pPr>
        <w:keepNext/>
        <w:ind w:right="-18"/>
        <w:outlineLvl w:val="1"/>
        <w:rPr>
          <w:rFonts w:ascii="Arial" w:hAnsi="Arial" w:cs="Arial"/>
          <w:bCs/>
          <w:sz w:val="20"/>
          <w:szCs w:val="20"/>
          <w:lang w:val="x-none" w:eastAsia="x-none"/>
        </w:rPr>
      </w:pPr>
    </w:p>
    <w:p w14:paraId="2588DA83" w14:textId="2385B9C1" w:rsidR="003242C9" w:rsidRPr="003242C9" w:rsidRDefault="003242C9" w:rsidP="003242C9">
      <w:pPr>
        <w:keepNext/>
        <w:numPr>
          <w:ilvl w:val="0"/>
          <w:numId w:val="11"/>
        </w:numPr>
        <w:tabs>
          <w:tab w:val="left" w:pos="180"/>
        </w:tabs>
        <w:ind w:right="-18"/>
        <w:jc w:val="left"/>
        <w:outlineLvl w:val="1"/>
        <w:rPr>
          <w:rFonts w:ascii="Arial" w:hAnsi="Arial" w:cs="Arial"/>
          <w:bCs/>
          <w:sz w:val="20"/>
          <w:szCs w:val="20"/>
          <w:lang w:val="x-none" w:eastAsia="x-none"/>
        </w:rPr>
      </w:pPr>
      <w:r w:rsidRPr="003242C9">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7D0FC8">
        <w:rPr>
          <w:rFonts w:ascii="Arial" w:hAnsi="Arial" w:cs="Arial"/>
          <w:bCs/>
          <w:sz w:val="20"/>
          <w:szCs w:val="20"/>
          <w:lang w:eastAsia="x-none"/>
        </w:rPr>
        <w:t>xxxxxxxx</w:t>
      </w:r>
      <w:bookmarkStart w:id="0" w:name="_GoBack"/>
      <w:bookmarkEnd w:id="0"/>
      <w:r w:rsidRPr="003242C9">
        <w:rPr>
          <w:rFonts w:ascii="Arial" w:hAnsi="Arial" w:cs="Arial"/>
          <w:b/>
          <w:bCs/>
          <w:sz w:val="20"/>
          <w:szCs w:val="20"/>
          <w:lang w:val="x-none" w:eastAsia="x-none"/>
        </w:rPr>
        <w:t xml:space="preserve"> </w:t>
      </w:r>
      <w:r w:rsidRPr="003242C9">
        <w:rPr>
          <w:rFonts w:ascii="Arial" w:hAnsi="Arial" w:cs="Arial"/>
          <w:bCs/>
          <w:sz w:val="20"/>
          <w:szCs w:val="20"/>
          <w:lang w:val="x-none" w:eastAsia="x-none"/>
        </w:rPr>
        <w:t xml:space="preserve"> V případě, že budou při předání </w:t>
      </w:r>
      <w:r w:rsidRPr="003242C9">
        <w:rPr>
          <w:rFonts w:ascii="Arial" w:hAnsi="Arial" w:cs="Arial"/>
          <w:bCs/>
          <w:sz w:val="20"/>
          <w:szCs w:val="20"/>
          <w:lang w:eastAsia="x-none"/>
        </w:rPr>
        <w:t xml:space="preserve">zboží </w:t>
      </w:r>
      <w:r w:rsidRPr="003242C9">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0E33AA36" w14:textId="77777777" w:rsidR="003242C9" w:rsidRPr="003242C9" w:rsidRDefault="003242C9" w:rsidP="003242C9">
      <w:pPr>
        <w:rPr>
          <w:rFonts w:ascii="Arial" w:hAnsi="Arial" w:cs="Arial"/>
          <w:b/>
          <w:sz w:val="20"/>
          <w:szCs w:val="20"/>
        </w:rPr>
      </w:pPr>
    </w:p>
    <w:p w14:paraId="6F1597B1" w14:textId="77777777" w:rsidR="003242C9" w:rsidRPr="003242C9" w:rsidRDefault="003242C9" w:rsidP="003242C9">
      <w:pPr>
        <w:numPr>
          <w:ilvl w:val="0"/>
          <w:numId w:val="11"/>
        </w:numPr>
        <w:jc w:val="left"/>
        <w:rPr>
          <w:rFonts w:ascii="Arial" w:hAnsi="Arial" w:cs="Arial"/>
          <w:sz w:val="20"/>
          <w:szCs w:val="20"/>
        </w:rPr>
      </w:pPr>
      <w:r w:rsidRPr="003242C9">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2A696118" w14:textId="77777777" w:rsidR="003242C9" w:rsidRPr="003242C9" w:rsidRDefault="003242C9" w:rsidP="003242C9">
      <w:pPr>
        <w:ind w:left="397"/>
        <w:rPr>
          <w:rFonts w:ascii="Arial" w:hAnsi="Arial" w:cs="Arial"/>
          <w:sz w:val="20"/>
          <w:szCs w:val="20"/>
        </w:rPr>
      </w:pPr>
    </w:p>
    <w:p w14:paraId="27BE9449" w14:textId="77777777" w:rsidR="003242C9" w:rsidRPr="003242C9" w:rsidRDefault="003242C9" w:rsidP="003242C9">
      <w:pPr>
        <w:numPr>
          <w:ilvl w:val="0"/>
          <w:numId w:val="11"/>
        </w:numPr>
        <w:jc w:val="left"/>
        <w:rPr>
          <w:rFonts w:ascii="Arial" w:hAnsi="Arial" w:cs="Arial"/>
          <w:color w:val="000000"/>
          <w:sz w:val="20"/>
        </w:rPr>
      </w:pPr>
      <w:r w:rsidRPr="003242C9">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554B81B2" w14:textId="77777777" w:rsidR="003242C9" w:rsidRPr="003242C9" w:rsidRDefault="003242C9" w:rsidP="003242C9">
      <w:pPr>
        <w:ind w:left="708"/>
        <w:jc w:val="left"/>
        <w:rPr>
          <w:rFonts w:ascii="Arial" w:hAnsi="Arial" w:cs="Arial"/>
          <w:color w:val="000000"/>
          <w:sz w:val="20"/>
        </w:rPr>
      </w:pPr>
    </w:p>
    <w:p w14:paraId="4CBB66F3" w14:textId="77777777" w:rsidR="003242C9" w:rsidRPr="003242C9" w:rsidRDefault="003242C9" w:rsidP="003242C9">
      <w:pPr>
        <w:numPr>
          <w:ilvl w:val="0"/>
          <w:numId w:val="11"/>
        </w:numPr>
        <w:jc w:val="left"/>
        <w:rPr>
          <w:rFonts w:ascii="Arial" w:hAnsi="Arial" w:cs="Arial"/>
          <w:color w:val="000000"/>
          <w:sz w:val="20"/>
        </w:rPr>
      </w:pPr>
      <w:r w:rsidRPr="003242C9">
        <w:rPr>
          <w:rFonts w:ascii="Arial" w:hAnsi="Arial" w:cs="Arial"/>
          <w:color w:val="000000"/>
          <w:sz w:val="20"/>
        </w:rPr>
        <w:t>Prodávající v souladu s ustanovením § 1765 odst. 2 zákona č. 89/2012 Sb., občanského zákoníku na sebe přebírá nebezpečí změny okolností.</w:t>
      </w:r>
    </w:p>
    <w:p w14:paraId="4C695796" w14:textId="77777777" w:rsidR="003242C9" w:rsidRPr="003242C9" w:rsidRDefault="003242C9" w:rsidP="003242C9">
      <w:pPr>
        <w:jc w:val="left"/>
        <w:rPr>
          <w:rFonts w:ascii="Times New Roman" w:hAnsi="Times New Roman"/>
          <w:sz w:val="24"/>
        </w:rPr>
      </w:pPr>
    </w:p>
    <w:p w14:paraId="0051F122" w14:textId="77777777" w:rsidR="003242C9" w:rsidRPr="003242C9" w:rsidRDefault="003242C9" w:rsidP="003242C9">
      <w:pPr>
        <w:jc w:val="left"/>
        <w:rPr>
          <w:rFonts w:ascii="Times New Roman" w:hAnsi="Times New Roman"/>
          <w:sz w:val="24"/>
        </w:rPr>
      </w:pPr>
    </w:p>
    <w:p w14:paraId="629C5E72"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IV.</w:t>
      </w:r>
    </w:p>
    <w:p w14:paraId="23E024FE"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Odpovědnost za vady a záruka</w:t>
      </w:r>
    </w:p>
    <w:p w14:paraId="68F7E383" w14:textId="77777777" w:rsidR="003242C9" w:rsidRPr="003242C9" w:rsidRDefault="003242C9" w:rsidP="003242C9">
      <w:pPr>
        <w:jc w:val="center"/>
        <w:rPr>
          <w:rFonts w:ascii="Arial" w:hAnsi="Arial" w:cs="Arial"/>
          <w:b/>
          <w:sz w:val="20"/>
          <w:szCs w:val="20"/>
        </w:rPr>
      </w:pPr>
    </w:p>
    <w:p w14:paraId="08DFFE1F" w14:textId="77777777" w:rsidR="003242C9" w:rsidRPr="003242C9" w:rsidRDefault="003242C9" w:rsidP="003242C9">
      <w:pPr>
        <w:keepNext/>
        <w:numPr>
          <w:ilvl w:val="0"/>
          <w:numId w:val="12"/>
        </w:numPr>
        <w:jc w:val="left"/>
        <w:outlineLvl w:val="1"/>
        <w:rPr>
          <w:rFonts w:ascii="Arial" w:hAnsi="Arial" w:cs="Arial"/>
          <w:bCs/>
          <w:sz w:val="20"/>
          <w:szCs w:val="20"/>
          <w:lang w:val="x-none" w:eastAsia="x-none"/>
        </w:rPr>
      </w:pPr>
      <w:r w:rsidRPr="003242C9">
        <w:rPr>
          <w:rFonts w:ascii="Arial" w:hAnsi="Arial" w:cs="Arial"/>
          <w:bCs/>
          <w:sz w:val="20"/>
          <w:szCs w:val="20"/>
          <w:lang w:val="x-none" w:eastAsia="x-none"/>
        </w:rPr>
        <w:t>Prodávající výslovně ujišťuje kupujícího, že kupované zboží je bez vad.</w:t>
      </w:r>
    </w:p>
    <w:p w14:paraId="1424A376" w14:textId="77777777" w:rsidR="003242C9" w:rsidRPr="003242C9" w:rsidRDefault="003242C9" w:rsidP="003242C9">
      <w:pPr>
        <w:jc w:val="left"/>
        <w:rPr>
          <w:rFonts w:ascii="Times New Roman" w:hAnsi="Times New Roman"/>
          <w:sz w:val="24"/>
        </w:rPr>
      </w:pPr>
    </w:p>
    <w:p w14:paraId="5C9FA22F" w14:textId="77777777" w:rsidR="003242C9" w:rsidRPr="003242C9" w:rsidRDefault="003242C9" w:rsidP="003242C9">
      <w:pPr>
        <w:keepNext/>
        <w:numPr>
          <w:ilvl w:val="0"/>
          <w:numId w:val="12"/>
        </w:numPr>
        <w:jc w:val="left"/>
        <w:outlineLvl w:val="1"/>
        <w:rPr>
          <w:rFonts w:ascii="Arial" w:hAnsi="Arial" w:cs="Arial"/>
          <w:bCs/>
          <w:sz w:val="20"/>
          <w:szCs w:val="20"/>
          <w:lang w:val="x-none" w:eastAsia="x-none"/>
        </w:rPr>
      </w:pPr>
      <w:r w:rsidRPr="003242C9">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731DC761" w14:textId="77777777" w:rsidR="003242C9" w:rsidRPr="003242C9" w:rsidRDefault="003242C9" w:rsidP="003242C9">
      <w:pPr>
        <w:rPr>
          <w:rFonts w:ascii="Arial" w:hAnsi="Arial" w:cs="Arial"/>
          <w:sz w:val="20"/>
          <w:szCs w:val="20"/>
        </w:rPr>
      </w:pPr>
    </w:p>
    <w:p w14:paraId="5876BA11" w14:textId="77777777" w:rsidR="003242C9" w:rsidRPr="003242C9" w:rsidRDefault="003242C9" w:rsidP="003242C9">
      <w:pPr>
        <w:numPr>
          <w:ilvl w:val="0"/>
          <w:numId w:val="12"/>
        </w:numPr>
        <w:jc w:val="left"/>
        <w:rPr>
          <w:rFonts w:ascii="Arial" w:hAnsi="Arial" w:cs="Arial"/>
          <w:sz w:val="20"/>
          <w:szCs w:val="20"/>
        </w:rPr>
      </w:pPr>
      <w:r w:rsidRPr="003242C9">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kupní ceny.</w:t>
      </w:r>
    </w:p>
    <w:p w14:paraId="5DCCF252" w14:textId="77777777" w:rsidR="003242C9" w:rsidRPr="003242C9" w:rsidRDefault="003242C9" w:rsidP="003242C9">
      <w:pPr>
        <w:ind w:left="397"/>
        <w:rPr>
          <w:rFonts w:ascii="Arial" w:hAnsi="Arial" w:cs="Arial"/>
          <w:sz w:val="20"/>
          <w:szCs w:val="20"/>
        </w:rPr>
      </w:pPr>
    </w:p>
    <w:p w14:paraId="1A790CF5" w14:textId="77777777" w:rsidR="003242C9" w:rsidRPr="003242C9" w:rsidRDefault="003242C9" w:rsidP="003242C9">
      <w:pPr>
        <w:numPr>
          <w:ilvl w:val="0"/>
          <w:numId w:val="12"/>
        </w:numPr>
        <w:jc w:val="left"/>
        <w:rPr>
          <w:rFonts w:ascii="Arial" w:hAnsi="Arial" w:cs="Arial"/>
          <w:sz w:val="20"/>
          <w:szCs w:val="20"/>
        </w:rPr>
      </w:pPr>
      <w:r w:rsidRPr="003242C9">
        <w:rPr>
          <w:rFonts w:ascii="Arial" w:hAnsi="Arial" w:cs="Arial"/>
          <w:sz w:val="20"/>
          <w:szCs w:val="20"/>
        </w:rPr>
        <w:t>Prodávající poskytuje záruku za kvalitu dodávky v délce 24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30F2CC53" w14:textId="77777777" w:rsidR="003242C9" w:rsidRPr="003242C9" w:rsidRDefault="003242C9" w:rsidP="003242C9">
      <w:pPr>
        <w:rPr>
          <w:rFonts w:ascii="Arial" w:hAnsi="Arial" w:cs="Arial"/>
          <w:sz w:val="20"/>
          <w:szCs w:val="20"/>
        </w:rPr>
      </w:pPr>
    </w:p>
    <w:p w14:paraId="6D956444" w14:textId="77777777" w:rsidR="003242C9" w:rsidRPr="003242C9" w:rsidRDefault="003242C9" w:rsidP="003242C9">
      <w:pPr>
        <w:numPr>
          <w:ilvl w:val="0"/>
          <w:numId w:val="12"/>
        </w:numPr>
        <w:jc w:val="left"/>
        <w:rPr>
          <w:rFonts w:ascii="Arial" w:hAnsi="Arial" w:cs="Arial"/>
          <w:sz w:val="20"/>
          <w:szCs w:val="20"/>
        </w:rPr>
      </w:pPr>
      <w:r w:rsidRPr="003242C9">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173475EC" w14:textId="77777777" w:rsidR="003242C9" w:rsidRPr="003242C9" w:rsidRDefault="003242C9" w:rsidP="003242C9">
      <w:pPr>
        <w:rPr>
          <w:rFonts w:ascii="Arial" w:hAnsi="Arial" w:cs="Arial"/>
          <w:sz w:val="20"/>
          <w:szCs w:val="20"/>
        </w:rPr>
      </w:pPr>
    </w:p>
    <w:p w14:paraId="529CA3E4" w14:textId="77777777" w:rsidR="003242C9" w:rsidRPr="003242C9" w:rsidRDefault="003242C9" w:rsidP="003242C9">
      <w:pPr>
        <w:numPr>
          <w:ilvl w:val="0"/>
          <w:numId w:val="12"/>
        </w:numPr>
        <w:tabs>
          <w:tab w:val="left" w:pos="720"/>
        </w:tabs>
        <w:jc w:val="left"/>
        <w:rPr>
          <w:rFonts w:ascii="Arial" w:hAnsi="Arial" w:cs="Arial"/>
          <w:sz w:val="20"/>
          <w:szCs w:val="20"/>
        </w:rPr>
      </w:pPr>
      <w:r w:rsidRPr="003242C9">
        <w:rPr>
          <w:rFonts w:ascii="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14:paraId="5E4854C4" w14:textId="77777777" w:rsidR="003242C9" w:rsidRPr="003242C9" w:rsidRDefault="003242C9" w:rsidP="003242C9">
      <w:pPr>
        <w:tabs>
          <w:tab w:val="left" w:pos="720"/>
        </w:tabs>
        <w:ind w:left="397"/>
        <w:rPr>
          <w:rFonts w:ascii="Arial" w:hAnsi="Arial" w:cs="Arial"/>
          <w:sz w:val="20"/>
          <w:szCs w:val="20"/>
        </w:rPr>
      </w:pPr>
    </w:p>
    <w:p w14:paraId="17E8D579" w14:textId="77777777" w:rsidR="003242C9" w:rsidRPr="003242C9" w:rsidRDefault="003242C9" w:rsidP="003242C9">
      <w:pPr>
        <w:numPr>
          <w:ilvl w:val="0"/>
          <w:numId w:val="12"/>
        </w:numPr>
        <w:tabs>
          <w:tab w:val="left" w:pos="720"/>
        </w:tabs>
        <w:jc w:val="left"/>
        <w:rPr>
          <w:rFonts w:ascii="Arial" w:hAnsi="Arial" w:cs="Arial"/>
          <w:sz w:val="20"/>
          <w:szCs w:val="20"/>
        </w:rPr>
      </w:pPr>
      <w:r w:rsidRPr="003242C9">
        <w:rPr>
          <w:rFonts w:ascii="Arial" w:hAnsi="Arial" w:cs="Arial"/>
          <w:sz w:val="20"/>
          <w:szCs w:val="20"/>
        </w:rPr>
        <w:t>V případě, že vadné plnění představuje nepodstatné porušením této smlouvy, pak má kupující právo, aby si zvolil, zda bude po prodávajícím požadovat:</w:t>
      </w:r>
    </w:p>
    <w:p w14:paraId="5A523682" w14:textId="77777777" w:rsidR="003242C9" w:rsidRPr="003242C9" w:rsidRDefault="003242C9" w:rsidP="003242C9">
      <w:pPr>
        <w:tabs>
          <w:tab w:val="left" w:pos="720"/>
        </w:tabs>
        <w:ind w:left="709"/>
        <w:rPr>
          <w:rFonts w:ascii="Arial" w:hAnsi="Arial" w:cs="Arial"/>
          <w:sz w:val="20"/>
          <w:szCs w:val="20"/>
        </w:rPr>
      </w:pPr>
    </w:p>
    <w:p w14:paraId="1F01F1DE" w14:textId="77777777" w:rsidR="003242C9" w:rsidRPr="003242C9" w:rsidRDefault="003242C9" w:rsidP="003242C9">
      <w:pPr>
        <w:tabs>
          <w:tab w:val="left" w:pos="720"/>
        </w:tabs>
        <w:ind w:left="709"/>
        <w:rPr>
          <w:rFonts w:ascii="Arial" w:hAnsi="Arial" w:cs="Arial"/>
          <w:sz w:val="20"/>
          <w:szCs w:val="20"/>
        </w:rPr>
      </w:pPr>
      <w:r w:rsidRPr="003242C9">
        <w:rPr>
          <w:rFonts w:ascii="Arial" w:hAnsi="Arial" w:cs="Arial"/>
          <w:sz w:val="20"/>
          <w:szCs w:val="20"/>
        </w:rPr>
        <w:t>a) odstranění vady nebo</w:t>
      </w:r>
    </w:p>
    <w:p w14:paraId="28A8A6EB" w14:textId="77777777" w:rsidR="003242C9" w:rsidRPr="003242C9" w:rsidRDefault="003242C9" w:rsidP="003242C9">
      <w:pPr>
        <w:tabs>
          <w:tab w:val="left" w:pos="720"/>
        </w:tabs>
        <w:ind w:left="709"/>
        <w:rPr>
          <w:rFonts w:ascii="Arial" w:hAnsi="Arial" w:cs="Arial"/>
          <w:sz w:val="20"/>
          <w:szCs w:val="20"/>
        </w:rPr>
      </w:pPr>
      <w:r w:rsidRPr="003242C9">
        <w:rPr>
          <w:rFonts w:ascii="Arial" w:hAnsi="Arial" w:cs="Arial"/>
          <w:sz w:val="20"/>
          <w:szCs w:val="20"/>
        </w:rPr>
        <w:t>b) přiměřenou slevu z kupní ceny.</w:t>
      </w:r>
    </w:p>
    <w:p w14:paraId="691853F8" w14:textId="77777777" w:rsidR="003242C9" w:rsidRPr="003242C9" w:rsidRDefault="003242C9" w:rsidP="003242C9">
      <w:pPr>
        <w:tabs>
          <w:tab w:val="left" w:pos="720"/>
        </w:tabs>
        <w:ind w:left="709"/>
        <w:rPr>
          <w:rFonts w:ascii="Arial" w:hAnsi="Arial" w:cs="Arial"/>
          <w:sz w:val="20"/>
          <w:szCs w:val="20"/>
        </w:rPr>
      </w:pPr>
    </w:p>
    <w:p w14:paraId="655A3FB0" w14:textId="77777777" w:rsidR="003242C9" w:rsidRPr="003242C9" w:rsidRDefault="003242C9" w:rsidP="003242C9">
      <w:pPr>
        <w:tabs>
          <w:tab w:val="left" w:pos="426"/>
        </w:tabs>
        <w:ind w:left="426"/>
        <w:rPr>
          <w:rFonts w:ascii="Arial" w:hAnsi="Arial" w:cs="Arial"/>
          <w:sz w:val="20"/>
          <w:szCs w:val="20"/>
        </w:rPr>
      </w:pPr>
      <w:r w:rsidRPr="003242C9">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524A20AC" w14:textId="77777777" w:rsidR="003242C9" w:rsidRPr="003242C9" w:rsidRDefault="003242C9" w:rsidP="003242C9">
      <w:pPr>
        <w:tabs>
          <w:tab w:val="left" w:pos="720"/>
        </w:tabs>
        <w:ind w:left="397"/>
        <w:rPr>
          <w:rFonts w:ascii="Arial" w:hAnsi="Arial" w:cs="Arial"/>
          <w:sz w:val="20"/>
          <w:szCs w:val="20"/>
        </w:rPr>
      </w:pPr>
    </w:p>
    <w:p w14:paraId="00D4493E" w14:textId="77777777" w:rsidR="003242C9" w:rsidRPr="003242C9" w:rsidRDefault="003242C9" w:rsidP="003242C9">
      <w:pPr>
        <w:numPr>
          <w:ilvl w:val="0"/>
          <w:numId w:val="12"/>
        </w:numPr>
        <w:tabs>
          <w:tab w:val="left" w:pos="720"/>
        </w:tabs>
        <w:jc w:val="left"/>
        <w:rPr>
          <w:rFonts w:ascii="Arial" w:hAnsi="Arial" w:cs="Arial"/>
          <w:sz w:val="20"/>
          <w:szCs w:val="20"/>
        </w:rPr>
      </w:pPr>
      <w:r w:rsidRPr="003242C9">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6B0A926F" w14:textId="77777777" w:rsidR="003242C9" w:rsidRPr="003242C9" w:rsidRDefault="003242C9" w:rsidP="003242C9">
      <w:pPr>
        <w:tabs>
          <w:tab w:val="left" w:pos="720"/>
        </w:tabs>
        <w:ind w:left="397"/>
        <w:rPr>
          <w:rFonts w:ascii="Arial" w:hAnsi="Arial" w:cs="Arial"/>
          <w:sz w:val="20"/>
          <w:szCs w:val="20"/>
        </w:rPr>
      </w:pPr>
    </w:p>
    <w:p w14:paraId="0FA08E09" w14:textId="77777777" w:rsidR="003242C9" w:rsidRPr="003242C9" w:rsidRDefault="003242C9" w:rsidP="003242C9">
      <w:pPr>
        <w:numPr>
          <w:ilvl w:val="0"/>
          <w:numId w:val="12"/>
        </w:numPr>
        <w:jc w:val="left"/>
        <w:rPr>
          <w:rFonts w:ascii="Arial" w:hAnsi="Arial" w:cs="Arial"/>
          <w:sz w:val="20"/>
          <w:szCs w:val="20"/>
        </w:rPr>
      </w:pPr>
      <w:r w:rsidRPr="003242C9">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1D75A8E4" w14:textId="77777777" w:rsidR="003242C9" w:rsidRPr="003242C9" w:rsidRDefault="003242C9" w:rsidP="003242C9">
      <w:pPr>
        <w:rPr>
          <w:rFonts w:ascii="Arial" w:hAnsi="Arial" w:cs="Arial"/>
          <w:sz w:val="20"/>
          <w:szCs w:val="20"/>
        </w:rPr>
      </w:pPr>
    </w:p>
    <w:p w14:paraId="45DD0074" w14:textId="77777777" w:rsidR="003242C9" w:rsidRPr="003242C9" w:rsidRDefault="003242C9" w:rsidP="003242C9">
      <w:pPr>
        <w:numPr>
          <w:ilvl w:val="0"/>
          <w:numId w:val="12"/>
        </w:numPr>
        <w:jc w:val="left"/>
        <w:rPr>
          <w:rFonts w:ascii="Arial" w:hAnsi="Arial" w:cs="Arial"/>
          <w:sz w:val="20"/>
          <w:szCs w:val="20"/>
        </w:rPr>
      </w:pPr>
      <w:r w:rsidRPr="003242C9">
        <w:rPr>
          <w:rFonts w:ascii="Arial" w:hAnsi="Arial" w:cs="Arial"/>
          <w:sz w:val="20"/>
          <w:szCs w:val="20"/>
        </w:rPr>
        <w:t>Na díly, součástky, zboží vyměňované nebo opravované či jinak měněné v rámci záruky poskytuje prodávající novou záruku, v délce (článek IV., odstavec 4) a za stejných podmínek uvedených v tomto článku.</w:t>
      </w:r>
    </w:p>
    <w:p w14:paraId="4A6742DF" w14:textId="77777777" w:rsidR="003242C9" w:rsidRPr="003242C9" w:rsidRDefault="003242C9" w:rsidP="003242C9">
      <w:pPr>
        <w:ind w:left="708"/>
        <w:jc w:val="left"/>
        <w:rPr>
          <w:rFonts w:ascii="Arial" w:hAnsi="Arial" w:cs="Arial"/>
          <w:sz w:val="20"/>
          <w:szCs w:val="20"/>
        </w:rPr>
      </w:pPr>
    </w:p>
    <w:p w14:paraId="767D51F4" w14:textId="77777777" w:rsidR="003242C9" w:rsidRPr="003242C9" w:rsidRDefault="003242C9" w:rsidP="003242C9">
      <w:pPr>
        <w:numPr>
          <w:ilvl w:val="0"/>
          <w:numId w:val="12"/>
        </w:numPr>
        <w:jc w:val="left"/>
        <w:rPr>
          <w:rFonts w:ascii="Arial" w:hAnsi="Arial" w:cs="Arial"/>
          <w:sz w:val="20"/>
          <w:szCs w:val="20"/>
        </w:rPr>
      </w:pPr>
      <w:r w:rsidRPr="003242C9">
        <w:rPr>
          <w:rFonts w:ascii="Arial" w:hAnsi="Arial" w:cs="Arial"/>
          <w:sz w:val="20"/>
          <w:szCs w:val="20"/>
        </w:rPr>
        <w:t>Prodávající se zavazuje, že veškeré odstraňování vad provede servisní technik.</w:t>
      </w:r>
    </w:p>
    <w:p w14:paraId="40BE01E4" w14:textId="77777777" w:rsidR="003242C9" w:rsidRPr="003242C9" w:rsidRDefault="003242C9" w:rsidP="003242C9">
      <w:pPr>
        <w:tabs>
          <w:tab w:val="num" w:pos="0"/>
        </w:tabs>
        <w:rPr>
          <w:rFonts w:ascii="Arial" w:hAnsi="Arial" w:cs="Arial"/>
          <w:sz w:val="20"/>
          <w:szCs w:val="20"/>
        </w:rPr>
      </w:pPr>
    </w:p>
    <w:p w14:paraId="545B523B" w14:textId="77777777" w:rsidR="003242C9" w:rsidRPr="003242C9" w:rsidRDefault="003242C9" w:rsidP="003242C9">
      <w:pPr>
        <w:numPr>
          <w:ilvl w:val="0"/>
          <w:numId w:val="12"/>
        </w:numPr>
        <w:tabs>
          <w:tab w:val="left" w:pos="360"/>
        </w:tabs>
        <w:jc w:val="left"/>
        <w:rPr>
          <w:rFonts w:ascii="Arial" w:hAnsi="Arial" w:cs="Arial"/>
          <w:sz w:val="20"/>
          <w:szCs w:val="20"/>
        </w:rPr>
      </w:pPr>
      <w:r w:rsidRPr="003242C9">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4E6E896F" w14:textId="77777777" w:rsidR="003242C9" w:rsidRPr="003242C9" w:rsidRDefault="003242C9" w:rsidP="003242C9">
      <w:pPr>
        <w:tabs>
          <w:tab w:val="num" w:pos="0"/>
        </w:tabs>
        <w:rPr>
          <w:rFonts w:ascii="Arial" w:hAnsi="Arial" w:cs="Arial"/>
          <w:sz w:val="20"/>
          <w:szCs w:val="20"/>
        </w:rPr>
      </w:pPr>
    </w:p>
    <w:p w14:paraId="019B45AA" w14:textId="77777777" w:rsidR="003242C9" w:rsidRPr="003242C9" w:rsidRDefault="003242C9" w:rsidP="003242C9">
      <w:pPr>
        <w:numPr>
          <w:ilvl w:val="0"/>
          <w:numId w:val="12"/>
        </w:numPr>
        <w:tabs>
          <w:tab w:val="left" w:pos="720"/>
        </w:tabs>
        <w:jc w:val="left"/>
        <w:rPr>
          <w:rFonts w:ascii="Arial" w:hAnsi="Arial" w:cs="Arial"/>
          <w:sz w:val="20"/>
          <w:szCs w:val="20"/>
        </w:rPr>
      </w:pPr>
      <w:r w:rsidRPr="003242C9">
        <w:rPr>
          <w:rFonts w:ascii="Arial" w:hAnsi="Arial" w:cs="Arial"/>
          <w:sz w:val="20"/>
        </w:rPr>
        <w:t xml:space="preserve">V případě </w:t>
      </w:r>
      <w:r w:rsidRPr="003242C9">
        <w:rPr>
          <w:rFonts w:ascii="Arial" w:hAnsi="Arial" w:cs="Arial"/>
          <w:sz w:val="20"/>
          <w:szCs w:val="20"/>
        </w:rPr>
        <w:t xml:space="preserve">že vadné plnění představuje podstatné porušení této smlouvy (tedy především, nikoliv však výlučně, v případě </w:t>
      </w:r>
      <w:r w:rsidRPr="003242C9">
        <w:rPr>
          <w:rFonts w:ascii="Arial" w:hAnsi="Arial" w:cs="Arial"/>
          <w:sz w:val="20"/>
        </w:rPr>
        <w:t>neodstranitelné či neopravitelné vady)</w:t>
      </w:r>
      <w:r w:rsidRPr="003242C9">
        <w:rPr>
          <w:rFonts w:ascii="Arial" w:hAnsi="Arial" w:cs="Arial"/>
          <w:sz w:val="20"/>
          <w:szCs w:val="20"/>
        </w:rPr>
        <w:t>, pak má kupující právo na:</w:t>
      </w:r>
    </w:p>
    <w:p w14:paraId="3CCC322C" w14:textId="77777777" w:rsidR="003242C9" w:rsidRPr="003242C9" w:rsidRDefault="003242C9" w:rsidP="003242C9">
      <w:pPr>
        <w:tabs>
          <w:tab w:val="left" w:pos="720"/>
        </w:tabs>
        <w:ind w:left="397"/>
        <w:rPr>
          <w:rFonts w:ascii="Arial" w:hAnsi="Arial" w:cs="Arial"/>
          <w:sz w:val="20"/>
          <w:szCs w:val="20"/>
        </w:rPr>
      </w:pPr>
    </w:p>
    <w:p w14:paraId="00AD8A4C" w14:textId="77777777" w:rsidR="003242C9" w:rsidRPr="003242C9" w:rsidRDefault="003242C9" w:rsidP="003242C9">
      <w:pPr>
        <w:tabs>
          <w:tab w:val="left" w:pos="993"/>
        </w:tabs>
        <w:ind w:left="993" w:hanging="284"/>
        <w:rPr>
          <w:rFonts w:ascii="Arial" w:hAnsi="Arial" w:cs="Arial"/>
          <w:sz w:val="20"/>
          <w:szCs w:val="20"/>
        </w:rPr>
      </w:pPr>
      <w:r w:rsidRPr="003242C9">
        <w:rPr>
          <w:rFonts w:ascii="Arial" w:hAnsi="Arial" w:cs="Arial"/>
          <w:sz w:val="20"/>
          <w:szCs w:val="20"/>
        </w:rPr>
        <w:t>a) odstranění vady dodáním nové věci bez vady nebo dodáním chybějící věci nebo</w:t>
      </w:r>
    </w:p>
    <w:p w14:paraId="1C9F290E" w14:textId="77777777" w:rsidR="003242C9" w:rsidRPr="003242C9" w:rsidRDefault="003242C9" w:rsidP="003242C9">
      <w:pPr>
        <w:tabs>
          <w:tab w:val="left" w:pos="993"/>
        </w:tabs>
        <w:ind w:left="993" w:hanging="284"/>
        <w:rPr>
          <w:rFonts w:ascii="Arial" w:hAnsi="Arial" w:cs="Arial"/>
          <w:sz w:val="20"/>
          <w:szCs w:val="20"/>
        </w:rPr>
      </w:pPr>
      <w:r w:rsidRPr="003242C9">
        <w:rPr>
          <w:rFonts w:ascii="Arial" w:hAnsi="Arial" w:cs="Arial"/>
          <w:sz w:val="20"/>
          <w:szCs w:val="20"/>
        </w:rPr>
        <w:t>b) odstranění vady opravou věci nebo</w:t>
      </w:r>
    </w:p>
    <w:p w14:paraId="20F6AE58" w14:textId="77777777" w:rsidR="003242C9" w:rsidRPr="003242C9" w:rsidRDefault="003242C9" w:rsidP="003242C9">
      <w:pPr>
        <w:tabs>
          <w:tab w:val="left" w:pos="993"/>
        </w:tabs>
        <w:ind w:left="993" w:hanging="284"/>
        <w:rPr>
          <w:rFonts w:ascii="Arial" w:hAnsi="Arial" w:cs="Arial"/>
          <w:sz w:val="20"/>
          <w:szCs w:val="20"/>
        </w:rPr>
      </w:pPr>
      <w:r w:rsidRPr="003242C9">
        <w:rPr>
          <w:rFonts w:ascii="Arial" w:hAnsi="Arial" w:cs="Arial"/>
          <w:sz w:val="20"/>
          <w:szCs w:val="20"/>
        </w:rPr>
        <w:t>c) přiměřenou slevu z kupní ceny nebo</w:t>
      </w:r>
    </w:p>
    <w:p w14:paraId="328B240C" w14:textId="77777777" w:rsidR="003242C9" w:rsidRPr="003242C9" w:rsidRDefault="003242C9" w:rsidP="003242C9">
      <w:pPr>
        <w:tabs>
          <w:tab w:val="left" w:pos="993"/>
        </w:tabs>
        <w:ind w:left="993" w:hanging="284"/>
        <w:rPr>
          <w:rFonts w:ascii="Arial" w:hAnsi="Arial" w:cs="Arial"/>
          <w:sz w:val="20"/>
          <w:szCs w:val="20"/>
        </w:rPr>
      </w:pPr>
      <w:r w:rsidRPr="003242C9">
        <w:rPr>
          <w:rFonts w:ascii="Arial" w:hAnsi="Arial" w:cs="Arial"/>
          <w:sz w:val="20"/>
          <w:szCs w:val="20"/>
        </w:rPr>
        <w:t>d) odstoupení od kupní smlouvy.</w:t>
      </w:r>
    </w:p>
    <w:p w14:paraId="1EF2B9CA" w14:textId="77777777" w:rsidR="003242C9" w:rsidRPr="003242C9" w:rsidRDefault="003242C9" w:rsidP="003242C9">
      <w:pPr>
        <w:tabs>
          <w:tab w:val="left" w:pos="720"/>
        </w:tabs>
        <w:ind w:left="397"/>
        <w:rPr>
          <w:rFonts w:ascii="Arial" w:hAnsi="Arial" w:cs="Arial"/>
          <w:sz w:val="20"/>
          <w:szCs w:val="20"/>
        </w:rPr>
      </w:pPr>
    </w:p>
    <w:p w14:paraId="60CE38E9" w14:textId="77777777" w:rsidR="003242C9" w:rsidRPr="003242C9" w:rsidRDefault="003242C9" w:rsidP="003242C9">
      <w:pPr>
        <w:tabs>
          <w:tab w:val="left" w:pos="1477"/>
        </w:tabs>
        <w:overflowPunct w:val="0"/>
        <w:autoSpaceDE w:val="0"/>
        <w:autoSpaceDN w:val="0"/>
        <w:adjustRightInd w:val="0"/>
        <w:ind w:left="397"/>
        <w:rPr>
          <w:rFonts w:ascii="Arial" w:hAnsi="Arial" w:cs="Arial"/>
          <w:sz w:val="20"/>
          <w:szCs w:val="20"/>
        </w:rPr>
      </w:pPr>
      <w:r w:rsidRPr="003242C9">
        <w:rPr>
          <w:rFonts w:ascii="Arial" w:hAnsi="Arial" w:cs="Arial"/>
          <w:sz w:val="20"/>
          <w:szCs w:val="20"/>
        </w:rPr>
        <w:t>Smluvní strany se dohodly, že v případě, kdy kupující neoznámí prodávajícímu, které z výše uvedených práv si zvolil, platí, že má zájem, aby došlo k </w:t>
      </w:r>
      <w:r w:rsidRPr="003242C9" w:rsidDel="00626BC7">
        <w:rPr>
          <w:rFonts w:ascii="Arial" w:hAnsi="Arial" w:cs="Arial"/>
          <w:sz w:val="20"/>
          <w:szCs w:val="20"/>
        </w:rPr>
        <w:t xml:space="preserve"> </w:t>
      </w:r>
      <w:r w:rsidRPr="003242C9">
        <w:rPr>
          <w:rFonts w:ascii="Arial" w:hAnsi="Arial" w:cs="Arial"/>
          <w:sz w:val="20"/>
          <w:szCs w:val="20"/>
        </w:rPr>
        <w:t xml:space="preserve">poskytnutí přiměřené slevy z kupní ceny odpovídající rozsahu reklamovaných vad a snížení hodnoty zboží. </w:t>
      </w:r>
    </w:p>
    <w:p w14:paraId="626A1F84" w14:textId="77777777" w:rsidR="003242C9" w:rsidRPr="003242C9" w:rsidRDefault="003242C9" w:rsidP="003242C9">
      <w:pPr>
        <w:tabs>
          <w:tab w:val="left" w:pos="1477"/>
        </w:tabs>
        <w:overflowPunct w:val="0"/>
        <w:autoSpaceDE w:val="0"/>
        <w:autoSpaceDN w:val="0"/>
        <w:adjustRightInd w:val="0"/>
        <w:rPr>
          <w:rFonts w:ascii="Arial" w:hAnsi="Arial" w:cs="Arial"/>
          <w:sz w:val="20"/>
          <w:szCs w:val="20"/>
        </w:rPr>
      </w:pPr>
    </w:p>
    <w:p w14:paraId="1C47FD72" w14:textId="77777777" w:rsidR="003242C9" w:rsidRPr="003242C9" w:rsidRDefault="003242C9" w:rsidP="003242C9">
      <w:pPr>
        <w:numPr>
          <w:ilvl w:val="0"/>
          <w:numId w:val="12"/>
        </w:numPr>
        <w:tabs>
          <w:tab w:val="left" w:pos="1477"/>
        </w:tabs>
        <w:overflowPunct w:val="0"/>
        <w:autoSpaceDE w:val="0"/>
        <w:autoSpaceDN w:val="0"/>
        <w:adjustRightInd w:val="0"/>
        <w:jc w:val="left"/>
        <w:rPr>
          <w:rFonts w:ascii="Arial" w:hAnsi="Arial" w:cs="Arial"/>
          <w:sz w:val="20"/>
          <w:szCs w:val="20"/>
        </w:rPr>
      </w:pPr>
      <w:r w:rsidRPr="003242C9">
        <w:rPr>
          <w:rFonts w:ascii="Arial" w:hAnsi="Arial" w:cs="Arial"/>
          <w:sz w:val="20"/>
          <w:szCs w:val="20"/>
        </w:rPr>
        <w:t xml:space="preserve">Prodávající se zavazuje, že uhradí kupujícímu veškeré škody vzniklé z vady a náklady spojené s reklamací.  </w:t>
      </w:r>
    </w:p>
    <w:p w14:paraId="10D2C6DF" w14:textId="77777777" w:rsidR="003242C9" w:rsidRPr="003242C9" w:rsidRDefault="003242C9" w:rsidP="003242C9">
      <w:pPr>
        <w:rPr>
          <w:rFonts w:ascii="Arial" w:hAnsi="Arial" w:cs="Arial"/>
          <w:sz w:val="20"/>
          <w:szCs w:val="20"/>
        </w:rPr>
      </w:pPr>
    </w:p>
    <w:p w14:paraId="0124254B"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V.</w:t>
      </w:r>
    </w:p>
    <w:p w14:paraId="62B75E46"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Smluvní sankce</w:t>
      </w:r>
    </w:p>
    <w:p w14:paraId="2FA88DD5" w14:textId="77777777" w:rsidR="003242C9" w:rsidRPr="003242C9" w:rsidRDefault="003242C9" w:rsidP="003242C9">
      <w:pPr>
        <w:jc w:val="center"/>
        <w:rPr>
          <w:rFonts w:ascii="Arial" w:hAnsi="Arial" w:cs="Arial"/>
          <w:b/>
          <w:sz w:val="20"/>
          <w:szCs w:val="20"/>
        </w:rPr>
      </w:pPr>
    </w:p>
    <w:p w14:paraId="7055E09E" w14:textId="77777777" w:rsidR="003242C9" w:rsidRPr="003242C9" w:rsidRDefault="003242C9" w:rsidP="003242C9">
      <w:pPr>
        <w:numPr>
          <w:ilvl w:val="0"/>
          <w:numId w:val="13"/>
        </w:numPr>
        <w:jc w:val="left"/>
        <w:rPr>
          <w:rFonts w:ascii="Arial" w:hAnsi="Arial" w:cs="Arial"/>
          <w:color w:val="000000"/>
          <w:sz w:val="20"/>
          <w:szCs w:val="20"/>
        </w:rPr>
      </w:pPr>
      <w:r w:rsidRPr="003242C9">
        <w:rPr>
          <w:rFonts w:ascii="Arial" w:hAnsi="Arial" w:cs="Arial"/>
          <w:color w:val="000000"/>
          <w:sz w:val="20"/>
          <w:szCs w:val="20"/>
        </w:rPr>
        <w:t>Smluvní strany se dohodly na následujících sankcích za porušení smluvních povinností:</w:t>
      </w:r>
    </w:p>
    <w:p w14:paraId="29970F1A" w14:textId="77777777" w:rsidR="003242C9" w:rsidRPr="003242C9" w:rsidRDefault="003242C9" w:rsidP="003242C9">
      <w:pPr>
        <w:ind w:left="397"/>
        <w:rPr>
          <w:rFonts w:ascii="Arial" w:hAnsi="Arial" w:cs="Arial"/>
          <w:color w:val="000000"/>
          <w:sz w:val="20"/>
          <w:szCs w:val="20"/>
        </w:rPr>
      </w:pPr>
    </w:p>
    <w:p w14:paraId="232B1C1C" w14:textId="77777777" w:rsidR="003242C9" w:rsidRPr="003242C9" w:rsidRDefault="003242C9" w:rsidP="003242C9">
      <w:pPr>
        <w:numPr>
          <w:ilvl w:val="0"/>
          <w:numId w:val="14"/>
        </w:numPr>
        <w:jc w:val="left"/>
        <w:rPr>
          <w:rFonts w:ascii="Arial" w:hAnsi="Arial" w:cs="Arial"/>
          <w:color w:val="000000"/>
          <w:sz w:val="20"/>
          <w:szCs w:val="20"/>
        </w:rPr>
      </w:pPr>
      <w:r w:rsidRPr="003242C9">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47E21279" w14:textId="77777777" w:rsidR="003242C9" w:rsidRPr="003242C9" w:rsidRDefault="003242C9" w:rsidP="003242C9">
      <w:pPr>
        <w:numPr>
          <w:ilvl w:val="0"/>
          <w:numId w:val="14"/>
        </w:numPr>
        <w:jc w:val="left"/>
        <w:rPr>
          <w:rFonts w:ascii="Arial" w:hAnsi="Arial" w:cs="Arial"/>
          <w:color w:val="000000"/>
          <w:sz w:val="20"/>
          <w:szCs w:val="20"/>
        </w:rPr>
      </w:pPr>
      <w:r w:rsidRPr="003242C9">
        <w:rPr>
          <w:rFonts w:ascii="Arial" w:hAnsi="Arial" w:cs="Arial"/>
          <w:color w:val="000000"/>
          <w:sz w:val="20"/>
          <w:szCs w:val="20"/>
        </w:rPr>
        <w:t xml:space="preserve">Prodávající se zavazuje uhradit za každý </w:t>
      </w:r>
      <w:r w:rsidRPr="003242C9">
        <w:rPr>
          <w:rFonts w:ascii="Arial" w:hAnsi="Arial" w:cs="Arial"/>
          <w:sz w:val="20"/>
          <w:szCs w:val="20"/>
        </w:rPr>
        <w:t>započatý</w:t>
      </w:r>
      <w:r w:rsidRPr="003242C9">
        <w:rPr>
          <w:rFonts w:ascii="Arial" w:hAnsi="Arial" w:cs="Arial"/>
          <w:color w:val="000000"/>
          <w:sz w:val="20"/>
          <w:szCs w:val="20"/>
        </w:rPr>
        <w:t xml:space="preserve"> den překročení sjednaného termínu dodávky (čl. III odst. 1 smlouvy) smluvní pokutu ve výši 0,02 % z kupní ceny bez DPH.</w:t>
      </w:r>
    </w:p>
    <w:p w14:paraId="46EB7D8E" w14:textId="77777777" w:rsidR="003242C9" w:rsidRPr="003242C9" w:rsidRDefault="003242C9" w:rsidP="003242C9">
      <w:pPr>
        <w:numPr>
          <w:ilvl w:val="0"/>
          <w:numId w:val="14"/>
        </w:numPr>
        <w:jc w:val="left"/>
        <w:rPr>
          <w:rFonts w:ascii="Arial" w:hAnsi="Arial" w:cs="Arial"/>
          <w:iCs/>
          <w:color w:val="000000"/>
          <w:sz w:val="20"/>
          <w:szCs w:val="20"/>
        </w:rPr>
      </w:pPr>
      <w:r w:rsidRPr="003242C9">
        <w:rPr>
          <w:rFonts w:ascii="Arial" w:hAnsi="Arial" w:cs="Arial"/>
          <w:color w:val="000000"/>
          <w:sz w:val="20"/>
          <w:szCs w:val="20"/>
        </w:rPr>
        <w:t xml:space="preserve">Prodávající se zavazuje zaplatit </w:t>
      </w:r>
      <w:r w:rsidRPr="003242C9">
        <w:rPr>
          <w:rFonts w:ascii="Arial" w:hAnsi="Arial" w:cs="Arial"/>
          <w:sz w:val="20"/>
          <w:szCs w:val="20"/>
        </w:rPr>
        <w:t xml:space="preserve">smluvní pokutu ve výši 0,02 % z kupní ceny bez DPH </w:t>
      </w:r>
      <w:r w:rsidRPr="003242C9">
        <w:rPr>
          <w:rFonts w:ascii="Arial" w:hAnsi="Arial" w:cs="Arial"/>
          <w:color w:val="000000"/>
          <w:sz w:val="20"/>
          <w:szCs w:val="20"/>
        </w:rPr>
        <w:t xml:space="preserve">za </w:t>
      </w:r>
      <w:r w:rsidRPr="003242C9">
        <w:rPr>
          <w:rFonts w:ascii="Arial" w:hAnsi="Arial" w:cs="Arial"/>
          <w:iCs/>
          <w:color w:val="000000"/>
          <w:sz w:val="20"/>
          <w:szCs w:val="20"/>
        </w:rPr>
        <w:t>každý započatý den překročení byť i každé ze lhůt dle čl. IV. odst. 8 této smlouvy, a to až do dne odstranění vady nebo jiného vypořádání.</w:t>
      </w:r>
    </w:p>
    <w:p w14:paraId="533C8302" w14:textId="77777777" w:rsidR="003242C9" w:rsidRPr="003242C9" w:rsidRDefault="003242C9" w:rsidP="003242C9">
      <w:pPr>
        <w:numPr>
          <w:ilvl w:val="0"/>
          <w:numId w:val="14"/>
        </w:numPr>
        <w:jc w:val="left"/>
        <w:rPr>
          <w:rFonts w:ascii="Arial" w:hAnsi="Arial" w:cs="Arial"/>
          <w:iCs/>
          <w:color w:val="000000"/>
          <w:sz w:val="20"/>
          <w:szCs w:val="20"/>
        </w:rPr>
      </w:pPr>
      <w:r w:rsidRPr="003242C9">
        <w:rPr>
          <w:rFonts w:ascii="Arial" w:hAnsi="Arial" w:cs="Arial"/>
          <w:color w:val="000000"/>
          <w:sz w:val="20"/>
          <w:szCs w:val="20"/>
        </w:rPr>
        <w:t xml:space="preserve">Prodávající se zavazuje zaplatit </w:t>
      </w:r>
      <w:r w:rsidRPr="003242C9">
        <w:rPr>
          <w:rFonts w:ascii="Arial" w:hAnsi="Arial" w:cs="Arial"/>
          <w:sz w:val="20"/>
          <w:szCs w:val="20"/>
        </w:rPr>
        <w:t xml:space="preserve">smluvní pokutu ve výši 0,02 % z kupní ceny bez DPH </w:t>
      </w:r>
      <w:r w:rsidRPr="003242C9">
        <w:rPr>
          <w:rFonts w:ascii="Arial" w:hAnsi="Arial" w:cs="Arial"/>
          <w:color w:val="000000"/>
          <w:sz w:val="20"/>
          <w:szCs w:val="20"/>
        </w:rPr>
        <w:t xml:space="preserve">za </w:t>
      </w:r>
      <w:r w:rsidRPr="003242C9">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537AB612" w14:textId="77777777" w:rsidR="003242C9" w:rsidRPr="003242C9" w:rsidRDefault="003242C9" w:rsidP="003242C9">
      <w:pPr>
        <w:rPr>
          <w:rFonts w:ascii="Arial" w:hAnsi="Arial" w:cs="Arial"/>
          <w:color w:val="000000"/>
          <w:sz w:val="20"/>
          <w:szCs w:val="20"/>
        </w:rPr>
      </w:pPr>
    </w:p>
    <w:p w14:paraId="25A7C248" w14:textId="77777777" w:rsidR="003242C9" w:rsidRPr="003242C9" w:rsidRDefault="003242C9" w:rsidP="003242C9">
      <w:pPr>
        <w:numPr>
          <w:ilvl w:val="0"/>
          <w:numId w:val="13"/>
        </w:numPr>
        <w:jc w:val="left"/>
        <w:rPr>
          <w:rFonts w:ascii="Arial" w:hAnsi="Arial" w:cs="Arial"/>
          <w:color w:val="000000"/>
          <w:sz w:val="20"/>
          <w:szCs w:val="20"/>
        </w:rPr>
      </w:pPr>
      <w:r w:rsidRPr="003242C9">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2FD513A8" w14:textId="77777777" w:rsidR="003242C9" w:rsidRPr="003242C9" w:rsidRDefault="003242C9" w:rsidP="003242C9">
      <w:pPr>
        <w:jc w:val="left"/>
        <w:rPr>
          <w:rFonts w:ascii="Arial" w:hAnsi="Arial" w:cs="Arial"/>
          <w:b/>
          <w:sz w:val="20"/>
          <w:szCs w:val="20"/>
        </w:rPr>
      </w:pPr>
    </w:p>
    <w:p w14:paraId="1C5FE328"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VI.</w:t>
      </w:r>
    </w:p>
    <w:p w14:paraId="259A482E"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Odstoupení od smlouvy</w:t>
      </w:r>
    </w:p>
    <w:p w14:paraId="2ACFCD9A" w14:textId="77777777" w:rsidR="003242C9" w:rsidRPr="003242C9" w:rsidRDefault="003242C9" w:rsidP="003242C9">
      <w:pPr>
        <w:jc w:val="center"/>
        <w:rPr>
          <w:rFonts w:ascii="Arial" w:hAnsi="Arial" w:cs="Arial"/>
          <w:b/>
          <w:sz w:val="20"/>
          <w:szCs w:val="20"/>
        </w:rPr>
      </w:pPr>
    </w:p>
    <w:p w14:paraId="010F4BF7" w14:textId="77777777" w:rsidR="003242C9" w:rsidRPr="003242C9" w:rsidRDefault="003242C9" w:rsidP="003242C9">
      <w:pPr>
        <w:keepNext/>
        <w:numPr>
          <w:ilvl w:val="0"/>
          <w:numId w:val="15"/>
        </w:numPr>
        <w:tabs>
          <w:tab w:val="left" w:pos="1843"/>
        </w:tabs>
        <w:ind w:right="-18"/>
        <w:jc w:val="left"/>
        <w:outlineLvl w:val="1"/>
        <w:rPr>
          <w:rFonts w:ascii="Arial" w:hAnsi="Arial" w:cs="Arial"/>
          <w:bCs/>
          <w:sz w:val="20"/>
          <w:szCs w:val="20"/>
          <w:lang w:val="x-none" w:eastAsia="x-none"/>
        </w:rPr>
      </w:pPr>
      <w:r w:rsidRPr="003242C9">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Pr="003242C9">
        <w:rPr>
          <w:rFonts w:ascii="Arial" w:hAnsi="Arial" w:cs="Arial"/>
          <w:bCs/>
          <w:sz w:val="20"/>
          <w:szCs w:val="20"/>
          <w:lang w:eastAsia="x-none"/>
        </w:rPr>
        <w:t xml:space="preserve">o </w:t>
      </w:r>
      <w:r w:rsidRPr="003242C9">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Pr="003242C9">
        <w:rPr>
          <w:rFonts w:ascii="Arial" w:hAnsi="Arial" w:cs="Arial"/>
          <w:bCs/>
          <w:sz w:val="20"/>
          <w:szCs w:val="20"/>
          <w:lang w:eastAsia="x-none"/>
        </w:rPr>
        <w:t xml:space="preserve">zboží </w:t>
      </w:r>
      <w:r w:rsidRPr="003242C9">
        <w:rPr>
          <w:rFonts w:ascii="Arial" w:hAnsi="Arial" w:cs="Arial"/>
          <w:bCs/>
          <w:sz w:val="20"/>
          <w:szCs w:val="20"/>
          <w:lang w:val="x-none" w:eastAsia="x-none"/>
        </w:rPr>
        <w:t xml:space="preserve">zjištěné v záruční době. </w:t>
      </w:r>
    </w:p>
    <w:p w14:paraId="42E1ECFD" w14:textId="77777777" w:rsidR="003242C9" w:rsidRPr="003242C9" w:rsidRDefault="003242C9" w:rsidP="003242C9">
      <w:pPr>
        <w:jc w:val="left"/>
        <w:rPr>
          <w:rFonts w:ascii="Times New Roman" w:hAnsi="Times New Roman"/>
          <w:sz w:val="24"/>
        </w:rPr>
      </w:pPr>
    </w:p>
    <w:p w14:paraId="704D90D5" w14:textId="77777777" w:rsidR="003242C9" w:rsidRPr="003242C9" w:rsidRDefault="003242C9" w:rsidP="003242C9">
      <w:pPr>
        <w:keepNext/>
        <w:numPr>
          <w:ilvl w:val="0"/>
          <w:numId w:val="15"/>
        </w:numPr>
        <w:tabs>
          <w:tab w:val="left" w:pos="1843"/>
        </w:tabs>
        <w:ind w:right="-18"/>
        <w:jc w:val="left"/>
        <w:outlineLvl w:val="1"/>
        <w:rPr>
          <w:rFonts w:ascii="Arial" w:hAnsi="Arial" w:cs="Arial"/>
          <w:bCs/>
          <w:sz w:val="20"/>
          <w:szCs w:val="20"/>
          <w:lang w:val="x-none" w:eastAsia="x-none"/>
        </w:rPr>
      </w:pPr>
      <w:r w:rsidRPr="003242C9">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Pr="003242C9">
        <w:rPr>
          <w:rFonts w:ascii="Arial" w:hAnsi="Arial" w:cs="Arial"/>
          <w:bCs/>
          <w:sz w:val="20"/>
          <w:szCs w:val="20"/>
          <w:lang w:eastAsia="x-none"/>
        </w:rPr>
        <w:t xml:space="preserve">o </w:t>
      </w:r>
      <w:r w:rsidRPr="003242C9">
        <w:rPr>
          <w:rFonts w:ascii="Arial" w:hAnsi="Arial" w:cs="Arial"/>
          <w:bCs/>
          <w:sz w:val="20"/>
          <w:szCs w:val="20"/>
          <w:lang w:val="x-none" w:eastAsia="x-none"/>
        </w:rPr>
        <w:t>déle než 30 dní a nezjedná nápravu ani do patnácti dnů od doručení písemného oznámení prodávajícího o takovém prodlení.</w:t>
      </w:r>
    </w:p>
    <w:p w14:paraId="6ABA2866" w14:textId="77777777" w:rsidR="003242C9" w:rsidRPr="003242C9" w:rsidRDefault="003242C9" w:rsidP="003242C9">
      <w:pPr>
        <w:jc w:val="left"/>
        <w:rPr>
          <w:rFonts w:ascii="Arial" w:hAnsi="Arial" w:cs="Arial"/>
          <w:sz w:val="20"/>
          <w:szCs w:val="20"/>
        </w:rPr>
      </w:pPr>
    </w:p>
    <w:p w14:paraId="02ACB5FD" w14:textId="77777777" w:rsidR="003242C9" w:rsidRPr="003242C9" w:rsidRDefault="003242C9" w:rsidP="003242C9">
      <w:pPr>
        <w:numPr>
          <w:ilvl w:val="0"/>
          <w:numId w:val="15"/>
        </w:numPr>
        <w:jc w:val="left"/>
        <w:rPr>
          <w:rFonts w:ascii="Arial" w:hAnsi="Arial" w:cs="Arial"/>
          <w:color w:val="000000"/>
          <w:sz w:val="20"/>
          <w:szCs w:val="20"/>
        </w:rPr>
      </w:pPr>
      <w:r w:rsidRPr="003242C9">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36CE51B9" w14:textId="77777777" w:rsidR="003242C9" w:rsidRPr="003242C9" w:rsidRDefault="003242C9" w:rsidP="003242C9">
      <w:pPr>
        <w:jc w:val="left"/>
        <w:rPr>
          <w:rFonts w:ascii="Arial" w:hAnsi="Arial" w:cs="Arial"/>
          <w:sz w:val="20"/>
          <w:szCs w:val="20"/>
        </w:rPr>
      </w:pPr>
    </w:p>
    <w:p w14:paraId="2422037F" w14:textId="77777777" w:rsidR="003242C9" w:rsidRPr="003242C9" w:rsidRDefault="003242C9" w:rsidP="003242C9">
      <w:pPr>
        <w:numPr>
          <w:ilvl w:val="0"/>
          <w:numId w:val="15"/>
        </w:numPr>
        <w:jc w:val="left"/>
        <w:rPr>
          <w:rFonts w:ascii="Arial" w:hAnsi="Arial" w:cs="Arial"/>
          <w:sz w:val="20"/>
          <w:szCs w:val="20"/>
        </w:rPr>
      </w:pPr>
      <w:r w:rsidRPr="003242C9">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47ECEF16" w14:textId="77777777" w:rsidR="003242C9" w:rsidRPr="003242C9" w:rsidRDefault="003242C9" w:rsidP="003242C9">
      <w:pPr>
        <w:rPr>
          <w:rFonts w:ascii="Arial" w:hAnsi="Arial" w:cs="Arial"/>
          <w:sz w:val="20"/>
          <w:szCs w:val="20"/>
        </w:rPr>
      </w:pPr>
    </w:p>
    <w:p w14:paraId="679CF190" w14:textId="77777777" w:rsidR="003242C9" w:rsidRPr="003242C9" w:rsidRDefault="003242C9" w:rsidP="003242C9">
      <w:pPr>
        <w:numPr>
          <w:ilvl w:val="0"/>
          <w:numId w:val="15"/>
        </w:numPr>
        <w:jc w:val="left"/>
        <w:rPr>
          <w:rFonts w:ascii="Arial" w:hAnsi="Arial" w:cs="Arial"/>
          <w:sz w:val="20"/>
          <w:szCs w:val="20"/>
        </w:rPr>
      </w:pPr>
      <w:r w:rsidRPr="003242C9">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0AEC0199" w14:textId="77777777" w:rsidR="003242C9" w:rsidRPr="003242C9" w:rsidRDefault="003242C9" w:rsidP="003242C9">
      <w:pPr>
        <w:numPr>
          <w:ilvl w:val="0"/>
          <w:numId w:val="17"/>
        </w:numPr>
        <w:jc w:val="left"/>
        <w:rPr>
          <w:rFonts w:ascii="Arial" w:hAnsi="Arial" w:cs="Arial"/>
          <w:sz w:val="20"/>
          <w:szCs w:val="20"/>
        </w:rPr>
      </w:pPr>
      <w:r w:rsidRPr="003242C9">
        <w:rPr>
          <w:rFonts w:ascii="Arial" w:hAnsi="Arial" w:cs="Arial"/>
          <w:sz w:val="20"/>
          <w:szCs w:val="20"/>
        </w:rPr>
        <w:t>přírodní katastrofy, požáry, zemětřesení, sesuvy půdy, povodně, vichřice nebo jiné atmosférické poruchy</w:t>
      </w:r>
    </w:p>
    <w:p w14:paraId="1B060DB8" w14:textId="77777777" w:rsidR="003242C9" w:rsidRPr="003242C9" w:rsidRDefault="003242C9" w:rsidP="003242C9">
      <w:pPr>
        <w:numPr>
          <w:ilvl w:val="0"/>
          <w:numId w:val="17"/>
        </w:numPr>
        <w:jc w:val="left"/>
        <w:rPr>
          <w:rFonts w:ascii="Arial" w:hAnsi="Arial" w:cs="Arial"/>
          <w:sz w:val="20"/>
          <w:szCs w:val="20"/>
        </w:rPr>
      </w:pPr>
      <w:r w:rsidRPr="003242C9">
        <w:rPr>
          <w:rFonts w:ascii="Arial" w:hAnsi="Arial" w:cs="Arial"/>
          <w:sz w:val="20"/>
          <w:szCs w:val="20"/>
        </w:rPr>
        <w:t>války, povstání, vzpoury, občanské nepokoje nebo stávky</w:t>
      </w:r>
    </w:p>
    <w:p w14:paraId="52491C17" w14:textId="77777777" w:rsidR="003242C9" w:rsidRPr="003242C9" w:rsidRDefault="003242C9" w:rsidP="003242C9">
      <w:pPr>
        <w:numPr>
          <w:ilvl w:val="0"/>
          <w:numId w:val="17"/>
        </w:numPr>
        <w:jc w:val="left"/>
        <w:rPr>
          <w:rFonts w:ascii="Arial" w:hAnsi="Arial" w:cs="Arial"/>
          <w:sz w:val="20"/>
          <w:szCs w:val="20"/>
        </w:rPr>
      </w:pPr>
      <w:r w:rsidRPr="003242C9">
        <w:rPr>
          <w:rFonts w:ascii="Arial" w:hAnsi="Arial" w:cs="Arial"/>
          <w:sz w:val="20"/>
          <w:szCs w:val="20"/>
        </w:rPr>
        <w:t>rozhodnutí nebo normativní akty orgánů veřejné moci, regulace, omezení, zákazy nebo jiné zásahy státu, orgánů státní správy nebo samosprávy</w:t>
      </w:r>
    </w:p>
    <w:p w14:paraId="59C78CCC" w14:textId="77777777" w:rsidR="003242C9" w:rsidRPr="003242C9" w:rsidRDefault="003242C9" w:rsidP="003242C9">
      <w:pPr>
        <w:numPr>
          <w:ilvl w:val="0"/>
          <w:numId w:val="17"/>
        </w:numPr>
        <w:jc w:val="left"/>
        <w:rPr>
          <w:rFonts w:ascii="Arial" w:hAnsi="Arial" w:cs="Arial"/>
          <w:sz w:val="20"/>
          <w:szCs w:val="20"/>
        </w:rPr>
      </w:pPr>
      <w:r w:rsidRPr="003242C9">
        <w:rPr>
          <w:rFonts w:ascii="Arial" w:hAnsi="Arial" w:cs="Arial"/>
          <w:sz w:val="20"/>
          <w:szCs w:val="20"/>
        </w:rPr>
        <w:t>výbuchy nebo jiné poškození výrobního nebo distribučního zařízení</w:t>
      </w:r>
    </w:p>
    <w:p w14:paraId="57716445" w14:textId="77777777" w:rsidR="003242C9" w:rsidRPr="003242C9" w:rsidRDefault="003242C9" w:rsidP="003242C9">
      <w:pPr>
        <w:jc w:val="left"/>
        <w:rPr>
          <w:rFonts w:ascii="Arial" w:hAnsi="Arial" w:cs="Arial"/>
          <w:sz w:val="20"/>
          <w:szCs w:val="20"/>
        </w:rPr>
      </w:pPr>
    </w:p>
    <w:p w14:paraId="34209611" w14:textId="77777777" w:rsidR="003242C9" w:rsidRPr="003242C9" w:rsidRDefault="003242C9" w:rsidP="003242C9">
      <w:pPr>
        <w:jc w:val="left"/>
        <w:rPr>
          <w:rFonts w:ascii="Arial" w:hAnsi="Arial" w:cs="Arial"/>
          <w:sz w:val="20"/>
          <w:szCs w:val="20"/>
        </w:rPr>
      </w:pPr>
    </w:p>
    <w:p w14:paraId="6129CC56"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VII.</w:t>
      </w:r>
    </w:p>
    <w:p w14:paraId="1B90E7FF"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Vyloučení ustanovení občanského zákoníku</w:t>
      </w:r>
    </w:p>
    <w:p w14:paraId="2120D291" w14:textId="77777777" w:rsidR="003242C9" w:rsidRPr="003242C9" w:rsidRDefault="003242C9" w:rsidP="003242C9">
      <w:pPr>
        <w:tabs>
          <w:tab w:val="left" w:pos="426"/>
        </w:tabs>
        <w:ind w:left="426" w:hanging="426"/>
        <w:rPr>
          <w:rFonts w:ascii="Arial" w:hAnsi="Arial" w:cs="Arial"/>
          <w:sz w:val="20"/>
          <w:szCs w:val="20"/>
        </w:rPr>
      </w:pPr>
    </w:p>
    <w:p w14:paraId="033ACF9C" w14:textId="77777777" w:rsidR="003242C9" w:rsidRPr="003242C9" w:rsidRDefault="003242C9" w:rsidP="003242C9">
      <w:pPr>
        <w:tabs>
          <w:tab w:val="left" w:pos="426"/>
        </w:tabs>
        <w:ind w:left="426" w:hanging="426"/>
        <w:rPr>
          <w:rFonts w:ascii="Arial" w:hAnsi="Arial" w:cs="Arial"/>
          <w:sz w:val="20"/>
          <w:szCs w:val="20"/>
        </w:rPr>
      </w:pPr>
      <w:r w:rsidRPr="003242C9">
        <w:rPr>
          <w:rFonts w:ascii="Arial" w:hAnsi="Arial" w:cs="Arial"/>
          <w:sz w:val="20"/>
          <w:szCs w:val="20"/>
        </w:rPr>
        <w:t>1.</w:t>
      </w:r>
      <w:r w:rsidRPr="003242C9">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023B395D" w14:textId="77777777" w:rsidR="003242C9" w:rsidRPr="003242C9" w:rsidRDefault="003242C9" w:rsidP="003242C9">
      <w:pPr>
        <w:tabs>
          <w:tab w:val="left" w:pos="426"/>
        </w:tabs>
        <w:ind w:left="426" w:hanging="426"/>
        <w:rPr>
          <w:rFonts w:ascii="Arial" w:hAnsi="Arial" w:cs="Arial"/>
          <w:sz w:val="20"/>
          <w:szCs w:val="20"/>
        </w:rPr>
      </w:pPr>
    </w:p>
    <w:p w14:paraId="35146647" w14:textId="77777777" w:rsidR="003242C9" w:rsidRPr="003242C9" w:rsidRDefault="003242C9" w:rsidP="003242C9">
      <w:pPr>
        <w:autoSpaceDE w:val="0"/>
        <w:autoSpaceDN w:val="0"/>
        <w:adjustRightInd w:val="0"/>
        <w:ind w:left="426" w:hanging="426"/>
        <w:rPr>
          <w:rFonts w:ascii="Arial" w:hAnsi="Arial" w:cs="Arial"/>
          <w:color w:val="000000"/>
          <w:sz w:val="24"/>
        </w:rPr>
      </w:pPr>
      <w:r w:rsidRPr="003242C9">
        <w:rPr>
          <w:rFonts w:ascii="Arial" w:hAnsi="Arial" w:cs="Arial"/>
          <w:color w:val="000000"/>
          <w:sz w:val="20"/>
          <w:szCs w:val="20"/>
        </w:rPr>
        <w:t>2.</w:t>
      </w:r>
      <w:r w:rsidRPr="003242C9">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6AA472D3" w14:textId="77777777" w:rsidR="003242C9" w:rsidRPr="003242C9" w:rsidRDefault="003242C9" w:rsidP="003242C9">
      <w:pPr>
        <w:jc w:val="left"/>
        <w:rPr>
          <w:rFonts w:ascii="Arial" w:hAnsi="Arial" w:cs="Arial"/>
          <w:b/>
          <w:sz w:val="20"/>
          <w:szCs w:val="20"/>
        </w:rPr>
      </w:pPr>
    </w:p>
    <w:p w14:paraId="41D5F453" w14:textId="77777777" w:rsidR="003242C9" w:rsidRPr="003242C9" w:rsidRDefault="003242C9" w:rsidP="003242C9">
      <w:pPr>
        <w:jc w:val="left"/>
        <w:rPr>
          <w:rFonts w:ascii="Arial" w:hAnsi="Arial" w:cs="Arial"/>
          <w:b/>
          <w:sz w:val="20"/>
          <w:szCs w:val="20"/>
        </w:rPr>
      </w:pPr>
    </w:p>
    <w:p w14:paraId="480AEEAA"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VIII.</w:t>
      </w:r>
    </w:p>
    <w:p w14:paraId="6672D9C8" w14:textId="77777777" w:rsidR="003242C9" w:rsidRPr="003242C9" w:rsidRDefault="003242C9" w:rsidP="003242C9">
      <w:pPr>
        <w:jc w:val="center"/>
        <w:rPr>
          <w:rFonts w:ascii="Arial" w:hAnsi="Arial" w:cs="Arial"/>
          <w:b/>
          <w:sz w:val="20"/>
          <w:szCs w:val="20"/>
        </w:rPr>
      </w:pPr>
      <w:r w:rsidRPr="003242C9">
        <w:rPr>
          <w:rFonts w:ascii="Arial" w:hAnsi="Arial" w:cs="Arial"/>
          <w:b/>
          <w:sz w:val="20"/>
          <w:szCs w:val="20"/>
        </w:rPr>
        <w:t>Ostatní ujednání</w:t>
      </w:r>
    </w:p>
    <w:p w14:paraId="5F19A851" w14:textId="77777777" w:rsidR="003242C9" w:rsidRPr="003242C9" w:rsidRDefault="003242C9" w:rsidP="003242C9">
      <w:pPr>
        <w:jc w:val="center"/>
        <w:rPr>
          <w:rFonts w:ascii="Arial" w:hAnsi="Arial" w:cs="Arial"/>
          <w:b/>
          <w:sz w:val="20"/>
          <w:szCs w:val="20"/>
        </w:rPr>
      </w:pPr>
    </w:p>
    <w:p w14:paraId="765B2362" w14:textId="77777777" w:rsidR="003242C9" w:rsidRPr="003242C9" w:rsidRDefault="003242C9" w:rsidP="003242C9">
      <w:pPr>
        <w:numPr>
          <w:ilvl w:val="0"/>
          <w:numId w:val="16"/>
        </w:numPr>
        <w:jc w:val="left"/>
        <w:rPr>
          <w:rFonts w:ascii="Arial" w:hAnsi="Arial" w:cs="Arial"/>
          <w:color w:val="000000"/>
          <w:sz w:val="20"/>
          <w:szCs w:val="20"/>
          <w:lang w:eastAsia="x-none"/>
        </w:rPr>
      </w:pPr>
      <w:r w:rsidRPr="003242C9">
        <w:rPr>
          <w:rFonts w:ascii="Arial" w:hAnsi="Arial" w:cs="Arial"/>
          <w:color w:val="000000"/>
          <w:sz w:val="20"/>
          <w:szCs w:val="20"/>
          <w:lang w:eastAsia="x-none"/>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3242C9">
        <w:rPr>
          <w:rFonts w:ascii="Arial" w:hAnsi="Arial" w:cs="Arial"/>
          <w:color w:val="000000"/>
          <w:sz w:val="20"/>
          <w:szCs w:val="20"/>
          <w:lang w:eastAsia="x-none"/>
        </w:rPr>
        <w:t>esplnění povinností Prodávajícího dle tohoto ustanovení Smlouvy se považuje za podstatné porušení Smlouvy</w:t>
      </w:r>
      <w:bookmarkEnd w:id="1"/>
      <w:r w:rsidRPr="003242C9">
        <w:rPr>
          <w:rFonts w:ascii="Arial" w:hAnsi="Arial" w:cs="Arial"/>
          <w:color w:val="000000"/>
          <w:sz w:val="20"/>
          <w:szCs w:val="20"/>
          <w:lang w:eastAsia="x-none"/>
        </w:rPr>
        <w:t>.</w:t>
      </w:r>
    </w:p>
    <w:p w14:paraId="21695F63" w14:textId="77777777" w:rsidR="003242C9" w:rsidRPr="003242C9" w:rsidRDefault="003242C9" w:rsidP="003242C9">
      <w:pPr>
        <w:ind w:left="397"/>
        <w:rPr>
          <w:rFonts w:ascii="Arial" w:hAnsi="Arial" w:cs="Arial"/>
          <w:color w:val="000000"/>
          <w:sz w:val="20"/>
          <w:szCs w:val="20"/>
          <w:lang w:eastAsia="x-none"/>
        </w:rPr>
      </w:pPr>
    </w:p>
    <w:p w14:paraId="627D2B4F" w14:textId="77777777" w:rsidR="003242C9" w:rsidRPr="003242C9" w:rsidRDefault="003242C9" w:rsidP="003242C9">
      <w:pPr>
        <w:numPr>
          <w:ilvl w:val="0"/>
          <w:numId w:val="16"/>
        </w:numPr>
        <w:jc w:val="left"/>
        <w:rPr>
          <w:rFonts w:ascii="Arial" w:hAnsi="Arial" w:cs="Arial"/>
          <w:color w:val="000000"/>
          <w:sz w:val="20"/>
          <w:szCs w:val="20"/>
          <w:lang w:eastAsia="x-none"/>
        </w:rPr>
      </w:pPr>
      <w:r w:rsidRPr="003242C9">
        <w:rPr>
          <w:rFonts w:ascii="Arial" w:hAnsi="Arial" w:cs="Arial"/>
          <w:color w:val="000000"/>
          <w:sz w:val="20"/>
          <w:szCs w:val="20"/>
          <w:lang w:eastAsia="x-none"/>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76F36770" w14:textId="77777777" w:rsidR="003242C9" w:rsidRPr="003242C9" w:rsidRDefault="003242C9" w:rsidP="003242C9">
      <w:pPr>
        <w:ind w:left="397"/>
        <w:rPr>
          <w:rFonts w:ascii="Arial" w:hAnsi="Arial" w:cs="Arial"/>
          <w:color w:val="000000"/>
          <w:sz w:val="20"/>
          <w:szCs w:val="20"/>
          <w:lang w:eastAsia="x-none"/>
        </w:rPr>
      </w:pPr>
    </w:p>
    <w:p w14:paraId="72D4298C" w14:textId="77777777" w:rsidR="003242C9" w:rsidRPr="003242C9" w:rsidRDefault="003242C9" w:rsidP="003242C9">
      <w:pPr>
        <w:numPr>
          <w:ilvl w:val="0"/>
          <w:numId w:val="16"/>
        </w:numPr>
        <w:jc w:val="left"/>
        <w:rPr>
          <w:rFonts w:ascii="Arial" w:hAnsi="Arial" w:cs="Arial"/>
          <w:color w:val="000000"/>
          <w:sz w:val="20"/>
          <w:szCs w:val="20"/>
          <w:lang w:eastAsia="x-none"/>
        </w:rPr>
      </w:pPr>
      <w:r w:rsidRPr="003242C9">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504AD56C" w14:textId="77777777" w:rsidR="003242C9" w:rsidRPr="003242C9" w:rsidRDefault="003242C9" w:rsidP="003242C9">
      <w:pPr>
        <w:ind w:left="397"/>
        <w:rPr>
          <w:rFonts w:ascii="Arial" w:hAnsi="Arial" w:cs="Arial"/>
          <w:color w:val="000000"/>
          <w:sz w:val="20"/>
          <w:szCs w:val="20"/>
          <w:lang w:eastAsia="x-none"/>
        </w:rPr>
      </w:pPr>
    </w:p>
    <w:p w14:paraId="61EA69EC" w14:textId="77777777" w:rsidR="003242C9" w:rsidRPr="003242C9" w:rsidRDefault="003242C9" w:rsidP="003242C9">
      <w:pPr>
        <w:numPr>
          <w:ilvl w:val="0"/>
          <w:numId w:val="16"/>
        </w:numPr>
        <w:jc w:val="left"/>
        <w:rPr>
          <w:rFonts w:ascii="Arial" w:hAnsi="Arial" w:cs="Arial"/>
          <w:color w:val="000000"/>
          <w:sz w:val="20"/>
          <w:szCs w:val="20"/>
          <w:lang w:eastAsia="x-none"/>
        </w:rPr>
      </w:pPr>
      <w:r w:rsidRPr="003242C9">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Pr="003242C9">
        <w:rPr>
          <w:rFonts w:ascii="Arial" w:hAnsi="Arial" w:cs="Arial"/>
          <w:color w:val="000000"/>
          <w:sz w:val="20"/>
          <w:szCs w:val="20"/>
          <w:lang w:eastAsia="x-none"/>
        </w:rPr>
        <w:t>( dále jen „občanský zákoník“).</w:t>
      </w:r>
    </w:p>
    <w:p w14:paraId="78EE6CD4" w14:textId="77777777" w:rsidR="003242C9" w:rsidRPr="003242C9" w:rsidRDefault="003242C9" w:rsidP="003242C9">
      <w:pPr>
        <w:ind w:left="397"/>
        <w:rPr>
          <w:rFonts w:ascii="Arial" w:hAnsi="Arial" w:cs="Arial"/>
          <w:color w:val="000000"/>
          <w:sz w:val="20"/>
          <w:szCs w:val="20"/>
          <w:lang w:val="x-none" w:eastAsia="x-none"/>
        </w:rPr>
      </w:pPr>
    </w:p>
    <w:p w14:paraId="6DD20902" w14:textId="77777777" w:rsidR="003242C9" w:rsidRPr="003242C9" w:rsidRDefault="003242C9" w:rsidP="003242C9">
      <w:pPr>
        <w:numPr>
          <w:ilvl w:val="0"/>
          <w:numId w:val="16"/>
        </w:numPr>
        <w:jc w:val="left"/>
        <w:rPr>
          <w:rFonts w:ascii="Arial" w:hAnsi="Arial" w:cs="Arial"/>
          <w:color w:val="000000"/>
          <w:sz w:val="20"/>
          <w:szCs w:val="20"/>
          <w:lang w:val="x-none" w:eastAsia="x-none"/>
        </w:rPr>
      </w:pPr>
      <w:r w:rsidRPr="003242C9">
        <w:rPr>
          <w:rFonts w:ascii="Arial" w:hAnsi="Arial" w:cs="Arial"/>
          <w:color w:val="000000"/>
          <w:sz w:val="20"/>
          <w:szCs w:val="20"/>
          <w:lang w:eastAsia="x-none"/>
        </w:rPr>
        <w:t xml:space="preserve">Prodávající </w:t>
      </w:r>
      <w:r w:rsidRPr="003242C9">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2DB085A4" w14:textId="77777777" w:rsidR="003242C9" w:rsidRPr="003242C9" w:rsidRDefault="003242C9" w:rsidP="003242C9">
      <w:pPr>
        <w:ind w:left="397"/>
        <w:rPr>
          <w:rFonts w:ascii="Arial" w:hAnsi="Arial" w:cs="Arial"/>
          <w:color w:val="000000"/>
          <w:sz w:val="20"/>
          <w:szCs w:val="20"/>
          <w:lang w:val="x-none" w:eastAsia="x-none"/>
        </w:rPr>
      </w:pPr>
    </w:p>
    <w:p w14:paraId="6803BE6A" w14:textId="77777777" w:rsidR="003242C9" w:rsidRPr="003242C9" w:rsidRDefault="003242C9" w:rsidP="003242C9">
      <w:pPr>
        <w:numPr>
          <w:ilvl w:val="0"/>
          <w:numId w:val="16"/>
        </w:numPr>
        <w:jc w:val="left"/>
        <w:rPr>
          <w:rFonts w:ascii="Arial" w:hAnsi="Arial" w:cs="Arial"/>
          <w:color w:val="000000"/>
          <w:sz w:val="20"/>
          <w:szCs w:val="20"/>
          <w:lang w:val="x-none" w:eastAsia="x-none"/>
        </w:rPr>
      </w:pPr>
      <w:r w:rsidRPr="003242C9">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Pr="003242C9">
        <w:rPr>
          <w:rFonts w:ascii="Arial" w:hAnsi="Arial"/>
          <w:color w:val="000000"/>
          <w:sz w:val="20"/>
          <w:szCs w:val="20"/>
          <w:lang w:eastAsia="x-none"/>
        </w:rPr>
        <w:t>Minimálně však do roku 2033.</w:t>
      </w:r>
    </w:p>
    <w:p w14:paraId="72ACE08A" w14:textId="77777777" w:rsidR="003242C9" w:rsidRPr="003242C9" w:rsidRDefault="003242C9" w:rsidP="003242C9">
      <w:pPr>
        <w:ind w:left="397"/>
        <w:rPr>
          <w:rFonts w:ascii="Arial" w:hAnsi="Arial" w:cs="Arial"/>
          <w:sz w:val="24"/>
        </w:rPr>
      </w:pPr>
    </w:p>
    <w:p w14:paraId="6D2F0DE2" w14:textId="77777777" w:rsidR="003242C9" w:rsidRPr="003242C9" w:rsidRDefault="003242C9" w:rsidP="003242C9">
      <w:pPr>
        <w:numPr>
          <w:ilvl w:val="0"/>
          <w:numId w:val="16"/>
        </w:numPr>
        <w:autoSpaceDE w:val="0"/>
        <w:autoSpaceDN w:val="0"/>
        <w:adjustRightInd w:val="0"/>
        <w:jc w:val="left"/>
        <w:rPr>
          <w:rFonts w:ascii="Arial" w:hAnsi="Arial" w:cs="Arial"/>
          <w:color w:val="000000"/>
          <w:sz w:val="24"/>
        </w:rPr>
      </w:pPr>
      <w:r w:rsidRPr="003242C9">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41348BC4" w14:textId="77777777" w:rsidR="003242C9" w:rsidRPr="003242C9" w:rsidRDefault="003242C9" w:rsidP="003242C9">
      <w:pPr>
        <w:autoSpaceDE w:val="0"/>
        <w:autoSpaceDN w:val="0"/>
        <w:adjustRightInd w:val="0"/>
        <w:jc w:val="left"/>
        <w:rPr>
          <w:rFonts w:ascii="Arial" w:hAnsi="Arial" w:cs="Arial"/>
          <w:color w:val="000000"/>
          <w:sz w:val="24"/>
        </w:rPr>
      </w:pPr>
    </w:p>
    <w:p w14:paraId="17E2B100" w14:textId="77777777" w:rsidR="003242C9" w:rsidRPr="003242C9" w:rsidRDefault="003242C9" w:rsidP="003242C9">
      <w:pPr>
        <w:numPr>
          <w:ilvl w:val="0"/>
          <w:numId w:val="16"/>
        </w:numPr>
        <w:autoSpaceDE w:val="0"/>
        <w:autoSpaceDN w:val="0"/>
        <w:adjustRightInd w:val="0"/>
        <w:jc w:val="left"/>
        <w:rPr>
          <w:rFonts w:ascii="Arial" w:hAnsi="Arial" w:cs="Arial"/>
          <w:color w:val="000000"/>
          <w:sz w:val="20"/>
          <w:szCs w:val="20"/>
        </w:rPr>
      </w:pPr>
      <w:r w:rsidRPr="003242C9">
        <w:rPr>
          <w:rFonts w:ascii="Arial" w:hAnsi="Arial" w:cs="Arial"/>
          <w:color w:val="000000"/>
          <w:sz w:val="20"/>
          <w:szCs w:val="20"/>
        </w:rPr>
        <w:t>Práva vyplývající z této smlouvy či jejího porušení se promlčují ve lhůtě 15 let ode dne, kdy právo mohlo být uplatněno poprvé.</w:t>
      </w:r>
    </w:p>
    <w:p w14:paraId="6EAD1BD2" w14:textId="77777777" w:rsidR="003242C9" w:rsidRPr="003242C9" w:rsidRDefault="003242C9" w:rsidP="003242C9">
      <w:pPr>
        <w:autoSpaceDE w:val="0"/>
        <w:autoSpaceDN w:val="0"/>
        <w:adjustRightInd w:val="0"/>
        <w:ind w:left="397"/>
        <w:jc w:val="left"/>
        <w:rPr>
          <w:rFonts w:ascii="Arial" w:hAnsi="Arial" w:cs="Arial"/>
          <w:color w:val="000000"/>
          <w:sz w:val="20"/>
          <w:szCs w:val="20"/>
        </w:rPr>
      </w:pPr>
    </w:p>
    <w:p w14:paraId="02114ACB" w14:textId="77777777" w:rsidR="003242C9" w:rsidRPr="003242C9" w:rsidRDefault="003242C9" w:rsidP="003242C9">
      <w:pPr>
        <w:numPr>
          <w:ilvl w:val="0"/>
          <w:numId w:val="16"/>
        </w:numPr>
        <w:autoSpaceDE w:val="0"/>
        <w:autoSpaceDN w:val="0"/>
        <w:adjustRightInd w:val="0"/>
        <w:jc w:val="left"/>
        <w:rPr>
          <w:rFonts w:ascii="Arial" w:hAnsi="Arial" w:cs="Arial"/>
          <w:color w:val="000000"/>
          <w:sz w:val="20"/>
          <w:szCs w:val="20"/>
        </w:rPr>
      </w:pPr>
      <w:r w:rsidRPr="003242C9">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C6EF8D4" w14:textId="77777777" w:rsidR="003242C9" w:rsidRPr="003242C9" w:rsidRDefault="003242C9" w:rsidP="003242C9">
      <w:pPr>
        <w:autoSpaceDE w:val="0"/>
        <w:autoSpaceDN w:val="0"/>
        <w:adjustRightInd w:val="0"/>
        <w:jc w:val="left"/>
        <w:rPr>
          <w:rFonts w:ascii="Arial" w:hAnsi="Arial" w:cs="Arial"/>
          <w:color w:val="000000"/>
          <w:sz w:val="24"/>
        </w:rPr>
      </w:pPr>
    </w:p>
    <w:p w14:paraId="784CC7DD" w14:textId="77777777" w:rsidR="003242C9" w:rsidRPr="003242C9" w:rsidRDefault="003242C9" w:rsidP="003242C9">
      <w:pPr>
        <w:numPr>
          <w:ilvl w:val="0"/>
          <w:numId w:val="16"/>
        </w:numPr>
        <w:autoSpaceDE w:val="0"/>
        <w:autoSpaceDN w:val="0"/>
        <w:adjustRightInd w:val="0"/>
        <w:jc w:val="left"/>
        <w:rPr>
          <w:rFonts w:ascii="Arial" w:hAnsi="Arial" w:cs="Arial"/>
          <w:color w:val="000000"/>
          <w:sz w:val="20"/>
          <w:szCs w:val="20"/>
        </w:rPr>
      </w:pPr>
      <w:r w:rsidRPr="003242C9">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3242C9">
        <w:rPr>
          <w:rFonts w:ascii="Arial" w:hAnsi="Arial" w:cs="Arial"/>
          <w:color w:val="000000"/>
          <w:sz w:val="13"/>
          <w:szCs w:val="13"/>
        </w:rPr>
        <w:t xml:space="preserve"> </w:t>
      </w:r>
      <w:r w:rsidRPr="003242C9">
        <w:rPr>
          <w:rFonts w:ascii="Arial" w:hAnsi="Arial" w:cs="Arial"/>
          <w:color w:val="000000"/>
          <w:sz w:val="20"/>
          <w:szCs w:val="20"/>
        </w:rPr>
        <w:t xml:space="preserve">Vedle shora uvedeného si strany potvrzují, že si nejsou vědomy žádných dosud mezi nimi zavedených obchodních zvyklostí či praxe. </w:t>
      </w:r>
    </w:p>
    <w:p w14:paraId="349C5AF4" w14:textId="77777777" w:rsidR="003242C9" w:rsidRPr="003242C9" w:rsidRDefault="003242C9" w:rsidP="003242C9">
      <w:pPr>
        <w:autoSpaceDE w:val="0"/>
        <w:autoSpaceDN w:val="0"/>
        <w:adjustRightInd w:val="0"/>
        <w:jc w:val="left"/>
        <w:rPr>
          <w:rFonts w:ascii="Arial" w:hAnsi="Arial" w:cs="Arial"/>
          <w:color w:val="000000"/>
          <w:sz w:val="24"/>
        </w:rPr>
      </w:pPr>
    </w:p>
    <w:p w14:paraId="6D5A0B3E" w14:textId="77777777" w:rsidR="003242C9" w:rsidRPr="003242C9" w:rsidRDefault="003242C9" w:rsidP="003242C9">
      <w:pPr>
        <w:numPr>
          <w:ilvl w:val="0"/>
          <w:numId w:val="16"/>
        </w:numPr>
        <w:autoSpaceDE w:val="0"/>
        <w:autoSpaceDN w:val="0"/>
        <w:adjustRightInd w:val="0"/>
        <w:jc w:val="left"/>
        <w:rPr>
          <w:rFonts w:ascii="Arial" w:hAnsi="Arial" w:cs="Arial"/>
          <w:color w:val="000000"/>
          <w:sz w:val="20"/>
          <w:szCs w:val="20"/>
        </w:rPr>
      </w:pPr>
      <w:r w:rsidRPr="003242C9">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326E4A1A" w14:textId="77777777" w:rsidR="003242C9" w:rsidRPr="003242C9" w:rsidRDefault="003242C9" w:rsidP="003242C9">
      <w:pPr>
        <w:autoSpaceDE w:val="0"/>
        <w:autoSpaceDN w:val="0"/>
        <w:adjustRightInd w:val="0"/>
        <w:jc w:val="left"/>
        <w:rPr>
          <w:rFonts w:ascii="Arial" w:hAnsi="Arial" w:cs="Arial"/>
          <w:color w:val="000000"/>
          <w:sz w:val="24"/>
        </w:rPr>
      </w:pPr>
    </w:p>
    <w:p w14:paraId="4C1D9598" w14:textId="77777777" w:rsidR="003242C9" w:rsidRPr="003242C9" w:rsidRDefault="003242C9" w:rsidP="003242C9">
      <w:pPr>
        <w:numPr>
          <w:ilvl w:val="0"/>
          <w:numId w:val="16"/>
        </w:numPr>
        <w:autoSpaceDE w:val="0"/>
        <w:autoSpaceDN w:val="0"/>
        <w:adjustRightInd w:val="0"/>
        <w:jc w:val="left"/>
        <w:rPr>
          <w:rFonts w:ascii="Arial" w:hAnsi="Arial" w:cs="Arial"/>
          <w:color w:val="000000"/>
          <w:sz w:val="20"/>
          <w:szCs w:val="20"/>
        </w:rPr>
      </w:pPr>
      <w:r w:rsidRPr="003242C9">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2600D35E" w14:textId="77777777" w:rsidR="003242C9" w:rsidRPr="003242C9" w:rsidRDefault="003242C9" w:rsidP="003242C9">
      <w:pPr>
        <w:autoSpaceDE w:val="0"/>
        <w:autoSpaceDN w:val="0"/>
        <w:adjustRightInd w:val="0"/>
        <w:jc w:val="left"/>
        <w:rPr>
          <w:rFonts w:ascii="Arial" w:hAnsi="Arial" w:cs="Arial"/>
          <w:color w:val="000000"/>
          <w:sz w:val="24"/>
        </w:rPr>
      </w:pPr>
    </w:p>
    <w:p w14:paraId="08B98D40" w14:textId="77777777" w:rsidR="003242C9" w:rsidRPr="003242C9" w:rsidRDefault="003242C9" w:rsidP="003242C9">
      <w:pPr>
        <w:numPr>
          <w:ilvl w:val="0"/>
          <w:numId w:val="16"/>
        </w:numPr>
        <w:autoSpaceDE w:val="0"/>
        <w:autoSpaceDN w:val="0"/>
        <w:adjustRightInd w:val="0"/>
        <w:jc w:val="left"/>
        <w:rPr>
          <w:rFonts w:ascii="Arial" w:hAnsi="Arial" w:cs="Arial"/>
          <w:color w:val="000000"/>
          <w:sz w:val="20"/>
          <w:szCs w:val="20"/>
        </w:rPr>
      </w:pPr>
      <w:r w:rsidRPr="003242C9">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516C8A65" w14:textId="77777777" w:rsidR="003242C9" w:rsidRPr="003242C9" w:rsidRDefault="003242C9" w:rsidP="003242C9">
      <w:pPr>
        <w:ind w:left="397"/>
        <w:rPr>
          <w:rFonts w:ascii="Arial" w:hAnsi="Arial" w:cs="Arial"/>
          <w:sz w:val="20"/>
          <w:szCs w:val="20"/>
        </w:rPr>
      </w:pPr>
    </w:p>
    <w:p w14:paraId="4C061CBB" w14:textId="77777777" w:rsidR="003242C9" w:rsidRPr="003242C9" w:rsidRDefault="003242C9" w:rsidP="003242C9">
      <w:pPr>
        <w:numPr>
          <w:ilvl w:val="0"/>
          <w:numId w:val="16"/>
        </w:numPr>
        <w:jc w:val="left"/>
        <w:rPr>
          <w:rFonts w:ascii="Arial" w:hAnsi="Arial" w:cs="Arial"/>
          <w:sz w:val="20"/>
          <w:szCs w:val="20"/>
        </w:rPr>
      </w:pPr>
      <w:r w:rsidRPr="003242C9">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21891C2F" w14:textId="77777777" w:rsidR="003242C9" w:rsidRPr="003242C9" w:rsidRDefault="003242C9" w:rsidP="003242C9">
      <w:pPr>
        <w:rPr>
          <w:rFonts w:ascii="Arial" w:hAnsi="Arial" w:cs="Arial"/>
          <w:sz w:val="20"/>
          <w:szCs w:val="20"/>
        </w:rPr>
      </w:pPr>
    </w:p>
    <w:p w14:paraId="240B0048" w14:textId="77777777" w:rsidR="003242C9" w:rsidRPr="003242C9" w:rsidRDefault="003242C9" w:rsidP="003242C9">
      <w:pPr>
        <w:numPr>
          <w:ilvl w:val="0"/>
          <w:numId w:val="16"/>
        </w:numPr>
        <w:jc w:val="left"/>
        <w:rPr>
          <w:rFonts w:ascii="Arial" w:hAnsi="Arial" w:cs="Arial"/>
          <w:sz w:val="20"/>
          <w:szCs w:val="20"/>
        </w:rPr>
      </w:pPr>
      <w:r w:rsidRPr="003242C9">
        <w:rPr>
          <w:rFonts w:ascii="Arial" w:hAnsi="Arial" w:cs="Arial"/>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způsobenou.</w:t>
      </w:r>
    </w:p>
    <w:p w14:paraId="55168F64" w14:textId="77777777" w:rsidR="003242C9" w:rsidRPr="003242C9" w:rsidRDefault="003242C9" w:rsidP="003242C9">
      <w:pPr>
        <w:rPr>
          <w:rFonts w:ascii="Arial" w:hAnsi="Arial" w:cs="Arial"/>
          <w:sz w:val="20"/>
          <w:szCs w:val="20"/>
        </w:rPr>
      </w:pPr>
    </w:p>
    <w:p w14:paraId="5D87C2DF" w14:textId="77777777" w:rsidR="003242C9" w:rsidRPr="003242C9" w:rsidRDefault="003242C9" w:rsidP="003242C9">
      <w:pPr>
        <w:numPr>
          <w:ilvl w:val="0"/>
          <w:numId w:val="16"/>
        </w:numPr>
        <w:jc w:val="left"/>
        <w:rPr>
          <w:rFonts w:ascii="Arial" w:hAnsi="Arial" w:cs="Arial"/>
          <w:sz w:val="20"/>
          <w:szCs w:val="20"/>
        </w:rPr>
      </w:pPr>
      <w:r w:rsidRPr="003242C9">
        <w:rPr>
          <w:rFonts w:ascii="Arial" w:hAnsi="Arial" w:cs="Arial"/>
          <w:sz w:val="20"/>
          <w:szCs w:val="20"/>
        </w:rPr>
        <w:t>Obchodní korespondence, dokumentace, manuály k dodávanému zboží, doklady kvality, protokol o předání a převzetí týkající se předmětu koupě, budou v českém jazyce.</w:t>
      </w:r>
    </w:p>
    <w:p w14:paraId="3C4BD328" w14:textId="77777777" w:rsidR="003242C9" w:rsidRPr="003242C9" w:rsidRDefault="003242C9" w:rsidP="003242C9">
      <w:pPr>
        <w:ind w:left="397"/>
        <w:rPr>
          <w:rFonts w:ascii="Arial" w:hAnsi="Arial" w:cs="Arial"/>
          <w:sz w:val="20"/>
          <w:szCs w:val="20"/>
        </w:rPr>
      </w:pPr>
    </w:p>
    <w:p w14:paraId="43F07FD2" w14:textId="77777777" w:rsidR="003242C9" w:rsidRPr="003242C9" w:rsidRDefault="003242C9" w:rsidP="003242C9">
      <w:pPr>
        <w:numPr>
          <w:ilvl w:val="0"/>
          <w:numId w:val="16"/>
        </w:numPr>
        <w:jc w:val="left"/>
        <w:rPr>
          <w:rFonts w:ascii="Arial" w:hAnsi="Arial" w:cs="Arial"/>
          <w:sz w:val="20"/>
          <w:szCs w:val="20"/>
        </w:rPr>
      </w:pPr>
      <w:r w:rsidRPr="003242C9">
        <w:rPr>
          <w:rFonts w:ascii="Arial" w:hAnsi="Arial" w:cs="Arial"/>
          <w:sz w:val="20"/>
          <w:szCs w:val="20"/>
        </w:rPr>
        <w:t>Smluvní strany shodně prohlašují, že vylučují použití Všeobecných obchodních podmínek prodávajícího v této smlouvě, dohodě, či jiném ujednání.</w:t>
      </w:r>
    </w:p>
    <w:p w14:paraId="7C647067" w14:textId="77777777" w:rsidR="003242C9" w:rsidRPr="003242C9" w:rsidRDefault="003242C9" w:rsidP="003242C9">
      <w:pPr>
        <w:rPr>
          <w:rFonts w:ascii="Arial" w:hAnsi="Arial" w:cs="Arial"/>
          <w:sz w:val="20"/>
          <w:szCs w:val="20"/>
        </w:rPr>
      </w:pPr>
    </w:p>
    <w:p w14:paraId="34392CCF" w14:textId="77777777" w:rsidR="003242C9" w:rsidRPr="003242C9" w:rsidRDefault="003242C9" w:rsidP="003242C9">
      <w:pPr>
        <w:numPr>
          <w:ilvl w:val="0"/>
          <w:numId w:val="16"/>
        </w:numPr>
        <w:jc w:val="left"/>
        <w:rPr>
          <w:rFonts w:ascii="Arial" w:hAnsi="Arial" w:cs="Arial"/>
          <w:bCs/>
          <w:sz w:val="20"/>
          <w:szCs w:val="20"/>
        </w:rPr>
      </w:pPr>
      <w:r w:rsidRPr="003242C9">
        <w:rPr>
          <w:rFonts w:ascii="Arial" w:hAnsi="Arial" w:cs="Arial"/>
          <w:sz w:val="20"/>
          <w:szCs w:val="20"/>
        </w:rPr>
        <w:t xml:space="preserve">V pochybnostech s doručením se má za to, že písemnost byla doručena třetího pracovního dne po prokazatelném odeslání doporučeného </w:t>
      </w:r>
      <w:r w:rsidRPr="003242C9">
        <w:rPr>
          <w:rFonts w:ascii="Arial" w:hAnsi="Arial" w:cs="Arial"/>
          <w:bCs/>
          <w:sz w:val="20"/>
          <w:szCs w:val="20"/>
        </w:rPr>
        <w:t xml:space="preserve">dopisu </w:t>
      </w:r>
      <w:r w:rsidRPr="003242C9">
        <w:rPr>
          <w:rFonts w:ascii="Arial" w:hAnsi="Arial" w:cs="Arial"/>
          <w:sz w:val="20"/>
          <w:szCs w:val="20"/>
        </w:rPr>
        <w:t>na adresu uvedenou v záhlaví smlouvy</w:t>
      </w:r>
      <w:r w:rsidRPr="003242C9">
        <w:rPr>
          <w:rFonts w:ascii="Arial" w:hAnsi="Arial" w:cs="Arial"/>
          <w:bCs/>
          <w:sz w:val="20"/>
          <w:szCs w:val="20"/>
        </w:rPr>
        <w:t>, a to i v případě, že adresát na této adrese již nesídlí, ale tuto skutečnost neoznámil písemně druhé smluvní straně, nebo pokud jinak zmařil doručení.</w:t>
      </w:r>
    </w:p>
    <w:p w14:paraId="1078D1C0" w14:textId="77777777" w:rsidR="003242C9" w:rsidRPr="003242C9" w:rsidRDefault="003242C9" w:rsidP="003242C9">
      <w:pPr>
        <w:ind w:left="360" w:hanging="360"/>
        <w:rPr>
          <w:rFonts w:ascii="Arial" w:hAnsi="Arial" w:cs="Arial"/>
          <w:sz w:val="20"/>
          <w:szCs w:val="20"/>
        </w:rPr>
      </w:pPr>
    </w:p>
    <w:p w14:paraId="06137058" w14:textId="77777777" w:rsidR="003242C9" w:rsidRPr="003242C9" w:rsidRDefault="003242C9" w:rsidP="003242C9">
      <w:pPr>
        <w:numPr>
          <w:ilvl w:val="0"/>
          <w:numId w:val="16"/>
        </w:numPr>
        <w:jc w:val="left"/>
        <w:rPr>
          <w:rFonts w:ascii="Arial" w:hAnsi="Arial" w:cs="Arial"/>
          <w:color w:val="000000"/>
          <w:sz w:val="20"/>
          <w:szCs w:val="20"/>
          <w:lang w:val="x-none" w:eastAsia="x-none"/>
        </w:rPr>
      </w:pPr>
      <w:r w:rsidRPr="003242C9">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32C99F49" w14:textId="77777777" w:rsidR="003242C9" w:rsidRPr="003242C9" w:rsidRDefault="003242C9" w:rsidP="003242C9">
      <w:pPr>
        <w:rPr>
          <w:rFonts w:ascii="Arial" w:hAnsi="Arial" w:cs="Arial"/>
          <w:color w:val="000000"/>
          <w:sz w:val="20"/>
          <w:szCs w:val="20"/>
          <w:lang w:val="x-none" w:eastAsia="x-none"/>
        </w:rPr>
      </w:pPr>
    </w:p>
    <w:p w14:paraId="7BF079A6" w14:textId="77777777" w:rsidR="003242C9" w:rsidRPr="003242C9" w:rsidRDefault="003242C9" w:rsidP="003242C9">
      <w:pPr>
        <w:numPr>
          <w:ilvl w:val="0"/>
          <w:numId w:val="16"/>
        </w:numPr>
        <w:tabs>
          <w:tab w:val="right" w:pos="11592"/>
        </w:tabs>
        <w:suppressAutoHyphens/>
        <w:jc w:val="left"/>
        <w:rPr>
          <w:rFonts w:ascii="Arial" w:hAnsi="Arial" w:cs="Arial"/>
          <w:sz w:val="20"/>
          <w:szCs w:val="20"/>
        </w:rPr>
      </w:pPr>
      <w:r w:rsidRPr="003242C9">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5377D61B" w14:textId="77777777" w:rsidR="003242C9" w:rsidRPr="003242C9" w:rsidRDefault="003242C9" w:rsidP="003242C9">
      <w:pPr>
        <w:tabs>
          <w:tab w:val="right" w:pos="11592"/>
        </w:tabs>
        <w:suppressAutoHyphens/>
        <w:rPr>
          <w:rFonts w:ascii="Arial" w:hAnsi="Arial" w:cs="Arial"/>
          <w:sz w:val="20"/>
          <w:szCs w:val="20"/>
        </w:rPr>
      </w:pPr>
    </w:p>
    <w:p w14:paraId="375DACF1" w14:textId="77777777" w:rsidR="003242C9" w:rsidRPr="003242C9" w:rsidRDefault="003242C9" w:rsidP="003242C9">
      <w:pPr>
        <w:widowControl w:val="0"/>
        <w:numPr>
          <w:ilvl w:val="0"/>
          <w:numId w:val="16"/>
        </w:numPr>
        <w:autoSpaceDE w:val="0"/>
        <w:autoSpaceDN w:val="0"/>
        <w:adjustRightInd w:val="0"/>
        <w:jc w:val="left"/>
        <w:rPr>
          <w:rFonts w:ascii="Arial" w:hAnsi="Arial" w:cs="Arial"/>
          <w:sz w:val="20"/>
          <w:szCs w:val="20"/>
        </w:rPr>
      </w:pPr>
      <w:r w:rsidRPr="003242C9">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3242C9">
        <w:rPr>
          <w:rFonts w:ascii="Arial" w:hAnsi="Arial" w:cs="Arial"/>
          <w:sz w:val="20"/>
          <w:szCs w:val="20"/>
        </w:rPr>
        <w:t xml:space="preserve"> Tato smlouva zároveň ruší všechna předchozí písemná i ústní ujednání v této věci.</w:t>
      </w:r>
    </w:p>
    <w:p w14:paraId="1FC058F1" w14:textId="77777777" w:rsidR="003242C9" w:rsidRPr="003242C9" w:rsidRDefault="003242C9" w:rsidP="003242C9">
      <w:pPr>
        <w:widowControl w:val="0"/>
        <w:autoSpaceDE w:val="0"/>
        <w:autoSpaceDN w:val="0"/>
        <w:adjustRightInd w:val="0"/>
        <w:ind w:left="397"/>
        <w:rPr>
          <w:rFonts w:ascii="Arial" w:hAnsi="Arial" w:cs="Arial"/>
          <w:sz w:val="20"/>
          <w:szCs w:val="20"/>
        </w:rPr>
      </w:pPr>
    </w:p>
    <w:p w14:paraId="3120E2A7" w14:textId="77777777" w:rsidR="003242C9" w:rsidRPr="003242C9" w:rsidRDefault="003242C9" w:rsidP="003242C9">
      <w:pPr>
        <w:widowControl w:val="0"/>
        <w:numPr>
          <w:ilvl w:val="0"/>
          <w:numId w:val="16"/>
        </w:numPr>
        <w:autoSpaceDE w:val="0"/>
        <w:autoSpaceDN w:val="0"/>
        <w:adjustRightInd w:val="0"/>
        <w:jc w:val="left"/>
        <w:rPr>
          <w:rFonts w:ascii="Arial" w:hAnsi="Arial" w:cs="Arial"/>
          <w:sz w:val="20"/>
          <w:szCs w:val="20"/>
        </w:rPr>
      </w:pPr>
      <w:r w:rsidRPr="003242C9">
        <w:rPr>
          <w:rFonts w:ascii="Arial" w:hAnsi="Arial" w:cs="Arial"/>
          <w:sz w:val="20"/>
          <w:szCs w:val="20"/>
          <w:lang w:val="x-none"/>
        </w:rPr>
        <w:t>Tato smlouva nabývá</w:t>
      </w:r>
      <w:r w:rsidRPr="003242C9">
        <w:rPr>
          <w:rFonts w:ascii="Arial" w:hAnsi="Arial" w:cs="Arial"/>
          <w:sz w:val="20"/>
          <w:szCs w:val="20"/>
        </w:rPr>
        <w:t xml:space="preserve"> </w:t>
      </w:r>
      <w:r w:rsidRPr="003242C9">
        <w:rPr>
          <w:rFonts w:ascii="Arial" w:hAnsi="Arial" w:cs="Arial"/>
          <w:sz w:val="20"/>
          <w:szCs w:val="20"/>
          <w:lang w:val="x-none"/>
        </w:rPr>
        <w:t>účinnosti dnem</w:t>
      </w:r>
      <w:r w:rsidRPr="003242C9">
        <w:rPr>
          <w:rFonts w:ascii="Arial" w:hAnsi="Arial" w:cs="Arial"/>
          <w:sz w:val="20"/>
          <w:szCs w:val="20"/>
        </w:rPr>
        <w:t xml:space="preserve"> </w:t>
      </w:r>
      <w:r w:rsidRPr="003242C9">
        <w:rPr>
          <w:rFonts w:ascii="Arial" w:hAnsi="Arial" w:cs="Arial"/>
          <w:sz w:val="20"/>
          <w:szCs w:val="20"/>
          <w:lang w:val="x-none"/>
        </w:rPr>
        <w:t>jejího uveřejnění v registru smluv</w:t>
      </w:r>
      <w:r w:rsidRPr="003242C9">
        <w:rPr>
          <w:rFonts w:ascii="Arial" w:hAnsi="Arial" w:cs="Arial"/>
          <w:sz w:val="20"/>
          <w:szCs w:val="20"/>
        </w:rPr>
        <w:t xml:space="preserve"> Ministerstva vnitra České republiky.</w:t>
      </w:r>
    </w:p>
    <w:p w14:paraId="55A3F6FC" w14:textId="77777777" w:rsidR="003242C9" w:rsidRPr="003242C9" w:rsidRDefault="003242C9" w:rsidP="003242C9">
      <w:pPr>
        <w:widowControl w:val="0"/>
        <w:autoSpaceDE w:val="0"/>
        <w:autoSpaceDN w:val="0"/>
        <w:adjustRightInd w:val="0"/>
        <w:ind w:left="397"/>
        <w:rPr>
          <w:rFonts w:ascii="Arial" w:hAnsi="Arial" w:cs="Arial"/>
          <w:sz w:val="20"/>
          <w:szCs w:val="20"/>
        </w:rPr>
      </w:pPr>
      <w:r w:rsidRPr="003242C9">
        <w:rPr>
          <w:rFonts w:ascii="Arial" w:hAnsi="Arial" w:cs="Arial"/>
          <w:sz w:val="20"/>
          <w:szCs w:val="20"/>
          <w:lang w:val="x-none"/>
        </w:rPr>
        <w:t xml:space="preserve"> </w:t>
      </w:r>
    </w:p>
    <w:p w14:paraId="0E4704FB" w14:textId="77777777" w:rsidR="003242C9" w:rsidRPr="003242C9" w:rsidRDefault="003242C9" w:rsidP="003242C9">
      <w:pPr>
        <w:widowControl w:val="0"/>
        <w:numPr>
          <w:ilvl w:val="0"/>
          <w:numId w:val="16"/>
        </w:numPr>
        <w:autoSpaceDE w:val="0"/>
        <w:autoSpaceDN w:val="0"/>
        <w:adjustRightInd w:val="0"/>
        <w:jc w:val="left"/>
        <w:rPr>
          <w:rFonts w:ascii="Arial" w:hAnsi="Arial" w:cs="Arial"/>
          <w:sz w:val="20"/>
          <w:szCs w:val="20"/>
        </w:rPr>
      </w:pPr>
      <w:r w:rsidRPr="003242C9">
        <w:rPr>
          <w:rFonts w:ascii="Arial" w:hAnsi="Arial" w:cs="Arial"/>
          <w:sz w:val="20"/>
          <w:szCs w:val="20"/>
        </w:rPr>
        <w:t>Smluvní strany berou na vědomí, že kupující je ve smyslu § 2 odst. 1 písm. e) osobou, na niž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14:paraId="5596C615" w14:textId="77777777" w:rsidR="003242C9" w:rsidRPr="003242C9" w:rsidRDefault="003242C9" w:rsidP="003242C9">
      <w:pPr>
        <w:widowControl w:val="0"/>
        <w:autoSpaceDE w:val="0"/>
        <w:autoSpaceDN w:val="0"/>
        <w:adjustRightInd w:val="0"/>
        <w:ind w:left="397"/>
        <w:rPr>
          <w:rFonts w:ascii="Arial" w:hAnsi="Arial" w:cs="Arial"/>
          <w:sz w:val="20"/>
          <w:szCs w:val="20"/>
        </w:rPr>
      </w:pPr>
    </w:p>
    <w:p w14:paraId="1439F69D" w14:textId="77777777" w:rsidR="003242C9" w:rsidRPr="003242C9" w:rsidRDefault="003242C9" w:rsidP="003242C9">
      <w:pPr>
        <w:widowControl w:val="0"/>
        <w:autoSpaceDE w:val="0"/>
        <w:autoSpaceDN w:val="0"/>
        <w:adjustRightInd w:val="0"/>
        <w:ind w:left="397"/>
        <w:rPr>
          <w:rFonts w:ascii="Arial" w:hAnsi="Arial" w:cs="Arial"/>
          <w:sz w:val="20"/>
          <w:szCs w:val="20"/>
        </w:rPr>
      </w:pPr>
    </w:p>
    <w:p w14:paraId="0EB6967E" w14:textId="77777777" w:rsidR="003242C9" w:rsidRPr="003242C9" w:rsidRDefault="003242C9" w:rsidP="003242C9">
      <w:pPr>
        <w:widowControl w:val="0"/>
        <w:autoSpaceDE w:val="0"/>
        <w:autoSpaceDN w:val="0"/>
        <w:adjustRightInd w:val="0"/>
        <w:ind w:left="397"/>
        <w:rPr>
          <w:rFonts w:ascii="Arial" w:hAnsi="Arial" w:cs="Arial"/>
          <w:sz w:val="20"/>
          <w:szCs w:val="20"/>
        </w:rPr>
      </w:pPr>
      <w:r w:rsidRPr="003242C9">
        <w:rPr>
          <w:rFonts w:ascii="Arial" w:hAnsi="Arial" w:cs="Arial"/>
          <w:sz w:val="20"/>
          <w:szCs w:val="20"/>
        </w:rPr>
        <w:t>Příloha č. 1 Podrobná specifikace</w:t>
      </w:r>
    </w:p>
    <w:p w14:paraId="0DB80EC2" w14:textId="77777777" w:rsidR="003242C9" w:rsidRPr="003242C9" w:rsidRDefault="003242C9" w:rsidP="003242C9">
      <w:pPr>
        <w:autoSpaceDE w:val="0"/>
        <w:autoSpaceDN w:val="0"/>
        <w:adjustRightInd w:val="0"/>
        <w:jc w:val="left"/>
        <w:rPr>
          <w:rFonts w:ascii="Arial" w:eastAsia="Calibri" w:hAnsi="Arial" w:cs="Arial"/>
          <w:color w:val="000000"/>
          <w:sz w:val="20"/>
          <w:szCs w:val="20"/>
          <w:lang w:eastAsia="en-US"/>
        </w:rPr>
      </w:pPr>
    </w:p>
    <w:p w14:paraId="691AD7AE" w14:textId="77777777" w:rsidR="003242C9" w:rsidRPr="003242C9" w:rsidRDefault="007D0FC8" w:rsidP="003242C9">
      <w:pPr>
        <w:widowControl w:val="0"/>
        <w:autoSpaceDE w:val="0"/>
        <w:autoSpaceDN w:val="0"/>
        <w:adjustRightInd w:val="0"/>
        <w:ind w:left="397"/>
        <w:rPr>
          <w:rFonts w:ascii="Arial" w:hAnsi="Arial" w:cs="Arial"/>
          <w:sz w:val="20"/>
          <w:szCs w:val="20"/>
        </w:rPr>
      </w:pPr>
      <w:r>
        <w:rPr>
          <w:rFonts w:ascii="Arial" w:hAnsi="Arial" w:cs="Arial"/>
          <w:sz w:val="20"/>
          <w:szCs w:val="20"/>
        </w:rPr>
        <w:pict w14:anchorId="5DA84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pt;height:95.8pt">
            <v:imagedata r:id="rId12" o:title=""/>
            <o:lock v:ext="edit" ungrouping="t" rotation="t" cropping="t" verticies="t" text="t" grouping="t"/>
            <o:signatureline v:ext="edit" id="{EA4D71AC-631D-47E1-BDAB-4979DD937068}" provid="{00000000-0000-0000-0000-000000000000}" o:suggestedsigner="Prodávající" issignatureline="t"/>
          </v:shape>
        </w:pict>
      </w:r>
    </w:p>
    <w:p w14:paraId="45D118AF" w14:textId="77777777" w:rsidR="003242C9" w:rsidRPr="003242C9" w:rsidRDefault="007D0FC8" w:rsidP="003242C9">
      <w:pPr>
        <w:widowControl w:val="0"/>
        <w:autoSpaceDE w:val="0"/>
        <w:autoSpaceDN w:val="0"/>
        <w:adjustRightInd w:val="0"/>
        <w:ind w:left="397"/>
        <w:rPr>
          <w:rFonts w:ascii="Arial" w:hAnsi="Arial" w:cs="Arial"/>
          <w:sz w:val="20"/>
          <w:szCs w:val="20"/>
        </w:rPr>
      </w:pPr>
      <w:r>
        <w:rPr>
          <w:rFonts w:ascii="Arial" w:hAnsi="Arial" w:cs="Arial"/>
          <w:sz w:val="20"/>
          <w:szCs w:val="20"/>
        </w:rPr>
        <w:pict w14:anchorId="1C7118DF">
          <v:shape id="_x0000_i1026" type="#_x0000_t75" alt="Řádek podpisu Microsoft Office..." style="width:192.2pt;height:95.8pt">
            <v:imagedata r:id="rId13" o:title=""/>
            <o:lock v:ext="edit" ungrouping="t" rotation="t" cropping="t" verticies="t" text="t" grouping="t"/>
            <o:signatureline v:ext="edit" id="{97261D21-67D5-4AD5-A2D9-5A2052DD3667}" provid="{00000000-0000-0000-0000-000000000000}" o:suggestedsigner="Kupující" issignatureline="t"/>
          </v:shape>
        </w:pict>
      </w:r>
    </w:p>
    <w:p w14:paraId="01ACCFB0" w14:textId="77777777" w:rsidR="00850F4E" w:rsidRPr="00850F4E" w:rsidRDefault="00850F4E" w:rsidP="00850F4E">
      <w:pPr>
        <w:tabs>
          <w:tab w:val="center" w:pos="4536"/>
          <w:tab w:val="right" w:pos="9072"/>
        </w:tabs>
        <w:ind w:left="709"/>
        <w:jc w:val="center"/>
        <w:rPr>
          <w:rFonts w:ascii="Arial" w:hAnsi="Arial" w:cs="Arial"/>
          <w:b/>
          <w:bCs/>
          <w:sz w:val="20"/>
          <w:szCs w:val="20"/>
          <w:lang w:val="x-none"/>
        </w:rPr>
      </w:pPr>
    </w:p>
    <w:sectPr w:rsidR="00850F4E" w:rsidRPr="00850F4E" w:rsidSect="008143F9">
      <w:headerReference w:type="default" r:id="rId14"/>
      <w:footerReference w:type="default" r:id="rId15"/>
      <w:pgSz w:w="11906" w:h="16838" w:code="9"/>
      <w:pgMar w:top="1846" w:right="2408" w:bottom="1843" w:left="1134" w:header="737"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388D8" w14:textId="77777777" w:rsidR="00E84519" w:rsidRDefault="00E84519">
      <w:r>
        <w:separator/>
      </w:r>
    </w:p>
  </w:endnote>
  <w:endnote w:type="continuationSeparator" w:id="0">
    <w:p w14:paraId="5CC3880E" w14:textId="77777777" w:rsidR="00E84519" w:rsidRDefault="00E8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5A10" w14:textId="77777777" w:rsidR="0044312A" w:rsidRDefault="007D0FC8" w:rsidP="0044312A">
    <w:pPr>
      <w:pStyle w:val="Zhlav"/>
      <w:tabs>
        <w:tab w:val="clear" w:pos="4536"/>
        <w:tab w:val="center" w:pos="7230"/>
      </w:tabs>
      <w:jc w:val="center"/>
      <w:rPr>
        <w:b/>
        <w:sz w:val="24"/>
      </w:rPr>
    </w:pPr>
    <w:r>
      <w:rPr>
        <w:noProof/>
      </w:rPr>
      <w:pict w14:anchorId="72ECF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91pt;margin-top:-3.7pt;width:65.25pt;height:27.7pt;z-index:-251657216;mso-position-horizontal-relative:text;mso-position-vertical-relative:text" wrapcoords="-204 0 -204 21120 21600 21120 21600 0 -204 0">
          <v:imagedata r:id="rId1" o:title="RUR_logo_RGB_color (1)"/>
          <w10:wrap type="tight"/>
        </v:shape>
      </w:pict>
    </w:r>
    <w:r w:rsidR="00684F49">
      <w:rPr>
        <w:b/>
        <w:sz w:val="24"/>
      </w:rPr>
      <w:t xml:space="preserve">                             </w:t>
    </w:r>
    <w:r w:rsidR="00892B6E" w:rsidRPr="00D05469">
      <w:rPr>
        <w:b/>
        <w:sz w:val="24"/>
      </w:rPr>
      <w:t>RUR - Regio</w:t>
    </w:r>
    <w:r w:rsidR="00892B6E">
      <w:rPr>
        <w:b/>
        <w:sz w:val="24"/>
      </w:rPr>
      <w:t>n univerzitě, univerzita regionu</w:t>
    </w:r>
  </w:p>
  <w:p w14:paraId="40EEFA1E" w14:textId="77777777" w:rsidR="00892B6E" w:rsidRDefault="00684F49" w:rsidP="0044312A">
    <w:pPr>
      <w:pStyle w:val="Zhlav"/>
      <w:tabs>
        <w:tab w:val="clear" w:pos="4536"/>
        <w:tab w:val="center" w:pos="7230"/>
      </w:tabs>
      <w:jc w:val="center"/>
      <w:rPr>
        <w:b/>
        <w:sz w:val="24"/>
      </w:rPr>
    </w:pPr>
    <w:r>
      <w:rPr>
        <w:b/>
        <w:sz w:val="24"/>
      </w:rPr>
      <w:t xml:space="preserve">                            </w:t>
    </w:r>
    <w:proofErr w:type="spellStart"/>
    <w:r w:rsidR="00892B6E" w:rsidRPr="00892B6E">
      <w:rPr>
        <w:b/>
        <w:sz w:val="24"/>
      </w:rPr>
      <w:t>reg</w:t>
    </w:r>
    <w:proofErr w:type="spellEnd"/>
    <w:r w:rsidR="00892B6E" w:rsidRPr="00892B6E">
      <w:rPr>
        <w:b/>
        <w:sz w:val="24"/>
      </w:rPr>
      <w:t xml:space="preserve">. č. </w:t>
    </w:r>
    <w:r w:rsidR="00892B6E" w:rsidRPr="00D05469">
      <w:rPr>
        <w:b/>
        <w:sz w:val="24"/>
      </w:rPr>
      <w:t>CZ.10.02.01/00/22_002/0000210</w:t>
    </w:r>
    <w:r>
      <w:rPr>
        <w:b/>
        <w:sz w:val="24"/>
      </w:rPr>
      <w:t xml:space="preserve">                   </w:t>
    </w:r>
  </w:p>
  <w:p w14:paraId="2AFE36BA" w14:textId="77777777" w:rsidR="001D5D82" w:rsidRDefault="002A5562" w:rsidP="00892B6E">
    <w:pPr>
      <w:pStyle w:val="Zpat"/>
      <w:tabs>
        <w:tab w:val="clear" w:pos="4536"/>
        <w:tab w:val="clear" w:pos="9072"/>
        <w:tab w:val="center" w:pos="1418"/>
        <w:tab w:val="right" w:pos="9638"/>
      </w:tabs>
      <w:jc w:val="left"/>
      <w:rPr>
        <w:noProof/>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07292" w14:textId="77777777" w:rsidR="00E84519" w:rsidRDefault="00E84519">
      <w:r>
        <w:separator/>
      </w:r>
    </w:p>
  </w:footnote>
  <w:footnote w:type="continuationSeparator" w:id="0">
    <w:p w14:paraId="3D2DFCA7" w14:textId="77777777" w:rsidR="00E84519" w:rsidRDefault="00E8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5377" w14:textId="77777777" w:rsidR="002D660B" w:rsidRDefault="00E44A67" w:rsidP="00B46DAF">
    <w:pPr>
      <w:pStyle w:val="Zhlav"/>
      <w:tabs>
        <w:tab w:val="clear" w:pos="9072"/>
      </w:tabs>
    </w:pPr>
    <w:r>
      <w:rPr>
        <w:noProof/>
      </w:rPr>
      <w:drawing>
        <wp:anchor distT="0" distB="0" distL="114300" distR="114300" simplePos="0" relativeHeight="251658240" behindDoc="1" locked="0" layoutInCell="1" allowOverlap="1" wp14:anchorId="6400D9CF" wp14:editId="0FB0B8E9">
          <wp:simplePos x="0" y="0"/>
          <wp:positionH relativeFrom="column">
            <wp:posOffset>4651375</wp:posOffset>
          </wp:positionH>
          <wp:positionV relativeFrom="paragraph">
            <wp:posOffset>-152400</wp:posOffset>
          </wp:positionV>
          <wp:extent cx="1414780" cy="422275"/>
          <wp:effectExtent l="0" t="0" r="0" b="0"/>
          <wp:wrapTight wrapText="bothSides">
            <wp:wrapPolygon edited="0">
              <wp:start x="0" y="0"/>
              <wp:lineTo x="0" y="20463"/>
              <wp:lineTo x="21232" y="20463"/>
              <wp:lineTo x="21232" y="0"/>
              <wp:lineTo x="0" y="0"/>
            </wp:wrapPolygon>
          </wp:wrapTight>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JEP_CZ_RGB_standard.jpg"/>
                  <pic:cNvPicPr/>
                </pic:nvPicPr>
                <pic:blipFill rotWithShape="1">
                  <a:blip r:embed="rId1" cstate="print">
                    <a:extLst>
                      <a:ext uri="{28A0092B-C50C-407E-A947-70E740481C1C}">
                        <a14:useLocalDpi xmlns:a14="http://schemas.microsoft.com/office/drawing/2010/main" val="0"/>
                      </a:ext>
                    </a:extLst>
                  </a:blip>
                  <a:srcRect l="11436" r="11972" b="29832"/>
                  <a:stretch/>
                </pic:blipFill>
                <pic:spPr bwMode="auto">
                  <a:xfrm>
                    <a:off x="0" y="0"/>
                    <a:ext cx="1414780" cy="42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7CF5">
      <w:rPr>
        <w:noProof/>
      </w:rPr>
      <w:drawing>
        <wp:anchor distT="0" distB="0" distL="114300" distR="114300" simplePos="0" relativeHeight="251657216" behindDoc="1" locked="0" layoutInCell="1" allowOverlap="1" wp14:anchorId="09B28CE7" wp14:editId="21D42D9F">
          <wp:simplePos x="0" y="0"/>
          <wp:positionH relativeFrom="margin">
            <wp:posOffset>2327910</wp:posOffset>
          </wp:positionH>
          <wp:positionV relativeFrom="paragraph">
            <wp:posOffset>-306705</wp:posOffset>
          </wp:positionV>
          <wp:extent cx="2126615" cy="790575"/>
          <wp:effectExtent l="0" t="0" r="6985" b="9525"/>
          <wp:wrapTight wrapText="bothSides">
            <wp:wrapPolygon edited="0">
              <wp:start x="0" y="0"/>
              <wp:lineTo x="0" y="21340"/>
              <wp:lineTo x="21477" y="21340"/>
              <wp:lineTo x="21477" y="0"/>
              <wp:lineTo x="0" y="0"/>
            </wp:wrapPolygon>
          </wp:wrapTight>
          <wp:docPr id="3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uleckaj\AppData\Local\Microsoft\Windows\INetCache\Content.Word\MZP_logo_CB_v2.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12661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CF5">
      <w:rPr>
        <w:noProof/>
      </w:rPr>
      <w:drawing>
        <wp:anchor distT="0" distB="0" distL="114300" distR="114300" simplePos="0" relativeHeight="251656192" behindDoc="1" locked="0" layoutInCell="1" allowOverlap="1" wp14:anchorId="63E6ECF9" wp14:editId="2D1DFFD9">
          <wp:simplePos x="0" y="0"/>
          <wp:positionH relativeFrom="margin">
            <wp:align>left</wp:align>
          </wp:positionH>
          <wp:positionV relativeFrom="paragraph">
            <wp:posOffset>-212090</wp:posOffset>
          </wp:positionV>
          <wp:extent cx="2313940" cy="600075"/>
          <wp:effectExtent l="0" t="0" r="0" b="0"/>
          <wp:wrapTight wrapText="bothSides">
            <wp:wrapPolygon edited="0">
              <wp:start x="0" y="0"/>
              <wp:lineTo x="0" y="20571"/>
              <wp:lineTo x="21339" y="20571"/>
              <wp:lineTo x="21339" y="0"/>
              <wp:lineTo x="0" y="0"/>
            </wp:wrapPolygon>
          </wp:wrapTight>
          <wp:docPr id="3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kuleckaj\AppData\Local\Microsoft\Windows\INetCache\Content.Word\Spolufinancováno Evropskou unií ČB.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31671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D13"/>
    <w:multiLevelType w:val="hybridMultilevel"/>
    <w:tmpl w:val="7750CD2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3C25D24"/>
    <w:multiLevelType w:val="hybridMultilevel"/>
    <w:tmpl w:val="CB446B64"/>
    <w:lvl w:ilvl="0" w:tplc="55AE4AF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5"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7"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49511B1"/>
    <w:multiLevelType w:val="hybridMultilevel"/>
    <w:tmpl w:val="D2B06242"/>
    <w:lvl w:ilvl="0" w:tplc="ECE2523C">
      <w:start w:val="1"/>
      <w:numFmt w:val="bullet"/>
      <w:pStyle w:val="Odraz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E5F23DB"/>
    <w:multiLevelType w:val="hybridMultilevel"/>
    <w:tmpl w:val="BD866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A0D321D"/>
    <w:multiLevelType w:val="hybridMultilevel"/>
    <w:tmpl w:val="6AFA6D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871434"/>
    <w:multiLevelType w:val="hybridMultilevel"/>
    <w:tmpl w:val="ABF212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4D46F5"/>
    <w:multiLevelType w:val="hybridMultilevel"/>
    <w:tmpl w:val="4AEA47F0"/>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9"/>
  </w:num>
  <w:num w:numId="3">
    <w:abstractNumId w:val="13"/>
  </w:num>
  <w:num w:numId="4">
    <w:abstractNumId w:val="16"/>
  </w:num>
  <w:num w:numId="5">
    <w:abstractNumId w:val="3"/>
  </w:num>
  <w:num w:numId="6">
    <w:abstractNumId w:val="1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14"/>
    <w:rsid w:val="00057B28"/>
    <w:rsid w:val="00060459"/>
    <w:rsid w:val="00064CFE"/>
    <w:rsid w:val="00072489"/>
    <w:rsid w:val="00073E3A"/>
    <w:rsid w:val="000776EA"/>
    <w:rsid w:val="0008024C"/>
    <w:rsid w:val="00085F67"/>
    <w:rsid w:val="000D5C69"/>
    <w:rsid w:val="000F7369"/>
    <w:rsid w:val="001213B8"/>
    <w:rsid w:val="0012720F"/>
    <w:rsid w:val="0013258A"/>
    <w:rsid w:val="00147222"/>
    <w:rsid w:val="0015787B"/>
    <w:rsid w:val="001741BD"/>
    <w:rsid w:val="00176A49"/>
    <w:rsid w:val="001829EE"/>
    <w:rsid w:val="001A7DFC"/>
    <w:rsid w:val="001D1720"/>
    <w:rsid w:val="001D5D82"/>
    <w:rsid w:val="001D7173"/>
    <w:rsid w:val="001D73C7"/>
    <w:rsid w:val="00226613"/>
    <w:rsid w:val="002319F5"/>
    <w:rsid w:val="00270D2C"/>
    <w:rsid w:val="002747D9"/>
    <w:rsid w:val="00286D50"/>
    <w:rsid w:val="0029018D"/>
    <w:rsid w:val="002958E4"/>
    <w:rsid w:val="002A5562"/>
    <w:rsid w:val="002A5F38"/>
    <w:rsid w:val="002D660B"/>
    <w:rsid w:val="002E177E"/>
    <w:rsid w:val="002E1FC1"/>
    <w:rsid w:val="002E39BF"/>
    <w:rsid w:val="002F0046"/>
    <w:rsid w:val="002F015B"/>
    <w:rsid w:val="002F1F25"/>
    <w:rsid w:val="002F5778"/>
    <w:rsid w:val="00310033"/>
    <w:rsid w:val="00316D7F"/>
    <w:rsid w:val="003242C9"/>
    <w:rsid w:val="003412DC"/>
    <w:rsid w:val="00355164"/>
    <w:rsid w:val="00365091"/>
    <w:rsid w:val="003940B6"/>
    <w:rsid w:val="00395E7C"/>
    <w:rsid w:val="003A5807"/>
    <w:rsid w:val="003A639C"/>
    <w:rsid w:val="003B16F5"/>
    <w:rsid w:val="003B3129"/>
    <w:rsid w:val="003E5203"/>
    <w:rsid w:val="003F6437"/>
    <w:rsid w:val="0041125E"/>
    <w:rsid w:val="0042137F"/>
    <w:rsid w:val="00422C49"/>
    <w:rsid w:val="00423F89"/>
    <w:rsid w:val="0044312A"/>
    <w:rsid w:val="0046202A"/>
    <w:rsid w:val="00477879"/>
    <w:rsid w:val="004B4879"/>
    <w:rsid w:val="004C1EF3"/>
    <w:rsid w:val="004F3171"/>
    <w:rsid w:val="005204C3"/>
    <w:rsid w:val="005224D4"/>
    <w:rsid w:val="005345D1"/>
    <w:rsid w:val="0055309D"/>
    <w:rsid w:val="00554B86"/>
    <w:rsid w:val="00585478"/>
    <w:rsid w:val="00590976"/>
    <w:rsid w:val="00595EEC"/>
    <w:rsid w:val="00596008"/>
    <w:rsid w:val="005966EE"/>
    <w:rsid w:val="005C15C3"/>
    <w:rsid w:val="005C6B33"/>
    <w:rsid w:val="005D78EF"/>
    <w:rsid w:val="005F4BB2"/>
    <w:rsid w:val="0061498E"/>
    <w:rsid w:val="00621709"/>
    <w:rsid w:val="00622E0E"/>
    <w:rsid w:val="006251DB"/>
    <w:rsid w:val="00653C65"/>
    <w:rsid w:val="006606D5"/>
    <w:rsid w:val="00660736"/>
    <w:rsid w:val="00671A51"/>
    <w:rsid w:val="00677636"/>
    <w:rsid w:val="00684F49"/>
    <w:rsid w:val="006B29A9"/>
    <w:rsid w:val="006B7782"/>
    <w:rsid w:val="006C3DCB"/>
    <w:rsid w:val="006F30CD"/>
    <w:rsid w:val="006F75DD"/>
    <w:rsid w:val="00711097"/>
    <w:rsid w:val="00725649"/>
    <w:rsid w:val="00745F06"/>
    <w:rsid w:val="007901AD"/>
    <w:rsid w:val="00793B55"/>
    <w:rsid w:val="007A7D1F"/>
    <w:rsid w:val="007B770E"/>
    <w:rsid w:val="007C3D72"/>
    <w:rsid w:val="007D05E5"/>
    <w:rsid w:val="007D073C"/>
    <w:rsid w:val="007D0FC8"/>
    <w:rsid w:val="007F0FAE"/>
    <w:rsid w:val="007F5E45"/>
    <w:rsid w:val="00803262"/>
    <w:rsid w:val="008047FA"/>
    <w:rsid w:val="008143F9"/>
    <w:rsid w:val="00817E5D"/>
    <w:rsid w:val="00837D91"/>
    <w:rsid w:val="00850F4E"/>
    <w:rsid w:val="00863A3B"/>
    <w:rsid w:val="0086634C"/>
    <w:rsid w:val="008743B8"/>
    <w:rsid w:val="00892B6E"/>
    <w:rsid w:val="008D1C6C"/>
    <w:rsid w:val="008E5842"/>
    <w:rsid w:val="008F4D69"/>
    <w:rsid w:val="008F6FE9"/>
    <w:rsid w:val="0090144B"/>
    <w:rsid w:val="00902F94"/>
    <w:rsid w:val="00911D49"/>
    <w:rsid w:val="00926E40"/>
    <w:rsid w:val="0094092C"/>
    <w:rsid w:val="00947D13"/>
    <w:rsid w:val="00961094"/>
    <w:rsid w:val="009662C2"/>
    <w:rsid w:val="009866DC"/>
    <w:rsid w:val="009A2DDC"/>
    <w:rsid w:val="009B7296"/>
    <w:rsid w:val="009B76F8"/>
    <w:rsid w:val="009D7704"/>
    <w:rsid w:val="00A06D76"/>
    <w:rsid w:val="00A12283"/>
    <w:rsid w:val="00A40B72"/>
    <w:rsid w:val="00A4412B"/>
    <w:rsid w:val="00A54A6F"/>
    <w:rsid w:val="00A7253B"/>
    <w:rsid w:val="00A83BF5"/>
    <w:rsid w:val="00AA0F7B"/>
    <w:rsid w:val="00AA650C"/>
    <w:rsid w:val="00AB5E65"/>
    <w:rsid w:val="00AC2AA4"/>
    <w:rsid w:val="00AD6277"/>
    <w:rsid w:val="00B14CFC"/>
    <w:rsid w:val="00B15B6C"/>
    <w:rsid w:val="00B46DAF"/>
    <w:rsid w:val="00B515D4"/>
    <w:rsid w:val="00BD3F46"/>
    <w:rsid w:val="00BE5D16"/>
    <w:rsid w:val="00C26FE0"/>
    <w:rsid w:val="00C27715"/>
    <w:rsid w:val="00C27A32"/>
    <w:rsid w:val="00C37953"/>
    <w:rsid w:val="00C41EF5"/>
    <w:rsid w:val="00C45F0A"/>
    <w:rsid w:val="00C507D0"/>
    <w:rsid w:val="00C80F2B"/>
    <w:rsid w:val="00C94F49"/>
    <w:rsid w:val="00C97A6B"/>
    <w:rsid w:val="00CA4F14"/>
    <w:rsid w:val="00CA6149"/>
    <w:rsid w:val="00CB0D52"/>
    <w:rsid w:val="00CC0E9A"/>
    <w:rsid w:val="00CF304E"/>
    <w:rsid w:val="00D0492F"/>
    <w:rsid w:val="00D05469"/>
    <w:rsid w:val="00D14BE2"/>
    <w:rsid w:val="00D21BB3"/>
    <w:rsid w:val="00D226E4"/>
    <w:rsid w:val="00D30F69"/>
    <w:rsid w:val="00D352C1"/>
    <w:rsid w:val="00DA4BBF"/>
    <w:rsid w:val="00DC2100"/>
    <w:rsid w:val="00DD66D0"/>
    <w:rsid w:val="00DE04B9"/>
    <w:rsid w:val="00DF2D62"/>
    <w:rsid w:val="00E0618D"/>
    <w:rsid w:val="00E16E75"/>
    <w:rsid w:val="00E31D03"/>
    <w:rsid w:val="00E40B9A"/>
    <w:rsid w:val="00E44A67"/>
    <w:rsid w:val="00E62A63"/>
    <w:rsid w:val="00E84519"/>
    <w:rsid w:val="00EA2183"/>
    <w:rsid w:val="00ED176C"/>
    <w:rsid w:val="00EE5F90"/>
    <w:rsid w:val="00F03A53"/>
    <w:rsid w:val="00F05874"/>
    <w:rsid w:val="00F33505"/>
    <w:rsid w:val="00F47CF5"/>
    <w:rsid w:val="00F52878"/>
    <w:rsid w:val="00F54F7D"/>
    <w:rsid w:val="00F64B48"/>
    <w:rsid w:val="00F852DE"/>
    <w:rsid w:val="00F952D2"/>
    <w:rsid w:val="00FB065E"/>
    <w:rsid w:val="00FB2ADF"/>
    <w:rsid w:val="00FC03A7"/>
    <w:rsid w:val="00FD6A96"/>
    <w:rsid w:val="00FF1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F8F060"/>
  <w15:docId w15:val="{50C70D89-ECA9-4EFB-B4D3-98E53197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437"/>
    <w:pPr>
      <w:jc w:val="both"/>
    </w:pPr>
    <w:rPr>
      <w:rFonts w:ascii="Arial Narrow" w:hAnsi="Arial Narrow"/>
      <w:sz w:val="22"/>
      <w:szCs w:val="24"/>
    </w:rPr>
  </w:style>
  <w:style w:type="paragraph" w:styleId="Nadpis3">
    <w:name w:val="heading 3"/>
    <w:basedOn w:val="Normln"/>
    <w:next w:val="Normln"/>
    <w:link w:val="Nadpis3Char"/>
    <w:semiHidden/>
    <w:unhideWhenUsed/>
    <w:qFormat/>
    <w:rsid w:val="002747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rsid w:val="00947D13"/>
    <w:pPr>
      <w:keepNext/>
      <w:spacing w:before="240" w:after="60"/>
      <w:outlineLvl w:val="3"/>
    </w:pPr>
    <w:rPr>
      <w:rFonts w:ascii="Times New Roman" w:hAnsi="Times New Roman"/>
      <w:b/>
      <w:bCs/>
      <w:sz w:val="28"/>
      <w:szCs w:val="28"/>
    </w:rPr>
  </w:style>
  <w:style w:type="paragraph" w:styleId="Nadpis9">
    <w:name w:val="heading 9"/>
    <w:basedOn w:val="Normln"/>
    <w:next w:val="Normln"/>
    <w:rsid w:val="00947D13"/>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Text poznámky pod čiarou 007"/>
    <w:basedOn w:val="Normln"/>
    <w:link w:val="TextpoznpodarouChar"/>
    <w:semiHidden/>
    <w:rsid w:val="00947D13"/>
  </w:style>
  <w:style w:type="character" w:customStyle="1" w:styleId="TextpoznpodarouChar">
    <w:name w:val="Text pozn. pod čarou Char"/>
    <w:aliases w:val="Footnote Char,Text poznámky pod čiarou 007 Char"/>
    <w:link w:val="Textpoznpodarou"/>
    <w:semiHidden/>
    <w:rsid w:val="00947D13"/>
    <w:rPr>
      <w:rFonts w:ascii="Times" w:hAnsi="Times"/>
      <w:spacing w:val="20"/>
      <w:sz w:val="24"/>
      <w:szCs w:val="24"/>
      <w:lang w:val="cs-CZ" w:eastAsia="cs-CZ" w:bidi="ar-SA"/>
    </w:rPr>
  </w:style>
  <w:style w:type="character" w:styleId="Znakapoznpodarou">
    <w:name w:val="footnote reference"/>
    <w:semiHidden/>
    <w:rsid w:val="00947D13"/>
    <w:rPr>
      <w:vertAlign w:val="superscript"/>
    </w:rPr>
  </w:style>
  <w:style w:type="paragraph" w:styleId="Zhlav">
    <w:name w:val="header"/>
    <w:basedOn w:val="Normln"/>
    <w:link w:val="ZhlavChar"/>
    <w:uiPriority w:val="99"/>
    <w:rsid w:val="00947D13"/>
    <w:pPr>
      <w:tabs>
        <w:tab w:val="center" w:pos="4536"/>
        <w:tab w:val="right" w:pos="9072"/>
      </w:tabs>
    </w:pPr>
  </w:style>
  <w:style w:type="paragraph" w:styleId="Zkladntext2">
    <w:name w:val="Body Text 2"/>
    <w:basedOn w:val="Normln"/>
    <w:link w:val="Zkladntext2Char"/>
    <w:rsid w:val="00947D13"/>
    <w:pPr>
      <w:spacing w:after="120" w:line="480" w:lineRule="auto"/>
    </w:pPr>
  </w:style>
  <w:style w:type="character" w:customStyle="1" w:styleId="Zkladntext2Char">
    <w:name w:val="Základní text 2 Char"/>
    <w:link w:val="Zkladntext2"/>
    <w:rsid w:val="00947D13"/>
    <w:rPr>
      <w:rFonts w:ascii="Times" w:hAnsi="Times"/>
      <w:spacing w:val="20"/>
      <w:sz w:val="24"/>
      <w:szCs w:val="24"/>
      <w:lang w:val="cs-CZ" w:eastAsia="cs-CZ" w:bidi="ar-SA"/>
    </w:rPr>
  </w:style>
  <w:style w:type="paragraph" w:customStyle="1" w:styleId="tyi">
    <w:name w:val="čtyři"/>
    <w:basedOn w:val="Nadpis4"/>
    <w:rsid w:val="00947D13"/>
    <w:pPr>
      <w:tabs>
        <w:tab w:val="num" w:pos="1080"/>
      </w:tabs>
      <w:spacing w:after="120"/>
    </w:pPr>
    <w:rPr>
      <w:rFonts w:ascii="Times" w:hAnsi="Times"/>
      <w:sz w:val="24"/>
      <w:szCs w:val="24"/>
    </w:rPr>
  </w:style>
  <w:style w:type="paragraph" w:customStyle="1" w:styleId="a">
    <w:basedOn w:val="Normln"/>
    <w:rsid w:val="00947D13"/>
    <w:pPr>
      <w:spacing w:after="160" w:line="240" w:lineRule="exact"/>
    </w:pPr>
    <w:rPr>
      <w:rFonts w:ascii="Verdana" w:hAnsi="Verdana" w:cs="Verdana"/>
      <w:sz w:val="20"/>
      <w:szCs w:val="20"/>
      <w:lang w:val="en-US" w:eastAsia="en-US"/>
    </w:rPr>
  </w:style>
  <w:style w:type="paragraph" w:styleId="Zpat">
    <w:name w:val="footer"/>
    <w:basedOn w:val="Normln"/>
    <w:rsid w:val="009866DC"/>
    <w:pPr>
      <w:tabs>
        <w:tab w:val="center" w:pos="4536"/>
        <w:tab w:val="right" w:pos="9072"/>
      </w:tabs>
    </w:pPr>
  </w:style>
  <w:style w:type="paragraph" w:customStyle="1" w:styleId="Default">
    <w:name w:val="Default"/>
    <w:rsid w:val="007D05E5"/>
    <w:pPr>
      <w:autoSpaceDE w:val="0"/>
      <w:autoSpaceDN w:val="0"/>
      <w:adjustRightInd w:val="0"/>
    </w:pPr>
    <w:rPr>
      <w:color w:val="000000"/>
      <w:sz w:val="24"/>
      <w:szCs w:val="24"/>
    </w:rPr>
  </w:style>
  <w:style w:type="character" w:customStyle="1" w:styleId="ZhlavChar">
    <w:name w:val="Záhlaví Char"/>
    <w:link w:val="Zhlav"/>
    <w:uiPriority w:val="99"/>
    <w:rsid w:val="00A4412B"/>
    <w:rPr>
      <w:rFonts w:ascii="Times" w:hAnsi="Times"/>
      <w:spacing w:val="20"/>
      <w:sz w:val="24"/>
      <w:szCs w:val="24"/>
    </w:rPr>
  </w:style>
  <w:style w:type="paragraph" w:styleId="Textbubliny">
    <w:name w:val="Balloon Text"/>
    <w:basedOn w:val="Normln"/>
    <w:link w:val="TextbublinyChar"/>
    <w:rsid w:val="00A4412B"/>
    <w:rPr>
      <w:rFonts w:ascii="Tahoma" w:hAnsi="Tahoma" w:cs="Tahoma"/>
      <w:sz w:val="16"/>
      <w:szCs w:val="16"/>
    </w:rPr>
  </w:style>
  <w:style w:type="character" w:customStyle="1" w:styleId="TextbublinyChar">
    <w:name w:val="Text bubliny Char"/>
    <w:link w:val="Textbubliny"/>
    <w:rsid w:val="00A4412B"/>
    <w:rPr>
      <w:rFonts w:ascii="Tahoma" w:hAnsi="Tahoma" w:cs="Tahoma"/>
      <w:spacing w:val="20"/>
      <w:sz w:val="16"/>
      <w:szCs w:val="16"/>
    </w:rPr>
  </w:style>
  <w:style w:type="paragraph" w:styleId="Nzev">
    <w:name w:val="Title"/>
    <w:basedOn w:val="Normln"/>
    <w:link w:val="NzevChar"/>
    <w:rsid w:val="00F52878"/>
    <w:pPr>
      <w:spacing w:before="240" w:after="60"/>
      <w:jc w:val="center"/>
      <w:outlineLvl w:val="0"/>
    </w:pPr>
    <w:rPr>
      <w:rFonts w:ascii="Arial" w:hAnsi="Arial" w:cs="Arial"/>
      <w:b/>
      <w:bCs/>
      <w:kern w:val="28"/>
      <w:sz w:val="32"/>
      <w:szCs w:val="32"/>
      <w:lang w:eastAsia="en-US"/>
    </w:rPr>
  </w:style>
  <w:style w:type="character" w:customStyle="1" w:styleId="NzevChar">
    <w:name w:val="Název Char"/>
    <w:link w:val="Nzev"/>
    <w:rsid w:val="00F52878"/>
    <w:rPr>
      <w:rFonts w:ascii="Arial" w:hAnsi="Arial" w:cs="Arial"/>
      <w:b/>
      <w:bCs/>
      <w:kern w:val="28"/>
      <w:sz w:val="32"/>
      <w:szCs w:val="32"/>
      <w:lang w:eastAsia="en-US"/>
    </w:rPr>
  </w:style>
  <w:style w:type="paragraph" w:customStyle="1" w:styleId="Odstavecseseznamem1">
    <w:name w:val="Odstavec se seznamem1"/>
    <w:aliases w:val="Nad,Odstavec_muj"/>
    <w:basedOn w:val="Normln"/>
    <w:link w:val="OdstavecseseznamemChar"/>
    <w:uiPriority w:val="34"/>
    <w:rsid w:val="00F52878"/>
    <w:pPr>
      <w:spacing w:after="120"/>
      <w:ind w:left="708"/>
    </w:pPr>
    <w:rPr>
      <w:rFonts w:ascii="Times New Roman" w:hAnsi="Times New Roman"/>
      <w:szCs w:val="20"/>
      <w:lang w:eastAsia="en-US"/>
    </w:rPr>
  </w:style>
  <w:style w:type="character" w:customStyle="1" w:styleId="OdstavecseseznamemChar">
    <w:name w:val="Odstavec se seznamem Char"/>
    <w:aliases w:val="Nad Char,Odstavec_muj Char,nad 1 Char,Odstavec cíl se seznamem Char,Odstavec se seznamem1 Char"/>
    <w:link w:val="Odstavecseseznamem1"/>
    <w:uiPriority w:val="34"/>
    <w:rsid w:val="00F52878"/>
    <w:rPr>
      <w:sz w:val="24"/>
      <w:lang w:eastAsia="en-US"/>
    </w:rPr>
  </w:style>
  <w:style w:type="character" w:customStyle="1" w:styleId="datalabel">
    <w:name w:val="datalabel"/>
    <w:basedOn w:val="Standardnpsmoodstavce"/>
    <w:rsid w:val="00AC2AA4"/>
  </w:style>
  <w:style w:type="character" w:styleId="Siln">
    <w:name w:val="Strong"/>
    <w:basedOn w:val="Standardnpsmoodstavce"/>
    <w:uiPriority w:val="22"/>
    <w:rsid w:val="00AC2AA4"/>
    <w:rPr>
      <w:b/>
      <w:bCs/>
    </w:rPr>
  </w:style>
  <w:style w:type="paragraph" w:styleId="Odstavecseseznamem">
    <w:name w:val="List Paragraph"/>
    <w:basedOn w:val="Normln"/>
    <w:link w:val="OdstavecseseznamemChar1"/>
    <w:uiPriority w:val="99"/>
    <w:rsid w:val="00CA4F14"/>
    <w:pPr>
      <w:ind w:left="720"/>
      <w:contextualSpacing/>
    </w:pPr>
  </w:style>
  <w:style w:type="character" w:styleId="Odkaznakoment">
    <w:name w:val="annotation reference"/>
    <w:uiPriority w:val="99"/>
    <w:semiHidden/>
    <w:unhideWhenUsed/>
    <w:rsid w:val="003F6437"/>
    <w:rPr>
      <w:sz w:val="16"/>
      <w:szCs w:val="16"/>
    </w:rPr>
  </w:style>
  <w:style w:type="paragraph" w:styleId="Textkomente">
    <w:name w:val="annotation text"/>
    <w:basedOn w:val="Normln"/>
    <w:link w:val="TextkomenteChar"/>
    <w:uiPriority w:val="99"/>
    <w:semiHidden/>
    <w:unhideWhenUsed/>
    <w:rsid w:val="003F6437"/>
    <w:rPr>
      <w:rFonts w:ascii="Calibri" w:eastAsia="Batang" w:hAnsi="Calibri" w:cs="Calibri"/>
      <w:sz w:val="20"/>
      <w:szCs w:val="20"/>
      <w:lang w:eastAsia="en-US"/>
    </w:rPr>
  </w:style>
  <w:style w:type="character" w:customStyle="1" w:styleId="TextkomenteChar">
    <w:name w:val="Text komentáře Char"/>
    <w:basedOn w:val="Standardnpsmoodstavce"/>
    <w:link w:val="Textkomente"/>
    <w:uiPriority w:val="99"/>
    <w:semiHidden/>
    <w:rsid w:val="003F6437"/>
    <w:rPr>
      <w:rFonts w:ascii="Calibri" w:eastAsia="Batang" w:hAnsi="Calibri" w:cs="Calibri"/>
      <w:lang w:eastAsia="en-US"/>
    </w:rPr>
  </w:style>
  <w:style w:type="paragraph" w:customStyle="1" w:styleId="Odrazka">
    <w:name w:val="Odrazka"/>
    <w:basedOn w:val="Odstavecseseznamem"/>
    <w:link w:val="OdrazkaChar"/>
    <w:qFormat/>
    <w:rsid w:val="00F33505"/>
    <w:pPr>
      <w:widowControl w:val="0"/>
      <w:numPr>
        <w:numId w:val="2"/>
      </w:numPr>
      <w:spacing w:before="60"/>
      <w:ind w:left="568" w:hanging="284"/>
      <w:contextualSpacing w:val="0"/>
    </w:pPr>
  </w:style>
  <w:style w:type="character" w:customStyle="1" w:styleId="OdstavecseseznamemChar1">
    <w:name w:val="Odstavec se seznamem Char1"/>
    <w:basedOn w:val="Standardnpsmoodstavce"/>
    <w:link w:val="Odstavecseseznamem"/>
    <w:uiPriority w:val="99"/>
    <w:rsid w:val="00F33505"/>
    <w:rPr>
      <w:rFonts w:ascii="Arial Narrow" w:hAnsi="Arial Narrow"/>
      <w:sz w:val="22"/>
      <w:szCs w:val="24"/>
    </w:rPr>
  </w:style>
  <w:style w:type="character" w:customStyle="1" w:styleId="OdrazkaChar">
    <w:name w:val="Odrazka Char"/>
    <w:basedOn w:val="OdstavecseseznamemChar1"/>
    <w:link w:val="Odrazka"/>
    <w:rsid w:val="00F33505"/>
    <w:rPr>
      <w:rFonts w:ascii="Arial Narrow" w:hAnsi="Arial Narrow"/>
      <w:sz w:val="22"/>
      <w:szCs w:val="24"/>
    </w:rPr>
  </w:style>
  <w:style w:type="table" w:styleId="Mkatabulky">
    <w:name w:val="Table Grid"/>
    <w:basedOn w:val="Normlntabulka"/>
    <w:rsid w:val="00C9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semiHidden/>
    <w:rsid w:val="002747D9"/>
    <w:rPr>
      <w:rFonts w:asciiTheme="majorHAnsi" w:eastAsiaTheme="majorEastAsia" w:hAnsiTheme="majorHAnsi" w:cstheme="majorBidi"/>
      <w:b/>
      <w:bCs/>
      <w:color w:val="4F81BD" w:themeColor="accent1"/>
      <w:sz w:val="22"/>
      <w:szCs w:val="24"/>
    </w:rPr>
  </w:style>
  <w:style w:type="character" w:styleId="Hypertextovodkaz">
    <w:name w:val="Hyperlink"/>
    <w:basedOn w:val="Standardnpsmoodstavce"/>
    <w:uiPriority w:val="99"/>
    <w:unhideWhenUsed/>
    <w:rsid w:val="00DC2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13837">
      <w:bodyDiv w:val="1"/>
      <w:marLeft w:val="0"/>
      <w:marRight w:val="0"/>
      <w:marTop w:val="0"/>
      <w:marBottom w:val="0"/>
      <w:divBdr>
        <w:top w:val="none" w:sz="0" w:space="0" w:color="auto"/>
        <w:left w:val="none" w:sz="0" w:space="0" w:color="auto"/>
        <w:bottom w:val="none" w:sz="0" w:space="0" w:color="auto"/>
        <w:right w:val="none" w:sz="0" w:space="0" w:color="auto"/>
      </w:divBdr>
    </w:div>
    <w:div w:id="14863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novak\Documents\Vlastn&#237;%20&#353;ablony%20Office\OPVVV_papi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15OPMSMT0001-28-39719</_dlc_DocId>
    <_dlc_DocIdUrl xmlns="0104a4cd-1400-468e-be1b-c7aad71d7d5a">
      <Url>http://op.msmt.cz/_layouts/15/DocIdRedir.aspx?ID=15OPMSMT0001-28-39719</Url>
      <Description>15OPMSMT0001-28-39719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4C475-73F5-4227-950C-2C027BA2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A2B57-8643-4E34-87BA-085BB1623BE7}">
  <ds:schemaRefs>
    <ds:schemaRef ds:uri="http://schemas.microsoft.com/sharepoint/events"/>
  </ds:schemaRefs>
</ds:datastoreItem>
</file>

<file path=customXml/itemProps3.xml><?xml version="1.0" encoding="utf-8"?>
<ds:datastoreItem xmlns:ds="http://schemas.openxmlformats.org/officeDocument/2006/customXml" ds:itemID="{94F4EAD4-4F28-41A2-AA05-7435415114F8}">
  <ds:schemaRefs>
    <ds:schemaRef ds:uri="http://schemas.microsoft.com/sharepoint/v3/contenttype/forms"/>
  </ds:schemaRefs>
</ds:datastoreItem>
</file>

<file path=customXml/itemProps4.xml><?xml version="1.0" encoding="utf-8"?>
<ds:datastoreItem xmlns:ds="http://schemas.openxmlformats.org/officeDocument/2006/customXml" ds:itemID="{79B2E785-7EAF-40AE-97F1-D572E9E4F319}">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0104a4cd-1400-468e-be1b-c7aad71d7d5a"/>
    <ds:schemaRef ds:uri="http://www.w3.org/XML/1998/namespace"/>
  </ds:schemaRefs>
</ds:datastoreItem>
</file>

<file path=customXml/itemProps5.xml><?xml version="1.0" encoding="utf-8"?>
<ds:datastoreItem xmlns:ds="http://schemas.openxmlformats.org/officeDocument/2006/customXml" ds:itemID="{9974DDAE-4603-44F0-870C-EE1076BB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OPVVV_papir</Template>
  <TotalTime>1</TotalTime>
  <Pages>10</Pages>
  <Words>4246</Words>
  <Characters>24084</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Příloha č</vt:lpstr>
    </vt:vector>
  </TitlesOfParts>
  <Company>Infinity</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Novák Martin</dc:creator>
  <cp:lastModifiedBy>benesovav</cp:lastModifiedBy>
  <cp:revision>3</cp:revision>
  <cp:lastPrinted>2023-10-31T09:43:00Z</cp:lastPrinted>
  <dcterms:created xsi:type="dcterms:W3CDTF">2025-04-28T10:14:00Z</dcterms:created>
  <dcterms:modified xsi:type="dcterms:W3CDTF">2025-05-19T11:54:00Z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355329b9-969a-42cd-b377-f24a8424386b</vt:lpwstr>
  </property>
  <property fmtid="{D5CDD505-2E9C-101B-9397-08002B2CF9AE}" pid="3" name="ContentTypeId">
    <vt:lpwstr>0x010100810CA98376D84445B27235C23C5DAEEA</vt:lpwstr>
  </property>
</Properties>
</file>