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E682" w14:textId="64BCF585" w:rsidR="00FB484F" w:rsidRDefault="00FB484F" w:rsidP="00FB484F">
      <w:pPr>
        <w:pStyle w:val="Nzev"/>
        <w:rPr>
          <w:rStyle w:val="P-HEAD-WBULLETSChar"/>
          <w:rFonts w:cs="Tahoma"/>
          <w:sz w:val="28"/>
          <w:szCs w:val="28"/>
        </w:rPr>
      </w:pPr>
      <w:r w:rsidRPr="00125732">
        <w:rPr>
          <w:rFonts w:ascii="Tahoma" w:hAnsi="Tahoma" w:cs="Tahoma"/>
          <w:sz w:val="28"/>
          <w:szCs w:val="28"/>
        </w:rPr>
        <w:t xml:space="preserve">Dodatek č. </w:t>
      </w:r>
      <w:r w:rsidR="00A962C1">
        <w:rPr>
          <w:rFonts w:ascii="Tahoma" w:hAnsi="Tahoma" w:cs="Tahoma"/>
          <w:sz w:val="28"/>
          <w:szCs w:val="28"/>
        </w:rPr>
        <w:t>4</w:t>
      </w:r>
    </w:p>
    <w:p w14:paraId="3DC9DCEC" w14:textId="77777777" w:rsidR="00F11019" w:rsidRDefault="00FB484F" w:rsidP="00F11019">
      <w:pPr>
        <w:pStyle w:val="Nzev"/>
        <w:rPr>
          <w:rFonts w:ascii="Tahoma" w:hAnsi="Tahoma" w:cs="Tahoma"/>
          <w:sz w:val="28"/>
          <w:szCs w:val="28"/>
        </w:rPr>
      </w:pPr>
      <w:r w:rsidRPr="00125732">
        <w:rPr>
          <w:rFonts w:ascii="Tahoma" w:hAnsi="Tahoma" w:cs="Tahoma"/>
          <w:sz w:val="28"/>
          <w:szCs w:val="28"/>
        </w:rPr>
        <w:t>k </w:t>
      </w:r>
      <w:r w:rsidR="00F11019" w:rsidRPr="00F11019">
        <w:rPr>
          <w:rFonts w:ascii="Tahoma" w:hAnsi="Tahoma" w:cs="Tahoma"/>
          <w:sz w:val="28"/>
          <w:szCs w:val="28"/>
        </w:rPr>
        <w:t xml:space="preserve">Dohodě o bezhotovostní úhradě cen poštovních služeb </w:t>
      </w:r>
    </w:p>
    <w:p w14:paraId="042D1F75" w14:textId="77777777" w:rsidR="00FB484F" w:rsidRDefault="00F11019" w:rsidP="00F11019">
      <w:pPr>
        <w:pStyle w:val="Nzev"/>
        <w:rPr>
          <w:rFonts w:ascii="Tahoma" w:hAnsi="Tahoma" w:cs="Tahoma"/>
          <w:sz w:val="28"/>
          <w:szCs w:val="28"/>
        </w:rPr>
      </w:pPr>
      <w:r w:rsidRPr="00F11019">
        <w:rPr>
          <w:rFonts w:ascii="Tahoma" w:hAnsi="Tahoma" w:cs="Tahoma"/>
          <w:sz w:val="28"/>
          <w:szCs w:val="28"/>
        </w:rPr>
        <w:t>č. 0112/2012</w:t>
      </w:r>
    </w:p>
    <w:p w14:paraId="521C7730" w14:textId="68961759" w:rsidR="00EE15AB" w:rsidRPr="00EE15AB" w:rsidRDefault="00EE15AB" w:rsidP="00EE15AB">
      <w:pPr>
        <w:pStyle w:val="Nzev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</w:t>
      </w:r>
      <w:r w:rsidRPr="00EE15AB">
        <w:rPr>
          <w:rFonts w:ascii="Tahoma" w:hAnsi="Tahoma" w:cs="Tahoma"/>
          <w:sz w:val="28"/>
          <w:szCs w:val="28"/>
        </w:rPr>
        <w:t>. GFŘ 12/700/0068</w:t>
      </w:r>
      <w:r w:rsidR="00E560F7">
        <w:rPr>
          <w:rFonts w:ascii="Tahoma" w:hAnsi="Tahoma" w:cs="Tahoma"/>
          <w:sz w:val="28"/>
          <w:szCs w:val="28"/>
        </w:rPr>
        <w:t>/0</w:t>
      </w:r>
      <w:r w:rsidR="00DA1735">
        <w:rPr>
          <w:rFonts w:ascii="Tahoma" w:hAnsi="Tahoma" w:cs="Tahoma"/>
          <w:sz w:val="28"/>
          <w:szCs w:val="28"/>
        </w:rPr>
        <w:t>4</w:t>
      </w:r>
    </w:p>
    <w:p w14:paraId="2915424F" w14:textId="77777777" w:rsidR="00E560F7" w:rsidRDefault="00E560F7" w:rsidP="00F11019">
      <w:pPr>
        <w:pStyle w:val="Nzev"/>
        <w:rPr>
          <w:rFonts w:ascii="Tahoma" w:hAnsi="Tahoma" w:cs="Tahoma"/>
          <w:b w:val="0"/>
          <w:sz w:val="20"/>
          <w:szCs w:val="28"/>
        </w:rPr>
      </w:pPr>
    </w:p>
    <w:p w14:paraId="2F9D8A52" w14:textId="39924210" w:rsidR="00EE15AB" w:rsidRPr="00E560F7" w:rsidRDefault="00E560F7" w:rsidP="00F11019">
      <w:pPr>
        <w:pStyle w:val="Nzev"/>
        <w:rPr>
          <w:rFonts w:ascii="Tahoma" w:hAnsi="Tahoma" w:cs="Tahoma"/>
          <w:b w:val="0"/>
          <w:sz w:val="20"/>
          <w:szCs w:val="28"/>
        </w:rPr>
      </w:pPr>
      <w:r w:rsidRPr="00E560F7">
        <w:rPr>
          <w:rFonts w:ascii="Tahoma" w:hAnsi="Tahoma" w:cs="Tahoma"/>
          <w:b w:val="0"/>
          <w:sz w:val="20"/>
          <w:szCs w:val="28"/>
        </w:rPr>
        <w:t>(dále jen „</w:t>
      </w:r>
      <w:r w:rsidRPr="00E560F7">
        <w:rPr>
          <w:rFonts w:ascii="Tahoma" w:hAnsi="Tahoma" w:cs="Tahoma"/>
          <w:sz w:val="20"/>
          <w:szCs w:val="28"/>
        </w:rPr>
        <w:t xml:space="preserve">Dodatek č. </w:t>
      </w:r>
      <w:r w:rsidR="00A962C1">
        <w:rPr>
          <w:rFonts w:ascii="Tahoma" w:hAnsi="Tahoma" w:cs="Tahoma"/>
          <w:sz w:val="20"/>
          <w:szCs w:val="28"/>
        </w:rPr>
        <w:t>4</w:t>
      </w:r>
      <w:r w:rsidRPr="00E560F7">
        <w:rPr>
          <w:rFonts w:ascii="Tahoma" w:hAnsi="Tahoma" w:cs="Tahoma"/>
          <w:b w:val="0"/>
          <w:sz w:val="20"/>
          <w:szCs w:val="28"/>
        </w:rPr>
        <w:t>“)</w:t>
      </w:r>
    </w:p>
    <w:p w14:paraId="49D0396A" w14:textId="77777777" w:rsidR="00FB484F" w:rsidRDefault="00FB484F" w:rsidP="00FB484F">
      <w:pPr>
        <w:pStyle w:val="P-NORMAL-TEXT"/>
        <w:rPr>
          <w:rFonts w:cs="Tahoma"/>
        </w:rPr>
      </w:pPr>
    </w:p>
    <w:p w14:paraId="5437783D" w14:textId="77777777" w:rsidR="00FB484F" w:rsidRDefault="00FB484F" w:rsidP="00FB484F">
      <w:pPr>
        <w:pStyle w:val="P-NORMAL-TEXT"/>
        <w:rPr>
          <w:rFonts w:cs="Tahoma"/>
        </w:rPr>
      </w:pPr>
    </w:p>
    <w:p w14:paraId="6F0CA91A" w14:textId="77777777" w:rsidR="00FB484F" w:rsidRDefault="00983894" w:rsidP="00FB484F">
      <w:pPr>
        <w:pStyle w:val="P-NORMAL-TEXT"/>
        <w:rPr>
          <w:rFonts w:cs="Tahoma"/>
        </w:rPr>
      </w:pPr>
      <w:r>
        <w:rPr>
          <w:rFonts w:cs="Tahoma"/>
          <w:szCs w:val="22"/>
        </w:rPr>
        <w:t>Uzavřené</w:t>
      </w:r>
      <w:r w:rsidR="00FB484F">
        <w:rPr>
          <w:rFonts w:cs="Tahoma"/>
          <w:szCs w:val="22"/>
        </w:rPr>
        <w:t xml:space="preserve"> mezi následujícími stranami:</w:t>
      </w:r>
    </w:p>
    <w:p w14:paraId="1397CD12" w14:textId="77777777" w:rsidR="00FB484F" w:rsidRDefault="00FB484F" w:rsidP="00FB484F">
      <w:pPr>
        <w:pStyle w:val="P-NORMAL-TEXT"/>
        <w:rPr>
          <w:rFonts w:cs="Tahoma"/>
        </w:rPr>
      </w:pPr>
    </w:p>
    <w:p w14:paraId="41A2ED2D" w14:textId="77777777" w:rsidR="00FB484F" w:rsidRDefault="00FB484F" w:rsidP="00FB484F">
      <w:pPr>
        <w:pStyle w:val="P-HEAD-1"/>
        <w:rPr>
          <w:rFonts w:cs="Tahoma"/>
        </w:rPr>
      </w:pPr>
      <w:r>
        <w:rPr>
          <w:rFonts w:cs="Tahoma"/>
        </w:rPr>
        <w:t xml:space="preserve">Česká pošta, </w:t>
      </w:r>
      <w:proofErr w:type="spellStart"/>
      <w:r>
        <w:rPr>
          <w:rFonts w:cs="Tahoma"/>
        </w:rPr>
        <w:t>s.p</w:t>
      </w:r>
      <w:proofErr w:type="spellEnd"/>
      <w:r>
        <w:rPr>
          <w:rFonts w:cs="Tahoma"/>
        </w:rPr>
        <w:t>.</w:t>
      </w:r>
    </w:p>
    <w:p w14:paraId="2271B5AF" w14:textId="77777777" w:rsidR="00FB484F" w:rsidRDefault="00FB484F" w:rsidP="00FB484F">
      <w:pPr>
        <w:pStyle w:val="P-HEAD-WBULLETS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Politických vězňů 909/4, 225 99 Praha 1</w:t>
      </w:r>
    </w:p>
    <w:p w14:paraId="7F53C859" w14:textId="77777777" w:rsidR="00FB484F" w:rsidRDefault="00FB484F" w:rsidP="00FB484F">
      <w:pPr>
        <w:pStyle w:val="P-HEAD-WBULLETS"/>
        <w:rPr>
          <w:rFonts w:cs="Tahoma"/>
        </w:rPr>
      </w:pPr>
      <w:r>
        <w:rPr>
          <w:rFonts w:cs="Tahoma"/>
        </w:rPr>
        <w:tab/>
      </w:r>
    </w:p>
    <w:p w14:paraId="4C39ED00" w14:textId="7D88C3B8" w:rsidR="00FB484F" w:rsidRDefault="005B70F7" w:rsidP="00FB484F">
      <w:pPr>
        <w:pStyle w:val="P-HEAD-WBULLETS"/>
        <w:spacing w:line="360" w:lineRule="auto"/>
        <w:ind w:left="2835" w:hanging="2551"/>
        <w:rPr>
          <w:rFonts w:cs="Tahoma"/>
        </w:rPr>
      </w:pPr>
      <w:r>
        <w:rPr>
          <w:rFonts w:cs="Tahoma"/>
        </w:rPr>
        <w:t xml:space="preserve"> </w:t>
      </w:r>
      <w:r w:rsidR="00FB484F">
        <w:rPr>
          <w:rFonts w:cs="Tahoma"/>
        </w:rPr>
        <w:t>zastoupen:</w:t>
      </w:r>
      <w:r w:rsidR="00FB484F">
        <w:rPr>
          <w:rFonts w:cs="Tahoma"/>
        </w:rPr>
        <w:tab/>
      </w:r>
      <w:r w:rsidR="0039365A">
        <w:rPr>
          <w:rStyle w:val="P-HEAD-WBULLETSChar"/>
          <w:rFonts w:cs="Tahoma"/>
        </w:rPr>
        <w:t>Mgr. Martin Vránek</w:t>
      </w:r>
      <w:r w:rsidR="00A92517">
        <w:rPr>
          <w:rStyle w:val="P-HEAD-WBULLETSChar"/>
          <w:rFonts w:cs="Tahoma"/>
        </w:rPr>
        <w:t xml:space="preserve">, ředitel </w:t>
      </w:r>
      <w:r w:rsidR="00D94CD8" w:rsidRPr="00D94CD8">
        <w:rPr>
          <w:rStyle w:val="P-HEAD-WBULLETSChar"/>
          <w:rFonts w:cs="Tahoma"/>
        </w:rPr>
        <w:t>divize finanční a korporátní služby</w:t>
      </w:r>
    </w:p>
    <w:p w14:paraId="6545FDC7" w14:textId="77777777"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  <w:t>47114983</w:t>
      </w:r>
    </w:p>
    <w:p w14:paraId="4925A0E5" w14:textId="77777777"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  <w:t>CZ47114983</w:t>
      </w:r>
    </w:p>
    <w:p w14:paraId="439A56B8" w14:textId="77777777"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  <w:t>Československá obchodní banka, a. s.</w:t>
      </w:r>
      <w:r>
        <w:rPr>
          <w:rFonts w:cs="Tahoma"/>
        </w:rPr>
        <w:tab/>
        <w:t>BIC/SWIFT: CEKOCZPP</w:t>
      </w:r>
    </w:p>
    <w:p w14:paraId="12FDAF68" w14:textId="3085753E"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číslo účtu:</w:t>
      </w:r>
      <w:bookmarkStart w:id="0" w:name="Text4"/>
      <w:r>
        <w:rPr>
          <w:rFonts w:cs="Tahoma"/>
        </w:rPr>
        <w:tab/>
      </w:r>
      <w:bookmarkEnd w:id="0"/>
      <w:r w:rsidR="00D94CD8">
        <w:rPr>
          <w:rFonts w:cs="Tahoma"/>
          <w:bCs/>
        </w:rPr>
        <w:t>133 715 683</w:t>
      </w:r>
      <w:r w:rsidR="00FE0827" w:rsidRPr="00FE0827">
        <w:rPr>
          <w:rFonts w:cs="Tahoma"/>
          <w:bCs/>
        </w:rPr>
        <w:t xml:space="preserve"> / 0300</w:t>
      </w:r>
      <w:r w:rsidRPr="00EE05CD">
        <w:tab/>
      </w:r>
      <w:r w:rsidRPr="00EE05CD">
        <w:tab/>
      </w:r>
      <w:r w:rsidRPr="00EE05CD">
        <w:tab/>
      </w:r>
    </w:p>
    <w:p w14:paraId="293EE51A" w14:textId="1E5EB353" w:rsidR="00EE05CD" w:rsidRDefault="00FB484F" w:rsidP="00EE05C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</w:r>
      <w:r w:rsidR="00EE05CD" w:rsidRPr="00EE05CD">
        <w:rPr>
          <w:rFonts w:cs="Tahoma"/>
        </w:rPr>
        <w:t xml:space="preserve">Česká pošta, </w:t>
      </w:r>
      <w:proofErr w:type="spellStart"/>
      <w:r w:rsidR="00EE05CD" w:rsidRPr="00EE05CD">
        <w:rPr>
          <w:rFonts w:cs="Tahoma"/>
        </w:rPr>
        <w:t>s.p</w:t>
      </w:r>
      <w:proofErr w:type="spellEnd"/>
      <w:r w:rsidR="00EE05CD" w:rsidRPr="00EE05CD">
        <w:rPr>
          <w:rFonts w:cs="Tahoma"/>
        </w:rPr>
        <w:t>.</w:t>
      </w:r>
      <w:r w:rsidR="00EE05CD">
        <w:rPr>
          <w:rFonts w:cs="Tahoma"/>
        </w:rPr>
        <w:t xml:space="preserve">, </w:t>
      </w:r>
      <w:r w:rsidR="00A92517">
        <w:rPr>
          <w:rFonts w:cs="Tahoma"/>
        </w:rPr>
        <w:t xml:space="preserve">Specializovaný útvar </w:t>
      </w:r>
      <w:r w:rsidR="000B2963">
        <w:rPr>
          <w:rFonts w:cs="Tahoma"/>
        </w:rPr>
        <w:t>vnitrostátní obchod</w:t>
      </w:r>
      <w:r w:rsidR="00EE05CD" w:rsidRPr="00EE05CD">
        <w:rPr>
          <w:rFonts w:cs="Tahoma"/>
        </w:rPr>
        <w:t xml:space="preserve">, </w:t>
      </w:r>
    </w:p>
    <w:p w14:paraId="6CE7D263" w14:textId="77777777" w:rsidR="00FB484F" w:rsidRDefault="00EE05CD" w:rsidP="00EE05C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ab/>
      </w:r>
      <w:r w:rsidRPr="00EE05CD">
        <w:rPr>
          <w:rFonts w:cs="Tahoma"/>
        </w:rPr>
        <w:t>Poštovní přihrádka 99, 225 99 Praha 025</w:t>
      </w:r>
      <w:r w:rsidR="00FB484F">
        <w:rPr>
          <w:rFonts w:cs="Tahoma"/>
        </w:rPr>
        <w:t xml:space="preserve"> </w:t>
      </w:r>
    </w:p>
    <w:p w14:paraId="147F05CC" w14:textId="77777777"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zapsán v obchodním rejstříku vedeném Městským soudem v Praze, oddíl A, vložka 7565</w:t>
      </w:r>
    </w:p>
    <w:p w14:paraId="680E10E3" w14:textId="77777777" w:rsidR="00FB484F" w:rsidRDefault="00FB484F" w:rsidP="00FB484F">
      <w:pPr>
        <w:pStyle w:val="P-HEAD-WBULLETS"/>
        <w:rPr>
          <w:rFonts w:cs="Tahoma"/>
        </w:rPr>
      </w:pPr>
    </w:p>
    <w:p w14:paraId="7EAAD3FD" w14:textId="77777777" w:rsidR="00FB484F" w:rsidRDefault="00FB484F" w:rsidP="00FB484F">
      <w:pPr>
        <w:pStyle w:val="P-HEAD-WBULLETS"/>
        <w:rPr>
          <w:rFonts w:cs="Tahoma"/>
        </w:rPr>
      </w:pPr>
      <w:r>
        <w:rPr>
          <w:rFonts w:cs="Tahoma"/>
        </w:rPr>
        <w:t>(dále jen „ČP“)</w:t>
      </w:r>
    </w:p>
    <w:p w14:paraId="0B130D33" w14:textId="77777777" w:rsidR="00EE05CD" w:rsidRDefault="00EE05CD" w:rsidP="00FB484F">
      <w:pPr>
        <w:pStyle w:val="P-NORMAL-TEXT"/>
        <w:rPr>
          <w:rFonts w:cs="Tahoma"/>
        </w:rPr>
      </w:pPr>
    </w:p>
    <w:p w14:paraId="74EE090F" w14:textId="77777777" w:rsidR="00FB484F" w:rsidRDefault="00FB484F" w:rsidP="00FB484F">
      <w:pPr>
        <w:pStyle w:val="P-NORMAL-TEXT"/>
        <w:rPr>
          <w:rFonts w:cs="Tahoma"/>
        </w:rPr>
      </w:pPr>
      <w:r>
        <w:rPr>
          <w:rFonts w:cs="Tahoma"/>
        </w:rPr>
        <w:t>a</w:t>
      </w:r>
    </w:p>
    <w:p w14:paraId="72E4CB3F" w14:textId="77777777" w:rsidR="00EE05CD" w:rsidRDefault="00EE05CD" w:rsidP="00FB484F">
      <w:pPr>
        <w:pStyle w:val="P-NORMAL-TEXT"/>
        <w:rPr>
          <w:rFonts w:cs="Tahoma"/>
        </w:rPr>
      </w:pPr>
    </w:p>
    <w:p w14:paraId="4E562333" w14:textId="77777777" w:rsidR="00FB484F" w:rsidRDefault="00B310C7" w:rsidP="00FB484F">
      <w:pPr>
        <w:pStyle w:val="P-HEAD-1"/>
        <w:rPr>
          <w:rFonts w:cs="Tahoma"/>
        </w:rPr>
      </w:pPr>
      <w:r>
        <w:rPr>
          <w:rFonts w:cs="Tahoma"/>
        </w:rPr>
        <w:t>Česká republika-Generální finanční ředitelství</w:t>
      </w:r>
    </w:p>
    <w:p w14:paraId="59914A58" w14:textId="77777777"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</w:r>
      <w:r w:rsidR="00B310C7">
        <w:rPr>
          <w:rFonts w:cs="Tahoma"/>
        </w:rPr>
        <w:t>Lazarská 15/7, 117 21 Praha 1</w:t>
      </w:r>
    </w:p>
    <w:p w14:paraId="35DE049C" w14:textId="4DD10D9A" w:rsidR="00FB484F" w:rsidRDefault="00FB484F" w:rsidP="00FB484F">
      <w:pPr>
        <w:pStyle w:val="P-HEAD-WBULLETS"/>
        <w:spacing w:line="360" w:lineRule="auto"/>
        <w:ind w:left="2835" w:hanging="2495"/>
        <w:rPr>
          <w:rFonts w:cs="Tahoma"/>
          <w:noProof/>
        </w:rPr>
      </w:pPr>
      <w:r>
        <w:rPr>
          <w:rFonts w:cs="Tahoma"/>
        </w:rPr>
        <w:t>zastoupen (jméno, funkce):</w:t>
      </w:r>
      <w:r>
        <w:rPr>
          <w:rFonts w:cs="Tahoma"/>
        </w:rPr>
        <w:tab/>
      </w:r>
      <w:r w:rsidR="005E479A">
        <w:rPr>
          <w:rFonts w:cs="Tahoma"/>
        </w:rPr>
        <w:t>Ing. Jan Knížek</w:t>
      </w:r>
      <w:r w:rsidR="00C32519">
        <w:rPr>
          <w:rFonts w:cs="Tahoma"/>
        </w:rPr>
        <w:t>, ředitel Sekce ekonomiky</w:t>
      </w:r>
    </w:p>
    <w:p w14:paraId="2163AB11" w14:textId="77777777"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bookmarkStart w:id="1" w:name="Text8"/>
      <w:r>
        <w:rPr>
          <w:rFonts w:cs="Tahoma"/>
        </w:rPr>
        <w:tab/>
      </w:r>
      <w:bookmarkEnd w:id="1"/>
      <w:r w:rsidR="00B310C7">
        <w:rPr>
          <w:rFonts w:cs="Tahoma"/>
        </w:rPr>
        <w:t>72080043</w:t>
      </w:r>
    </w:p>
    <w:p w14:paraId="07A66F37" w14:textId="77777777"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bookmarkStart w:id="2" w:name="Text9"/>
      <w:r w:rsidR="00B310C7">
        <w:rPr>
          <w:rFonts w:cs="Tahoma"/>
        </w:rPr>
        <w:tab/>
      </w:r>
      <w:r w:rsidR="00EE05CD" w:rsidRPr="00EE05CD">
        <w:rPr>
          <w:rFonts w:cs="Tahoma"/>
        </w:rPr>
        <w:t>CZ72080043</w:t>
      </w:r>
    </w:p>
    <w:bookmarkEnd w:id="2"/>
    <w:p w14:paraId="170541C3" w14:textId="77777777"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</w:r>
      <w:r w:rsidR="00EE05CD">
        <w:rPr>
          <w:rFonts w:cs="Tahoma"/>
        </w:rPr>
        <w:t>Česká národní banka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3FB892D5" w14:textId="77777777"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číslo účtu:</w:t>
      </w:r>
      <w:bookmarkStart w:id="3" w:name="Text10"/>
      <w:r>
        <w:rPr>
          <w:rFonts w:cs="Tahoma"/>
        </w:rPr>
        <w:t xml:space="preserve"> </w:t>
      </w:r>
      <w:r>
        <w:rPr>
          <w:rFonts w:cs="Tahoma"/>
        </w:rPr>
        <w:tab/>
      </w:r>
      <w:bookmarkEnd w:id="3"/>
      <w:r w:rsidR="00B310C7">
        <w:rPr>
          <w:rFonts w:cs="Tahoma"/>
        </w:rPr>
        <w:t>111</w:t>
      </w:r>
      <w:r w:rsidR="00EE05CD">
        <w:rPr>
          <w:rFonts w:cs="Tahoma"/>
        </w:rPr>
        <w:t> </w:t>
      </w:r>
      <w:r w:rsidR="00B310C7">
        <w:rPr>
          <w:rFonts w:cs="Tahoma"/>
        </w:rPr>
        <w:t>220</w:t>
      </w:r>
      <w:r w:rsidR="00EE05CD">
        <w:rPr>
          <w:rFonts w:cs="Tahoma"/>
        </w:rPr>
        <w:t xml:space="preserve"> </w:t>
      </w:r>
      <w:r w:rsidR="00B310C7">
        <w:rPr>
          <w:rFonts w:cs="Tahoma"/>
        </w:rPr>
        <w:t>11</w:t>
      </w:r>
      <w:r>
        <w:rPr>
          <w:rFonts w:cs="Tahoma"/>
        </w:rPr>
        <w:t>/</w:t>
      </w:r>
      <w:r w:rsidR="00EE05CD">
        <w:rPr>
          <w:rFonts w:cs="Tahoma"/>
        </w:rPr>
        <w:t>0710</w:t>
      </w:r>
      <w:r>
        <w:rPr>
          <w:rStyle w:val="P-HEAD-WBULLETSChar"/>
          <w:rFonts w:cs="Tahoma"/>
        </w:rPr>
        <w:tab/>
      </w:r>
    </w:p>
    <w:p w14:paraId="26E5C9AD" w14:textId="77777777" w:rsidR="00FB484F" w:rsidRDefault="00FB484F" w:rsidP="00FB484F">
      <w:pPr>
        <w:pStyle w:val="P-HEAD-WBULLETS"/>
        <w:spacing w:line="360" w:lineRule="auto"/>
        <w:ind w:left="2835" w:hanging="2495"/>
        <w:rPr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</w:r>
      <w:r w:rsidR="00EE05CD" w:rsidRPr="00EE05CD">
        <w:rPr>
          <w:rFonts w:cs="Tahoma"/>
        </w:rPr>
        <w:t xml:space="preserve">Generální finanční ředitelství, Lazarská </w:t>
      </w:r>
      <w:r w:rsidR="007B4E38">
        <w:rPr>
          <w:rFonts w:cs="Tahoma"/>
        </w:rPr>
        <w:t>15</w:t>
      </w:r>
      <w:r w:rsidR="00EE05CD" w:rsidRPr="00EE05CD">
        <w:rPr>
          <w:rFonts w:cs="Tahoma"/>
        </w:rPr>
        <w:t>/</w:t>
      </w:r>
      <w:r w:rsidR="007B4E38">
        <w:rPr>
          <w:rFonts w:cs="Tahoma"/>
        </w:rPr>
        <w:t>7</w:t>
      </w:r>
      <w:r w:rsidR="00EE05CD" w:rsidRPr="00EE05CD">
        <w:rPr>
          <w:rFonts w:cs="Tahoma"/>
        </w:rPr>
        <w:t>, 117 22 Praha 1</w:t>
      </w:r>
    </w:p>
    <w:p w14:paraId="5876B296" w14:textId="7DAAF502"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přidělené ID CČK složky:</w:t>
      </w:r>
      <w:r>
        <w:rPr>
          <w:rFonts w:cs="Tahoma"/>
        </w:rPr>
        <w:tab/>
      </w:r>
      <w:proofErr w:type="spellStart"/>
      <w:r w:rsidR="003855A1">
        <w:rPr>
          <w:rFonts w:cs="Tahoma"/>
        </w:rPr>
        <w:t>xxxxxxxxxxx</w:t>
      </w:r>
      <w:proofErr w:type="spellEnd"/>
    </w:p>
    <w:p w14:paraId="5CADFBEF" w14:textId="77777777" w:rsidR="00FB484F" w:rsidRDefault="00FB484F" w:rsidP="00FB484F">
      <w:pPr>
        <w:pStyle w:val="P-HEAD-WBULLETS"/>
        <w:rPr>
          <w:rFonts w:cs="Tahoma"/>
        </w:rPr>
      </w:pPr>
    </w:p>
    <w:p w14:paraId="19A6D8B1" w14:textId="77777777" w:rsidR="00FB484F" w:rsidRDefault="00FB484F" w:rsidP="00FB484F">
      <w:pPr>
        <w:pStyle w:val="P-HEAD-WBULLETS"/>
        <w:rPr>
          <w:rFonts w:cs="Tahoma"/>
        </w:rPr>
      </w:pPr>
      <w:r>
        <w:rPr>
          <w:rFonts w:cs="Tahoma"/>
        </w:rPr>
        <w:t xml:space="preserve">(dále </w:t>
      </w:r>
      <w:r w:rsidRPr="00125732">
        <w:rPr>
          <w:rFonts w:cs="Tahoma"/>
        </w:rPr>
        <w:t>jen „</w:t>
      </w:r>
      <w:r w:rsidR="00F11019">
        <w:rPr>
          <w:rFonts w:cs="Tahoma"/>
        </w:rPr>
        <w:t>Uživ</w:t>
      </w:r>
      <w:r w:rsidRPr="00125732">
        <w:rPr>
          <w:rFonts w:cs="Tahoma"/>
        </w:rPr>
        <w:t>atel“</w:t>
      </w:r>
      <w:r>
        <w:rPr>
          <w:rFonts w:cs="Tahoma"/>
        </w:rPr>
        <w:t>)</w:t>
      </w:r>
    </w:p>
    <w:p w14:paraId="30D3C21D" w14:textId="77777777" w:rsidR="00EE05CD" w:rsidRDefault="00EE05CD" w:rsidP="00FB484F">
      <w:pPr>
        <w:pStyle w:val="P-HEAD-WBULLETS"/>
        <w:rPr>
          <w:rFonts w:cs="Tahoma"/>
        </w:rPr>
      </w:pPr>
    </w:p>
    <w:p w14:paraId="46CA94C6" w14:textId="77777777" w:rsidR="00EE05CD" w:rsidRDefault="00A22613" w:rsidP="00FB484F">
      <w:pPr>
        <w:pStyle w:val="P-HEAD-WBULLETS"/>
        <w:rPr>
          <w:rFonts w:cs="Tahoma"/>
        </w:rPr>
      </w:pPr>
      <w:r>
        <w:rPr>
          <w:rFonts w:cs="Tahoma"/>
        </w:rPr>
        <w:t>(společně jako „Strany Dohody“)</w:t>
      </w:r>
    </w:p>
    <w:p w14:paraId="64BA3948" w14:textId="77777777" w:rsidR="005B70F7" w:rsidRDefault="005B70F7" w:rsidP="00FB484F">
      <w:pPr>
        <w:pStyle w:val="P-HEAD-WBULLETS"/>
        <w:rPr>
          <w:rFonts w:cs="Tahoma"/>
        </w:rPr>
      </w:pPr>
    </w:p>
    <w:p w14:paraId="039AA3A4" w14:textId="77777777" w:rsidR="00B552D3" w:rsidRDefault="00B552D3" w:rsidP="00FB484F">
      <w:pPr>
        <w:pStyle w:val="P-HEAD-WBULLETS"/>
        <w:rPr>
          <w:rFonts w:cs="Tahoma"/>
        </w:rPr>
      </w:pPr>
    </w:p>
    <w:p w14:paraId="5E847DD4" w14:textId="77777777" w:rsidR="00B552D3" w:rsidRDefault="00B552D3" w:rsidP="00FB484F">
      <w:pPr>
        <w:pStyle w:val="P-HEAD-WBULLETS"/>
        <w:rPr>
          <w:rFonts w:cs="Tahoma"/>
        </w:rPr>
      </w:pPr>
    </w:p>
    <w:p w14:paraId="573478B0" w14:textId="77777777" w:rsidR="00FB484F" w:rsidRDefault="00FB484F" w:rsidP="00EE05CD">
      <w:pPr>
        <w:pStyle w:val="Perfekt"/>
        <w:numPr>
          <w:ilvl w:val="0"/>
          <w:numId w:val="21"/>
        </w:numPr>
        <w:ind w:left="709"/>
        <w:jc w:val="center"/>
        <w:rPr>
          <w:rFonts w:ascii="Tahoma" w:hAnsi="Tahoma" w:cs="Tahoma"/>
          <w:b/>
        </w:rPr>
      </w:pPr>
      <w:r w:rsidRPr="00EE05CD">
        <w:rPr>
          <w:rFonts w:ascii="Tahoma" w:hAnsi="Tahoma" w:cs="Tahoma"/>
          <w:b/>
        </w:rPr>
        <w:lastRenderedPageBreak/>
        <w:t>UJEDNÁNÍ</w:t>
      </w:r>
    </w:p>
    <w:p w14:paraId="1306E99B" w14:textId="77777777" w:rsidR="00EE05CD" w:rsidRPr="00EE05CD" w:rsidRDefault="00EE05CD" w:rsidP="00EE05CD">
      <w:pPr>
        <w:pStyle w:val="Perfekt"/>
        <w:ind w:left="709"/>
        <w:rPr>
          <w:rFonts w:ascii="Tahoma" w:hAnsi="Tahoma" w:cs="Tahoma"/>
          <w:b/>
        </w:rPr>
      </w:pPr>
    </w:p>
    <w:p w14:paraId="0B3CA7D8" w14:textId="4BF6865F" w:rsidR="00FB484F" w:rsidRDefault="00FB484F" w:rsidP="007549E7">
      <w:pPr>
        <w:pStyle w:val="Perfek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>Strany</w:t>
      </w:r>
      <w:r w:rsidR="00F11019">
        <w:rPr>
          <w:rFonts w:ascii="Tahoma" w:hAnsi="Tahoma" w:cs="Tahoma"/>
          <w:sz w:val="20"/>
          <w:szCs w:val="20"/>
        </w:rPr>
        <w:t xml:space="preserve"> Dohody</w:t>
      </w:r>
      <w:r w:rsidRPr="00F71F50">
        <w:rPr>
          <w:rFonts w:ascii="Tahoma" w:hAnsi="Tahoma" w:cs="Tahoma"/>
          <w:sz w:val="20"/>
          <w:szCs w:val="20"/>
        </w:rPr>
        <w:t xml:space="preserve"> se dohodly na změně obsahu </w:t>
      </w:r>
      <w:r w:rsidR="00F11019" w:rsidRPr="00F11019">
        <w:rPr>
          <w:rFonts w:ascii="Tahoma" w:hAnsi="Tahoma" w:cs="Tahoma"/>
          <w:sz w:val="20"/>
          <w:szCs w:val="20"/>
        </w:rPr>
        <w:t>Dohod</w:t>
      </w:r>
      <w:r w:rsidR="00F11019">
        <w:rPr>
          <w:rFonts w:ascii="Tahoma" w:hAnsi="Tahoma" w:cs="Tahoma"/>
          <w:sz w:val="20"/>
          <w:szCs w:val="20"/>
        </w:rPr>
        <w:t>y</w:t>
      </w:r>
      <w:r w:rsidR="00F11019" w:rsidRPr="00F11019">
        <w:rPr>
          <w:rFonts w:ascii="Tahoma" w:hAnsi="Tahoma" w:cs="Tahoma"/>
          <w:sz w:val="20"/>
          <w:szCs w:val="20"/>
        </w:rPr>
        <w:t xml:space="preserve"> o bezhotovostní úhradě cen poštovních služeb č. 0112/2012</w:t>
      </w:r>
      <w:r w:rsidR="00F11019">
        <w:rPr>
          <w:rFonts w:ascii="Tahoma" w:hAnsi="Tahoma" w:cs="Tahoma"/>
          <w:sz w:val="20"/>
          <w:szCs w:val="20"/>
        </w:rPr>
        <w:t>,</w:t>
      </w:r>
      <w:r w:rsidR="00B310C7">
        <w:rPr>
          <w:rStyle w:val="P-HEAD-WBULLETSChar"/>
          <w:rFonts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 xml:space="preserve">ze dne </w:t>
      </w:r>
      <w:r w:rsidR="00F11019">
        <w:rPr>
          <w:rStyle w:val="P-HEAD-WBULLETSChar"/>
          <w:rFonts w:cs="Tahoma"/>
          <w:sz w:val="20"/>
          <w:szCs w:val="20"/>
        </w:rPr>
        <w:t>16</w:t>
      </w:r>
      <w:r w:rsidR="00B310C7">
        <w:rPr>
          <w:rStyle w:val="P-HEAD-WBULLETSChar"/>
          <w:rFonts w:cs="Tahoma"/>
          <w:sz w:val="20"/>
          <w:szCs w:val="20"/>
        </w:rPr>
        <w:t xml:space="preserve">. </w:t>
      </w:r>
      <w:r w:rsidR="00F11019">
        <w:rPr>
          <w:rStyle w:val="P-HEAD-WBULLETSChar"/>
          <w:rFonts w:cs="Tahoma"/>
          <w:sz w:val="20"/>
          <w:szCs w:val="20"/>
        </w:rPr>
        <w:t>dubna</w:t>
      </w:r>
      <w:r w:rsidR="00B310C7">
        <w:rPr>
          <w:rStyle w:val="P-HEAD-WBULLETSChar"/>
          <w:rFonts w:cs="Tahoma"/>
          <w:sz w:val="20"/>
          <w:szCs w:val="20"/>
        </w:rPr>
        <w:t xml:space="preserve"> 201</w:t>
      </w:r>
      <w:r w:rsidR="00F11019">
        <w:rPr>
          <w:rStyle w:val="P-HEAD-WBULLETSChar"/>
          <w:rFonts w:cs="Tahoma"/>
          <w:sz w:val="20"/>
          <w:szCs w:val="20"/>
        </w:rPr>
        <w:t>2</w:t>
      </w:r>
      <w:r w:rsidR="00FE0827">
        <w:rPr>
          <w:rStyle w:val="P-HEAD-WBULLETSChar"/>
          <w:rFonts w:cs="Tahoma"/>
          <w:sz w:val="20"/>
          <w:szCs w:val="20"/>
        </w:rPr>
        <w:t xml:space="preserve"> ve</w:t>
      </w:r>
      <w:r w:rsidR="00242A75">
        <w:rPr>
          <w:rStyle w:val="P-HEAD-WBULLETSChar"/>
          <w:rFonts w:cs="Tahoma"/>
          <w:sz w:val="20"/>
          <w:szCs w:val="20"/>
        </w:rPr>
        <w:t xml:space="preserve"> znění Dodatku č. 1 ze dne 19. května</w:t>
      </w:r>
      <w:r w:rsidR="00FE0827">
        <w:rPr>
          <w:rStyle w:val="P-HEAD-WBULLETSChar"/>
          <w:rFonts w:cs="Tahoma"/>
          <w:sz w:val="20"/>
          <w:szCs w:val="20"/>
        </w:rPr>
        <w:t xml:space="preserve"> 2017</w:t>
      </w:r>
      <w:r w:rsidR="006439CA">
        <w:rPr>
          <w:rStyle w:val="P-HEAD-WBULLETSChar"/>
          <w:rFonts w:cs="Tahoma"/>
          <w:sz w:val="20"/>
          <w:szCs w:val="20"/>
        </w:rPr>
        <w:t xml:space="preserve">, </w:t>
      </w:r>
      <w:r w:rsidR="00E2553A">
        <w:rPr>
          <w:rStyle w:val="P-HEAD-WBULLETSChar"/>
          <w:rFonts w:cs="Tahoma"/>
          <w:sz w:val="20"/>
          <w:szCs w:val="20"/>
        </w:rPr>
        <w:t>Dodatku č. 2 ze dne</w:t>
      </w:r>
      <w:r w:rsidR="00242A75">
        <w:rPr>
          <w:rStyle w:val="P-HEAD-WBULLETSChar"/>
          <w:rFonts w:cs="Tahoma"/>
          <w:sz w:val="20"/>
          <w:szCs w:val="20"/>
        </w:rPr>
        <w:t xml:space="preserve"> 12.</w:t>
      </w:r>
      <w:r w:rsidR="007549E7">
        <w:rPr>
          <w:rStyle w:val="P-HEAD-WBULLETSChar"/>
          <w:rFonts w:cs="Tahoma"/>
          <w:sz w:val="20"/>
          <w:szCs w:val="20"/>
        </w:rPr>
        <w:t xml:space="preserve"> </w:t>
      </w:r>
      <w:r w:rsidR="00242A75">
        <w:rPr>
          <w:rStyle w:val="P-HEAD-WBULLETSChar"/>
          <w:rFonts w:cs="Tahoma"/>
          <w:sz w:val="20"/>
          <w:szCs w:val="20"/>
        </w:rPr>
        <w:t>července</w:t>
      </w:r>
      <w:r w:rsidR="007549E7">
        <w:rPr>
          <w:rStyle w:val="P-HEAD-WBULLETSChar"/>
          <w:rFonts w:cs="Tahoma"/>
          <w:sz w:val="20"/>
          <w:szCs w:val="20"/>
        </w:rPr>
        <w:t xml:space="preserve"> </w:t>
      </w:r>
      <w:r w:rsidR="00E2553A">
        <w:rPr>
          <w:rStyle w:val="P-HEAD-WBULLETSChar"/>
          <w:rFonts w:cs="Tahoma"/>
          <w:sz w:val="20"/>
          <w:szCs w:val="20"/>
        </w:rPr>
        <w:t>2017</w:t>
      </w:r>
      <w:r w:rsidR="00486A2E">
        <w:rPr>
          <w:rStyle w:val="P-HEAD-WBULLETSChar"/>
          <w:rFonts w:cs="Tahoma"/>
          <w:sz w:val="20"/>
          <w:szCs w:val="20"/>
        </w:rPr>
        <w:t xml:space="preserve"> a Dodatku č. 3 ze dne </w:t>
      </w:r>
      <w:r w:rsidR="00631BCE">
        <w:rPr>
          <w:rStyle w:val="P-HEAD-WBULLETSChar"/>
          <w:rFonts w:cs="Tahoma"/>
          <w:sz w:val="20"/>
          <w:szCs w:val="20"/>
        </w:rPr>
        <w:t>14. dubna 2021</w:t>
      </w:r>
      <w:r w:rsidR="00E560F7">
        <w:rPr>
          <w:rStyle w:val="P-HEAD-WBULLETSChar"/>
          <w:rFonts w:cs="Tahoma"/>
          <w:sz w:val="20"/>
          <w:szCs w:val="20"/>
        </w:rPr>
        <w:t xml:space="preserve"> (dále jen „Dohoda“),</w:t>
      </w:r>
      <w:r w:rsidR="00416866">
        <w:rPr>
          <w:rFonts w:ascii="Tahoma" w:hAnsi="Tahoma"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 xml:space="preserve">a to </w:t>
      </w:r>
      <w:r w:rsidR="00E560F7">
        <w:rPr>
          <w:rFonts w:ascii="Tahoma" w:hAnsi="Tahoma" w:cs="Tahoma"/>
          <w:sz w:val="20"/>
          <w:szCs w:val="20"/>
        </w:rPr>
        <w:t xml:space="preserve">v rozsahu uvedeném v tomto Dodatku č. </w:t>
      </w:r>
      <w:r w:rsidR="00631BCE">
        <w:rPr>
          <w:rFonts w:ascii="Tahoma" w:hAnsi="Tahoma" w:cs="Tahoma"/>
          <w:sz w:val="20"/>
          <w:szCs w:val="20"/>
        </w:rPr>
        <w:t>4</w:t>
      </w:r>
      <w:r w:rsidR="00E560F7">
        <w:rPr>
          <w:rFonts w:ascii="Tahoma" w:hAnsi="Tahoma" w:cs="Tahoma"/>
          <w:sz w:val="20"/>
          <w:szCs w:val="20"/>
        </w:rPr>
        <w:t>.</w:t>
      </w:r>
    </w:p>
    <w:p w14:paraId="30FFB65A" w14:textId="77777777" w:rsidR="00E2553A" w:rsidRDefault="00E2553A" w:rsidP="007549E7">
      <w:pPr>
        <w:pStyle w:val="Perfekt"/>
        <w:ind w:left="792"/>
        <w:rPr>
          <w:rFonts w:ascii="Tahoma" w:hAnsi="Tahoma" w:cs="Tahoma"/>
          <w:sz w:val="20"/>
          <w:szCs w:val="20"/>
        </w:rPr>
      </w:pPr>
    </w:p>
    <w:p w14:paraId="5D036CF7" w14:textId="00236029" w:rsidR="00E560F7" w:rsidRPr="00E560F7" w:rsidRDefault="00E560F7" w:rsidP="00E560F7">
      <w:pPr>
        <w:pStyle w:val="Perfekt"/>
        <w:numPr>
          <w:ilvl w:val="1"/>
          <w:numId w:val="21"/>
        </w:numPr>
        <w:rPr>
          <w:rFonts w:ascii="Tahoma" w:hAnsi="Tahoma" w:cs="Tahoma"/>
          <w:sz w:val="16"/>
          <w:szCs w:val="20"/>
        </w:rPr>
      </w:pPr>
      <w:bookmarkStart w:id="4" w:name="OLE_LINK1"/>
      <w:bookmarkStart w:id="5" w:name="OLE_LINK2"/>
      <w:r w:rsidRPr="00E560F7">
        <w:rPr>
          <w:rFonts w:ascii="Tahoma" w:hAnsi="Tahoma" w:cs="Tahoma"/>
          <w:sz w:val="20"/>
        </w:rPr>
        <w:t>S</w:t>
      </w:r>
      <w:r w:rsidR="00A22613">
        <w:rPr>
          <w:rFonts w:ascii="Tahoma" w:hAnsi="Tahoma" w:cs="Tahoma"/>
          <w:sz w:val="20"/>
        </w:rPr>
        <w:t>trany Dohody</w:t>
      </w:r>
      <w:r w:rsidRPr="00E560F7">
        <w:rPr>
          <w:rFonts w:ascii="Tahoma" w:hAnsi="Tahoma" w:cs="Tahoma"/>
          <w:sz w:val="20"/>
        </w:rPr>
        <w:t xml:space="preserve"> se dohodly na změně údajů uvedených v záhlaví Dohody</w:t>
      </w:r>
      <w:r>
        <w:rPr>
          <w:rFonts w:ascii="Tahoma" w:hAnsi="Tahoma" w:cs="Tahoma"/>
          <w:sz w:val="20"/>
        </w:rPr>
        <w:t xml:space="preserve"> týkajících se osoby zastupující ČP</w:t>
      </w:r>
      <w:r w:rsidR="00631BCE">
        <w:rPr>
          <w:rFonts w:ascii="Tahoma" w:hAnsi="Tahoma" w:cs="Tahoma"/>
          <w:sz w:val="20"/>
        </w:rPr>
        <w:t xml:space="preserve">, osoby zastupující </w:t>
      </w:r>
      <w:r w:rsidR="009B10D3">
        <w:rPr>
          <w:rFonts w:ascii="Tahoma" w:hAnsi="Tahoma" w:cs="Tahoma"/>
          <w:sz w:val="20"/>
        </w:rPr>
        <w:t>Uživatele a čísla účtu ČP</w:t>
      </w:r>
      <w:r>
        <w:rPr>
          <w:rFonts w:ascii="Tahoma" w:hAnsi="Tahoma" w:cs="Tahoma"/>
          <w:sz w:val="20"/>
        </w:rPr>
        <w:t>, a to ve znění uvedeném v záhlaví tohoto Dodatku č.</w:t>
      </w:r>
      <w:r w:rsidR="009F0965">
        <w:rPr>
          <w:rFonts w:ascii="Tahoma" w:hAnsi="Tahoma" w:cs="Tahoma"/>
          <w:sz w:val="20"/>
        </w:rPr>
        <w:t xml:space="preserve"> </w:t>
      </w:r>
      <w:r w:rsidR="009B10D3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>.</w:t>
      </w:r>
    </w:p>
    <w:p w14:paraId="67782A80" w14:textId="77777777" w:rsidR="00E560F7" w:rsidRDefault="00E560F7" w:rsidP="00E560F7">
      <w:pPr>
        <w:pStyle w:val="Odstavecseseznamem"/>
        <w:rPr>
          <w:rFonts w:ascii="Tahoma" w:hAnsi="Tahoma" w:cs="Tahoma"/>
        </w:rPr>
      </w:pPr>
    </w:p>
    <w:p w14:paraId="0CC0A5F0" w14:textId="26894317" w:rsidR="00242A75" w:rsidRDefault="00242A75" w:rsidP="007549E7">
      <w:pPr>
        <w:pStyle w:val="Perfek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 w:rsidRPr="00E2553A">
        <w:rPr>
          <w:rFonts w:ascii="Tahoma" w:hAnsi="Tahoma" w:cs="Tahoma"/>
          <w:sz w:val="20"/>
          <w:szCs w:val="20"/>
        </w:rPr>
        <w:t xml:space="preserve">Strany Dohody se dohodly na </w:t>
      </w:r>
      <w:r>
        <w:rPr>
          <w:rFonts w:ascii="Tahoma" w:hAnsi="Tahoma" w:cs="Tahoma"/>
          <w:sz w:val="20"/>
          <w:szCs w:val="20"/>
        </w:rPr>
        <w:t xml:space="preserve">úplném nahrazení </w:t>
      </w:r>
      <w:r w:rsidR="00A22613">
        <w:rPr>
          <w:rFonts w:ascii="Tahoma" w:hAnsi="Tahoma" w:cs="Tahoma"/>
          <w:sz w:val="20"/>
          <w:szCs w:val="20"/>
        </w:rPr>
        <w:t xml:space="preserve">odst. </w:t>
      </w:r>
      <w:r w:rsidR="00186025">
        <w:rPr>
          <w:rFonts w:ascii="Tahoma" w:hAnsi="Tahoma" w:cs="Tahoma"/>
          <w:sz w:val="20"/>
          <w:szCs w:val="20"/>
        </w:rPr>
        <w:t xml:space="preserve">4.2 </w:t>
      </w:r>
      <w:r>
        <w:rPr>
          <w:rFonts w:ascii="Tahoma" w:hAnsi="Tahoma" w:cs="Tahoma"/>
          <w:sz w:val="20"/>
          <w:szCs w:val="20"/>
        </w:rPr>
        <w:t>Čl. 4</w:t>
      </w:r>
      <w:r w:rsidR="00A22613">
        <w:rPr>
          <w:rFonts w:ascii="Tahoma" w:hAnsi="Tahoma" w:cs="Tahoma"/>
          <w:sz w:val="20"/>
          <w:szCs w:val="20"/>
        </w:rPr>
        <w:t xml:space="preserve"> Dohody -</w:t>
      </w:r>
      <w:r>
        <w:rPr>
          <w:rFonts w:ascii="Tahoma" w:hAnsi="Tahoma" w:cs="Tahoma"/>
          <w:sz w:val="20"/>
          <w:szCs w:val="20"/>
        </w:rPr>
        <w:t xml:space="preserve"> Ostatní ujednání, následujícím textem:</w:t>
      </w:r>
    </w:p>
    <w:p w14:paraId="55AAA8DA" w14:textId="77777777" w:rsidR="00242A75" w:rsidRDefault="00242A75" w:rsidP="007549E7">
      <w:pPr>
        <w:pStyle w:val="Perfekt"/>
        <w:ind w:left="792"/>
        <w:rPr>
          <w:rFonts w:ascii="Tahoma" w:hAnsi="Tahoma" w:cs="Tahoma"/>
          <w:sz w:val="20"/>
          <w:szCs w:val="20"/>
        </w:rPr>
      </w:pPr>
    </w:p>
    <w:p w14:paraId="0F1C83AC" w14:textId="6F3435F7" w:rsidR="00242A75" w:rsidRPr="00A22613" w:rsidRDefault="00242A75" w:rsidP="007549E7">
      <w:pPr>
        <w:pStyle w:val="Perfekt"/>
        <w:ind w:left="792"/>
        <w:rPr>
          <w:rFonts w:ascii="Tahoma" w:hAnsi="Tahoma" w:cs="Tahoma"/>
          <w:i/>
          <w:sz w:val="20"/>
          <w:szCs w:val="20"/>
        </w:rPr>
      </w:pPr>
      <w:r w:rsidRPr="00A22613">
        <w:rPr>
          <w:rFonts w:ascii="Tahoma" w:hAnsi="Tahoma" w:cs="Tahoma"/>
          <w:i/>
          <w:sz w:val="20"/>
          <w:szCs w:val="20"/>
        </w:rPr>
        <w:t>4.2</w:t>
      </w:r>
      <w:r w:rsidR="00A22613">
        <w:rPr>
          <w:rFonts w:ascii="Tahoma" w:hAnsi="Tahoma" w:cs="Tahoma"/>
          <w:i/>
          <w:sz w:val="20"/>
          <w:szCs w:val="20"/>
        </w:rPr>
        <w:tab/>
      </w:r>
      <w:r w:rsidRPr="00A22613">
        <w:rPr>
          <w:rFonts w:ascii="Tahoma" w:hAnsi="Tahoma" w:cs="Tahoma"/>
          <w:i/>
          <w:sz w:val="20"/>
          <w:szCs w:val="20"/>
        </w:rPr>
        <w:t>Kontaktními osobami za Uživatele jsou (jméno, pozice, tel., e-mail):</w:t>
      </w:r>
    </w:p>
    <w:p w14:paraId="53F4141B" w14:textId="77777777" w:rsidR="00242A75" w:rsidRPr="00A22613" w:rsidRDefault="00242A75" w:rsidP="007549E7">
      <w:pPr>
        <w:pStyle w:val="Perfekt"/>
        <w:ind w:left="792"/>
        <w:rPr>
          <w:rFonts w:ascii="Tahoma" w:hAnsi="Tahoma" w:cs="Tahoma"/>
          <w:i/>
          <w:sz w:val="20"/>
          <w:szCs w:val="20"/>
        </w:rPr>
      </w:pPr>
    </w:p>
    <w:p w14:paraId="55B4399B" w14:textId="75EAF0EE" w:rsidR="00E11D87" w:rsidRPr="00A22613" w:rsidRDefault="00E11D87" w:rsidP="003855A1">
      <w:pPr>
        <w:pStyle w:val="P-NORMAL-TEXT"/>
        <w:numPr>
          <w:ilvl w:val="0"/>
          <w:numId w:val="33"/>
        </w:numPr>
        <w:jc w:val="both"/>
        <w:rPr>
          <w:i/>
        </w:rPr>
      </w:pPr>
      <w:r w:rsidRPr="00A22613">
        <w:rPr>
          <w:rFonts w:cs="Tahoma"/>
          <w:i/>
        </w:rPr>
        <w:tab/>
      </w:r>
      <w:proofErr w:type="spellStart"/>
      <w:r w:rsidR="003855A1">
        <w:rPr>
          <w:rFonts w:cs="Tahoma"/>
          <w:i/>
        </w:rPr>
        <w:t>xxxxx</w:t>
      </w:r>
      <w:proofErr w:type="spellEnd"/>
    </w:p>
    <w:p w14:paraId="7E12DB6D" w14:textId="77777777" w:rsidR="00E11D87" w:rsidRPr="00A22613" w:rsidRDefault="00E11D87" w:rsidP="007549E7">
      <w:pPr>
        <w:pStyle w:val="P-NORMAL-TEXT"/>
        <w:ind w:left="1740"/>
        <w:jc w:val="both"/>
        <w:rPr>
          <w:i/>
        </w:rPr>
      </w:pPr>
    </w:p>
    <w:p w14:paraId="3478E8EC" w14:textId="235A8426" w:rsidR="00E11D87" w:rsidRPr="00A22613" w:rsidRDefault="00E11D87" w:rsidP="007549E7">
      <w:pPr>
        <w:pStyle w:val="P-NORMAL-TEXT"/>
        <w:numPr>
          <w:ilvl w:val="0"/>
          <w:numId w:val="33"/>
        </w:numPr>
        <w:jc w:val="both"/>
        <w:rPr>
          <w:i/>
        </w:rPr>
      </w:pPr>
      <w:r w:rsidRPr="00A22613">
        <w:rPr>
          <w:rFonts w:cs="Tahoma"/>
          <w:i/>
        </w:rPr>
        <w:tab/>
      </w:r>
      <w:proofErr w:type="spellStart"/>
      <w:r w:rsidR="003855A1">
        <w:rPr>
          <w:rFonts w:cs="Tahoma"/>
          <w:i/>
        </w:rPr>
        <w:t>xxxxx</w:t>
      </w:r>
      <w:proofErr w:type="spellEnd"/>
    </w:p>
    <w:p w14:paraId="1D8C772F" w14:textId="77777777" w:rsidR="00242A75" w:rsidRPr="00A22613" w:rsidRDefault="00242A75" w:rsidP="00C32519">
      <w:pPr>
        <w:pStyle w:val="Perfekt"/>
        <w:ind w:left="1362"/>
        <w:jc w:val="left"/>
        <w:rPr>
          <w:rFonts w:ascii="Tahoma" w:hAnsi="Tahoma" w:cs="Tahoma"/>
          <w:i/>
          <w:sz w:val="20"/>
          <w:szCs w:val="20"/>
        </w:rPr>
      </w:pPr>
    </w:p>
    <w:p w14:paraId="30C50A8F" w14:textId="77777777" w:rsidR="00242A75" w:rsidRPr="00A22613" w:rsidRDefault="00242A75" w:rsidP="00242A75">
      <w:pPr>
        <w:pStyle w:val="P-NORMAL-TEXT"/>
        <w:rPr>
          <w:i/>
        </w:rPr>
      </w:pPr>
    </w:p>
    <w:p w14:paraId="1232EA8A" w14:textId="77777777" w:rsidR="00242A75" w:rsidRPr="00A22613" w:rsidRDefault="00242A75" w:rsidP="00242A75">
      <w:pPr>
        <w:pStyle w:val="P-NORMAL-TEXT"/>
        <w:rPr>
          <w:i/>
        </w:rPr>
      </w:pPr>
      <w:r w:rsidRPr="00A22613">
        <w:rPr>
          <w:i/>
        </w:rPr>
        <w:t xml:space="preserve">                    </w:t>
      </w:r>
      <w:r w:rsidRPr="00A22613">
        <w:rPr>
          <w:rFonts w:cs="Tahoma"/>
          <w:i/>
        </w:rPr>
        <w:t>Kontaktními osobami za ČP jsou (jméno, pozice, tel., e-mail):</w:t>
      </w:r>
      <w:r w:rsidRPr="00A22613">
        <w:rPr>
          <w:i/>
        </w:rPr>
        <w:tab/>
      </w:r>
    </w:p>
    <w:p w14:paraId="465C7AC3" w14:textId="77777777" w:rsidR="0063030D" w:rsidRPr="00A22613" w:rsidRDefault="0063030D" w:rsidP="00242A75">
      <w:pPr>
        <w:pStyle w:val="P-NORMAL-TEXT"/>
        <w:rPr>
          <w:i/>
        </w:rPr>
      </w:pPr>
    </w:p>
    <w:p w14:paraId="64DE6161" w14:textId="3E846144" w:rsidR="00A92517" w:rsidRDefault="003855A1" w:rsidP="009D4590">
      <w:pPr>
        <w:pStyle w:val="P-NORMAL-TEXT"/>
        <w:numPr>
          <w:ilvl w:val="0"/>
          <w:numId w:val="34"/>
        </w:numPr>
        <w:rPr>
          <w:i/>
        </w:rPr>
      </w:pPr>
      <w:proofErr w:type="spellStart"/>
      <w:r>
        <w:rPr>
          <w:rFonts w:cs="Tahoma"/>
          <w:i/>
        </w:rPr>
        <w:t>xxxxx</w:t>
      </w:r>
      <w:proofErr w:type="spellEnd"/>
    </w:p>
    <w:p w14:paraId="424ABE93" w14:textId="77777777" w:rsidR="007549E7" w:rsidRPr="00A22613" w:rsidRDefault="007549E7" w:rsidP="007549E7">
      <w:pPr>
        <w:pStyle w:val="P-NORMAL-TEXT"/>
        <w:ind w:left="1740"/>
        <w:rPr>
          <w:i/>
        </w:rPr>
      </w:pPr>
    </w:p>
    <w:p w14:paraId="487DDC4D" w14:textId="6303735E" w:rsidR="00726C3A" w:rsidRPr="00A22613" w:rsidRDefault="003855A1" w:rsidP="009D4590">
      <w:pPr>
        <w:pStyle w:val="P-NORMAL-TEXT"/>
        <w:numPr>
          <w:ilvl w:val="0"/>
          <w:numId w:val="34"/>
        </w:numPr>
        <w:rPr>
          <w:i/>
        </w:rPr>
      </w:pPr>
      <w:proofErr w:type="spellStart"/>
      <w:r>
        <w:rPr>
          <w:rFonts w:cs="Tahoma"/>
          <w:i/>
        </w:rPr>
        <w:t>xxxxx</w:t>
      </w:r>
      <w:proofErr w:type="spellEnd"/>
    </w:p>
    <w:p w14:paraId="1F795A14" w14:textId="77777777" w:rsidR="00A92517" w:rsidRPr="00242A75" w:rsidRDefault="00A92517" w:rsidP="00726C3A">
      <w:pPr>
        <w:pStyle w:val="P-NORMAL-TEXT"/>
        <w:ind w:left="1740"/>
      </w:pPr>
    </w:p>
    <w:p w14:paraId="0D817E85" w14:textId="77777777" w:rsidR="00242A75" w:rsidRDefault="00242A75" w:rsidP="00242A75">
      <w:pPr>
        <w:pStyle w:val="P-HEAD-1"/>
        <w:numPr>
          <w:ilvl w:val="0"/>
          <w:numId w:val="0"/>
        </w:numPr>
        <w:ind w:left="340"/>
      </w:pPr>
    </w:p>
    <w:bookmarkEnd w:id="4"/>
    <w:bookmarkEnd w:id="5"/>
    <w:p w14:paraId="3BDF7235" w14:textId="77777777" w:rsidR="00EE05CD" w:rsidRDefault="00EE05CD" w:rsidP="00EE05CD">
      <w:pPr>
        <w:pStyle w:val="Perfekt"/>
        <w:ind w:left="709"/>
        <w:rPr>
          <w:rFonts w:ascii="Tahoma" w:hAnsi="Tahoma" w:cs="Tahoma"/>
          <w:b/>
        </w:rPr>
      </w:pPr>
    </w:p>
    <w:p w14:paraId="1BDC1126" w14:textId="77777777" w:rsidR="00B552D3" w:rsidRDefault="00B552D3" w:rsidP="00EE05CD">
      <w:pPr>
        <w:pStyle w:val="Perfekt"/>
        <w:ind w:left="709"/>
        <w:rPr>
          <w:rFonts w:ascii="Tahoma" w:hAnsi="Tahoma" w:cs="Tahoma"/>
          <w:b/>
        </w:rPr>
      </w:pPr>
    </w:p>
    <w:p w14:paraId="062D3672" w14:textId="77777777" w:rsidR="00FB484F" w:rsidRDefault="00FB484F" w:rsidP="00EE05CD">
      <w:pPr>
        <w:pStyle w:val="Perfekt"/>
        <w:numPr>
          <w:ilvl w:val="0"/>
          <w:numId w:val="21"/>
        </w:numPr>
        <w:ind w:left="709"/>
        <w:jc w:val="center"/>
        <w:rPr>
          <w:rFonts w:ascii="Tahoma" w:hAnsi="Tahoma" w:cs="Tahoma"/>
          <w:b/>
        </w:rPr>
      </w:pPr>
      <w:r w:rsidRPr="00EE05CD">
        <w:rPr>
          <w:rFonts w:ascii="Tahoma" w:hAnsi="Tahoma" w:cs="Tahoma"/>
          <w:b/>
        </w:rPr>
        <w:t>ZÁVĚREČNÁ USTANOVENÍ</w:t>
      </w:r>
    </w:p>
    <w:p w14:paraId="0F8E6911" w14:textId="77777777" w:rsidR="00EE05CD" w:rsidRPr="00EE05CD" w:rsidRDefault="00EE05CD" w:rsidP="00EE05CD">
      <w:pPr>
        <w:pStyle w:val="Perfekt"/>
        <w:ind w:left="709"/>
        <w:rPr>
          <w:rFonts w:ascii="Tahoma" w:hAnsi="Tahoma" w:cs="Tahoma"/>
          <w:b/>
        </w:rPr>
      </w:pPr>
    </w:p>
    <w:p w14:paraId="656166BF" w14:textId="77777777" w:rsidR="00FB484F" w:rsidRPr="00F71F50" w:rsidRDefault="00FB484F" w:rsidP="007549E7">
      <w:pPr>
        <w:pStyle w:val="Perfek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 xml:space="preserve">Ostatní ujednání </w:t>
      </w:r>
      <w:r w:rsidR="00F11019">
        <w:rPr>
          <w:rFonts w:ascii="Tahoma" w:hAnsi="Tahoma" w:cs="Tahoma"/>
          <w:sz w:val="20"/>
          <w:szCs w:val="20"/>
        </w:rPr>
        <w:t>Dohod</w:t>
      </w:r>
      <w:r w:rsidRPr="00F71F50">
        <w:rPr>
          <w:rFonts w:ascii="Tahoma" w:hAnsi="Tahoma" w:cs="Tahoma"/>
          <w:sz w:val="20"/>
          <w:szCs w:val="20"/>
        </w:rPr>
        <w:t>y se nemění a zůstávají nadále v platnosti.</w:t>
      </w:r>
    </w:p>
    <w:p w14:paraId="64AFA8B7" w14:textId="77777777" w:rsidR="00FB484F" w:rsidRPr="00F71F50" w:rsidRDefault="00FB484F" w:rsidP="007549E7">
      <w:pPr>
        <w:pStyle w:val="Perfekt"/>
        <w:ind w:left="540"/>
        <w:rPr>
          <w:rFonts w:ascii="Tahoma" w:hAnsi="Tahoma" w:cs="Tahoma"/>
          <w:sz w:val="20"/>
          <w:szCs w:val="20"/>
        </w:rPr>
      </w:pPr>
    </w:p>
    <w:p w14:paraId="41E873EF" w14:textId="7ADF5CA1" w:rsidR="00617CAC" w:rsidRDefault="00617CAC" w:rsidP="007549E7">
      <w:pPr>
        <w:pStyle w:val="Perfek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>Dodatek č.</w:t>
      </w:r>
      <w:r w:rsidR="00B655DE" w:rsidRPr="00EE05CD">
        <w:rPr>
          <w:rFonts w:ascii="Tahoma" w:hAnsi="Tahoma" w:cs="Tahoma"/>
          <w:sz w:val="20"/>
          <w:szCs w:val="20"/>
        </w:rPr>
        <w:t xml:space="preserve"> </w:t>
      </w:r>
      <w:r w:rsidR="002C71C8">
        <w:rPr>
          <w:rFonts w:ascii="Tahoma" w:hAnsi="Tahoma" w:cs="Tahoma"/>
          <w:sz w:val="20"/>
          <w:szCs w:val="20"/>
        </w:rPr>
        <w:t>4</w:t>
      </w:r>
      <w:r w:rsidRPr="00EE05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 platný </w:t>
      </w:r>
      <w:r w:rsidR="001139CF">
        <w:rPr>
          <w:rFonts w:ascii="Tahoma" w:hAnsi="Tahoma" w:cs="Tahoma"/>
          <w:sz w:val="20"/>
          <w:szCs w:val="20"/>
        </w:rPr>
        <w:t xml:space="preserve">a účinný </w:t>
      </w:r>
      <w:r w:rsidRPr="00F71F50">
        <w:rPr>
          <w:rFonts w:ascii="Tahoma" w:hAnsi="Tahoma" w:cs="Tahoma"/>
          <w:sz w:val="20"/>
          <w:szCs w:val="20"/>
        </w:rPr>
        <w:t xml:space="preserve">dnem jeho podpisu oběma </w:t>
      </w:r>
      <w:r w:rsidR="00A22613">
        <w:rPr>
          <w:rFonts w:ascii="Tahoma" w:hAnsi="Tahoma" w:cs="Tahoma"/>
          <w:sz w:val="20"/>
          <w:szCs w:val="20"/>
        </w:rPr>
        <w:t>S</w:t>
      </w:r>
      <w:r w:rsidRPr="00F71F50">
        <w:rPr>
          <w:rFonts w:ascii="Tahoma" w:hAnsi="Tahoma" w:cs="Tahoma"/>
          <w:sz w:val="20"/>
          <w:szCs w:val="20"/>
        </w:rPr>
        <w:t>tranami</w:t>
      </w:r>
      <w:r w:rsidR="00F11019">
        <w:rPr>
          <w:rFonts w:ascii="Tahoma" w:hAnsi="Tahoma" w:cs="Tahoma"/>
          <w:sz w:val="20"/>
          <w:szCs w:val="20"/>
        </w:rPr>
        <w:t xml:space="preserve"> Dohody</w:t>
      </w:r>
      <w:r w:rsidR="00D312F7">
        <w:rPr>
          <w:rFonts w:ascii="Tahoma" w:hAnsi="Tahoma" w:cs="Tahoma"/>
          <w:sz w:val="20"/>
          <w:szCs w:val="20"/>
        </w:rPr>
        <w:t>.</w:t>
      </w:r>
    </w:p>
    <w:p w14:paraId="0DB4708B" w14:textId="77777777" w:rsidR="001636AC" w:rsidRDefault="001636AC" w:rsidP="007549E7">
      <w:pPr>
        <w:pStyle w:val="Perfekt"/>
        <w:ind w:left="792"/>
        <w:rPr>
          <w:rFonts w:ascii="Tahoma" w:hAnsi="Tahoma" w:cs="Tahoma"/>
          <w:sz w:val="20"/>
          <w:szCs w:val="20"/>
        </w:rPr>
      </w:pPr>
    </w:p>
    <w:p w14:paraId="5E4E3A5E" w14:textId="735E7B4B" w:rsidR="001636AC" w:rsidRPr="00A92517" w:rsidRDefault="00A92517" w:rsidP="007549E7">
      <w:pPr>
        <w:pStyle w:val="Perfek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 w:rsidRPr="00A92517">
        <w:rPr>
          <w:rFonts w:ascii="Tahoma" w:hAnsi="Tahoma" w:cs="Tahoma"/>
          <w:sz w:val="20"/>
          <w:szCs w:val="20"/>
        </w:rPr>
        <w:t>T</w:t>
      </w:r>
      <w:r w:rsidR="002C71C8">
        <w:rPr>
          <w:rFonts w:ascii="Tahoma" w:hAnsi="Tahoma" w:cs="Tahoma"/>
          <w:sz w:val="20"/>
          <w:szCs w:val="20"/>
        </w:rPr>
        <w:t>en</w:t>
      </w:r>
      <w:r w:rsidRPr="00A92517">
        <w:rPr>
          <w:rFonts w:ascii="Tahoma" w:hAnsi="Tahoma" w:cs="Tahoma"/>
          <w:sz w:val="20"/>
          <w:szCs w:val="20"/>
        </w:rPr>
        <w:t>to Doda</w:t>
      </w:r>
      <w:r w:rsidR="002C71C8">
        <w:rPr>
          <w:rFonts w:ascii="Tahoma" w:hAnsi="Tahoma" w:cs="Tahoma"/>
          <w:sz w:val="20"/>
          <w:szCs w:val="20"/>
        </w:rPr>
        <w:t>tek</w:t>
      </w:r>
      <w:r w:rsidRPr="00A92517">
        <w:rPr>
          <w:rFonts w:ascii="Tahoma" w:hAnsi="Tahoma" w:cs="Tahoma"/>
          <w:sz w:val="20"/>
          <w:szCs w:val="20"/>
        </w:rPr>
        <w:t xml:space="preserve"> bude uveřejněn v registru smluv dle zákona č. 340/2015 Sb., o zvláštních podmínkách účinnosti některých smluv, uveřejňování těchto smluv a o registru smluv (zákon o registru smluv)</w:t>
      </w:r>
      <w:r w:rsidR="00A22613">
        <w:rPr>
          <w:rFonts w:ascii="Tahoma" w:hAnsi="Tahoma" w:cs="Tahoma"/>
          <w:sz w:val="20"/>
          <w:szCs w:val="20"/>
        </w:rPr>
        <w:t>, ve znění pozdějších předpisů</w:t>
      </w:r>
      <w:r w:rsidRPr="00A92517">
        <w:rPr>
          <w:rFonts w:ascii="Tahoma" w:hAnsi="Tahoma" w:cs="Tahoma"/>
          <w:sz w:val="20"/>
          <w:szCs w:val="20"/>
        </w:rPr>
        <w:t>. Dle dohody Stran Dohody zajistí odeslání t</w:t>
      </w:r>
      <w:r w:rsidR="00C57B92">
        <w:rPr>
          <w:rFonts w:ascii="Tahoma" w:hAnsi="Tahoma" w:cs="Tahoma"/>
          <w:sz w:val="20"/>
          <w:szCs w:val="20"/>
        </w:rPr>
        <w:t>oho</w:t>
      </w:r>
      <w:r w:rsidRPr="00A92517">
        <w:rPr>
          <w:rFonts w:ascii="Tahoma" w:hAnsi="Tahoma" w:cs="Tahoma"/>
          <w:sz w:val="20"/>
          <w:szCs w:val="20"/>
        </w:rPr>
        <w:t>to Dod</w:t>
      </w:r>
      <w:r w:rsidR="006E52A4">
        <w:rPr>
          <w:rFonts w:ascii="Tahoma" w:hAnsi="Tahoma" w:cs="Tahoma"/>
          <w:sz w:val="20"/>
          <w:szCs w:val="20"/>
        </w:rPr>
        <w:t>atku</w:t>
      </w:r>
      <w:r w:rsidRPr="00A92517">
        <w:rPr>
          <w:rFonts w:ascii="Tahoma" w:hAnsi="Tahoma" w:cs="Tahoma"/>
          <w:sz w:val="20"/>
          <w:szCs w:val="20"/>
        </w:rPr>
        <w:t xml:space="preserve"> správci registru smluv ČP. ČP je oprávněna před odesláním Dod</w:t>
      </w:r>
      <w:r w:rsidR="006E52A4">
        <w:rPr>
          <w:rFonts w:ascii="Tahoma" w:hAnsi="Tahoma" w:cs="Tahoma"/>
          <w:sz w:val="20"/>
          <w:szCs w:val="20"/>
        </w:rPr>
        <w:t>atku</w:t>
      </w:r>
      <w:r w:rsidRPr="00A92517">
        <w:rPr>
          <w:rFonts w:ascii="Tahoma" w:hAnsi="Tahoma" w:cs="Tahoma"/>
          <w:sz w:val="20"/>
          <w:szCs w:val="20"/>
        </w:rPr>
        <w:t xml:space="preserve"> správci registru smluv v Dod</w:t>
      </w:r>
      <w:r w:rsidR="006E52A4">
        <w:rPr>
          <w:rFonts w:ascii="Tahoma" w:hAnsi="Tahoma" w:cs="Tahoma"/>
          <w:sz w:val="20"/>
          <w:szCs w:val="20"/>
        </w:rPr>
        <w:t>atku</w:t>
      </w:r>
      <w:r w:rsidRPr="00A92517">
        <w:rPr>
          <w:rFonts w:ascii="Tahoma" w:hAnsi="Tahoma" w:cs="Tahoma"/>
          <w:sz w:val="20"/>
          <w:szCs w:val="20"/>
        </w:rPr>
        <w:t xml:space="preserve"> znečitelnit informace, na něž se nevztahuje </w:t>
      </w:r>
      <w:proofErr w:type="spellStart"/>
      <w:r w:rsidRPr="00A92517">
        <w:rPr>
          <w:rFonts w:ascii="Tahoma" w:hAnsi="Tahoma" w:cs="Tahoma"/>
          <w:sz w:val="20"/>
          <w:szCs w:val="20"/>
        </w:rPr>
        <w:t>uveřejňovací</w:t>
      </w:r>
      <w:proofErr w:type="spellEnd"/>
      <w:r w:rsidRPr="00A92517">
        <w:rPr>
          <w:rFonts w:ascii="Tahoma" w:hAnsi="Tahoma" w:cs="Tahoma"/>
          <w:sz w:val="20"/>
          <w:szCs w:val="20"/>
        </w:rPr>
        <w:t xml:space="preserve"> povinnost podle zákona o</w:t>
      </w:r>
      <w:r w:rsidR="00B552D3">
        <w:rPr>
          <w:rFonts w:ascii="Tahoma" w:hAnsi="Tahoma" w:cs="Tahoma"/>
          <w:sz w:val="20"/>
          <w:szCs w:val="20"/>
        </w:rPr>
        <w:t> </w:t>
      </w:r>
      <w:r w:rsidRPr="00A92517">
        <w:rPr>
          <w:rFonts w:ascii="Tahoma" w:hAnsi="Tahoma" w:cs="Tahoma"/>
          <w:sz w:val="20"/>
          <w:szCs w:val="20"/>
        </w:rPr>
        <w:t>registru smluv</w:t>
      </w:r>
      <w:r w:rsidR="00B86B60" w:rsidRPr="00A92517">
        <w:rPr>
          <w:rFonts w:ascii="Tahoma" w:hAnsi="Tahoma" w:cs="Tahoma"/>
          <w:sz w:val="20"/>
          <w:szCs w:val="20"/>
        </w:rPr>
        <w:t>.</w:t>
      </w:r>
    </w:p>
    <w:p w14:paraId="7A2218FD" w14:textId="77777777" w:rsidR="00242A75" w:rsidRDefault="00242A75" w:rsidP="007549E7">
      <w:pPr>
        <w:pStyle w:val="Odstavecseseznamem"/>
        <w:jc w:val="both"/>
        <w:rPr>
          <w:rFonts w:ascii="Tahoma" w:hAnsi="Tahoma" w:cs="Tahoma"/>
        </w:rPr>
      </w:pPr>
    </w:p>
    <w:p w14:paraId="092590E2" w14:textId="0D821C3F" w:rsidR="00242A75" w:rsidRPr="00A92517" w:rsidRDefault="00242A75" w:rsidP="007549E7">
      <w:pPr>
        <w:pStyle w:val="cpodstavecslovan1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 w:rsidRPr="00A92517">
        <w:rPr>
          <w:rFonts w:ascii="Tahoma" w:hAnsi="Tahoma" w:cs="Tahoma"/>
          <w:sz w:val="20"/>
          <w:szCs w:val="20"/>
        </w:rPr>
        <w:t xml:space="preserve">ČP jako správce zpracovává osobní údaje Uživatele, je-li Uživatelem fyzická osoba, a osobní údaje jeho kontaktních osob poskytnuté v tomto </w:t>
      </w:r>
      <w:r w:rsidR="00A22613">
        <w:rPr>
          <w:rFonts w:ascii="Tahoma" w:hAnsi="Tahoma" w:cs="Tahoma"/>
          <w:sz w:val="20"/>
          <w:szCs w:val="20"/>
        </w:rPr>
        <w:t>D</w:t>
      </w:r>
      <w:r w:rsidRPr="00A92517">
        <w:rPr>
          <w:rFonts w:ascii="Tahoma" w:hAnsi="Tahoma" w:cs="Tahoma"/>
          <w:sz w:val="20"/>
          <w:szCs w:val="20"/>
        </w:rPr>
        <w:t>odatku</w:t>
      </w:r>
      <w:r w:rsidR="00A22613">
        <w:rPr>
          <w:rFonts w:ascii="Tahoma" w:hAnsi="Tahoma" w:cs="Tahoma"/>
          <w:sz w:val="20"/>
          <w:szCs w:val="20"/>
        </w:rPr>
        <w:t xml:space="preserve"> č. 3</w:t>
      </w:r>
      <w:r w:rsidRPr="00A92517">
        <w:rPr>
          <w:rFonts w:ascii="Tahoma" w:hAnsi="Tahoma" w:cs="Tahoma"/>
          <w:sz w:val="20"/>
          <w:szCs w:val="20"/>
        </w:rPr>
        <w:t xml:space="preserve">, popřípadě osobní údaje dalších osob poskytnuté v rámci Dohody (dále jen „subjekty údajů“ a „osobní údaje“), výhradně pro účely související s plněním Dohody, a to po dobu trvání Dohody, resp. pro účely vyplývající z právních předpisů, a to po dobu delší, je-li odůvodněna dle platných právních předpisů. Uživatel je povinen informovat obdobně fyzické osoby, jejichž osobní údaje pro účely související s plněním Dohody ČP předává. Další informace související se zpracováním osobních údajů včetně práv subjektů s tímto </w:t>
      </w:r>
      <w:r w:rsidRPr="00A92517">
        <w:rPr>
          <w:rFonts w:ascii="Tahoma" w:hAnsi="Tahoma" w:cs="Tahoma"/>
          <w:sz w:val="20"/>
          <w:szCs w:val="20"/>
        </w:rPr>
        <w:lastRenderedPageBreak/>
        <w:t>zpracováním souvisejících jsou k dispozici v aktuální verzi dokumentu „Informace o zpracování osobních údajů“ na webových stránkách ČP na adrese www.ceskaposta.cz.</w:t>
      </w:r>
    </w:p>
    <w:p w14:paraId="0133E208" w14:textId="77777777" w:rsidR="00FB484F" w:rsidRPr="00F71F50" w:rsidRDefault="00FB484F" w:rsidP="00FB484F">
      <w:pPr>
        <w:ind w:left="709"/>
        <w:jc w:val="both"/>
        <w:rPr>
          <w:rFonts w:ascii="Tahoma" w:hAnsi="Tahoma" w:cs="Tahoma"/>
        </w:rPr>
      </w:pPr>
    </w:p>
    <w:p w14:paraId="3E72FBA9" w14:textId="24C462E0" w:rsidR="00FB484F" w:rsidRPr="00F71F50" w:rsidRDefault="00FB484F" w:rsidP="00242A75">
      <w:pPr>
        <w:pStyle w:val="Perfekt"/>
        <w:numPr>
          <w:ilvl w:val="1"/>
          <w:numId w:val="21"/>
        </w:num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Dodatek </w:t>
      </w:r>
      <w:r w:rsidR="00B655DE">
        <w:rPr>
          <w:rFonts w:ascii="Tahoma" w:hAnsi="Tahoma" w:cs="Tahoma"/>
          <w:sz w:val="20"/>
          <w:szCs w:val="20"/>
        </w:rPr>
        <w:t xml:space="preserve">č. </w:t>
      </w:r>
      <w:r w:rsidR="006E52A4">
        <w:rPr>
          <w:rFonts w:ascii="Tahoma" w:hAnsi="Tahoma" w:cs="Tahoma"/>
          <w:sz w:val="20"/>
          <w:szCs w:val="20"/>
        </w:rPr>
        <w:t>4</w:t>
      </w:r>
      <w:r w:rsidR="00266118">
        <w:rPr>
          <w:rFonts w:ascii="Tahoma" w:hAnsi="Tahoma" w:cs="Tahoma"/>
          <w:sz w:val="20"/>
          <w:szCs w:val="20"/>
        </w:rPr>
        <w:t xml:space="preserve"> </w:t>
      </w:r>
      <w:r w:rsidR="00694B23">
        <w:rPr>
          <w:rFonts w:ascii="Tahoma" w:hAnsi="Tahoma" w:cs="Tahoma"/>
          <w:sz w:val="20"/>
          <w:szCs w:val="20"/>
        </w:rPr>
        <w:t xml:space="preserve">je vyhotoven v elektronické podobě v 1 vyhotovení. </w:t>
      </w:r>
    </w:p>
    <w:p w14:paraId="5C2D696C" w14:textId="77777777" w:rsidR="00FB484F" w:rsidRPr="00F71F50" w:rsidRDefault="00FB484F" w:rsidP="00FB484F">
      <w:pPr>
        <w:pStyle w:val="P-NORMAL-TEXT"/>
        <w:rPr>
          <w:rFonts w:cs="Tahoma"/>
        </w:rPr>
      </w:pPr>
    </w:p>
    <w:p w14:paraId="5532302C" w14:textId="77777777" w:rsidR="00FB484F" w:rsidRPr="00F71F50" w:rsidRDefault="00FB484F" w:rsidP="00FB484F">
      <w:pPr>
        <w:pStyle w:val="P-NORMAL-TEXT"/>
        <w:rPr>
          <w:rFonts w:cs="Tahoma"/>
        </w:rPr>
      </w:pPr>
    </w:p>
    <w:p w14:paraId="016EDCF5" w14:textId="77777777" w:rsidR="00FB484F" w:rsidRPr="00F71F50" w:rsidRDefault="00FB484F" w:rsidP="001207CF">
      <w:pPr>
        <w:pStyle w:val="P-NORMAL-TEXT"/>
        <w:spacing w:line="276" w:lineRule="auto"/>
        <w:rPr>
          <w:rFonts w:cs="Tahoma"/>
        </w:rPr>
      </w:pPr>
    </w:p>
    <w:p w14:paraId="151F55BC" w14:textId="474F4774" w:rsidR="00FB484F" w:rsidRDefault="00FB484F" w:rsidP="001207CF">
      <w:pPr>
        <w:pStyle w:val="P-NORMAL-TEXT"/>
        <w:spacing w:line="276" w:lineRule="auto"/>
        <w:rPr>
          <w:rFonts w:cs="Tahoma"/>
        </w:rPr>
      </w:pPr>
      <w:r>
        <w:rPr>
          <w:rFonts w:cs="Tahoma"/>
        </w:rPr>
        <w:t xml:space="preserve">V </w:t>
      </w:r>
      <w:r w:rsidR="00EE05CD">
        <w:rPr>
          <w:rFonts w:cs="Tahoma"/>
        </w:rPr>
        <w:t>Praze</w:t>
      </w:r>
      <w:r w:rsidR="00A96939">
        <w:rPr>
          <w:rFonts w:cs="Tahoma"/>
        </w:rPr>
        <w:tab/>
      </w:r>
      <w:r w:rsidR="00A96939">
        <w:rPr>
          <w:rFonts w:cs="Tahoma"/>
        </w:rPr>
        <w:tab/>
      </w:r>
      <w:r w:rsidR="00A96939">
        <w:rPr>
          <w:rFonts w:cs="Tahoma"/>
        </w:rPr>
        <w:tab/>
      </w:r>
      <w:r w:rsidR="00A96939">
        <w:rPr>
          <w:rFonts w:cs="Tahoma"/>
        </w:rPr>
        <w:tab/>
      </w:r>
      <w:r w:rsidR="00A96939">
        <w:rPr>
          <w:rFonts w:cs="Tahoma"/>
        </w:rPr>
        <w:tab/>
        <w:t xml:space="preserve">     </w:t>
      </w:r>
      <w:r w:rsidR="00955E22">
        <w:rPr>
          <w:rFonts w:cs="Tahoma"/>
        </w:rPr>
        <w:tab/>
      </w:r>
      <w:r w:rsidR="00955E22">
        <w:rPr>
          <w:rFonts w:cs="Tahoma"/>
        </w:rPr>
        <w:tab/>
      </w:r>
      <w:r w:rsidR="00955E22">
        <w:rPr>
          <w:rFonts w:cs="Tahoma"/>
        </w:rPr>
        <w:tab/>
      </w:r>
      <w:r w:rsidR="00955E22">
        <w:rPr>
          <w:rFonts w:cs="Tahoma"/>
        </w:rPr>
        <w:tab/>
      </w:r>
      <w:r w:rsidR="00955E22">
        <w:rPr>
          <w:rFonts w:cs="Tahoma"/>
        </w:rPr>
        <w:tab/>
      </w:r>
      <w:r>
        <w:rPr>
          <w:rFonts w:cs="Tahoma"/>
        </w:rPr>
        <w:t xml:space="preserve">V </w:t>
      </w:r>
      <w:r w:rsidR="00B655DE">
        <w:rPr>
          <w:rFonts w:cs="Tahoma"/>
        </w:rPr>
        <w:t>Praze</w:t>
      </w:r>
      <w:r w:rsidR="00F56527">
        <w:rPr>
          <w:rFonts w:cs="Tahoma"/>
        </w:rPr>
        <w:t xml:space="preserve"> </w:t>
      </w:r>
    </w:p>
    <w:p w14:paraId="6E28BFA6" w14:textId="77777777" w:rsidR="00FB484F" w:rsidRDefault="00FB484F" w:rsidP="001207CF">
      <w:pPr>
        <w:pStyle w:val="P-NORMAL-TEXT"/>
        <w:spacing w:line="276" w:lineRule="auto"/>
        <w:rPr>
          <w:rFonts w:cs="Tahoma"/>
        </w:rPr>
      </w:pPr>
    </w:p>
    <w:p w14:paraId="2C4D2B0B" w14:textId="77777777" w:rsidR="00FB484F" w:rsidRDefault="00FB484F" w:rsidP="001207CF">
      <w:pPr>
        <w:pStyle w:val="P-NORMAL-TEXT"/>
        <w:spacing w:line="276" w:lineRule="auto"/>
        <w:rPr>
          <w:rFonts w:cs="Tahoma"/>
        </w:rPr>
      </w:pPr>
    </w:p>
    <w:p w14:paraId="27791E3D" w14:textId="77777777" w:rsidR="00FB484F" w:rsidRDefault="00FB484F" w:rsidP="001207CF">
      <w:pPr>
        <w:pStyle w:val="P-NORMAL-TEXT"/>
        <w:spacing w:line="276" w:lineRule="auto"/>
        <w:rPr>
          <w:rFonts w:cs="Tahoma"/>
        </w:rPr>
      </w:pPr>
      <w:r>
        <w:rPr>
          <w:rFonts w:cs="Tahoma"/>
        </w:rPr>
        <w:t>za ČP: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F11019">
        <w:rPr>
          <w:rFonts w:cs="Tahoma"/>
        </w:rPr>
        <w:t>za Uživ</w:t>
      </w:r>
      <w:r>
        <w:rPr>
          <w:rFonts w:cs="Tahoma"/>
        </w:rPr>
        <w:t>atele:</w:t>
      </w:r>
    </w:p>
    <w:p w14:paraId="6C89CA72" w14:textId="77777777" w:rsidR="00FB484F" w:rsidRDefault="00FB484F" w:rsidP="001207CF">
      <w:pPr>
        <w:pStyle w:val="P-NORMAL-TEXT"/>
        <w:spacing w:line="276" w:lineRule="auto"/>
        <w:rPr>
          <w:rFonts w:cs="Tahoma"/>
        </w:rPr>
      </w:pPr>
    </w:p>
    <w:p w14:paraId="7D2871C5" w14:textId="77777777" w:rsidR="00FB484F" w:rsidRDefault="00FB484F" w:rsidP="001207CF">
      <w:pPr>
        <w:pStyle w:val="P-NORMAL-TEXT"/>
        <w:spacing w:line="276" w:lineRule="auto"/>
        <w:rPr>
          <w:rFonts w:cs="Tahoma"/>
        </w:rPr>
      </w:pPr>
    </w:p>
    <w:p w14:paraId="13A1843C" w14:textId="77777777" w:rsidR="00FB484F" w:rsidRDefault="00FB484F" w:rsidP="001207CF">
      <w:pPr>
        <w:pStyle w:val="P-NORMAL-TEXT"/>
        <w:spacing w:line="276" w:lineRule="auto"/>
        <w:rPr>
          <w:rFonts w:cs="Tahoma"/>
        </w:rPr>
      </w:pPr>
    </w:p>
    <w:p w14:paraId="365ABA67" w14:textId="77777777" w:rsidR="00FB484F" w:rsidRDefault="00FB484F" w:rsidP="001207CF">
      <w:pPr>
        <w:pStyle w:val="P-NORMAL-TEXT"/>
        <w:spacing w:line="276" w:lineRule="auto"/>
        <w:rPr>
          <w:rFonts w:cs="Tahoma"/>
        </w:rPr>
      </w:pPr>
    </w:p>
    <w:p w14:paraId="51ADDBA2" w14:textId="6239ADB4" w:rsidR="00FB484F" w:rsidRDefault="00FB484F" w:rsidP="001207CF">
      <w:pPr>
        <w:pStyle w:val="P-NORMAL-TEXT"/>
        <w:spacing w:line="276" w:lineRule="auto"/>
        <w:rPr>
          <w:rFonts w:cs="Tahoma"/>
        </w:rPr>
      </w:pPr>
      <w:r>
        <w:rPr>
          <w:rFonts w:cs="Tahoma"/>
        </w:rPr>
        <w:t>______________________________</w:t>
      </w:r>
      <w:r w:rsidR="00994C17">
        <w:rPr>
          <w:rFonts w:cs="Tahoma"/>
        </w:rPr>
        <w:t>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______________________________</w:t>
      </w:r>
      <w:r w:rsidR="00EE05CD">
        <w:rPr>
          <w:rFonts w:cs="Tahoma"/>
        </w:rPr>
        <w:t>____</w:t>
      </w:r>
    </w:p>
    <w:p w14:paraId="15CFA401" w14:textId="6D6B586E" w:rsidR="000D133A" w:rsidRDefault="00FB484F" w:rsidP="001207CF">
      <w:pPr>
        <w:pStyle w:val="P-NORMAL-TEXT"/>
        <w:spacing w:line="276" w:lineRule="auto"/>
        <w:rPr>
          <w:rFonts w:cs="Tahoma"/>
        </w:rPr>
      </w:pPr>
      <w:r>
        <w:rPr>
          <w:rFonts w:cs="Tahoma"/>
          <w:i/>
        </w:rPr>
        <w:t xml:space="preserve">    </w:t>
      </w:r>
      <w:r w:rsidR="00F56527">
        <w:rPr>
          <w:rFonts w:cs="Tahoma"/>
          <w:i/>
        </w:rPr>
        <w:t xml:space="preserve"> </w:t>
      </w:r>
      <w:r w:rsidR="005B7E21">
        <w:rPr>
          <w:rFonts w:cs="Tahoma"/>
          <w:i/>
        </w:rPr>
        <w:t xml:space="preserve">   </w:t>
      </w:r>
      <w:r w:rsidR="00C248E6">
        <w:rPr>
          <w:rFonts w:cs="Tahoma"/>
        </w:rPr>
        <w:t xml:space="preserve">  </w:t>
      </w:r>
      <w:r w:rsidR="005B70F7">
        <w:rPr>
          <w:rFonts w:cs="Tahoma"/>
        </w:rPr>
        <w:t xml:space="preserve">       </w:t>
      </w:r>
      <w:r w:rsidR="009F3444">
        <w:rPr>
          <w:rFonts w:cs="Tahoma"/>
        </w:rPr>
        <w:t>Mgr. Martin Vránek</w:t>
      </w:r>
      <w:r w:rsidR="00F56527" w:rsidRPr="00B655DE">
        <w:rPr>
          <w:rFonts w:cs="Tahoma"/>
        </w:rPr>
        <w:tab/>
      </w:r>
      <w:r w:rsidR="00F56527" w:rsidRPr="00B655DE">
        <w:rPr>
          <w:rFonts w:cs="Tahoma"/>
        </w:rPr>
        <w:tab/>
        <w:t xml:space="preserve">             </w:t>
      </w:r>
      <w:r w:rsidR="00617CAC" w:rsidRPr="00B655DE">
        <w:rPr>
          <w:rFonts w:cs="Tahoma"/>
        </w:rPr>
        <w:t xml:space="preserve">        </w:t>
      </w:r>
      <w:r w:rsidR="00B655DE" w:rsidRPr="00B655DE">
        <w:rPr>
          <w:rFonts w:cs="Tahoma"/>
        </w:rPr>
        <w:t xml:space="preserve">   </w:t>
      </w:r>
      <w:r w:rsidR="00C70A7F">
        <w:rPr>
          <w:rFonts w:cs="Tahoma"/>
        </w:rPr>
        <w:t xml:space="preserve">  </w:t>
      </w:r>
      <w:r w:rsidR="00457571">
        <w:rPr>
          <w:rFonts w:cs="Tahoma"/>
        </w:rPr>
        <w:t xml:space="preserve"> </w:t>
      </w:r>
      <w:r w:rsidR="009F3444">
        <w:rPr>
          <w:rFonts w:cs="Tahoma"/>
        </w:rPr>
        <w:tab/>
      </w:r>
      <w:r w:rsidR="009F3444">
        <w:rPr>
          <w:rFonts w:cs="Tahoma"/>
        </w:rPr>
        <w:tab/>
        <w:t xml:space="preserve">   </w:t>
      </w:r>
      <w:r w:rsidR="00994C17">
        <w:rPr>
          <w:rFonts w:cs="Tahoma"/>
        </w:rPr>
        <w:tab/>
      </w:r>
      <w:r w:rsidR="00994C17">
        <w:rPr>
          <w:rFonts w:cs="Tahoma"/>
        </w:rPr>
        <w:tab/>
      </w:r>
      <w:r w:rsidR="00994C17">
        <w:rPr>
          <w:rFonts w:cs="Tahoma"/>
        </w:rPr>
        <w:tab/>
      </w:r>
      <w:r w:rsidR="009F3444">
        <w:rPr>
          <w:rFonts w:cs="Tahoma"/>
        </w:rPr>
        <w:t>Ing. Jan Knížek</w:t>
      </w:r>
    </w:p>
    <w:p w14:paraId="59D37F25" w14:textId="2B4351A1" w:rsidR="00EE05CD" w:rsidRDefault="00994C17" w:rsidP="001207CF">
      <w:pPr>
        <w:pStyle w:val="P-NORMAL-TEXT"/>
        <w:spacing w:line="276" w:lineRule="auto"/>
        <w:rPr>
          <w:rFonts w:cs="Tahoma"/>
        </w:rPr>
      </w:pPr>
      <w:r>
        <w:rPr>
          <w:rStyle w:val="P-HEAD-WBULLETSChar"/>
          <w:rFonts w:cs="Tahoma"/>
        </w:rPr>
        <w:t>ř</w:t>
      </w:r>
      <w:r w:rsidR="007C06E2">
        <w:rPr>
          <w:rStyle w:val="P-HEAD-WBULLETSChar"/>
          <w:rFonts w:cs="Tahoma"/>
        </w:rPr>
        <w:t xml:space="preserve">editel </w:t>
      </w:r>
      <w:r w:rsidRPr="00994C17">
        <w:rPr>
          <w:rStyle w:val="P-HEAD-WBULLETSChar"/>
          <w:rFonts w:cs="Tahoma"/>
        </w:rPr>
        <w:t>divize finanční a korporátní služby</w:t>
      </w:r>
      <w:r w:rsidR="00A92517">
        <w:rPr>
          <w:rStyle w:val="P-HEAD-WBULLETSChar"/>
          <w:rFonts w:cs="Tahoma"/>
        </w:rPr>
        <w:tab/>
      </w:r>
      <w:r w:rsidR="00A92517">
        <w:rPr>
          <w:rStyle w:val="P-HEAD-WBULLETSChar"/>
          <w:rFonts w:cs="Tahoma"/>
        </w:rPr>
        <w:tab/>
      </w:r>
      <w:r w:rsidR="0063030D">
        <w:rPr>
          <w:rFonts w:cs="Tahoma"/>
        </w:rPr>
        <w:tab/>
      </w:r>
      <w:r w:rsidR="0063030D">
        <w:rPr>
          <w:rFonts w:cs="Tahoma"/>
        </w:rPr>
        <w:tab/>
      </w:r>
      <w:r w:rsidR="0063030D">
        <w:rPr>
          <w:rFonts w:cs="Tahoma"/>
        </w:rPr>
        <w:tab/>
      </w:r>
      <w:r w:rsidR="0063030D">
        <w:rPr>
          <w:rFonts w:cs="Tahoma"/>
        </w:rPr>
        <w:tab/>
      </w:r>
      <w:r w:rsidR="00A92517">
        <w:rPr>
          <w:rFonts w:cs="Tahoma"/>
        </w:rPr>
        <w:t xml:space="preserve">          </w:t>
      </w:r>
      <w:r w:rsidR="0063030D">
        <w:rPr>
          <w:rFonts w:cs="Tahoma"/>
        </w:rPr>
        <w:t>ředitel Sekce ekonomiky</w:t>
      </w:r>
    </w:p>
    <w:p w14:paraId="21C1A4E8" w14:textId="77777777" w:rsidR="00FB484F" w:rsidRPr="00B655DE" w:rsidRDefault="000D133A" w:rsidP="001207CF">
      <w:pPr>
        <w:pStyle w:val="P-NORMAL-TEXT"/>
        <w:spacing w:line="276" w:lineRule="auto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</w:t>
      </w:r>
      <w:r w:rsidR="00913901">
        <w:rPr>
          <w:rFonts w:cs="Tahoma"/>
        </w:rPr>
        <w:t xml:space="preserve">   </w:t>
      </w:r>
      <w:r>
        <w:rPr>
          <w:rFonts w:cs="Tahoma"/>
        </w:rPr>
        <w:tab/>
      </w:r>
    </w:p>
    <w:p w14:paraId="1CE0126E" w14:textId="77777777" w:rsidR="001207CF" w:rsidRDefault="00A96939" w:rsidP="001529F8">
      <w:pPr>
        <w:pStyle w:val="P-NORMAL-TEXT"/>
        <w:rPr>
          <w:b/>
        </w:rPr>
      </w:pPr>
      <w:r w:rsidRPr="00B655DE">
        <w:rPr>
          <w:rFonts w:cs="Tahoma"/>
        </w:rPr>
        <w:t xml:space="preserve">      </w:t>
      </w:r>
      <w:r w:rsidR="00B655DE" w:rsidRPr="00B655DE">
        <w:rPr>
          <w:rFonts w:cs="Tahoma"/>
        </w:rPr>
        <w:t xml:space="preserve">  </w:t>
      </w:r>
      <w:r w:rsidR="00045E7B">
        <w:rPr>
          <w:rFonts w:cs="Tahoma"/>
          <w:i/>
        </w:rPr>
        <w:t xml:space="preserve">     </w:t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B655DE">
        <w:rPr>
          <w:rFonts w:cs="Tahoma"/>
          <w:i/>
        </w:rPr>
        <w:t xml:space="preserve">        </w:t>
      </w:r>
    </w:p>
    <w:p w14:paraId="29BB34F5" w14:textId="77777777" w:rsidR="007879ED" w:rsidRDefault="007879ED" w:rsidP="00966526">
      <w:pPr>
        <w:pStyle w:val="cpodstavecslovan1"/>
        <w:numPr>
          <w:ilvl w:val="0"/>
          <w:numId w:val="0"/>
        </w:numPr>
        <w:spacing w:after="0"/>
        <w:jc w:val="center"/>
        <w:rPr>
          <w:sz w:val="18"/>
          <w:szCs w:val="18"/>
        </w:rPr>
      </w:pPr>
    </w:p>
    <w:p w14:paraId="0DEB51A1" w14:textId="77777777" w:rsidR="007879ED" w:rsidRDefault="007879ED" w:rsidP="00966526">
      <w:pPr>
        <w:pStyle w:val="cpodstavecslovan1"/>
        <w:numPr>
          <w:ilvl w:val="0"/>
          <w:numId w:val="0"/>
        </w:numPr>
        <w:spacing w:after="0"/>
        <w:jc w:val="center"/>
        <w:rPr>
          <w:sz w:val="18"/>
          <w:szCs w:val="18"/>
        </w:rPr>
      </w:pPr>
    </w:p>
    <w:p w14:paraId="17A750ED" w14:textId="77777777" w:rsidR="007879ED" w:rsidRDefault="007879ED" w:rsidP="00966526">
      <w:pPr>
        <w:pStyle w:val="cpodstavecslovan1"/>
        <w:numPr>
          <w:ilvl w:val="0"/>
          <w:numId w:val="0"/>
        </w:numPr>
        <w:spacing w:after="0"/>
        <w:jc w:val="center"/>
        <w:rPr>
          <w:sz w:val="18"/>
          <w:szCs w:val="18"/>
        </w:rPr>
      </w:pPr>
    </w:p>
    <w:p w14:paraId="08D859DC" w14:textId="77777777" w:rsidR="007879ED" w:rsidRDefault="007879ED" w:rsidP="00966526">
      <w:pPr>
        <w:pStyle w:val="cpodstavecslovan1"/>
        <w:numPr>
          <w:ilvl w:val="0"/>
          <w:numId w:val="0"/>
        </w:numPr>
        <w:spacing w:after="0"/>
        <w:jc w:val="center"/>
        <w:rPr>
          <w:sz w:val="18"/>
          <w:szCs w:val="18"/>
        </w:rPr>
      </w:pPr>
    </w:p>
    <w:sectPr w:rsidR="007879ED" w:rsidSect="00190ED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2127" w:left="1134" w:header="709" w:footer="79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814D" w14:textId="77777777" w:rsidR="00223C2A" w:rsidRDefault="00223C2A">
      <w:r>
        <w:separator/>
      </w:r>
    </w:p>
  </w:endnote>
  <w:endnote w:type="continuationSeparator" w:id="0">
    <w:p w14:paraId="5B320A60" w14:textId="77777777" w:rsidR="00223C2A" w:rsidRDefault="0022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13"/>
      <w:gridCol w:w="1391"/>
    </w:tblGrid>
    <w:tr w:rsidR="002F0F43" w14:paraId="41814DE1" w14:textId="77777777" w:rsidTr="002F3723">
      <w:trPr>
        <w:trHeight w:val="315"/>
      </w:trPr>
      <w:tc>
        <w:tcPr>
          <w:tcW w:w="1261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6DE7C786" w14:textId="77777777" w:rsidR="002F0F43" w:rsidRDefault="002F0F43" w:rsidP="002F3723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spellStart"/>
          <w:r>
            <w:rPr>
              <w:rFonts w:ascii="Tahoma" w:hAnsi="Tahoma" w:cs="Tahoma"/>
              <w:color w:val="999999"/>
              <w:sz w:val="16"/>
            </w:rPr>
            <w:t>s.p</w:t>
          </w:r>
          <w:proofErr w:type="spellEnd"/>
          <w:r>
            <w:rPr>
              <w:rFonts w:ascii="Tahoma" w:hAnsi="Tahoma" w:cs="Tahoma"/>
              <w:color w:val="999999"/>
              <w:sz w:val="16"/>
            </w:rPr>
            <w:t>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139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6FDE62CD" w14:textId="77777777" w:rsidR="002F0F43" w:rsidRPr="00ED29D0" w:rsidRDefault="002F0F43" w:rsidP="002F3723">
          <w:pPr>
            <w:snapToGrid w:val="0"/>
            <w:jc w:val="right"/>
            <w:rPr>
              <w:rFonts w:ascii="Tahoma" w:hAnsi="Tahoma" w:cs="Tahoma"/>
            </w:rPr>
          </w:pPr>
          <w:r w:rsidRPr="00ED29D0">
            <w:rPr>
              <w:rFonts w:ascii="Tahoma" w:hAnsi="Tahoma" w:cs="Tahoma"/>
            </w:rPr>
            <w:t>1/1</w:t>
          </w:r>
        </w:p>
      </w:tc>
    </w:tr>
  </w:tbl>
  <w:p w14:paraId="189590E0" w14:textId="77777777" w:rsidR="00724AE0" w:rsidRDefault="00724AE0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4895" w14:textId="77777777" w:rsidR="00223C2A" w:rsidRDefault="00223C2A">
      <w:r>
        <w:separator/>
      </w:r>
    </w:p>
  </w:footnote>
  <w:footnote w:type="continuationSeparator" w:id="0">
    <w:p w14:paraId="4FDD87D0" w14:textId="77777777" w:rsidR="00223C2A" w:rsidRDefault="0022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2FC4" w14:textId="72E3701A" w:rsidR="00162FA1" w:rsidRDefault="00162FA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A508983" wp14:editId="0997DEF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28082865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780E2" w14:textId="71984BA5" w:rsidR="00162FA1" w:rsidRPr="00162FA1" w:rsidRDefault="00162FA1" w:rsidP="00162F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2F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898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467780E2" w14:textId="71984BA5" w:rsidR="00162FA1" w:rsidRPr="00162FA1" w:rsidRDefault="00162FA1" w:rsidP="00162F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2FA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7C35" w14:textId="6354A4C2" w:rsidR="002F0F43" w:rsidRDefault="00162FA1" w:rsidP="002F0F43">
    <w:pPr>
      <w:pStyle w:val="Zhlav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8B73B77" wp14:editId="10875BD8">
              <wp:simplePos x="7239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470985362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B207A" w14:textId="2A19C8C1" w:rsidR="00162FA1" w:rsidRPr="00162FA1" w:rsidRDefault="00162FA1" w:rsidP="00162F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2F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73B7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1FB207A" w14:textId="2A19C8C1" w:rsidR="00162FA1" w:rsidRPr="00162FA1" w:rsidRDefault="00162FA1" w:rsidP="00162F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2FA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0F43">
      <w:rPr>
        <w:noProof/>
      </w:rPr>
      <w:drawing>
        <wp:anchor distT="0" distB="0" distL="114300" distR="114300" simplePos="0" relativeHeight="251659264" behindDoc="1" locked="0" layoutInCell="1" allowOverlap="1" wp14:anchorId="6262E185" wp14:editId="0672A88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0C7">
      <w:rPr>
        <w:rFonts w:ascii="Arial" w:hAnsi="Arial" w:cs="Arial"/>
        <w:noProof/>
      </w:rPr>
      <w:t xml:space="preserve">Dodatek č. </w:t>
    </w:r>
    <w:r w:rsidR="00A962C1">
      <w:rPr>
        <w:rFonts w:ascii="Arial" w:hAnsi="Arial" w:cs="Arial"/>
        <w:noProof/>
      </w:rPr>
      <w:t>4</w:t>
    </w:r>
  </w:p>
  <w:p w14:paraId="6FE2ABB5" w14:textId="77777777" w:rsidR="002F0F43" w:rsidRDefault="002F0F43" w:rsidP="002F0F43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B7FB29" wp14:editId="682B55F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k</w:t>
    </w:r>
    <w:r w:rsidR="00F11019">
      <w:rPr>
        <w:rFonts w:ascii="Arial" w:hAnsi="Arial" w:cs="Arial"/>
      </w:rPr>
      <w:t> Dohodě o bezhotovostní úhradě cen poštovních služeb</w:t>
    </w:r>
    <w:r w:rsidR="00B310C7">
      <w:rPr>
        <w:rFonts w:ascii="Arial" w:hAnsi="Arial" w:cs="Arial"/>
      </w:rPr>
      <w:t xml:space="preserve"> č.</w:t>
    </w:r>
    <w:r w:rsidR="00F11019">
      <w:rPr>
        <w:rFonts w:ascii="Arial" w:hAnsi="Arial" w:cs="Arial"/>
      </w:rPr>
      <w:t xml:space="preserve"> 0112/</w:t>
    </w:r>
    <w:r w:rsidR="00B310C7">
      <w:rPr>
        <w:rFonts w:ascii="Arial" w:hAnsi="Arial" w:cs="Arial"/>
      </w:rPr>
      <w:t>201</w:t>
    </w:r>
    <w:r w:rsidR="00F11019">
      <w:rPr>
        <w:rFonts w:ascii="Arial" w:hAnsi="Arial" w:cs="Arial"/>
      </w:rPr>
      <w:t>2</w:t>
    </w:r>
  </w:p>
  <w:p w14:paraId="65E23045" w14:textId="77777777" w:rsidR="002F0F43" w:rsidRDefault="002F0F43" w:rsidP="002F0F43">
    <w:pPr>
      <w:pStyle w:val="Zhlav"/>
      <w:ind w:left="1701"/>
    </w:pPr>
  </w:p>
  <w:p w14:paraId="3162A81A" w14:textId="77777777" w:rsidR="002F0F43" w:rsidRDefault="002F0F43" w:rsidP="002F0F43">
    <w:pPr>
      <w:pStyle w:val="Zhlav"/>
    </w:pPr>
  </w:p>
  <w:p w14:paraId="30D7A98A" w14:textId="77777777" w:rsidR="00724AE0" w:rsidRDefault="00724AE0" w:rsidP="00FB0B01">
    <w:pPr>
      <w:pStyle w:val="Zhlav"/>
    </w:pPr>
  </w:p>
  <w:p w14:paraId="5C8FE088" w14:textId="77777777" w:rsidR="00724AE0" w:rsidRPr="00FB0B01" w:rsidRDefault="00724AE0" w:rsidP="00FB0B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C314" w14:textId="0B11712E" w:rsidR="00162FA1" w:rsidRDefault="00162FA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2F9AFF" wp14:editId="3BC8ECA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234015515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E59F6" w14:textId="123E10B4" w:rsidR="00162FA1" w:rsidRPr="00162FA1" w:rsidRDefault="00162FA1" w:rsidP="00162F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2F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F9AF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92E59F6" w14:textId="123E10B4" w:rsidR="00162FA1" w:rsidRPr="00162FA1" w:rsidRDefault="00162FA1" w:rsidP="00162F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2FA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51918"/>
    <w:multiLevelType w:val="hybridMultilevel"/>
    <w:tmpl w:val="3FACF7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6DC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5C86B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42765E"/>
    <w:multiLevelType w:val="hybridMultilevel"/>
    <w:tmpl w:val="18E6B8E6"/>
    <w:lvl w:ilvl="0" w:tplc="DEBC658C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2852FF0"/>
    <w:multiLevelType w:val="hybridMultilevel"/>
    <w:tmpl w:val="7812E304"/>
    <w:lvl w:ilvl="0" w:tplc="DE4CCAAE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52625"/>
    <w:multiLevelType w:val="hybridMultilevel"/>
    <w:tmpl w:val="1EFAA8E4"/>
    <w:lvl w:ilvl="0" w:tplc="7FC080C0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8269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B1A4C"/>
    <w:multiLevelType w:val="hybridMultilevel"/>
    <w:tmpl w:val="FDA42D5C"/>
    <w:lvl w:ilvl="0" w:tplc="6DE6B108">
      <w:start w:val="1"/>
      <w:numFmt w:val="lowerLetter"/>
      <w:lvlText w:val="%1)"/>
      <w:lvlJc w:val="left"/>
      <w:pPr>
        <w:ind w:left="1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2" w:hanging="360"/>
      </w:pPr>
    </w:lvl>
    <w:lvl w:ilvl="2" w:tplc="0405001B" w:tentative="1">
      <w:start w:val="1"/>
      <w:numFmt w:val="lowerRoman"/>
      <w:lvlText w:val="%3."/>
      <w:lvlJc w:val="right"/>
      <w:pPr>
        <w:ind w:left="3162" w:hanging="180"/>
      </w:pPr>
    </w:lvl>
    <w:lvl w:ilvl="3" w:tplc="0405000F" w:tentative="1">
      <w:start w:val="1"/>
      <w:numFmt w:val="decimal"/>
      <w:lvlText w:val="%4."/>
      <w:lvlJc w:val="left"/>
      <w:pPr>
        <w:ind w:left="3882" w:hanging="360"/>
      </w:pPr>
    </w:lvl>
    <w:lvl w:ilvl="4" w:tplc="04050019" w:tentative="1">
      <w:start w:val="1"/>
      <w:numFmt w:val="lowerLetter"/>
      <w:lvlText w:val="%5."/>
      <w:lvlJc w:val="left"/>
      <w:pPr>
        <w:ind w:left="4602" w:hanging="360"/>
      </w:pPr>
    </w:lvl>
    <w:lvl w:ilvl="5" w:tplc="0405001B" w:tentative="1">
      <w:start w:val="1"/>
      <w:numFmt w:val="lowerRoman"/>
      <w:lvlText w:val="%6."/>
      <w:lvlJc w:val="right"/>
      <w:pPr>
        <w:ind w:left="5322" w:hanging="180"/>
      </w:pPr>
    </w:lvl>
    <w:lvl w:ilvl="6" w:tplc="0405000F" w:tentative="1">
      <w:start w:val="1"/>
      <w:numFmt w:val="decimal"/>
      <w:lvlText w:val="%7."/>
      <w:lvlJc w:val="left"/>
      <w:pPr>
        <w:ind w:left="6042" w:hanging="360"/>
      </w:pPr>
    </w:lvl>
    <w:lvl w:ilvl="7" w:tplc="04050019" w:tentative="1">
      <w:start w:val="1"/>
      <w:numFmt w:val="lowerLetter"/>
      <w:lvlText w:val="%8."/>
      <w:lvlJc w:val="left"/>
      <w:pPr>
        <w:ind w:left="6762" w:hanging="360"/>
      </w:pPr>
    </w:lvl>
    <w:lvl w:ilvl="8" w:tplc="040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9" w15:restartNumberingAfterBreak="0">
    <w:nsid w:val="3FAB3ED2"/>
    <w:multiLevelType w:val="multilevel"/>
    <w:tmpl w:val="63C04DD0"/>
    <w:lvl w:ilvl="0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425B70B5"/>
    <w:multiLevelType w:val="hybridMultilevel"/>
    <w:tmpl w:val="38A0A056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C91E61"/>
    <w:multiLevelType w:val="hybridMultilevel"/>
    <w:tmpl w:val="2E303EF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916AB8"/>
    <w:multiLevelType w:val="hybridMultilevel"/>
    <w:tmpl w:val="57105CC0"/>
    <w:lvl w:ilvl="0" w:tplc="5774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7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7AC351CB"/>
    <w:multiLevelType w:val="hybridMultilevel"/>
    <w:tmpl w:val="B3986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012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0737516">
    <w:abstractNumId w:val="8"/>
  </w:num>
  <w:num w:numId="2" w16cid:durableId="1267612384">
    <w:abstractNumId w:val="3"/>
  </w:num>
  <w:num w:numId="3" w16cid:durableId="314072285">
    <w:abstractNumId w:val="2"/>
  </w:num>
  <w:num w:numId="4" w16cid:durableId="264579197">
    <w:abstractNumId w:val="1"/>
  </w:num>
  <w:num w:numId="5" w16cid:durableId="8607067">
    <w:abstractNumId w:val="0"/>
  </w:num>
  <w:num w:numId="6" w16cid:durableId="70544284">
    <w:abstractNumId w:val="9"/>
  </w:num>
  <w:num w:numId="7" w16cid:durableId="994992662">
    <w:abstractNumId w:val="7"/>
  </w:num>
  <w:num w:numId="8" w16cid:durableId="1153834011">
    <w:abstractNumId w:val="6"/>
  </w:num>
  <w:num w:numId="9" w16cid:durableId="518544717">
    <w:abstractNumId w:val="5"/>
  </w:num>
  <w:num w:numId="10" w16cid:durableId="1657369491">
    <w:abstractNumId w:val="4"/>
  </w:num>
  <w:num w:numId="11" w16cid:durableId="1619028713">
    <w:abstractNumId w:val="17"/>
  </w:num>
  <w:num w:numId="12" w16cid:durableId="1903179396">
    <w:abstractNumId w:val="19"/>
  </w:num>
  <w:num w:numId="13" w16cid:durableId="362294417">
    <w:abstractNumId w:val="15"/>
  </w:num>
  <w:num w:numId="14" w16cid:durableId="1846092144">
    <w:abstractNumId w:val="21"/>
  </w:num>
  <w:num w:numId="15" w16cid:durableId="1907915961">
    <w:abstractNumId w:val="10"/>
  </w:num>
  <w:num w:numId="16" w16cid:durableId="1576430941">
    <w:abstractNumId w:val="22"/>
  </w:num>
  <w:num w:numId="17" w16cid:durableId="1960648861">
    <w:abstractNumId w:val="29"/>
  </w:num>
  <w:num w:numId="18" w16cid:durableId="1871649329">
    <w:abstractNumId w:val="23"/>
  </w:num>
  <w:num w:numId="19" w16cid:durableId="86195746">
    <w:abstractNumId w:val="28"/>
  </w:num>
  <w:num w:numId="20" w16cid:durableId="1208882786">
    <w:abstractNumId w:val="25"/>
  </w:num>
  <w:num w:numId="21" w16cid:durableId="1481726113">
    <w:abstractNumId w:val="16"/>
  </w:num>
  <w:num w:numId="22" w16cid:durableId="2067482432">
    <w:abstractNumId w:val="26"/>
  </w:num>
  <w:num w:numId="23" w16cid:durableId="2004163658">
    <w:abstractNumId w:val="15"/>
    <w:lvlOverride w:ilvl="0">
      <w:startOverride w:val="1"/>
    </w:lvlOverride>
    <w:lvlOverride w:ilvl="1">
      <w:startOverride w:val="1"/>
    </w:lvlOverride>
  </w:num>
  <w:num w:numId="24" w16cid:durableId="2057896704">
    <w:abstractNumId w:val="11"/>
  </w:num>
  <w:num w:numId="25" w16cid:durableId="794104423">
    <w:abstractNumId w:val="20"/>
  </w:num>
  <w:num w:numId="26" w16cid:durableId="1926331926">
    <w:abstractNumId w:val="27"/>
  </w:num>
  <w:num w:numId="27" w16cid:durableId="1093552433">
    <w:abstractNumId w:val="27"/>
  </w:num>
  <w:num w:numId="28" w16cid:durableId="46414503">
    <w:abstractNumId w:val="27"/>
  </w:num>
  <w:num w:numId="29" w16cid:durableId="851991669">
    <w:abstractNumId w:val="27"/>
  </w:num>
  <w:num w:numId="30" w16cid:durableId="854920558">
    <w:abstractNumId w:val="27"/>
  </w:num>
  <w:num w:numId="31" w16cid:durableId="1864857784">
    <w:abstractNumId w:val="24"/>
  </w:num>
  <w:num w:numId="32" w16cid:durableId="912352248">
    <w:abstractNumId w:val="12"/>
  </w:num>
  <w:num w:numId="33" w16cid:durableId="1820420714">
    <w:abstractNumId w:val="14"/>
  </w:num>
  <w:num w:numId="34" w16cid:durableId="221211057">
    <w:abstractNumId w:val="13"/>
  </w:num>
  <w:num w:numId="35" w16cid:durableId="117043877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0C"/>
    <w:rsid w:val="0000562E"/>
    <w:rsid w:val="00020338"/>
    <w:rsid w:val="00024473"/>
    <w:rsid w:val="00032063"/>
    <w:rsid w:val="000436CA"/>
    <w:rsid w:val="00045E7B"/>
    <w:rsid w:val="000574BC"/>
    <w:rsid w:val="000604E6"/>
    <w:rsid w:val="00061837"/>
    <w:rsid w:val="0006230B"/>
    <w:rsid w:val="000678E8"/>
    <w:rsid w:val="000A3BF1"/>
    <w:rsid w:val="000B2963"/>
    <w:rsid w:val="000B510F"/>
    <w:rsid w:val="000B7285"/>
    <w:rsid w:val="000D133A"/>
    <w:rsid w:val="000E3DA0"/>
    <w:rsid w:val="00111CDA"/>
    <w:rsid w:val="001139CF"/>
    <w:rsid w:val="00116F54"/>
    <w:rsid w:val="001207CF"/>
    <w:rsid w:val="001208D5"/>
    <w:rsid w:val="00125732"/>
    <w:rsid w:val="00130D57"/>
    <w:rsid w:val="00152828"/>
    <w:rsid w:val="001529F8"/>
    <w:rsid w:val="00162FA1"/>
    <w:rsid w:val="001636AC"/>
    <w:rsid w:val="00164563"/>
    <w:rsid w:val="00170143"/>
    <w:rsid w:val="00176C02"/>
    <w:rsid w:val="00182B00"/>
    <w:rsid w:val="00183BA0"/>
    <w:rsid w:val="00186025"/>
    <w:rsid w:val="00190EDC"/>
    <w:rsid w:val="001976AD"/>
    <w:rsid w:val="001A006C"/>
    <w:rsid w:val="001A3D77"/>
    <w:rsid w:val="001D4246"/>
    <w:rsid w:val="001E1B33"/>
    <w:rsid w:val="001E7896"/>
    <w:rsid w:val="001F02E2"/>
    <w:rsid w:val="002202A4"/>
    <w:rsid w:val="00223C2A"/>
    <w:rsid w:val="002251D4"/>
    <w:rsid w:val="00242A75"/>
    <w:rsid w:val="00243258"/>
    <w:rsid w:val="002501F0"/>
    <w:rsid w:val="00266118"/>
    <w:rsid w:val="002666EF"/>
    <w:rsid w:val="00267C56"/>
    <w:rsid w:val="00284CAF"/>
    <w:rsid w:val="002A40D7"/>
    <w:rsid w:val="002B0E57"/>
    <w:rsid w:val="002B1A3E"/>
    <w:rsid w:val="002C71C8"/>
    <w:rsid w:val="002E7148"/>
    <w:rsid w:val="002F0F43"/>
    <w:rsid w:val="002F241D"/>
    <w:rsid w:val="00305804"/>
    <w:rsid w:val="0031652E"/>
    <w:rsid w:val="003167DB"/>
    <w:rsid w:val="00316A1E"/>
    <w:rsid w:val="00316ECD"/>
    <w:rsid w:val="003420B4"/>
    <w:rsid w:val="00347566"/>
    <w:rsid w:val="00353EBE"/>
    <w:rsid w:val="003561B3"/>
    <w:rsid w:val="003855A1"/>
    <w:rsid w:val="00387E89"/>
    <w:rsid w:val="0039365A"/>
    <w:rsid w:val="00397902"/>
    <w:rsid w:val="003A0D17"/>
    <w:rsid w:val="003A0D32"/>
    <w:rsid w:val="003A73EE"/>
    <w:rsid w:val="003B184F"/>
    <w:rsid w:val="003B2B07"/>
    <w:rsid w:val="003C4F2B"/>
    <w:rsid w:val="003D0B5E"/>
    <w:rsid w:val="003D2C07"/>
    <w:rsid w:val="003F6245"/>
    <w:rsid w:val="003F7002"/>
    <w:rsid w:val="00405033"/>
    <w:rsid w:val="0040672B"/>
    <w:rsid w:val="00412730"/>
    <w:rsid w:val="00414C48"/>
    <w:rsid w:val="00416866"/>
    <w:rsid w:val="0042660A"/>
    <w:rsid w:val="004424A7"/>
    <w:rsid w:val="0044473C"/>
    <w:rsid w:val="0044564B"/>
    <w:rsid w:val="00446A0F"/>
    <w:rsid w:val="00452AB0"/>
    <w:rsid w:val="00457571"/>
    <w:rsid w:val="004576DB"/>
    <w:rsid w:val="00457EA4"/>
    <w:rsid w:val="0046043E"/>
    <w:rsid w:val="00466613"/>
    <w:rsid w:val="004704C5"/>
    <w:rsid w:val="00470775"/>
    <w:rsid w:val="004859F5"/>
    <w:rsid w:val="00486A2E"/>
    <w:rsid w:val="004916E2"/>
    <w:rsid w:val="004970CA"/>
    <w:rsid w:val="004A4F94"/>
    <w:rsid w:val="004B2C50"/>
    <w:rsid w:val="004B3F22"/>
    <w:rsid w:val="004C0601"/>
    <w:rsid w:val="005069D7"/>
    <w:rsid w:val="005107E2"/>
    <w:rsid w:val="005116DB"/>
    <w:rsid w:val="00531644"/>
    <w:rsid w:val="00532A2D"/>
    <w:rsid w:val="0053663F"/>
    <w:rsid w:val="005372F9"/>
    <w:rsid w:val="00547F1F"/>
    <w:rsid w:val="00570BF6"/>
    <w:rsid w:val="005722C5"/>
    <w:rsid w:val="00582FE6"/>
    <w:rsid w:val="00595422"/>
    <w:rsid w:val="005B0F5C"/>
    <w:rsid w:val="005B4EEC"/>
    <w:rsid w:val="005B70F7"/>
    <w:rsid w:val="005B7A25"/>
    <w:rsid w:val="005B7E21"/>
    <w:rsid w:val="005D44AE"/>
    <w:rsid w:val="005E479A"/>
    <w:rsid w:val="005F27DF"/>
    <w:rsid w:val="005F40F0"/>
    <w:rsid w:val="005F714A"/>
    <w:rsid w:val="00607D97"/>
    <w:rsid w:val="00617CAC"/>
    <w:rsid w:val="00627595"/>
    <w:rsid w:val="0063030D"/>
    <w:rsid w:val="00631BCE"/>
    <w:rsid w:val="00641EFD"/>
    <w:rsid w:val="006439CA"/>
    <w:rsid w:val="00661EC6"/>
    <w:rsid w:val="00662564"/>
    <w:rsid w:val="0067701F"/>
    <w:rsid w:val="006864C0"/>
    <w:rsid w:val="006903EC"/>
    <w:rsid w:val="00694B23"/>
    <w:rsid w:val="00695D2C"/>
    <w:rsid w:val="006B6141"/>
    <w:rsid w:val="006C4297"/>
    <w:rsid w:val="006C781C"/>
    <w:rsid w:val="006E1745"/>
    <w:rsid w:val="006E52A4"/>
    <w:rsid w:val="006F450B"/>
    <w:rsid w:val="00702C15"/>
    <w:rsid w:val="00724AE0"/>
    <w:rsid w:val="00726C3A"/>
    <w:rsid w:val="0074401C"/>
    <w:rsid w:val="007549E7"/>
    <w:rsid w:val="00784279"/>
    <w:rsid w:val="007879ED"/>
    <w:rsid w:val="007A0ED9"/>
    <w:rsid w:val="007A506F"/>
    <w:rsid w:val="007B4E38"/>
    <w:rsid w:val="007C06E2"/>
    <w:rsid w:val="007C3F96"/>
    <w:rsid w:val="007C519E"/>
    <w:rsid w:val="007C54DD"/>
    <w:rsid w:val="007D0F2F"/>
    <w:rsid w:val="007E3F6B"/>
    <w:rsid w:val="007E50E8"/>
    <w:rsid w:val="007E63DB"/>
    <w:rsid w:val="007F5917"/>
    <w:rsid w:val="00801CFF"/>
    <w:rsid w:val="008303A9"/>
    <w:rsid w:val="008575B7"/>
    <w:rsid w:val="008603FC"/>
    <w:rsid w:val="008704F2"/>
    <w:rsid w:val="00871F44"/>
    <w:rsid w:val="008730A1"/>
    <w:rsid w:val="00881B04"/>
    <w:rsid w:val="0088450E"/>
    <w:rsid w:val="008914B8"/>
    <w:rsid w:val="00892FBE"/>
    <w:rsid w:val="008A03A1"/>
    <w:rsid w:val="008B1F99"/>
    <w:rsid w:val="008C0618"/>
    <w:rsid w:val="008D1C2B"/>
    <w:rsid w:val="008F1028"/>
    <w:rsid w:val="0091159A"/>
    <w:rsid w:val="009137FA"/>
    <w:rsid w:val="00913901"/>
    <w:rsid w:val="00927E69"/>
    <w:rsid w:val="00942698"/>
    <w:rsid w:val="00952D4C"/>
    <w:rsid w:val="00952F77"/>
    <w:rsid w:val="0095553A"/>
    <w:rsid w:val="00955E22"/>
    <w:rsid w:val="00963BE5"/>
    <w:rsid w:val="00963D9A"/>
    <w:rsid w:val="0096651A"/>
    <w:rsid w:val="00966526"/>
    <w:rsid w:val="0097136A"/>
    <w:rsid w:val="00976F02"/>
    <w:rsid w:val="00983894"/>
    <w:rsid w:val="009934D3"/>
    <w:rsid w:val="00994C17"/>
    <w:rsid w:val="009A2DFF"/>
    <w:rsid w:val="009B10D3"/>
    <w:rsid w:val="009B41E2"/>
    <w:rsid w:val="009C129E"/>
    <w:rsid w:val="009C636C"/>
    <w:rsid w:val="009D4590"/>
    <w:rsid w:val="009D5495"/>
    <w:rsid w:val="009E4EC8"/>
    <w:rsid w:val="009E6E4C"/>
    <w:rsid w:val="009F0965"/>
    <w:rsid w:val="009F3017"/>
    <w:rsid w:val="009F3444"/>
    <w:rsid w:val="009F50F7"/>
    <w:rsid w:val="00A06D7A"/>
    <w:rsid w:val="00A074D8"/>
    <w:rsid w:val="00A12841"/>
    <w:rsid w:val="00A17518"/>
    <w:rsid w:val="00A22613"/>
    <w:rsid w:val="00A35D31"/>
    <w:rsid w:val="00A4153D"/>
    <w:rsid w:val="00A611EA"/>
    <w:rsid w:val="00A63869"/>
    <w:rsid w:val="00A67CB3"/>
    <w:rsid w:val="00A75A6D"/>
    <w:rsid w:val="00A85BF0"/>
    <w:rsid w:val="00A91163"/>
    <w:rsid w:val="00A92517"/>
    <w:rsid w:val="00A962C1"/>
    <w:rsid w:val="00A96939"/>
    <w:rsid w:val="00AA5978"/>
    <w:rsid w:val="00AA6F4F"/>
    <w:rsid w:val="00AC6EFC"/>
    <w:rsid w:val="00AE1D0D"/>
    <w:rsid w:val="00AF0844"/>
    <w:rsid w:val="00AF1C26"/>
    <w:rsid w:val="00AF29D8"/>
    <w:rsid w:val="00AF373A"/>
    <w:rsid w:val="00AF3EDD"/>
    <w:rsid w:val="00AF5C5B"/>
    <w:rsid w:val="00AF66C7"/>
    <w:rsid w:val="00B02713"/>
    <w:rsid w:val="00B07324"/>
    <w:rsid w:val="00B14BCD"/>
    <w:rsid w:val="00B310C7"/>
    <w:rsid w:val="00B3419C"/>
    <w:rsid w:val="00B54A3A"/>
    <w:rsid w:val="00B552D3"/>
    <w:rsid w:val="00B655DE"/>
    <w:rsid w:val="00B66E34"/>
    <w:rsid w:val="00B71285"/>
    <w:rsid w:val="00B72BC2"/>
    <w:rsid w:val="00B73D3C"/>
    <w:rsid w:val="00B76F9A"/>
    <w:rsid w:val="00B77002"/>
    <w:rsid w:val="00B81978"/>
    <w:rsid w:val="00B846FE"/>
    <w:rsid w:val="00B86B60"/>
    <w:rsid w:val="00B91CA7"/>
    <w:rsid w:val="00BA0C6F"/>
    <w:rsid w:val="00BA4778"/>
    <w:rsid w:val="00BD3D14"/>
    <w:rsid w:val="00BD6CDE"/>
    <w:rsid w:val="00BD732C"/>
    <w:rsid w:val="00BE3BDD"/>
    <w:rsid w:val="00BF2C76"/>
    <w:rsid w:val="00C01D25"/>
    <w:rsid w:val="00C023BB"/>
    <w:rsid w:val="00C04B1D"/>
    <w:rsid w:val="00C04C43"/>
    <w:rsid w:val="00C16A7C"/>
    <w:rsid w:val="00C17777"/>
    <w:rsid w:val="00C20B70"/>
    <w:rsid w:val="00C248E6"/>
    <w:rsid w:val="00C32519"/>
    <w:rsid w:val="00C40B76"/>
    <w:rsid w:val="00C43AB3"/>
    <w:rsid w:val="00C444DD"/>
    <w:rsid w:val="00C57B92"/>
    <w:rsid w:val="00C625B6"/>
    <w:rsid w:val="00C64977"/>
    <w:rsid w:val="00C70A7F"/>
    <w:rsid w:val="00C8210C"/>
    <w:rsid w:val="00C8337D"/>
    <w:rsid w:val="00C87D0D"/>
    <w:rsid w:val="00CA66F5"/>
    <w:rsid w:val="00CB3F0E"/>
    <w:rsid w:val="00CC0DEA"/>
    <w:rsid w:val="00CC2F0C"/>
    <w:rsid w:val="00CC7EDE"/>
    <w:rsid w:val="00CD2DB7"/>
    <w:rsid w:val="00D0240D"/>
    <w:rsid w:val="00D05140"/>
    <w:rsid w:val="00D06EA6"/>
    <w:rsid w:val="00D10E2F"/>
    <w:rsid w:val="00D257A3"/>
    <w:rsid w:val="00D312F7"/>
    <w:rsid w:val="00D32293"/>
    <w:rsid w:val="00D4188E"/>
    <w:rsid w:val="00D45CEA"/>
    <w:rsid w:val="00D536C4"/>
    <w:rsid w:val="00D55842"/>
    <w:rsid w:val="00D769A5"/>
    <w:rsid w:val="00D80114"/>
    <w:rsid w:val="00D84EDE"/>
    <w:rsid w:val="00D855F3"/>
    <w:rsid w:val="00D94CD8"/>
    <w:rsid w:val="00D968C5"/>
    <w:rsid w:val="00DA1735"/>
    <w:rsid w:val="00DB17AD"/>
    <w:rsid w:val="00DC7326"/>
    <w:rsid w:val="00DC735C"/>
    <w:rsid w:val="00DC77B5"/>
    <w:rsid w:val="00DD40AB"/>
    <w:rsid w:val="00DD69BB"/>
    <w:rsid w:val="00DD71C7"/>
    <w:rsid w:val="00DE19BB"/>
    <w:rsid w:val="00E00AE6"/>
    <w:rsid w:val="00E066DA"/>
    <w:rsid w:val="00E11D87"/>
    <w:rsid w:val="00E23CF7"/>
    <w:rsid w:val="00E2553A"/>
    <w:rsid w:val="00E30638"/>
    <w:rsid w:val="00E30D7D"/>
    <w:rsid w:val="00E367E5"/>
    <w:rsid w:val="00E43AC5"/>
    <w:rsid w:val="00E43FFF"/>
    <w:rsid w:val="00E45930"/>
    <w:rsid w:val="00E560F7"/>
    <w:rsid w:val="00E57FB9"/>
    <w:rsid w:val="00E63B84"/>
    <w:rsid w:val="00E712CD"/>
    <w:rsid w:val="00E72917"/>
    <w:rsid w:val="00E74733"/>
    <w:rsid w:val="00E75540"/>
    <w:rsid w:val="00E829FD"/>
    <w:rsid w:val="00E90404"/>
    <w:rsid w:val="00E9269E"/>
    <w:rsid w:val="00E9342A"/>
    <w:rsid w:val="00E95EBF"/>
    <w:rsid w:val="00EA51BD"/>
    <w:rsid w:val="00EB083F"/>
    <w:rsid w:val="00ED15BA"/>
    <w:rsid w:val="00ED1B12"/>
    <w:rsid w:val="00ED29D0"/>
    <w:rsid w:val="00ED70CF"/>
    <w:rsid w:val="00EE05CD"/>
    <w:rsid w:val="00EE15AB"/>
    <w:rsid w:val="00EE391B"/>
    <w:rsid w:val="00EE5A68"/>
    <w:rsid w:val="00EF7A5A"/>
    <w:rsid w:val="00F0133B"/>
    <w:rsid w:val="00F06462"/>
    <w:rsid w:val="00F11019"/>
    <w:rsid w:val="00F24750"/>
    <w:rsid w:val="00F36FB2"/>
    <w:rsid w:val="00F40431"/>
    <w:rsid w:val="00F42256"/>
    <w:rsid w:val="00F43C37"/>
    <w:rsid w:val="00F56527"/>
    <w:rsid w:val="00F71D44"/>
    <w:rsid w:val="00F71F50"/>
    <w:rsid w:val="00F72E93"/>
    <w:rsid w:val="00F73ADA"/>
    <w:rsid w:val="00F73DF5"/>
    <w:rsid w:val="00F76B48"/>
    <w:rsid w:val="00F833CF"/>
    <w:rsid w:val="00F8552A"/>
    <w:rsid w:val="00F85DBE"/>
    <w:rsid w:val="00F90FA5"/>
    <w:rsid w:val="00F9785D"/>
    <w:rsid w:val="00FB0B01"/>
    <w:rsid w:val="00FB484F"/>
    <w:rsid w:val="00FD3F23"/>
    <w:rsid w:val="00FD6D26"/>
    <w:rsid w:val="00FD76B0"/>
    <w:rsid w:val="00FE0827"/>
    <w:rsid w:val="00FE4093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F0E56"/>
  <w15:docId w15:val="{810B501B-3EC1-44D8-9AE2-5862C61E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4B8"/>
  </w:style>
  <w:style w:type="paragraph" w:styleId="Nadpis1">
    <w:name w:val="heading 1"/>
    <w:basedOn w:val="Normln"/>
    <w:next w:val="Normln"/>
    <w:qFormat/>
    <w:rsid w:val="008914B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914B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914B8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8914B8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8914B8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8914B8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8914B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8914B8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8914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914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14B8"/>
  </w:style>
  <w:style w:type="paragraph" w:styleId="Textpoznpodarou">
    <w:name w:val="footnote text"/>
    <w:basedOn w:val="Normln"/>
    <w:semiHidden/>
    <w:rsid w:val="008914B8"/>
  </w:style>
  <w:style w:type="character" w:styleId="Znakapoznpodarou">
    <w:name w:val="footnote reference"/>
    <w:basedOn w:val="Standardnpsmoodstavce"/>
    <w:semiHidden/>
    <w:rsid w:val="008914B8"/>
    <w:rPr>
      <w:vertAlign w:val="superscript"/>
    </w:rPr>
  </w:style>
  <w:style w:type="paragraph" w:styleId="Zkladntextodsazen">
    <w:name w:val="Body Text Indent"/>
    <w:basedOn w:val="Normln"/>
    <w:rsid w:val="008914B8"/>
    <w:pPr>
      <w:ind w:left="993" w:hanging="993"/>
    </w:pPr>
    <w:rPr>
      <w:sz w:val="24"/>
    </w:rPr>
  </w:style>
  <w:style w:type="paragraph" w:styleId="Zkladntext">
    <w:name w:val="Body Text"/>
    <w:basedOn w:val="Normln"/>
    <w:rsid w:val="008914B8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8914B8"/>
    <w:rPr>
      <w:sz w:val="24"/>
    </w:rPr>
  </w:style>
  <w:style w:type="paragraph" w:styleId="Nzev">
    <w:name w:val="Title"/>
    <w:basedOn w:val="Normln"/>
    <w:qFormat/>
    <w:rsid w:val="008914B8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8914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8914B8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8914B8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8914B8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8914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914B8"/>
    <w:rPr>
      <w:sz w:val="16"/>
      <w:szCs w:val="16"/>
    </w:rPr>
  </w:style>
  <w:style w:type="paragraph" w:styleId="Textkomente">
    <w:name w:val="annotation text"/>
    <w:basedOn w:val="Normln"/>
    <w:semiHidden/>
    <w:rsid w:val="008914B8"/>
  </w:style>
  <w:style w:type="paragraph" w:customStyle="1" w:styleId="P-HLTITULEK">
    <w:name w:val="ČP - HL.TITULEK"/>
    <w:basedOn w:val="Normln"/>
    <w:rsid w:val="008914B8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8914B8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8914B8"/>
    <w:rPr>
      <w:b/>
      <w:bCs/>
    </w:rPr>
  </w:style>
  <w:style w:type="character" w:styleId="Hypertextovodkaz">
    <w:name w:val="Hyperlink"/>
    <w:basedOn w:val="Standardnpsmoodstavce"/>
    <w:rsid w:val="008914B8"/>
    <w:rPr>
      <w:color w:val="0000FF"/>
      <w:u w:val="single"/>
    </w:rPr>
  </w:style>
  <w:style w:type="paragraph" w:customStyle="1" w:styleId="text">
    <w:name w:val="text"/>
    <w:basedOn w:val="Normln"/>
    <w:semiHidden/>
    <w:rsid w:val="008914B8"/>
    <w:rPr>
      <w:rFonts w:ascii="Tahoma" w:hAnsi="Tahoma" w:cs="Tahoma"/>
    </w:rPr>
  </w:style>
  <w:style w:type="paragraph" w:customStyle="1" w:styleId="Perfekt">
    <w:name w:val="Perfekt"/>
    <w:basedOn w:val="Zkladntextodsazen"/>
    <w:rsid w:val="00531644"/>
    <w:pPr>
      <w:ind w:left="0" w:firstLine="0"/>
      <w:jc w:val="both"/>
    </w:pPr>
    <w:rPr>
      <w:bCs/>
      <w:szCs w:val="24"/>
    </w:rPr>
  </w:style>
  <w:style w:type="paragraph" w:styleId="AdresaHTML">
    <w:name w:val="HTML Address"/>
    <w:basedOn w:val="Normln"/>
    <w:rsid w:val="008914B8"/>
    <w:rPr>
      <w:i/>
      <w:iCs/>
    </w:rPr>
  </w:style>
  <w:style w:type="paragraph" w:styleId="Adresanaoblku">
    <w:name w:val="envelope address"/>
    <w:basedOn w:val="Normln"/>
    <w:rsid w:val="008914B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8914B8"/>
  </w:style>
  <w:style w:type="character" w:styleId="CittHTML">
    <w:name w:val="HTML Cite"/>
    <w:basedOn w:val="Standardnpsmoodstavce"/>
    <w:rsid w:val="008914B8"/>
    <w:rPr>
      <w:i/>
      <w:iCs/>
    </w:rPr>
  </w:style>
  <w:style w:type="character" w:styleId="slodku">
    <w:name w:val="line number"/>
    <w:basedOn w:val="Standardnpsmoodstavce"/>
    <w:rsid w:val="008914B8"/>
  </w:style>
  <w:style w:type="paragraph" w:styleId="slovanseznam">
    <w:name w:val="List Number"/>
    <w:basedOn w:val="Normln"/>
    <w:rsid w:val="008914B8"/>
    <w:pPr>
      <w:numPr>
        <w:numId w:val="1"/>
      </w:numPr>
    </w:pPr>
  </w:style>
  <w:style w:type="paragraph" w:styleId="slovanseznam2">
    <w:name w:val="List Number 2"/>
    <w:basedOn w:val="Normln"/>
    <w:rsid w:val="008914B8"/>
    <w:pPr>
      <w:numPr>
        <w:numId w:val="2"/>
      </w:numPr>
    </w:pPr>
  </w:style>
  <w:style w:type="paragraph" w:styleId="slovanseznam3">
    <w:name w:val="List Number 3"/>
    <w:basedOn w:val="Normln"/>
    <w:rsid w:val="008914B8"/>
    <w:pPr>
      <w:numPr>
        <w:numId w:val="3"/>
      </w:numPr>
    </w:pPr>
  </w:style>
  <w:style w:type="paragraph" w:styleId="slovanseznam4">
    <w:name w:val="List Number 4"/>
    <w:basedOn w:val="Normln"/>
    <w:rsid w:val="008914B8"/>
    <w:pPr>
      <w:numPr>
        <w:numId w:val="4"/>
      </w:numPr>
    </w:pPr>
  </w:style>
  <w:style w:type="paragraph" w:styleId="slovanseznam5">
    <w:name w:val="List Number 5"/>
    <w:basedOn w:val="Normln"/>
    <w:rsid w:val="008914B8"/>
    <w:pPr>
      <w:numPr>
        <w:numId w:val="5"/>
      </w:numPr>
    </w:pPr>
  </w:style>
  <w:style w:type="paragraph" w:styleId="Datum">
    <w:name w:val="Date"/>
    <w:basedOn w:val="Normln"/>
    <w:next w:val="Normln"/>
    <w:rsid w:val="008914B8"/>
  </w:style>
  <w:style w:type="character" w:styleId="DefiniceHTML">
    <w:name w:val="HTML Definition"/>
    <w:basedOn w:val="Standardnpsmoodstavce"/>
    <w:rsid w:val="008914B8"/>
    <w:rPr>
      <w:i/>
      <w:iCs/>
    </w:rPr>
  </w:style>
  <w:style w:type="paragraph" w:styleId="FormtovanvHTML">
    <w:name w:val="HTML Preformatted"/>
    <w:basedOn w:val="Normln"/>
    <w:rsid w:val="008914B8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8914B8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8914B8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8914B8"/>
  </w:style>
  <w:style w:type="paragraph" w:styleId="Normlnweb">
    <w:name w:val="Normal (Web)"/>
    <w:basedOn w:val="Normln"/>
    <w:rsid w:val="008914B8"/>
    <w:rPr>
      <w:sz w:val="24"/>
      <w:szCs w:val="24"/>
    </w:rPr>
  </w:style>
  <w:style w:type="paragraph" w:styleId="Normlnodsazen">
    <w:name w:val="Normal Indent"/>
    <w:basedOn w:val="Normln"/>
    <w:rsid w:val="008914B8"/>
    <w:pPr>
      <w:ind w:left="708"/>
    </w:pPr>
  </w:style>
  <w:style w:type="paragraph" w:styleId="Osloven">
    <w:name w:val="Salutation"/>
    <w:basedOn w:val="Normln"/>
    <w:next w:val="Normln"/>
    <w:rsid w:val="008914B8"/>
  </w:style>
  <w:style w:type="paragraph" w:styleId="Podpis">
    <w:name w:val="Signature"/>
    <w:basedOn w:val="Normln"/>
    <w:rsid w:val="008914B8"/>
    <w:pPr>
      <w:ind w:left="4252"/>
    </w:pPr>
  </w:style>
  <w:style w:type="paragraph" w:styleId="Podpise-mailu">
    <w:name w:val="E-mail Signature"/>
    <w:basedOn w:val="Normln"/>
    <w:rsid w:val="008914B8"/>
  </w:style>
  <w:style w:type="paragraph" w:styleId="Podnadpis">
    <w:name w:val="Subtitle"/>
    <w:basedOn w:val="Normln"/>
    <w:qFormat/>
    <w:rsid w:val="008914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8914B8"/>
    <w:pPr>
      <w:spacing w:after="120"/>
      <w:ind w:left="283"/>
    </w:pPr>
  </w:style>
  <w:style w:type="paragraph" w:styleId="Pokraovnseznamu2">
    <w:name w:val="List Continue 2"/>
    <w:basedOn w:val="Normln"/>
    <w:rsid w:val="008914B8"/>
    <w:pPr>
      <w:spacing w:after="120"/>
      <w:ind w:left="566"/>
    </w:pPr>
  </w:style>
  <w:style w:type="paragraph" w:styleId="Pokraovnseznamu3">
    <w:name w:val="List Continue 3"/>
    <w:basedOn w:val="Normln"/>
    <w:rsid w:val="008914B8"/>
    <w:pPr>
      <w:spacing w:after="120"/>
      <w:ind w:left="849"/>
    </w:pPr>
  </w:style>
  <w:style w:type="paragraph" w:styleId="Pokraovnseznamu4">
    <w:name w:val="List Continue 4"/>
    <w:basedOn w:val="Normln"/>
    <w:rsid w:val="008914B8"/>
    <w:pPr>
      <w:spacing w:after="120"/>
      <w:ind w:left="1132"/>
    </w:pPr>
  </w:style>
  <w:style w:type="paragraph" w:styleId="Pokraovnseznamu5">
    <w:name w:val="List Continue 5"/>
    <w:basedOn w:val="Normln"/>
    <w:rsid w:val="008914B8"/>
    <w:pPr>
      <w:spacing w:after="120"/>
      <w:ind w:left="1415"/>
    </w:pPr>
  </w:style>
  <w:style w:type="character" w:styleId="PromnnHTML">
    <w:name w:val="HTML Variable"/>
    <w:basedOn w:val="Standardnpsmoodstavce"/>
    <w:rsid w:val="008914B8"/>
    <w:rPr>
      <w:i/>
      <w:iCs/>
    </w:rPr>
  </w:style>
  <w:style w:type="paragraph" w:styleId="Prosttext">
    <w:name w:val="Plain Text"/>
    <w:basedOn w:val="Normln"/>
    <w:rsid w:val="008914B8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8914B8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8914B8"/>
    <w:pPr>
      <w:ind w:left="283" w:hanging="283"/>
    </w:pPr>
  </w:style>
  <w:style w:type="paragraph" w:styleId="Seznam2">
    <w:name w:val="List 2"/>
    <w:basedOn w:val="Normln"/>
    <w:rsid w:val="008914B8"/>
    <w:pPr>
      <w:ind w:left="566" w:hanging="283"/>
    </w:pPr>
  </w:style>
  <w:style w:type="paragraph" w:styleId="Seznam3">
    <w:name w:val="List 3"/>
    <w:basedOn w:val="Normln"/>
    <w:rsid w:val="008914B8"/>
    <w:pPr>
      <w:ind w:left="849" w:hanging="283"/>
    </w:pPr>
  </w:style>
  <w:style w:type="paragraph" w:styleId="Seznam4">
    <w:name w:val="List 4"/>
    <w:basedOn w:val="Normln"/>
    <w:rsid w:val="008914B8"/>
    <w:pPr>
      <w:ind w:left="1132" w:hanging="283"/>
    </w:pPr>
  </w:style>
  <w:style w:type="paragraph" w:styleId="Seznam5">
    <w:name w:val="List 5"/>
    <w:basedOn w:val="Normln"/>
    <w:rsid w:val="008914B8"/>
    <w:pPr>
      <w:ind w:left="1415" w:hanging="283"/>
    </w:pPr>
  </w:style>
  <w:style w:type="paragraph" w:styleId="Seznamsodrkami">
    <w:name w:val="List Bullet"/>
    <w:basedOn w:val="Normln"/>
    <w:rsid w:val="008914B8"/>
    <w:pPr>
      <w:numPr>
        <w:numId w:val="6"/>
      </w:numPr>
    </w:pPr>
  </w:style>
  <w:style w:type="paragraph" w:styleId="Seznamsodrkami2">
    <w:name w:val="List Bullet 2"/>
    <w:basedOn w:val="Normln"/>
    <w:rsid w:val="008914B8"/>
    <w:pPr>
      <w:numPr>
        <w:numId w:val="7"/>
      </w:numPr>
    </w:pPr>
  </w:style>
  <w:style w:type="paragraph" w:styleId="Seznamsodrkami3">
    <w:name w:val="List Bullet 3"/>
    <w:basedOn w:val="Normln"/>
    <w:rsid w:val="008914B8"/>
    <w:pPr>
      <w:numPr>
        <w:numId w:val="8"/>
      </w:numPr>
    </w:pPr>
  </w:style>
  <w:style w:type="paragraph" w:styleId="Seznamsodrkami4">
    <w:name w:val="List Bullet 4"/>
    <w:basedOn w:val="Normln"/>
    <w:rsid w:val="008914B8"/>
    <w:pPr>
      <w:numPr>
        <w:numId w:val="9"/>
      </w:numPr>
    </w:pPr>
  </w:style>
  <w:style w:type="paragraph" w:styleId="Seznamsodrkami5">
    <w:name w:val="List Bullet 5"/>
    <w:basedOn w:val="Normln"/>
    <w:rsid w:val="008914B8"/>
    <w:pPr>
      <w:numPr>
        <w:numId w:val="10"/>
      </w:numPr>
    </w:pPr>
  </w:style>
  <w:style w:type="character" w:styleId="Siln">
    <w:name w:val="Strong"/>
    <w:basedOn w:val="Standardnpsmoodstavce"/>
    <w:qFormat/>
    <w:rsid w:val="008914B8"/>
    <w:rPr>
      <w:b/>
      <w:bCs/>
    </w:rPr>
  </w:style>
  <w:style w:type="character" w:styleId="Sledovanodkaz">
    <w:name w:val="FollowedHyperlink"/>
    <w:basedOn w:val="Standardnpsmoodstavce"/>
    <w:rsid w:val="008914B8"/>
    <w:rPr>
      <w:color w:val="800080"/>
      <w:u w:val="single"/>
    </w:rPr>
  </w:style>
  <w:style w:type="paragraph" w:styleId="Textvbloku">
    <w:name w:val="Block Text"/>
    <w:basedOn w:val="Normln"/>
    <w:rsid w:val="008914B8"/>
    <w:pPr>
      <w:spacing w:after="120"/>
      <w:ind w:left="1440" w:right="1440"/>
    </w:pPr>
  </w:style>
  <w:style w:type="character" w:styleId="UkzkaHTML">
    <w:name w:val="HTML Sample"/>
    <w:basedOn w:val="Standardnpsmoodstavce"/>
    <w:rsid w:val="008914B8"/>
    <w:rPr>
      <w:rFonts w:ascii="Courier New" w:hAnsi="Courier New" w:cs="Courier New"/>
    </w:rPr>
  </w:style>
  <w:style w:type="paragraph" w:styleId="Zhlavzprvy">
    <w:name w:val="Message Header"/>
    <w:basedOn w:val="Normln"/>
    <w:rsid w:val="008914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8914B8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8914B8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8914B8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8914B8"/>
    <w:pPr>
      <w:ind w:left="4252"/>
    </w:pPr>
  </w:style>
  <w:style w:type="paragraph" w:styleId="Zptenadresanaoblku">
    <w:name w:val="envelope return"/>
    <w:basedOn w:val="Normln"/>
    <w:rsid w:val="008914B8"/>
    <w:rPr>
      <w:rFonts w:ascii="Arial" w:hAnsi="Arial" w:cs="Arial"/>
    </w:rPr>
  </w:style>
  <w:style w:type="character" w:styleId="Zdraznn">
    <w:name w:val="Emphasis"/>
    <w:basedOn w:val="Standardnpsmoodstavce"/>
    <w:qFormat/>
    <w:rsid w:val="008914B8"/>
    <w:rPr>
      <w:i/>
      <w:iCs/>
    </w:rPr>
  </w:style>
  <w:style w:type="paragraph" w:customStyle="1" w:styleId="P-NORMAL-TEXT">
    <w:name w:val="ČP-NORMAL-TEXT"/>
    <w:rsid w:val="008914B8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8914B8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8914B8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8914B8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8914B8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8914B8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8914B8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8914B8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14B8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8914B8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8914B8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8914B8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8914B8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8914B8"/>
    <w:rPr>
      <w:rFonts w:ascii="Tahoma" w:hAnsi="Tahoma"/>
      <w:b/>
    </w:rPr>
  </w:style>
  <w:style w:type="paragraph" w:customStyle="1" w:styleId="P-BOLD-BULL-FIN">
    <w:name w:val="ČP-BOLD-BULL-FIN"/>
    <w:rsid w:val="008914B8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rsid w:val="00FB484F"/>
  </w:style>
  <w:style w:type="paragraph" w:styleId="Revize">
    <w:name w:val="Revision"/>
    <w:hidden/>
    <w:uiPriority w:val="99"/>
    <w:semiHidden/>
    <w:rsid w:val="005B7E21"/>
  </w:style>
  <w:style w:type="paragraph" w:customStyle="1" w:styleId="cplnekslovan">
    <w:name w:val="cp_Článek číslovaný"/>
    <w:basedOn w:val="Normln"/>
    <w:next w:val="cpodstavecslovan1"/>
    <w:qFormat/>
    <w:rsid w:val="00966526"/>
    <w:pPr>
      <w:keepNext/>
      <w:numPr>
        <w:numId w:val="26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link w:val="cpodstavecslovan1Char"/>
    <w:qFormat/>
    <w:rsid w:val="00966526"/>
    <w:pPr>
      <w:numPr>
        <w:ilvl w:val="1"/>
        <w:numId w:val="26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66526"/>
    <w:pPr>
      <w:numPr>
        <w:ilvl w:val="2"/>
        <w:numId w:val="26"/>
      </w:numPr>
      <w:spacing w:after="120" w:line="260" w:lineRule="exact"/>
      <w:ind w:left="1418" w:hanging="794"/>
      <w:jc w:val="both"/>
    </w:pPr>
    <w:rPr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11019"/>
  </w:style>
  <w:style w:type="character" w:customStyle="1" w:styleId="cpodstavecslovan1Char">
    <w:name w:val="cp_odstavec číslovaný 1 Char"/>
    <w:basedOn w:val="Standardnpsmoodstavce"/>
    <w:link w:val="cpodstavecslovan1"/>
    <w:uiPriority w:val="99"/>
    <w:rsid w:val="00F11019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255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67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8</TotalTime>
  <Pages>3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Vajdlová Lucie</cp:lastModifiedBy>
  <cp:revision>3</cp:revision>
  <cp:lastPrinted>2017-04-19T08:07:00Z</cp:lastPrinted>
  <dcterms:created xsi:type="dcterms:W3CDTF">2025-05-19T14:02:00Z</dcterms:created>
  <dcterms:modified xsi:type="dcterms:W3CDTF">2025-05-20T08:14:00Z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498d951b,4c57e4ee,1c12aa92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2025-01-14T11:50:49Z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e2deab2e-279d-4393-b7ef-e29e7f4ae87d</vt:lpwstr>
  </property>
  <property fmtid="{D5CDD505-2E9C-101B-9397-08002B2CF9AE}" pid="11" name="MSIP_Label_2b1d3de5-f378-4f1a-98b2-045b457791ed_ContentBits">
    <vt:lpwstr>1</vt:lpwstr>
  </property>
</Properties>
</file>