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1D98" w14:textId="77777777" w:rsidR="00D2790E" w:rsidRDefault="00784418">
      <w:pPr>
        <w:pStyle w:val="Standard"/>
        <w:jc w:val="center"/>
      </w:pPr>
      <w:proofErr w:type="gramStart"/>
      <w:r>
        <w:rPr>
          <w:b/>
          <w:sz w:val="32"/>
        </w:rPr>
        <w:t>DAROVACÍ  SMLOUVA</w:t>
      </w:r>
      <w:proofErr w:type="gramEnd"/>
      <w:r>
        <w:rPr>
          <w:b/>
          <w:sz w:val="32"/>
        </w:rPr>
        <w:t xml:space="preserve"> č. </w:t>
      </w:r>
      <w:r>
        <w:rPr>
          <w:b/>
          <w:color w:val="000000"/>
          <w:sz w:val="32"/>
        </w:rPr>
        <w:t>2</w:t>
      </w:r>
      <w:r>
        <w:rPr>
          <w:b/>
          <w:sz w:val="32"/>
        </w:rPr>
        <w:t>/202</w:t>
      </w:r>
      <w:r>
        <w:rPr>
          <w:b/>
          <w:sz w:val="32"/>
          <w:lang w:val="cs-CZ"/>
        </w:rPr>
        <w:t>5</w:t>
      </w:r>
    </w:p>
    <w:p w14:paraId="2D693047" w14:textId="77777777" w:rsidR="00D2790E" w:rsidRDefault="00784418">
      <w:pPr>
        <w:pStyle w:val="Standard"/>
        <w:jc w:val="center"/>
      </w:pPr>
      <w:proofErr w:type="spellStart"/>
      <w:r>
        <w:t>uzavřena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89/2012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</w:p>
    <w:p w14:paraId="376DE88A" w14:textId="77777777" w:rsidR="00D2790E" w:rsidRDefault="00784418">
      <w:pPr>
        <w:pStyle w:val="Standard"/>
        <w:jc w:val="center"/>
      </w:pPr>
      <w:r>
        <w:t>a v 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č. 250/2000 Sb., o </w:t>
      </w:r>
      <w:proofErr w:type="spellStart"/>
      <w:r>
        <w:t>rozpočtových</w:t>
      </w:r>
      <w:proofErr w:type="spellEnd"/>
      <w:r>
        <w:t xml:space="preserve"> </w:t>
      </w:r>
      <w:proofErr w:type="spellStart"/>
      <w:r>
        <w:t>pravidlech</w:t>
      </w:r>
      <w:proofErr w:type="spellEnd"/>
      <w:r>
        <w:t xml:space="preserve"> </w:t>
      </w:r>
      <w:proofErr w:type="spellStart"/>
      <w:r>
        <w:t>územních</w:t>
      </w:r>
      <w:proofErr w:type="spellEnd"/>
      <w:r>
        <w:t xml:space="preserve"> </w:t>
      </w:r>
      <w:proofErr w:type="spellStart"/>
      <w:proofErr w:type="gramStart"/>
      <w:r>
        <w:t>rozpočtů</w:t>
      </w:r>
      <w:proofErr w:type="spellEnd"/>
      <w:r>
        <w:t xml:space="preserve">  v</w:t>
      </w:r>
      <w:proofErr w:type="gramEnd"/>
      <w:r>
        <w:t> 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>.</w:t>
      </w:r>
    </w:p>
    <w:p w14:paraId="0E7EBA52" w14:textId="77777777" w:rsidR="00D2790E" w:rsidRDefault="00D2790E">
      <w:pPr>
        <w:pStyle w:val="Standard"/>
      </w:pPr>
    </w:p>
    <w:p w14:paraId="2EBE9A81" w14:textId="77777777" w:rsidR="00D2790E" w:rsidRDefault="00D2790E">
      <w:pPr>
        <w:pStyle w:val="Standard"/>
      </w:pPr>
    </w:p>
    <w:p w14:paraId="613A21F9" w14:textId="77777777" w:rsidR="00D2790E" w:rsidRDefault="00D2790E">
      <w:pPr>
        <w:pStyle w:val="Standard"/>
      </w:pPr>
    </w:p>
    <w:p w14:paraId="0E3648DE" w14:textId="77777777" w:rsidR="00D2790E" w:rsidRDefault="00784418">
      <w:pPr>
        <w:pStyle w:val="Standard"/>
      </w:pPr>
      <w:proofErr w:type="spellStart"/>
      <w:r>
        <w:t>Dárce</w:t>
      </w:r>
      <w:proofErr w:type="spellEnd"/>
      <w:r>
        <w:t>:</w:t>
      </w:r>
      <w:r>
        <w:tab/>
      </w:r>
      <w:r>
        <w:tab/>
        <w:t xml:space="preserve">Stanislav </w:t>
      </w:r>
      <w:proofErr w:type="spellStart"/>
      <w:r>
        <w:t>Beran</w:t>
      </w:r>
      <w:proofErr w:type="spellEnd"/>
      <w:r>
        <w:t xml:space="preserve">, TGM </w:t>
      </w:r>
      <w:r>
        <w:t>968, 347 01 Tachov</w:t>
      </w:r>
    </w:p>
    <w:p w14:paraId="53962658" w14:textId="77777777" w:rsidR="00D2790E" w:rsidRDefault="00784418">
      <w:pPr>
        <w:pStyle w:val="Standard"/>
      </w:pPr>
      <w:r>
        <w:tab/>
      </w:r>
      <w:r>
        <w:tab/>
        <w:t xml:space="preserve">OP: </w:t>
      </w:r>
    </w:p>
    <w:p w14:paraId="4249D290" w14:textId="77777777" w:rsidR="00D2790E" w:rsidRDefault="00784418">
      <w:pPr>
        <w:pStyle w:val="Standard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"</w:t>
      </w:r>
      <w:proofErr w:type="spellStart"/>
      <w:r>
        <w:t>dárce</w:t>
      </w:r>
      <w:proofErr w:type="spellEnd"/>
      <w:r>
        <w:t>"</w:t>
      </w:r>
    </w:p>
    <w:p w14:paraId="251FBAED" w14:textId="77777777" w:rsidR="00D2790E" w:rsidRDefault="00D2790E">
      <w:pPr>
        <w:pStyle w:val="Standard"/>
      </w:pPr>
    </w:p>
    <w:p w14:paraId="4D52DD0E" w14:textId="77777777" w:rsidR="00D2790E" w:rsidRDefault="00784418">
      <w:pPr>
        <w:pStyle w:val="Standard"/>
      </w:pPr>
      <w:r>
        <w:t>a</w:t>
      </w:r>
    </w:p>
    <w:p w14:paraId="7EF73C72" w14:textId="77777777" w:rsidR="00D2790E" w:rsidRDefault="00D2790E">
      <w:pPr>
        <w:pStyle w:val="Standard"/>
      </w:pPr>
    </w:p>
    <w:p w14:paraId="6DD6E3DD" w14:textId="77777777" w:rsidR="00D2790E" w:rsidRDefault="00D2790E">
      <w:pPr>
        <w:pStyle w:val="Standard"/>
      </w:pPr>
    </w:p>
    <w:p w14:paraId="67F07843" w14:textId="77777777" w:rsidR="00D2790E" w:rsidRDefault="00784418">
      <w:pPr>
        <w:pStyle w:val="Standard"/>
      </w:pPr>
      <w:proofErr w:type="spellStart"/>
      <w:r>
        <w:t>Název</w:t>
      </w:r>
      <w:proofErr w:type="spellEnd"/>
      <w:r>
        <w:t>:</w:t>
      </w:r>
      <w:r>
        <w:tab/>
      </w:r>
      <w:r>
        <w:tab/>
        <w:t xml:space="preserve">Muzeum Českého lesa v </w:t>
      </w:r>
      <w:proofErr w:type="spellStart"/>
      <w:r>
        <w:t>Tachově</w:t>
      </w:r>
      <w:proofErr w:type="spellEnd"/>
      <w:r>
        <w:t xml:space="preserve">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</w:p>
    <w:p w14:paraId="0F42A099" w14:textId="77777777" w:rsidR="00D2790E" w:rsidRDefault="00784418">
      <w:pPr>
        <w:pStyle w:val="Standard"/>
      </w:pPr>
      <w:r>
        <w:t xml:space="preserve">se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tř</w:t>
      </w:r>
      <w:proofErr w:type="spellEnd"/>
      <w:r>
        <w:t xml:space="preserve">. </w:t>
      </w:r>
      <w:proofErr w:type="spellStart"/>
      <w:r>
        <w:t>Míru</w:t>
      </w:r>
      <w:proofErr w:type="spellEnd"/>
      <w:r>
        <w:t xml:space="preserve"> 447, 347 01 Tachov</w:t>
      </w:r>
    </w:p>
    <w:p w14:paraId="0A17C389" w14:textId="77777777" w:rsidR="00D2790E" w:rsidRDefault="00784418">
      <w:pPr>
        <w:pStyle w:val="Standard"/>
      </w:pPr>
      <w:proofErr w:type="spellStart"/>
      <w:r>
        <w:t>zastoupené</w:t>
      </w:r>
      <w:proofErr w:type="spellEnd"/>
      <w:r>
        <w:t>:</w:t>
      </w:r>
      <w:r>
        <w:tab/>
      </w:r>
      <w:proofErr w:type="spellStart"/>
      <w:r>
        <w:t>PhDr</w:t>
      </w:r>
      <w:proofErr w:type="spellEnd"/>
      <w:r>
        <w:t xml:space="preserve">. Jana Hutníková, </w:t>
      </w:r>
      <w:proofErr w:type="spellStart"/>
      <w:r>
        <w:t>ředitelka</w:t>
      </w:r>
      <w:proofErr w:type="spellEnd"/>
    </w:p>
    <w:p w14:paraId="4CB509DA" w14:textId="77777777" w:rsidR="00D2790E" w:rsidRDefault="00784418">
      <w:pPr>
        <w:pStyle w:val="Standard"/>
      </w:pPr>
      <w:r>
        <w:t>IČO:</w:t>
      </w:r>
      <w:r>
        <w:tab/>
      </w:r>
      <w:r>
        <w:tab/>
        <w:t>00076716</w:t>
      </w:r>
    </w:p>
    <w:p w14:paraId="5847DB0B" w14:textId="77777777" w:rsidR="00D2790E" w:rsidRDefault="00784418">
      <w:pPr>
        <w:pStyle w:val="Standard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"</w:t>
      </w:r>
      <w:proofErr w:type="spellStart"/>
      <w:r>
        <w:t>obdarovaný</w:t>
      </w:r>
      <w:proofErr w:type="spellEnd"/>
      <w:r>
        <w:t>",</w:t>
      </w:r>
    </w:p>
    <w:p w14:paraId="57AB0F95" w14:textId="77777777" w:rsidR="00D2790E" w:rsidRDefault="00D2790E">
      <w:pPr>
        <w:pStyle w:val="Standard"/>
      </w:pPr>
    </w:p>
    <w:p w14:paraId="5881B81F" w14:textId="77777777" w:rsidR="00D2790E" w:rsidRDefault="00D2790E">
      <w:pPr>
        <w:pStyle w:val="Standard"/>
      </w:pPr>
    </w:p>
    <w:p w14:paraId="038153CF" w14:textId="77777777" w:rsidR="00D2790E" w:rsidRDefault="00784418">
      <w:pPr>
        <w:pStyle w:val="Standard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dnešního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14:paraId="1378D7CF" w14:textId="77777777" w:rsidR="00D2790E" w:rsidRDefault="00D2790E">
      <w:pPr>
        <w:pStyle w:val="Standard"/>
      </w:pPr>
    </w:p>
    <w:p w14:paraId="1DFBEF1A" w14:textId="77777777" w:rsidR="00D2790E" w:rsidRDefault="00784418">
      <w:pPr>
        <w:pStyle w:val="Standard"/>
        <w:jc w:val="center"/>
      </w:pPr>
      <w:r>
        <w:t>DAROVACÍ SMLOUVU.</w:t>
      </w:r>
    </w:p>
    <w:p w14:paraId="6510762F" w14:textId="77777777" w:rsidR="00D2790E" w:rsidRDefault="00D2790E">
      <w:pPr>
        <w:pStyle w:val="Standard"/>
        <w:jc w:val="both"/>
      </w:pPr>
    </w:p>
    <w:p w14:paraId="4392DCB0" w14:textId="77777777" w:rsidR="00D2790E" w:rsidRDefault="00784418">
      <w:pPr>
        <w:pStyle w:val="Standard"/>
        <w:jc w:val="center"/>
      </w:pPr>
      <w:r>
        <w:rPr>
          <w:b/>
        </w:rPr>
        <w:t>I.</w:t>
      </w:r>
    </w:p>
    <w:p w14:paraId="74293030" w14:textId="77777777" w:rsidR="00D2790E" w:rsidRDefault="00784418">
      <w:pPr>
        <w:pStyle w:val="Standard"/>
        <w:jc w:val="center"/>
      </w:pPr>
      <w:proofErr w:type="spellStart"/>
      <w:r>
        <w:rPr>
          <w:u w:val="single"/>
        </w:rPr>
        <w:t>Předmět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smlouvy</w:t>
      </w:r>
      <w:proofErr w:type="spellEnd"/>
    </w:p>
    <w:p w14:paraId="6B2AA2FC" w14:textId="77777777" w:rsidR="00D2790E" w:rsidRDefault="00D2790E">
      <w:pPr>
        <w:pStyle w:val="Standard"/>
        <w:ind w:right="-286"/>
        <w:jc w:val="both"/>
      </w:pPr>
    </w:p>
    <w:p w14:paraId="5DBB9FFF" w14:textId="77777777" w:rsidR="00D2790E" w:rsidRDefault="00784418">
      <w:pPr>
        <w:pStyle w:val="Standard"/>
        <w:ind w:right="-2"/>
        <w:jc w:val="both"/>
      </w:pPr>
      <w:r>
        <w:t xml:space="preserve">1) </w:t>
      </w:r>
      <w:proofErr w:type="spellStart"/>
      <w:r>
        <w:t>Dárce</w:t>
      </w:r>
      <w:proofErr w:type="spellEnd"/>
      <w:r>
        <w:t xml:space="preserve"> </w:t>
      </w:r>
      <w:proofErr w:type="spellStart"/>
      <w:r>
        <w:t>slibuje</w:t>
      </w:r>
      <w:proofErr w:type="spellEnd"/>
      <w:r>
        <w:t xml:space="preserve"> </w:t>
      </w:r>
      <w:proofErr w:type="spellStart"/>
      <w:r>
        <w:t>přenechat</w:t>
      </w:r>
      <w:proofErr w:type="spellEnd"/>
      <w:r>
        <w:t xml:space="preserve"> </w:t>
      </w:r>
      <w:proofErr w:type="spellStart"/>
      <w:r>
        <w:t>bezplatně</w:t>
      </w:r>
      <w:proofErr w:type="spellEnd"/>
      <w:r>
        <w:t xml:space="preserve"> </w:t>
      </w:r>
      <w:proofErr w:type="spellStart"/>
      <w:r>
        <w:t>obdarovanému</w:t>
      </w:r>
      <w:proofErr w:type="spellEnd"/>
      <w:r>
        <w:t xml:space="preserve"> </w:t>
      </w:r>
      <w:proofErr w:type="spellStart"/>
      <w:r>
        <w:t>věcný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specifikovaný</w:t>
      </w:r>
      <w:proofErr w:type="spellEnd"/>
      <w:r>
        <w:t xml:space="preserve"> v </w:t>
      </w:r>
      <w:proofErr w:type="spellStart"/>
      <w:r>
        <w:t>Potvrzení</w:t>
      </w:r>
      <w:proofErr w:type="spellEnd"/>
      <w:r>
        <w:t xml:space="preserve"> o </w:t>
      </w:r>
      <w:proofErr w:type="spellStart"/>
      <w:r>
        <w:t>přijetí</w:t>
      </w:r>
      <w:proofErr w:type="spellEnd"/>
      <w:r>
        <w:t xml:space="preserve"> </w:t>
      </w:r>
      <w:proofErr w:type="spellStart"/>
      <w:r>
        <w:t>daru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přílohou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1F5DC9F" w14:textId="77777777" w:rsidR="00D2790E" w:rsidRDefault="00D2790E">
      <w:pPr>
        <w:pStyle w:val="Standard"/>
        <w:ind w:right="-2"/>
        <w:jc w:val="both"/>
      </w:pPr>
    </w:p>
    <w:p w14:paraId="501D7137" w14:textId="77777777" w:rsidR="00D2790E" w:rsidRDefault="00784418">
      <w:pPr>
        <w:pStyle w:val="Standard"/>
        <w:ind w:right="-2"/>
        <w:jc w:val="both"/>
      </w:pPr>
      <w:r>
        <w:t xml:space="preserve">2) </w:t>
      </w:r>
      <w:proofErr w:type="spellStart"/>
      <w:r>
        <w:t>Dárce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jediným</w:t>
      </w:r>
      <w:proofErr w:type="spellEnd"/>
      <w:r>
        <w:t xml:space="preserve"> a </w:t>
      </w:r>
      <w:proofErr w:type="spellStart"/>
      <w:r>
        <w:t>výhradním</w:t>
      </w:r>
      <w:proofErr w:type="spellEnd"/>
      <w:r>
        <w:t xml:space="preserve"> </w:t>
      </w:r>
      <w:proofErr w:type="spellStart"/>
      <w:r>
        <w:t>v</w:t>
      </w:r>
      <w:r>
        <w:t>lastníkem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daru</w:t>
      </w:r>
      <w:proofErr w:type="spellEnd"/>
      <w:r>
        <w:t>.</w:t>
      </w:r>
    </w:p>
    <w:p w14:paraId="148D2054" w14:textId="77777777" w:rsidR="00D2790E" w:rsidRDefault="00D2790E">
      <w:pPr>
        <w:pStyle w:val="Standard"/>
        <w:ind w:right="-2"/>
        <w:jc w:val="both"/>
      </w:pPr>
    </w:p>
    <w:p w14:paraId="051DFCBA" w14:textId="77777777" w:rsidR="00D2790E" w:rsidRDefault="00784418">
      <w:pPr>
        <w:pStyle w:val="Standard"/>
        <w:ind w:right="-2"/>
        <w:jc w:val="both"/>
      </w:pPr>
      <w:r>
        <w:t xml:space="preserve">3) </w:t>
      </w:r>
      <w:proofErr w:type="spellStart"/>
      <w:r>
        <w:t>Obdarovaný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27 </w:t>
      </w:r>
      <w:proofErr w:type="spellStart"/>
      <w:r>
        <w:t>odst</w:t>
      </w:r>
      <w:proofErr w:type="spellEnd"/>
      <w:r>
        <w:t xml:space="preserve">. 6 </w:t>
      </w:r>
      <w:proofErr w:type="spellStart"/>
      <w:r>
        <w:t>zákona</w:t>
      </w:r>
      <w:proofErr w:type="spellEnd"/>
      <w:r>
        <w:t xml:space="preserve"> č. 250/2000 Sb., o </w:t>
      </w:r>
      <w:proofErr w:type="spellStart"/>
      <w:r>
        <w:t>rozpočtových</w:t>
      </w:r>
      <w:proofErr w:type="spellEnd"/>
      <w:r>
        <w:t xml:space="preserve"> </w:t>
      </w:r>
      <w:proofErr w:type="spellStart"/>
      <w:r>
        <w:t>pravidlech</w:t>
      </w:r>
      <w:proofErr w:type="spellEnd"/>
      <w:r>
        <w:t xml:space="preserve"> </w:t>
      </w:r>
      <w:proofErr w:type="spellStart"/>
      <w:r>
        <w:t>územních</w:t>
      </w:r>
      <w:proofErr w:type="spellEnd"/>
      <w:r>
        <w:t xml:space="preserve"> </w:t>
      </w:r>
      <w:proofErr w:type="spellStart"/>
      <w:r>
        <w:t>rozpočtů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přijímá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do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zřizovatele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obdarovanému</w:t>
      </w:r>
      <w:proofErr w:type="spellEnd"/>
      <w:r>
        <w:t xml:space="preserve"> (</w:t>
      </w:r>
      <w:proofErr w:type="spellStart"/>
      <w:r>
        <w:t>příspěvkové</w:t>
      </w:r>
      <w:proofErr w:type="spellEnd"/>
      <w:r>
        <w:t xml:space="preserve"> </w:t>
      </w:r>
      <w:proofErr w:type="spellStart"/>
      <w:r>
        <w:t>o</w:t>
      </w:r>
      <w:r>
        <w:t>rganizaci</w:t>
      </w:r>
      <w:proofErr w:type="spellEnd"/>
      <w:r>
        <w:t xml:space="preserve">) </w:t>
      </w:r>
      <w:proofErr w:type="spellStart"/>
      <w:r>
        <w:t>předává</w:t>
      </w:r>
      <w:proofErr w:type="spellEnd"/>
      <w:r>
        <w:t xml:space="preserve"> k </w:t>
      </w:r>
      <w:proofErr w:type="spellStart"/>
      <w:r>
        <w:t>hospodaření</w:t>
      </w:r>
      <w:proofErr w:type="spellEnd"/>
      <w:r>
        <w:t xml:space="preserve">. </w:t>
      </w:r>
      <w:proofErr w:type="spellStart"/>
      <w:r>
        <w:t>Obdarovaný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poskytnutý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svými</w:t>
      </w:r>
      <w:proofErr w:type="spellEnd"/>
      <w:r>
        <w:t xml:space="preserve"> </w:t>
      </w:r>
      <w:proofErr w:type="spellStart"/>
      <w:r>
        <w:t>cíli</w:t>
      </w:r>
      <w:proofErr w:type="spellEnd"/>
      <w:r>
        <w:t xml:space="preserve"> a </w:t>
      </w:r>
      <w:proofErr w:type="spellStart"/>
      <w:r>
        <w:t>posláním</w:t>
      </w:r>
      <w:proofErr w:type="spellEnd"/>
      <w:r>
        <w:t>.</w:t>
      </w:r>
    </w:p>
    <w:p w14:paraId="6A75269D" w14:textId="77777777" w:rsidR="00D2790E" w:rsidRDefault="00D2790E">
      <w:pPr>
        <w:pStyle w:val="Standard"/>
        <w:ind w:right="-2"/>
        <w:jc w:val="both"/>
      </w:pPr>
    </w:p>
    <w:p w14:paraId="2B5733F9" w14:textId="77777777" w:rsidR="00D2790E" w:rsidRDefault="00784418">
      <w:pPr>
        <w:pStyle w:val="Standard"/>
        <w:ind w:right="-2"/>
        <w:jc w:val="both"/>
      </w:pPr>
      <w:r>
        <w:t xml:space="preserve">4) </w:t>
      </w:r>
      <w:proofErr w:type="spellStart"/>
      <w:r>
        <w:t>Obdarovaný</w:t>
      </w:r>
      <w:proofErr w:type="spellEnd"/>
      <w:r>
        <w:t xml:space="preserve"> je </w:t>
      </w:r>
      <w:proofErr w:type="spellStart"/>
      <w:r>
        <w:t>příspěvkovou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 </w:t>
      </w:r>
      <w:proofErr w:type="spellStart"/>
      <w:r>
        <w:t>zřízenou</w:t>
      </w:r>
      <w:proofErr w:type="spellEnd"/>
      <w:r>
        <w:t xml:space="preserve"> </w:t>
      </w:r>
      <w:proofErr w:type="spellStart"/>
      <w:r>
        <w:t>územním</w:t>
      </w:r>
      <w:proofErr w:type="spellEnd"/>
      <w:r>
        <w:t xml:space="preserve"> </w:t>
      </w:r>
      <w:proofErr w:type="spellStart"/>
      <w:r>
        <w:t>samosprávným</w:t>
      </w:r>
      <w:proofErr w:type="spellEnd"/>
      <w:r>
        <w:t xml:space="preserve"> </w:t>
      </w:r>
      <w:proofErr w:type="spellStart"/>
      <w:r>
        <w:t>celkem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bezúplatný</w:t>
      </w:r>
      <w:proofErr w:type="spellEnd"/>
      <w:r>
        <w:t xml:space="preserve"> </w:t>
      </w:r>
      <w:proofErr w:type="spellStart"/>
      <w:r>
        <w:t>příjem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, j</w:t>
      </w:r>
      <w:r>
        <w:t xml:space="preserve">e od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příjmů</w:t>
      </w:r>
      <w:proofErr w:type="spellEnd"/>
      <w:r>
        <w:t xml:space="preserve"> </w:t>
      </w:r>
      <w:proofErr w:type="spellStart"/>
      <w:r>
        <w:t>osvobozen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</w:t>
      </w:r>
      <w:proofErr w:type="spellEnd"/>
      <w:r>
        <w:t xml:space="preserve">. §19b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bod 3.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daních</w:t>
      </w:r>
      <w:proofErr w:type="spellEnd"/>
      <w:r>
        <w:t xml:space="preserve"> z </w:t>
      </w:r>
      <w:proofErr w:type="spellStart"/>
      <w:r>
        <w:t>příjmů</w:t>
      </w:r>
      <w:proofErr w:type="spellEnd"/>
      <w:r>
        <w:t>.</w:t>
      </w:r>
    </w:p>
    <w:p w14:paraId="4B719041" w14:textId="77777777" w:rsidR="00D2790E" w:rsidRDefault="00D2790E">
      <w:pPr>
        <w:pStyle w:val="Standard"/>
        <w:ind w:right="-2"/>
        <w:jc w:val="both"/>
      </w:pPr>
    </w:p>
    <w:p w14:paraId="5EB7DB50" w14:textId="77777777" w:rsidR="00D2790E" w:rsidRDefault="00784418">
      <w:pPr>
        <w:pStyle w:val="Standard"/>
        <w:ind w:right="-2"/>
        <w:jc w:val="both"/>
      </w:pPr>
      <w:r>
        <w:t xml:space="preserve">5) </w:t>
      </w:r>
      <w:proofErr w:type="spellStart"/>
      <w:r>
        <w:t>Obdarovaný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za </w:t>
      </w:r>
      <w:proofErr w:type="spellStart"/>
      <w:r>
        <w:t>dar</w:t>
      </w:r>
      <w:proofErr w:type="spellEnd"/>
      <w:r>
        <w:t xml:space="preserve"> </w:t>
      </w:r>
      <w:proofErr w:type="spellStart"/>
      <w:r>
        <w:t>jakoukoli</w:t>
      </w:r>
      <w:proofErr w:type="spellEnd"/>
      <w:r>
        <w:t xml:space="preserve"> </w:t>
      </w:r>
      <w:proofErr w:type="spellStart"/>
      <w:r>
        <w:t>protihodnotu</w:t>
      </w:r>
      <w:proofErr w:type="spellEnd"/>
      <w:r>
        <w:t>.</w:t>
      </w:r>
    </w:p>
    <w:p w14:paraId="4E6573C3" w14:textId="77777777" w:rsidR="00D2790E" w:rsidRDefault="00D2790E">
      <w:pPr>
        <w:pStyle w:val="Standard"/>
        <w:ind w:right="-2"/>
        <w:jc w:val="both"/>
      </w:pPr>
    </w:p>
    <w:p w14:paraId="2516E8AB" w14:textId="77777777" w:rsidR="00D2790E" w:rsidRDefault="00D2790E">
      <w:pPr>
        <w:pStyle w:val="Standard"/>
        <w:ind w:right="-2"/>
        <w:jc w:val="both"/>
      </w:pPr>
    </w:p>
    <w:p w14:paraId="7AE8A004" w14:textId="77777777" w:rsidR="00D2790E" w:rsidRDefault="00784418">
      <w:pPr>
        <w:pStyle w:val="Standard"/>
        <w:ind w:right="-2"/>
        <w:jc w:val="center"/>
        <w:rPr>
          <w:b/>
          <w:bCs/>
        </w:rPr>
      </w:pPr>
      <w:r>
        <w:rPr>
          <w:b/>
          <w:bCs/>
        </w:rPr>
        <w:t>II.</w:t>
      </w:r>
    </w:p>
    <w:p w14:paraId="494FA6A0" w14:textId="77777777" w:rsidR="00D2790E" w:rsidRDefault="00784418">
      <w:pPr>
        <w:pStyle w:val="Standard"/>
        <w:ind w:right="-2"/>
        <w:jc w:val="center"/>
        <w:rPr>
          <w:u w:val="single"/>
        </w:rPr>
      </w:pPr>
      <w:proofErr w:type="spellStart"/>
      <w:r>
        <w:rPr>
          <w:u w:val="single"/>
        </w:rPr>
        <w:t>Další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ujednání</w:t>
      </w:r>
      <w:proofErr w:type="spellEnd"/>
    </w:p>
    <w:p w14:paraId="0FB814A1" w14:textId="77777777" w:rsidR="00D2790E" w:rsidRDefault="00D2790E">
      <w:pPr>
        <w:pStyle w:val="Standard"/>
        <w:ind w:right="-2"/>
      </w:pPr>
    </w:p>
    <w:p w14:paraId="23FC296D" w14:textId="77777777" w:rsidR="00D2790E" w:rsidRDefault="00784418">
      <w:pPr>
        <w:pStyle w:val="Standard"/>
        <w:ind w:right="-2"/>
        <w:jc w:val="both"/>
      </w:pPr>
      <w:r>
        <w:t xml:space="preserve">1) </w:t>
      </w:r>
      <w:proofErr w:type="spellStart"/>
      <w:r>
        <w:t>Dárce</w:t>
      </w:r>
      <w:proofErr w:type="spellEnd"/>
      <w:r>
        <w:t xml:space="preserve">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obdarovanému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30. </w:t>
      </w:r>
      <w:r>
        <w:t>5. 2025.</w:t>
      </w:r>
    </w:p>
    <w:p w14:paraId="1BCDF246" w14:textId="77777777" w:rsidR="00D2790E" w:rsidRDefault="00784418">
      <w:pPr>
        <w:pStyle w:val="Standard"/>
        <w:ind w:right="-2"/>
        <w:jc w:val="both"/>
        <w:rPr>
          <w:color w:val="000000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Při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předání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převzetí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doplní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podepíší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smluvní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strany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Potvrzení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převzetí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daru</w:t>
      </w:r>
      <w:proofErr w:type="spellEnd"/>
      <w:r>
        <w:rPr>
          <w:color w:val="000000"/>
        </w:rPr>
        <w:t xml:space="preserve">", </w:t>
      </w:r>
      <w:proofErr w:type="spellStart"/>
      <w:r>
        <w:rPr>
          <w:color w:val="000000"/>
        </w:rPr>
        <w:t>které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součástí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této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smlouvy</w:t>
      </w:r>
      <w:proofErr w:type="spellEnd"/>
      <w:r>
        <w:rPr>
          <w:color w:val="000000"/>
        </w:rPr>
        <w:t>.</w:t>
      </w:r>
    </w:p>
    <w:p w14:paraId="46D41955" w14:textId="77777777" w:rsidR="00D2790E" w:rsidRDefault="00D2790E">
      <w:pPr>
        <w:pStyle w:val="Standard"/>
        <w:ind w:left="709" w:right="-2"/>
        <w:jc w:val="center"/>
        <w:rPr>
          <w:b/>
        </w:rPr>
      </w:pPr>
    </w:p>
    <w:p w14:paraId="51DCAAAB" w14:textId="77777777" w:rsidR="00D2790E" w:rsidRDefault="00784418">
      <w:pPr>
        <w:pStyle w:val="Standard"/>
        <w:ind w:right="-2"/>
        <w:jc w:val="center"/>
        <w:rPr>
          <w:b/>
        </w:rPr>
      </w:pPr>
      <w:r>
        <w:rPr>
          <w:b/>
        </w:rPr>
        <w:lastRenderedPageBreak/>
        <w:t>III.</w:t>
      </w:r>
    </w:p>
    <w:p w14:paraId="198C4554" w14:textId="77777777" w:rsidR="00D2790E" w:rsidRDefault="00784418">
      <w:pPr>
        <w:pStyle w:val="Standard"/>
        <w:jc w:val="center"/>
        <w:rPr>
          <w:u w:val="single"/>
        </w:rPr>
      </w:pPr>
      <w:proofErr w:type="spellStart"/>
      <w:r>
        <w:rPr>
          <w:u w:val="single"/>
        </w:rPr>
        <w:t>Závěrečná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ujednání</w:t>
      </w:r>
      <w:proofErr w:type="spellEnd"/>
    </w:p>
    <w:p w14:paraId="354C6DE0" w14:textId="77777777" w:rsidR="00D2790E" w:rsidRDefault="00D2790E">
      <w:pPr>
        <w:pStyle w:val="Standard"/>
        <w:rPr>
          <w:u w:val="single"/>
        </w:rPr>
      </w:pPr>
    </w:p>
    <w:p w14:paraId="501FF35B" w14:textId="77777777" w:rsidR="00D2790E" w:rsidRDefault="00784418">
      <w:pPr>
        <w:pStyle w:val="Standard"/>
      </w:pPr>
      <w:r>
        <w:t xml:space="preserve">1)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sepsána</w:t>
      </w:r>
      <w:proofErr w:type="spellEnd"/>
      <w:r>
        <w:t xml:space="preserve"> </w:t>
      </w:r>
      <w:proofErr w:type="spellStart"/>
      <w:r>
        <w:t>určitě</w:t>
      </w:r>
      <w:proofErr w:type="spellEnd"/>
      <w:r>
        <w:t xml:space="preserve">, </w:t>
      </w:r>
      <w:proofErr w:type="spellStart"/>
      <w:r>
        <w:t>srozumitelně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 a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důkaz</w:t>
      </w:r>
      <w:proofErr w:type="spellEnd"/>
      <w:r>
        <w:t xml:space="preserve"> toho </w:t>
      </w:r>
      <w:proofErr w:type="spellStart"/>
      <w:r>
        <w:t>připojují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podpisy</w:t>
      </w:r>
      <w:proofErr w:type="spellEnd"/>
      <w:r>
        <w:t>.</w:t>
      </w:r>
    </w:p>
    <w:p w14:paraId="74C7C0BF" w14:textId="77777777" w:rsidR="00D2790E" w:rsidRDefault="00D2790E">
      <w:pPr>
        <w:pStyle w:val="Standard"/>
      </w:pPr>
    </w:p>
    <w:p w14:paraId="2E3A65A9" w14:textId="77777777" w:rsidR="00D2790E" w:rsidRDefault="00784418">
      <w:pPr>
        <w:pStyle w:val="Standard"/>
      </w:pPr>
      <w:r>
        <w:t xml:space="preserve">2)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t>.</w:t>
      </w:r>
    </w:p>
    <w:p w14:paraId="115ACB0E" w14:textId="77777777" w:rsidR="00D2790E" w:rsidRDefault="00D2790E">
      <w:pPr>
        <w:pStyle w:val="Standard"/>
      </w:pPr>
    </w:p>
    <w:p w14:paraId="632C9693" w14:textId="77777777" w:rsidR="00D2790E" w:rsidRDefault="00784418">
      <w:pPr>
        <w:pStyle w:val="Standard"/>
      </w:pPr>
      <w:r>
        <w:t xml:space="preserve">3)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</w:t>
      </w:r>
      <w:r>
        <w:t>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.</w:t>
      </w:r>
    </w:p>
    <w:p w14:paraId="409971F9" w14:textId="77777777" w:rsidR="00D2790E" w:rsidRDefault="00784418">
      <w:pPr>
        <w:pStyle w:val="Standard"/>
        <w:ind w:right="-2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9B63EDD" w14:textId="77777777" w:rsidR="00D2790E" w:rsidRDefault="00D2790E">
      <w:pPr>
        <w:pStyle w:val="Standard"/>
        <w:ind w:right="-2"/>
        <w:jc w:val="both"/>
      </w:pPr>
    </w:p>
    <w:p w14:paraId="3F968338" w14:textId="77777777" w:rsidR="00D2790E" w:rsidRDefault="00D2790E">
      <w:pPr>
        <w:pStyle w:val="Standard"/>
        <w:ind w:right="-2"/>
        <w:jc w:val="both"/>
      </w:pPr>
    </w:p>
    <w:p w14:paraId="0C34DA82" w14:textId="77777777" w:rsidR="00D2790E" w:rsidRDefault="00784418">
      <w:pPr>
        <w:pStyle w:val="Standard"/>
        <w:ind w:right="-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AF5490" w14:textId="77777777" w:rsidR="00D2790E" w:rsidRDefault="00D2790E">
      <w:pPr>
        <w:pStyle w:val="Standard"/>
        <w:ind w:right="-2"/>
        <w:jc w:val="both"/>
      </w:pPr>
    </w:p>
    <w:p w14:paraId="7B4C0003" w14:textId="77777777" w:rsidR="00D2790E" w:rsidRDefault="00784418">
      <w:pPr>
        <w:pStyle w:val="Standard"/>
        <w:ind w:right="-2"/>
        <w:jc w:val="both"/>
      </w:pPr>
      <w:r>
        <w:t xml:space="preserve">V </w:t>
      </w:r>
      <w:proofErr w:type="spellStart"/>
      <w:r>
        <w:t>Tachově</w:t>
      </w:r>
      <w:proofErr w:type="spellEnd"/>
      <w:r>
        <w:t xml:space="preserve"> </w:t>
      </w:r>
      <w:proofErr w:type="spellStart"/>
      <w:r>
        <w:t>dne</w:t>
      </w:r>
      <w:proofErr w:type="spellEnd"/>
      <w:r>
        <w:tab/>
      </w:r>
      <w:r>
        <w:tab/>
      </w:r>
      <w:r>
        <w:tab/>
      </w:r>
      <w:r>
        <w:tab/>
        <w:t xml:space="preserve">             </w:t>
      </w:r>
      <w:r>
        <w:tab/>
      </w:r>
      <w:proofErr w:type="gramStart"/>
      <w:r>
        <w:t xml:space="preserve">V  </w:t>
      </w:r>
      <w:proofErr w:type="spellStart"/>
      <w:r>
        <w:t>Tachově</w:t>
      </w:r>
      <w:proofErr w:type="spellEnd"/>
      <w:proofErr w:type="gramEnd"/>
      <w:r>
        <w:t xml:space="preserve"> </w:t>
      </w:r>
      <w:proofErr w:type="spellStart"/>
      <w:r>
        <w:t>dne</w:t>
      </w:r>
      <w:proofErr w:type="spellEnd"/>
      <w:r>
        <w:t xml:space="preserve"> </w:t>
      </w:r>
    </w:p>
    <w:p w14:paraId="2DA95BEA" w14:textId="77777777" w:rsidR="00D2790E" w:rsidRDefault="00D2790E">
      <w:pPr>
        <w:pStyle w:val="Standard"/>
        <w:ind w:right="-2" w:firstLine="709"/>
        <w:jc w:val="both"/>
      </w:pPr>
    </w:p>
    <w:p w14:paraId="5537FE57" w14:textId="77777777" w:rsidR="00D2790E" w:rsidRDefault="00D2790E">
      <w:pPr>
        <w:pStyle w:val="Standard"/>
        <w:ind w:right="-2" w:firstLine="709"/>
        <w:jc w:val="both"/>
      </w:pPr>
    </w:p>
    <w:p w14:paraId="602543BE" w14:textId="77777777" w:rsidR="00D2790E" w:rsidRDefault="00D2790E">
      <w:pPr>
        <w:pStyle w:val="Standard"/>
        <w:ind w:right="-2" w:firstLine="709"/>
        <w:jc w:val="both"/>
      </w:pPr>
    </w:p>
    <w:p w14:paraId="10A4BEB2" w14:textId="77777777" w:rsidR="00D2790E" w:rsidRDefault="00D2790E">
      <w:pPr>
        <w:pStyle w:val="Standard"/>
        <w:ind w:right="-2" w:firstLine="709"/>
        <w:jc w:val="both"/>
      </w:pPr>
    </w:p>
    <w:p w14:paraId="1B347102" w14:textId="77777777" w:rsidR="00D2790E" w:rsidRDefault="00D2790E">
      <w:pPr>
        <w:pStyle w:val="Standard"/>
        <w:ind w:right="-2"/>
        <w:jc w:val="both"/>
      </w:pPr>
    </w:p>
    <w:p w14:paraId="45E011FF" w14:textId="77777777" w:rsidR="00D2790E" w:rsidRDefault="00784418">
      <w:pPr>
        <w:pStyle w:val="Standard"/>
        <w:ind w:right="-2"/>
        <w:jc w:val="both"/>
      </w:pPr>
      <w:r>
        <w:t xml:space="preserve"> </w:t>
      </w:r>
      <w:proofErr w:type="spellStart"/>
      <w:r>
        <w:t>Dárce</w:t>
      </w:r>
      <w:proofErr w:type="spellEnd"/>
      <w:r>
        <w:t xml:space="preserve">                                                                         </w:t>
      </w:r>
      <w:r>
        <w:tab/>
      </w:r>
      <w:proofErr w:type="spellStart"/>
      <w:r>
        <w:t>Obdarovaný</w:t>
      </w:r>
      <w:proofErr w:type="spellEnd"/>
    </w:p>
    <w:p w14:paraId="401F4D49" w14:textId="77777777" w:rsidR="00D2790E" w:rsidRDefault="00784418">
      <w:pPr>
        <w:pStyle w:val="Standard"/>
        <w:jc w:val="both"/>
      </w:pPr>
      <w:r>
        <w:t xml:space="preserve"> </w:t>
      </w:r>
    </w:p>
    <w:p w14:paraId="0BE4C7B5" w14:textId="77777777" w:rsidR="00D2790E" w:rsidRDefault="00D2790E">
      <w:pPr>
        <w:pStyle w:val="Standard"/>
        <w:ind w:left="680"/>
        <w:jc w:val="both"/>
      </w:pPr>
    </w:p>
    <w:p w14:paraId="62CE2A97" w14:textId="77777777" w:rsidR="00D2790E" w:rsidRDefault="00784418">
      <w:pPr>
        <w:pStyle w:val="Standard"/>
        <w:rPr>
          <w:b/>
        </w:rPr>
      </w:pPr>
      <w:r>
        <w:rPr>
          <w:b/>
        </w:rPr>
        <w:t xml:space="preserve">                                        </w:t>
      </w:r>
    </w:p>
    <w:p w14:paraId="1A44D9C5" w14:textId="77777777" w:rsidR="00D2790E" w:rsidRDefault="00D2790E">
      <w:pPr>
        <w:pStyle w:val="Standard"/>
      </w:pPr>
    </w:p>
    <w:p w14:paraId="5E631828" w14:textId="77777777" w:rsidR="00D2790E" w:rsidRDefault="00D2790E">
      <w:pPr>
        <w:pStyle w:val="Standard"/>
      </w:pPr>
    </w:p>
    <w:p w14:paraId="1AA29C36" w14:textId="77777777" w:rsidR="00D2790E" w:rsidRDefault="00D2790E">
      <w:pPr>
        <w:pStyle w:val="Standard"/>
      </w:pPr>
    </w:p>
    <w:p w14:paraId="6B4F89BF" w14:textId="77777777" w:rsidR="00D2790E" w:rsidRDefault="00D2790E">
      <w:pPr>
        <w:pStyle w:val="Standard"/>
      </w:pPr>
    </w:p>
    <w:p w14:paraId="65646530" w14:textId="77777777" w:rsidR="00D2790E" w:rsidRDefault="00D2790E">
      <w:pPr>
        <w:pStyle w:val="Standard"/>
      </w:pPr>
    </w:p>
    <w:p w14:paraId="578AC591" w14:textId="77777777" w:rsidR="00D2790E" w:rsidRDefault="00D2790E">
      <w:pPr>
        <w:pStyle w:val="Standard"/>
      </w:pPr>
    </w:p>
    <w:p w14:paraId="01CA316F" w14:textId="77777777" w:rsidR="00D2790E" w:rsidRDefault="00D2790E">
      <w:pPr>
        <w:pStyle w:val="Standard"/>
      </w:pPr>
    </w:p>
    <w:p w14:paraId="44D71610" w14:textId="77777777" w:rsidR="00D2790E" w:rsidRDefault="00D2790E">
      <w:pPr>
        <w:pStyle w:val="Standard"/>
      </w:pPr>
    </w:p>
    <w:p w14:paraId="0A763A23" w14:textId="77777777" w:rsidR="00D2790E" w:rsidRDefault="00D2790E">
      <w:pPr>
        <w:pStyle w:val="Standard"/>
      </w:pPr>
    </w:p>
    <w:p w14:paraId="74A0FE6B" w14:textId="77777777" w:rsidR="00D2790E" w:rsidRDefault="00D2790E">
      <w:pPr>
        <w:pStyle w:val="Standard"/>
      </w:pPr>
    </w:p>
    <w:p w14:paraId="5F4D476E" w14:textId="77777777" w:rsidR="00D2790E" w:rsidRDefault="00D2790E">
      <w:pPr>
        <w:pStyle w:val="Standard"/>
      </w:pPr>
    </w:p>
    <w:p w14:paraId="32BA2AD7" w14:textId="77777777" w:rsidR="00D2790E" w:rsidRDefault="00D2790E">
      <w:pPr>
        <w:pStyle w:val="Standard"/>
      </w:pPr>
    </w:p>
    <w:p w14:paraId="2B0A58D1" w14:textId="77777777" w:rsidR="00D2790E" w:rsidRDefault="00D2790E">
      <w:pPr>
        <w:pStyle w:val="Standard"/>
      </w:pPr>
    </w:p>
    <w:p w14:paraId="46FE142E" w14:textId="77777777" w:rsidR="00D2790E" w:rsidRDefault="00D2790E">
      <w:pPr>
        <w:pStyle w:val="Standard"/>
      </w:pPr>
    </w:p>
    <w:p w14:paraId="1C5902C7" w14:textId="77777777" w:rsidR="00D2790E" w:rsidRDefault="00D2790E">
      <w:pPr>
        <w:pStyle w:val="Standard"/>
      </w:pPr>
    </w:p>
    <w:p w14:paraId="1DCC4C82" w14:textId="77777777" w:rsidR="00D2790E" w:rsidRDefault="00D2790E">
      <w:pPr>
        <w:pStyle w:val="Standard"/>
      </w:pPr>
    </w:p>
    <w:p w14:paraId="419FE441" w14:textId="77777777" w:rsidR="00D2790E" w:rsidRDefault="00D2790E">
      <w:pPr>
        <w:pStyle w:val="Standard"/>
      </w:pPr>
    </w:p>
    <w:p w14:paraId="2E0460F7" w14:textId="77777777" w:rsidR="00D2790E" w:rsidRDefault="00D2790E">
      <w:pPr>
        <w:pStyle w:val="Standard"/>
      </w:pPr>
    </w:p>
    <w:p w14:paraId="7908A4EA" w14:textId="77777777" w:rsidR="00D2790E" w:rsidRDefault="00D2790E">
      <w:pPr>
        <w:pStyle w:val="Standard"/>
      </w:pPr>
    </w:p>
    <w:p w14:paraId="5BABA642" w14:textId="77777777" w:rsidR="00D2790E" w:rsidRDefault="00D2790E">
      <w:pPr>
        <w:pStyle w:val="Standard"/>
      </w:pPr>
    </w:p>
    <w:p w14:paraId="6316188D" w14:textId="77777777" w:rsidR="00D2790E" w:rsidRDefault="00D2790E">
      <w:pPr>
        <w:pStyle w:val="Standard"/>
      </w:pPr>
    </w:p>
    <w:p w14:paraId="61B8CC9C" w14:textId="77777777" w:rsidR="00D2790E" w:rsidRDefault="00D2790E">
      <w:pPr>
        <w:pStyle w:val="Standard"/>
      </w:pPr>
    </w:p>
    <w:p w14:paraId="098E7263" w14:textId="77777777" w:rsidR="00D2790E" w:rsidRDefault="00D2790E">
      <w:pPr>
        <w:pStyle w:val="Standard"/>
      </w:pPr>
    </w:p>
    <w:p w14:paraId="38C70127" w14:textId="77777777" w:rsidR="00D2790E" w:rsidRDefault="00D2790E">
      <w:pPr>
        <w:pStyle w:val="Standard"/>
      </w:pPr>
    </w:p>
    <w:p w14:paraId="4584100E" w14:textId="77777777" w:rsidR="00D2790E" w:rsidRDefault="00D2790E">
      <w:pPr>
        <w:pStyle w:val="Standard"/>
      </w:pPr>
    </w:p>
    <w:p w14:paraId="7668CF96" w14:textId="77777777" w:rsidR="00D2790E" w:rsidRDefault="00D2790E">
      <w:pPr>
        <w:pStyle w:val="Standard"/>
      </w:pPr>
    </w:p>
    <w:p w14:paraId="2DF099EA" w14:textId="77777777" w:rsidR="00D2790E" w:rsidRDefault="00D2790E">
      <w:pPr>
        <w:pStyle w:val="Standard"/>
      </w:pPr>
    </w:p>
    <w:p w14:paraId="024D798F" w14:textId="77777777" w:rsidR="00D2790E" w:rsidRDefault="00784418">
      <w:pPr>
        <w:pStyle w:val="Standard"/>
        <w:tabs>
          <w:tab w:val="left" w:pos="360"/>
        </w:tabs>
        <w:ind w:right="-286"/>
      </w:pPr>
      <w:proofErr w:type="spellStart"/>
      <w:r>
        <w:rPr>
          <w:b/>
          <w:bCs/>
          <w:sz w:val="26"/>
          <w:szCs w:val="26"/>
        </w:rPr>
        <w:lastRenderedPageBreak/>
        <w:t>Příloha</w:t>
      </w:r>
      <w:proofErr w:type="spellEnd"/>
      <w:r>
        <w:rPr>
          <w:b/>
          <w:bCs/>
          <w:sz w:val="26"/>
          <w:szCs w:val="26"/>
        </w:rPr>
        <w:t xml:space="preserve"> k </w:t>
      </w:r>
      <w:proofErr w:type="spellStart"/>
      <w:r>
        <w:rPr>
          <w:b/>
          <w:bCs/>
          <w:sz w:val="26"/>
          <w:szCs w:val="26"/>
        </w:rPr>
        <w:t>Darovací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smlouvě</w:t>
      </w:r>
      <w:proofErr w:type="spellEnd"/>
      <w:r>
        <w:rPr>
          <w:b/>
          <w:bCs/>
          <w:sz w:val="26"/>
          <w:szCs w:val="26"/>
        </w:rPr>
        <w:t xml:space="preserve"> č. 2/202</w:t>
      </w:r>
      <w:r>
        <w:rPr>
          <w:b/>
          <w:bCs/>
          <w:sz w:val="26"/>
          <w:szCs w:val="26"/>
          <w:lang w:val="cs-CZ"/>
        </w:rPr>
        <w:t>5</w:t>
      </w:r>
      <w:r>
        <w:rPr>
          <w:b/>
          <w:bCs/>
          <w:sz w:val="26"/>
          <w:szCs w:val="26"/>
        </w:rPr>
        <w:t xml:space="preserve"> – </w:t>
      </w:r>
      <w:proofErr w:type="spellStart"/>
      <w:r>
        <w:rPr>
          <w:b/>
          <w:bCs/>
          <w:sz w:val="26"/>
          <w:szCs w:val="26"/>
        </w:rPr>
        <w:t>Potvrzení</w:t>
      </w:r>
      <w:proofErr w:type="spellEnd"/>
      <w:r>
        <w:rPr>
          <w:b/>
          <w:bCs/>
          <w:sz w:val="26"/>
          <w:szCs w:val="26"/>
        </w:rPr>
        <w:t xml:space="preserve"> o </w:t>
      </w:r>
      <w:proofErr w:type="spellStart"/>
      <w:r>
        <w:rPr>
          <w:b/>
          <w:bCs/>
          <w:sz w:val="26"/>
          <w:szCs w:val="26"/>
        </w:rPr>
        <w:t>převzetí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daru</w:t>
      </w:r>
      <w:proofErr w:type="spellEnd"/>
    </w:p>
    <w:p w14:paraId="713D045D" w14:textId="77777777" w:rsidR="00D2790E" w:rsidRDefault="00D2790E">
      <w:pPr>
        <w:pStyle w:val="Standard"/>
        <w:tabs>
          <w:tab w:val="left" w:pos="360"/>
        </w:tabs>
        <w:ind w:right="-286"/>
        <w:rPr>
          <w:b/>
          <w:bCs/>
          <w:sz w:val="26"/>
          <w:szCs w:val="26"/>
        </w:rPr>
      </w:pPr>
    </w:p>
    <w:p w14:paraId="4CDD6470" w14:textId="77777777" w:rsidR="00D2790E" w:rsidRDefault="00784418">
      <w:pPr>
        <w:pStyle w:val="Standard"/>
        <w:tabs>
          <w:tab w:val="left" w:pos="360"/>
        </w:tabs>
        <w:ind w:right="-286"/>
      </w:pP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potvrzují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a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věcného</w:t>
      </w:r>
      <w:proofErr w:type="spellEnd"/>
      <w:r>
        <w:t xml:space="preserve"> </w:t>
      </w:r>
      <w:proofErr w:type="spellStart"/>
      <w:r>
        <w:t>daru</w:t>
      </w:r>
      <w:proofErr w:type="spellEnd"/>
      <w:r>
        <w:t>:</w:t>
      </w:r>
    </w:p>
    <w:p w14:paraId="646308CF" w14:textId="77777777" w:rsidR="00D2790E" w:rsidRDefault="00D2790E">
      <w:pPr>
        <w:pStyle w:val="Standard"/>
        <w:tabs>
          <w:tab w:val="left" w:pos="360"/>
        </w:tabs>
        <w:ind w:right="-286"/>
        <w:rPr>
          <w:b/>
          <w:bCs/>
        </w:rPr>
      </w:pPr>
    </w:p>
    <w:p w14:paraId="4655CB29" w14:textId="77777777" w:rsidR="00D2790E" w:rsidRDefault="00D2790E">
      <w:pPr>
        <w:pStyle w:val="Standard"/>
        <w:tabs>
          <w:tab w:val="left" w:pos="360"/>
        </w:tabs>
        <w:ind w:right="-286"/>
        <w:rPr>
          <w:b/>
          <w:bCs/>
          <w:sz w:val="30"/>
          <w:szCs w:val="30"/>
        </w:rPr>
      </w:pPr>
    </w:p>
    <w:p w14:paraId="645FB531" w14:textId="77777777" w:rsidR="00D2790E" w:rsidRDefault="00D2790E">
      <w:pPr>
        <w:pStyle w:val="Standard"/>
        <w:tabs>
          <w:tab w:val="left" w:pos="360"/>
        </w:tabs>
        <w:ind w:right="-286"/>
        <w:rPr>
          <w:b/>
          <w:bCs/>
          <w:sz w:val="30"/>
          <w:szCs w:val="30"/>
        </w:rPr>
      </w:pPr>
    </w:p>
    <w:p w14:paraId="46B6F5B6" w14:textId="77777777" w:rsidR="00D2790E" w:rsidRDefault="00D2790E">
      <w:pPr>
        <w:pStyle w:val="Standard"/>
        <w:tabs>
          <w:tab w:val="left" w:pos="360"/>
        </w:tabs>
        <w:ind w:right="-286"/>
        <w:rPr>
          <w:b/>
          <w:bCs/>
          <w:sz w:val="30"/>
          <w:szCs w:val="30"/>
        </w:rPr>
      </w:pPr>
    </w:p>
    <w:p w14:paraId="73FD29F2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center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soubor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výrobků</w:t>
      </w:r>
      <w:proofErr w:type="spellEnd"/>
      <w:r>
        <w:rPr>
          <w:b/>
          <w:bCs/>
          <w:i/>
          <w:iCs/>
          <w:sz w:val="30"/>
          <w:szCs w:val="30"/>
        </w:rPr>
        <w:t xml:space="preserve"> z </w:t>
      </w:r>
      <w:proofErr w:type="spellStart"/>
      <w:r>
        <w:rPr>
          <w:b/>
          <w:bCs/>
          <w:i/>
          <w:iCs/>
          <w:sz w:val="30"/>
          <w:szCs w:val="30"/>
        </w:rPr>
        <w:t>perleti</w:t>
      </w:r>
      <w:proofErr w:type="spellEnd"/>
      <w:r>
        <w:rPr>
          <w:b/>
          <w:bCs/>
          <w:i/>
          <w:iCs/>
          <w:sz w:val="30"/>
          <w:szCs w:val="30"/>
        </w:rPr>
        <w:t>:</w:t>
      </w:r>
    </w:p>
    <w:p w14:paraId="523F1928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brož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páv</w:t>
      </w:r>
      <w:proofErr w:type="spellEnd"/>
    </w:p>
    <w:p w14:paraId="59B4F144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brož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plachetnice</w:t>
      </w:r>
      <w:proofErr w:type="spellEnd"/>
    </w:p>
    <w:p w14:paraId="0D98A076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brož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lastura</w:t>
      </w:r>
      <w:proofErr w:type="spellEnd"/>
      <w:r>
        <w:rPr>
          <w:b/>
          <w:bCs/>
          <w:i/>
          <w:iCs/>
          <w:sz w:val="30"/>
          <w:szCs w:val="30"/>
        </w:rPr>
        <w:t xml:space="preserve"> se </w:t>
      </w:r>
      <w:proofErr w:type="spellStart"/>
      <w:r>
        <w:rPr>
          <w:b/>
          <w:bCs/>
          <w:i/>
          <w:iCs/>
          <w:sz w:val="30"/>
          <w:szCs w:val="30"/>
        </w:rPr>
        <w:t>čtyřmi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dírkami</w:t>
      </w:r>
      <w:proofErr w:type="spellEnd"/>
    </w:p>
    <w:p w14:paraId="335091C7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brož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dvě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slzy</w:t>
      </w:r>
      <w:proofErr w:type="spellEnd"/>
    </w:p>
    <w:p w14:paraId="34F56100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brož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abstraktní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tvar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roh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hojnosti</w:t>
      </w:r>
      <w:proofErr w:type="spellEnd"/>
    </w:p>
    <w:p w14:paraId="44971172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borž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ovál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jinřina</w:t>
      </w:r>
      <w:proofErr w:type="spellEnd"/>
      <w:r>
        <w:rPr>
          <w:b/>
          <w:bCs/>
          <w:i/>
          <w:iCs/>
          <w:sz w:val="30"/>
          <w:szCs w:val="30"/>
        </w:rPr>
        <w:t xml:space="preserve"> se </w:t>
      </w:r>
      <w:proofErr w:type="spellStart"/>
      <w:r>
        <w:rPr>
          <w:b/>
          <w:bCs/>
          <w:i/>
          <w:iCs/>
          <w:sz w:val="30"/>
          <w:szCs w:val="30"/>
        </w:rPr>
        <w:t>středem</w:t>
      </w:r>
      <w:proofErr w:type="spellEnd"/>
      <w:r>
        <w:rPr>
          <w:b/>
          <w:bCs/>
          <w:i/>
          <w:iCs/>
          <w:sz w:val="30"/>
          <w:szCs w:val="30"/>
        </w:rPr>
        <w:t xml:space="preserve"> z </w:t>
      </w:r>
      <w:proofErr w:type="spellStart"/>
      <w:r>
        <w:rPr>
          <w:b/>
          <w:bCs/>
          <w:i/>
          <w:iCs/>
          <w:sz w:val="30"/>
          <w:szCs w:val="30"/>
        </w:rPr>
        <w:t>duhové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perleti</w:t>
      </w:r>
      <w:proofErr w:type="spellEnd"/>
      <w:r>
        <w:rPr>
          <w:b/>
          <w:bCs/>
          <w:i/>
          <w:iCs/>
          <w:sz w:val="30"/>
          <w:szCs w:val="30"/>
        </w:rPr>
        <w:t xml:space="preserve"> (2 </w:t>
      </w:r>
      <w:proofErr w:type="spellStart"/>
      <w:r>
        <w:rPr>
          <w:b/>
          <w:bCs/>
          <w:i/>
          <w:iCs/>
          <w:sz w:val="30"/>
          <w:szCs w:val="30"/>
        </w:rPr>
        <w:t>ks</w:t>
      </w:r>
      <w:proofErr w:type="spellEnd"/>
      <w:r>
        <w:rPr>
          <w:b/>
          <w:bCs/>
          <w:i/>
          <w:iCs/>
          <w:sz w:val="30"/>
          <w:szCs w:val="30"/>
        </w:rPr>
        <w:t>)</w:t>
      </w:r>
    </w:p>
    <w:p w14:paraId="72851116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brož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ovál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ryté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paprsky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při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jednom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okraji</w:t>
      </w:r>
      <w:proofErr w:type="spellEnd"/>
    </w:p>
    <w:p w14:paraId="75ED6E8D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brož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ovál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geometricý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rytý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vzor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gramStart"/>
      <w:r>
        <w:rPr>
          <w:b/>
          <w:bCs/>
          <w:i/>
          <w:iCs/>
          <w:sz w:val="30"/>
          <w:szCs w:val="30"/>
        </w:rPr>
        <w:t xml:space="preserve">-  </w:t>
      </w:r>
      <w:proofErr w:type="spellStart"/>
      <w:r>
        <w:rPr>
          <w:b/>
          <w:bCs/>
          <w:i/>
          <w:iCs/>
          <w:sz w:val="30"/>
          <w:szCs w:val="30"/>
        </w:rPr>
        <w:t>kosodé</w:t>
      </w:r>
      <w:r>
        <w:rPr>
          <w:b/>
          <w:bCs/>
          <w:i/>
          <w:iCs/>
          <w:sz w:val="30"/>
          <w:szCs w:val="30"/>
        </w:rPr>
        <w:t>lníky</w:t>
      </w:r>
      <w:proofErr w:type="spellEnd"/>
      <w:proofErr w:type="gramEnd"/>
    </w:p>
    <w:p w14:paraId="30B71747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brož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obdélník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geometrický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rytý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vzor</w:t>
      </w:r>
      <w:proofErr w:type="spellEnd"/>
      <w:r>
        <w:rPr>
          <w:b/>
          <w:bCs/>
          <w:i/>
          <w:iCs/>
          <w:sz w:val="30"/>
          <w:szCs w:val="30"/>
        </w:rPr>
        <w:t xml:space="preserve"> a </w:t>
      </w:r>
      <w:proofErr w:type="spellStart"/>
      <w:r>
        <w:rPr>
          <w:b/>
          <w:bCs/>
          <w:i/>
          <w:iCs/>
          <w:sz w:val="30"/>
          <w:szCs w:val="30"/>
        </w:rPr>
        <w:t>lepený</w:t>
      </w:r>
      <w:proofErr w:type="spellEnd"/>
      <w:r>
        <w:rPr>
          <w:b/>
          <w:bCs/>
          <w:i/>
          <w:iCs/>
          <w:sz w:val="30"/>
          <w:szCs w:val="30"/>
        </w:rPr>
        <w:t xml:space="preserve"> detail </w:t>
      </w:r>
      <w:proofErr w:type="spellStart"/>
      <w:r>
        <w:rPr>
          <w:b/>
          <w:bCs/>
          <w:i/>
          <w:iCs/>
          <w:sz w:val="30"/>
          <w:szCs w:val="30"/>
        </w:rPr>
        <w:t>hnědé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barvy</w:t>
      </w:r>
      <w:proofErr w:type="spellEnd"/>
    </w:p>
    <w:p w14:paraId="7B04C29A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brož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ptačí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pírko</w:t>
      </w:r>
      <w:proofErr w:type="spellEnd"/>
    </w:p>
    <w:p w14:paraId="00AA768D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brož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motýl</w:t>
      </w:r>
      <w:proofErr w:type="spellEnd"/>
    </w:p>
    <w:p w14:paraId="2692A237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brož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kosodélník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nalepený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tmavý</w:t>
      </w:r>
      <w:proofErr w:type="spellEnd"/>
      <w:r>
        <w:rPr>
          <w:b/>
          <w:bCs/>
          <w:i/>
          <w:iCs/>
          <w:sz w:val="30"/>
          <w:szCs w:val="30"/>
        </w:rPr>
        <w:t xml:space="preserve"> detail</w:t>
      </w:r>
    </w:p>
    <w:p w14:paraId="6265EB26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brož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ovál</w:t>
      </w:r>
      <w:proofErr w:type="spellEnd"/>
      <w:r>
        <w:rPr>
          <w:b/>
          <w:bCs/>
          <w:i/>
          <w:iCs/>
          <w:sz w:val="30"/>
          <w:szCs w:val="30"/>
        </w:rPr>
        <w:t xml:space="preserve"> – z </w:t>
      </w:r>
      <w:proofErr w:type="spellStart"/>
      <w:r>
        <w:rPr>
          <w:b/>
          <w:bCs/>
          <w:i/>
          <w:iCs/>
          <w:sz w:val="30"/>
          <w:szCs w:val="30"/>
        </w:rPr>
        <w:t>duhové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perleti</w:t>
      </w:r>
      <w:proofErr w:type="spellEnd"/>
      <w:r>
        <w:rPr>
          <w:b/>
          <w:bCs/>
          <w:i/>
          <w:iCs/>
          <w:sz w:val="30"/>
          <w:szCs w:val="30"/>
        </w:rPr>
        <w:t xml:space="preserve">, </w:t>
      </w:r>
      <w:proofErr w:type="spellStart"/>
      <w:r>
        <w:rPr>
          <w:b/>
          <w:bCs/>
          <w:i/>
          <w:iCs/>
          <w:sz w:val="30"/>
          <w:szCs w:val="30"/>
        </w:rPr>
        <w:t>nalepen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oválek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bílé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barvy</w:t>
      </w:r>
      <w:proofErr w:type="spellEnd"/>
    </w:p>
    <w:p w14:paraId="7AFB0DF8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brož</w:t>
      </w:r>
      <w:proofErr w:type="spellEnd"/>
      <w:r>
        <w:rPr>
          <w:b/>
          <w:bCs/>
          <w:i/>
          <w:iCs/>
          <w:sz w:val="30"/>
          <w:szCs w:val="30"/>
        </w:rPr>
        <w:t xml:space="preserve"> – list s </w:t>
      </w:r>
      <w:proofErr w:type="spellStart"/>
      <w:r>
        <w:rPr>
          <w:b/>
          <w:bCs/>
          <w:i/>
          <w:iCs/>
          <w:sz w:val="30"/>
          <w:szCs w:val="30"/>
        </w:rPr>
        <w:t>jemně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vroubkovaným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okrajem</w:t>
      </w:r>
      <w:proofErr w:type="spellEnd"/>
    </w:p>
    <w:p w14:paraId="0C53E0AD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brož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r>
        <w:rPr>
          <w:b/>
          <w:bCs/>
          <w:i/>
          <w:iCs/>
          <w:sz w:val="30"/>
          <w:szCs w:val="30"/>
        </w:rPr>
        <w:t xml:space="preserve">list s </w:t>
      </w:r>
      <w:proofErr w:type="spellStart"/>
      <w:r>
        <w:rPr>
          <w:b/>
          <w:bCs/>
          <w:i/>
          <w:iCs/>
          <w:sz w:val="30"/>
          <w:szCs w:val="30"/>
        </w:rPr>
        <w:t>hrubě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vroubkovaným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okrajem</w:t>
      </w:r>
      <w:proofErr w:type="spellEnd"/>
    </w:p>
    <w:p w14:paraId="08DF10D0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brož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abstraktní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geometrický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tvar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kombinace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bílé</w:t>
      </w:r>
      <w:proofErr w:type="spellEnd"/>
      <w:r>
        <w:rPr>
          <w:b/>
          <w:bCs/>
          <w:i/>
          <w:iCs/>
          <w:sz w:val="30"/>
          <w:szCs w:val="30"/>
        </w:rPr>
        <w:t xml:space="preserve"> a </w:t>
      </w:r>
      <w:proofErr w:type="spellStart"/>
      <w:r>
        <w:rPr>
          <w:b/>
          <w:bCs/>
          <w:i/>
          <w:iCs/>
          <w:sz w:val="30"/>
          <w:szCs w:val="30"/>
        </w:rPr>
        <w:t>hnědých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odstínů</w:t>
      </w:r>
      <w:proofErr w:type="spellEnd"/>
    </w:p>
    <w:p w14:paraId="7094A55F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oválná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hladká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přezka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na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páseky</w:t>
      </w:r>
      <w:proofErr w:type="spellEnd"/>
    </w:p>
    <w:p w14:paraId="119914FE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přívěsek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vrstvený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kruh</w:t>
      </w:r>
      <w:proofErr w:type="spellEnd"/>
      <w:r>
        <w:rPr>
          <w:b/>
          <w:bCs/>
          <w:i/>
          <w:iCs/>
          <w:sz w:val="30"/>
          <w:szCs w:val="30"/>
        </w:rPr>
        <w:t xml:space="preserve"> s </w:t>
      </w:r>
      <w:proofErr w:type="spellStart"/>
      <w:r>
        <w:rPr>
          <w:b/>
          <w:bCs/>
          <w:i/>
          <w:iCs/>
          <w:sz w:val="30"/>
          <w:szCs w:val="30"/>
        </w:rPr>
        <w:t>vyřezávaným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okrajem</w:t>
      </w:r>
      <w:proofErr w:type="spellEnd"/>
      <w:r>
        <w:rPr>
          <w:b/>
          <w:bCs/>
          <w:i/>
          <w:iCs/>
          <w:sz w:val="30"/>
          <w:szCs w:val="30"/>
        </w:rPr>
        <w:t xml:space="preserve">, </w:t>
      </w:r>
      <w:proofErr w:type="spellStart"/>
      <w:r>
        <w:rPr>
          <w:b/>
          <w:bCs/>
          <w:i/>
          <w:iCs/>
          <w:sz w:val="30"/>
          <w:szCs w:val="30"/>
        </w:rPr>
        <w:t>uprostřed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bílé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kolečko</w:t>
      </w:r>
      <w:proofErr w:type="spellEnd"/>
    </w:p>
    <w:p w14:paraId="38C701E8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přívěsek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vrstvený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kruh</w:t>
      </w:r>
      <w:proofErr w:type="spellEnd"/>
      <w:r>
        <w:rPr>
          <w:b/>
          <w:bCs/>
          <w:i/>
          <w:iCs/>
          <w:sz w:val="30"/>
          <w:szCs w:val="30"/>
        </w:rPr>
        <w:t xml:space="preserve">, </w:t>
      </w:r>
      <w:proofErr w:type="spellStart"/>
      <w:r>
        <w:rPr>
          <w:b/>
          <w:bCs/>
          <w:i/>
          <w:iCs/>
          <w:sz w:val="30"/>
          <w:szCs w:val="30"/>
        </w:rPr>
        <w:t>uprostřed</w:t>
      </w:r>
      <w:proofErr w:type="spellEnd"/>
      <w:r>
        <w:rPr>
          <w:b/>
          <w:bCs/>
          <w:i/>
          <w:iCs/>
          <w:sz w:val="30"/>
          <w:szCs w:val="30"/>
        </w:rPr>
        <w:t xml:space="preserve"> s </w:t>
      </w:r>
      <w:proofErr w:type="spellStart"/>
      <w:r>
        <w:rPr>
          <w:b/>
          <w:bCs/>
          <w:i/>
          <w:iCs/>
          <w:sz w:val="30"/>
          <w:szCs w:val="30"/>
        </w:rPr>
        <w:t>duhovým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kolečkem</w:t>
      </w:r>
      <w:proofErr w:type="spellEnd"/>
      <w:r>
        <w:rPr>
          <w:b/>
          <w:bCs/>
          <w:i/>
          <w:iCs/>
          <w:sz w:val="30"/>
          <w:szCs w:val="30"/>
        </w:rPr>
        <w:t xml:space="preserve"> s </w:t>
      </w:r>
      <w:proofErr w:type="spellStart"/>
      <w:r>
        <w:rPr>
          <w:b/>
          <w:bCs/>
          <w:i/>
          <w:iCs/>
          <w:sz w:val="30"/>
          <w:szCs w:val="30"/>
        </w:rPr>
        <w:t>magickým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očkem</w:t>
      </w:r>
      <w:proofErr w:type="spellEnd"/>
    </w:p>
    <w:p w14:paraId="45A0EC82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přívěsek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ovál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jiřina</w:t>
      </w:r>
      <w:proofErr w:type="spellEnd"/>
      <w:r>
        <w:rPr>
          <w:b/>
          <w:bCs/>
          <w:i/>
          <w:iCs/>
          <w:sz w:val="30"/>
          <w:szCs w:val="30"/>
        </w:rPr>
        <w:t xml:space="preserve"> se </w:t>
      </w:r>
      <w:proofErr w:type="spellStart"/>
      <w:r>
        <w:rPr>
          <w:b/>
          <w:bCs/>
          <w:i/>
          <w:iCs/>
          <w:sz w:val="30"/>
          <w:szCs w:val="30"/>
        </w:rPr>
        <w:t>středem</w:t>
      </w:r>
      <w:proofErr w:type="spellEnd"/>
      <w:r>
        <w:rPr>
          <w:b/>
          <w:bCs/>
          <w:i/>
          <w:iCs/>
          <w:sz w:val="30"/>
          <w:szCs w:val="30"/>
        </w:rPr>
        <w:t xml:space="preserve"> z </w:t>
      </w:r>
      <w:proofErr w:type="spellStart"/>
      <w:r>
        <w:rPr>
          <w:b/>
          <w:bCs/>
          <w:i/>
          <w:iCs/>
          <w:sz w:val="30"/>
          <w:szCs w:val="30"/>
        </w:rPr>
        <w:t>duhové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perleti</w:t>
      </w:r>
      <w:proofErr w:type="spellEnd"/>
    </w:p>
    <w:p w14:paraId="499E1F27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přívěsek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oválný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medailon</w:t>
      </w:r>
      <w:proofErr w:type="spellEnd"/>
      <w:r>
        <w:rPr>
          <w:b/>
          <w:bCs/>
          <w:i/>
          <w:iCs/>
          <w:sz w:val="30"/>
          <w:szCs w:val="30"/>
        </w:rPr>
        <w:t xml:space="preserve"> z </w:t>
      </w:r>
      <w:proofErr w:type="spellStart"/>
      <w:r>
        <w:rPr>
          <w:b/>
          <w:bCs/>
          <w:i/>
          <w:iCs/>
          <w:sz w:val="30"/>
          <w:szCs w:val="30"/>
        </w:rPr>
        <w:t>duhové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perleti</w:t>
      </w:r>
      <w:proofErr w:type="spellEnd"/>
      <w:r>
        <w:rPr>
          <w:b/>
          <w:bCs/>
          <w:i/>
          <w:iCs/>
          <w:sz w:val="30"/>
          <w:szCs w:val="30"/>
        </w:rPr>
        <w:t xml:space="preserve">, s </w:t>
      </w:r>
      <w:proofErr w:type="spellStart"/>
      <w:r>
        <w:rPr>
          <w:b/>
          <w:bCs/>
          <w:i/>
          <w:iCs/>
          <w:sz w:val="30"/>
          <w:szCs w:val="30"/>
        </w:rPr>
        <w:t>podložkou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ze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žlutého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kovu</w:t>
      </w:r>
      <w:proofErr w:type="spellEnd"/>
    </w:p>
    <w:p w14:paraId="521DF289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přívěsek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tvar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slzy</w:t>
      </w:r>
      <w:proofErr w:type="spellEnd"/>
      <w:r>
        <w:rPr>
          <w:b/>
          <w:bCs/>
          <w:i/>
          <w:iCs/>
          <w:sz w:val="30"/>
          <w:szCs w:val="30"/>
        </w:rPr>
        <w:t xml:space="preserve"> s </w:t>
      </w:r>
      <w:proofErr w:type="spellStart"/>
      <w:r>
        <w:rPr>
          <w:b/>
          <w:bCs/>
          <w:i/>
          <w:iCs/>
          <w:sz w:val="30"/>
          <w:szCs w:val="30"/>
        </w:rPr>
        <w:t>nalepeným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detailelm</w:t>
      </w:r>
      <w:proofErr w:type="spellEnd"/>
      <w:r>
        <w:rPr>
          <w:b/>
          <w:bCs/>
          <w:i/>
          <w:iCs/>
          <w:sz w:val="30"/>
          <w:szCs w:val="30"/>
        </w:rPr>
        <w:t xml:space="preserve"> z </w:t>
      </w:r>
      <w:proofErr w:type="spellStart"/>
      <w:r>
        <w:rPr>
          <w:b/>
          <w:bCs/>
          <w:i/>
          <w:iCs/>
          <w:sz w:val="30"/>
          <w:szCs w:val="30"/>
        </w:rPr>
        <w:t>barevné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perleti</w:t>
      </w:r>
      <w:proofErr w:type="spellEnd"/>
    </w:p>
    <w:p w14:paraId="61EE43AA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přívěsek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abstraktní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podlouhlý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tva</w:t>
      </w:r>
      <w:r>
        <w:rPr>
          <w:b/>
          <w:bCs/>
          <w:i/>
          <w:iCs/>
          <w:sz w:val="30"/>
          <w:szCs w:val="30"/>
        </w:rPr>
        <w:t>r</w:t>
      </w:r>
      <w:proofErr w:type="spellEnd"/>
      <w:r>
        <w:rPr>
          <w:b/>
          <w:bCs/>
          <w:i/>
          <w:iCs/>
          <w:sz w:val="30"/>
          <w:szCs w:val="30"/>
        </w:rPr>
        <w:t xml:space="preserve"> s </w:t>
      </w:r>
      <w:proofErr w:type="spellStart"/>
      <w:r>
        <w:rPr>
          <w:b/>
          <w:bCs/>
          <w:i/>
          <w:iCs/>
          <w:sz w:val="30"/>
          <w:szCs w:val="30"/>
        </w:rPr>
        <w:t>detailem</w:t>
      </w:r>
      <w:proofErr w:type="spellEnd"/>
      <w:r>
        <w:rPr>
          <w:b/>
          <w:bCs/>
          <w:i/>
          <w:iCs/>
          <w:sz w:val="30"/>
          <w:szCs w:val="30"/>
        </w:rPr>
        <w:t xml:space="preserve"> z </w:t>
      </w:r>
      <w:proofErr w:type="spellStart"/>
      <w:r>
        <w:rPr>
          <w:b/>
          <w:bCs/>
          <w:i/>
          <w:iCs/>
          <w:sz w:val="30"/>
          <w:szCs w:val="30"/>
        </w:rPr>
        <w:t>duhové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perleti</w:t>
      </w:r>
      <w:proofErr w:type="spellEnd"/>
    </w:p>
    <w:p w14:paraId="0CA6BF0E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přívěsek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na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řetízku</w:t>
      </w:r>
      <w:proofErr w:type="spellEnd"/>
      <w:r>
        <w:rPr>
          <w:b/>
          <w:bCs/>
          <w:i/>
          <w:iCs/>
          <w:sz w:val="30"/>
          <w:szCs w:val="30"/>
        </w:rPr>
        <w:t xml:space="preserve"> z </w:t>
      </w:r>
      <w:proofErr w:type="spellStart"/>
      <w:r>
        <w:rPr>
          <w:b/>
          <w:bCs/>
          <w:i/>
          <w:iCs/>
          <w:sz w:val="30"/>
          <w:szCs w:val="30"/>
        </w:rPr>
        <w:t>levného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kovu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slza</w:t>
      </w:r>
      <w:proofErr w:type="spellEnd"/>
      <w:r>
        <w:rPr>
          <w:b/>
          <w:bCs/>
          <w:i/>
          <w:iCs/>
          <w:sz w:val="30"/>
          <w:szCs w:val="30"/>
        </w:rPr>
        <w:t xml:space="preserve"> s </w:t>
      </w:r>
      <w:proofErr w:type="spellStart"/>
      <w:r>
        <w:rPr>
          <w:b/>
          <w:bCs/>
          <w:i/>
          <w:iCs/>
          <w:sz w:val="30"/>
          <w:szCs w:val="30"/>
        </w:rPr>
        <w:t>nalepeným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detailem</w:t>
      </w:r>
      <w:proofErr w:type="spellEnd"/>
      <w:r>
        <w:rPr>
          <w:b/>
          <w:bCs/>
          <w:i/>
          <w:iCs/>
          <w:sz w:val="30"/>
          <w:szCs w:val="30"/>
        </w:rPr>
        <w:t xml:space="preserve"> z </w:t>
      </w:r>
      <w:proofErr w:type="spellStart"/>
      <w:r>
        <w:rPr>
          <w:b/>
          <w:bCs/>
          <w:i/>
          <w:iCs/>
          <w:sz w:val="30"/>
          <w:szCs w:val="30"/>
        </w:rPr>
        <w:t>bílé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perleti</w:t>
      </w:r>
      <w:proofErr w:type="spellEnd"/>
    </w:p>
    <w:p w14:paraId="73FC3DF2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přívěsek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na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řetízku</w:t>
      </w:r>
      <w:proofErr w:type="spellEnd"/>
      <w:r>
        <w:rPr>
          <w:b/>
          <w:bCs/>
          <w:i/>
          <w:iCs/>
          <w:sz w:val="30"/>
          <w:szCs w:val="30"/>
        </w:rPr>
        <w:t xml:space="preserve"> z </w:t>
      </w:r>
      <w:proofErr w:type="spellStart"/>
      <w:r>
        <w:rPr>
          <w:b/>
          <w:bCs/>
          <w:i/>
          <w:iCs/>
          <w:sz w:val="30"/>
          <w:szCs w:val="30"/>
        </w:rPr>
        <w:t>levného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kovu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lichoběžník</w:t>
      </w:r>
      <w:proofErr w:type="spellEnd"/>
      <w:r>
        <w:rPr>
          <w:b/>
          <w:bCs/>
          <w:i/>
          <w:iCs/>
          <w:sz w:val="30"/>
          <w:szCs w:val="30"/>
        </w:rPr>
        <w:t xml:space="preserve"> z </w:t>
      </w:r>
      <w:proofErr w:type="spellStart"/>
      <w:r>
        <w:rPr>
          <w:b/>
          <w:bCs/>
          <w:i/>
          <w:iCs/>
          <w:sz w:val="30"/>
          <w:szCs w:val="30"/>
        </w:rPr>
        <w:t>tmavé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perleti</w:t>
      </w:r>
      <w:proofErr w:type="spellEnd"/>
      <w:r>
        <w:rPr>
          <w:b/>
          <w:bCs/>
          <w:i/>
          <w:iCs/>
          <w:sz w:val="30"/>
          <w:szCs w:val="30"/>
        </w:rPr>
        <w:t xml:space="preserve"> s </w:t>
      </w:r>
      <w:proofErr w:type="spellStart"/>
      <w:r>
        <w:rPr>
          <w:b/>
          <w:bCs/>
          <w:i/>
          <w:iCs/>
          <w:sz w:val="30"/>
          <w:szCs w:val="30"/>
        </w:rPr>
        <w:t>lepeným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bílým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trojúhelníkem</w:t>
      </w:r>
      <w:proofErr w:type="spellEnd"/>
    </w:p>
    <w:p w14:paraId="2EE16028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polotovar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přívěsku</w:t>
      </w:r>
      <w:proofErr w:type="spellEnd"/>
      <w:r>
        <w:rPr>
          <w:b/>
          <w:bCs/>
          <w:i/>
          <w:iCs/>
          <w:sz w:val="30"/>
          <w:szCs w:val="30"/>
        </w:rPr>
        <w:t xml:space="preserve"> – bez </w:t>
      </w:r>
      <w:proofErr w:type="spellStart"/>
      <w:r>
        <w:rPr>
          <w:b/>
          <w:bCs/>
          <w:i/>
          <w:iCs/>
          <w:sz w:val="30"/>
          <w:szCs w:val="30"/>
        </w:rPr>
        <w:t>kovového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očka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pětilístek</w:t>
      </w:r>
      <w:proofErr w:type="spellEnd"/>
    </w:p>
    <w:p w14:paraId="1732A019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h</w:t>
      </w:r>
      <w:r>
        <w:rPr>
          <w:b/>
          <w:bCs/>
          <w:i/>
          <w:iCs/>
          <w:sz w:val="30"/>
          <w:szCs w:val="30"/>
        </w:rPr>
        <w:t>řeben</w:t>
      </w:r>
      <w:proofErr w:type="spellEnd"/>
      <w:r>
        <w:rPr>
          <w:b/>
          <w:bCs/>
          <w:i/>
          <w:iCs/>
          <w:sz w:val="30"/>
          <w:szCs w:val="30"/>
        </w:rPr>
        <w:t xml:space="preserve"> do </w:t>
      </w:r>
      <w:proofErr w:type="spellStart"/>
      <w:r>
        <w:rPr>
          <w:b/>
          <w:bCs/>
          <w:i/>
          <w:iCs/>
          <w:sz w:val="30"/>
          <w:szCs w:val="30"/>
        </w:rPr>
        <w:t>vlasů</w:t>
      </w:r>
      <w:proofErr w:type="spellEnd"/>
    </w:p>
    <w:p w14:paraId="0C349017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3 x </w:t>
      </w:r>
      <w:proofErr w:type="spellStart"/>
      <w:r>
        <w:rPr>
          <w:b/>
          <w:bCs/>
          <w:i/>
          <w:iCs/>
          <w:sz w:val="30"/>
          <w:szCs w:val="30"/>
        </w:rPr>
        <w:t>pár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náušnic</w:t>
      </w:r>
      <w:proofErr w:type="spellEnd"/>
      <w:r>
        <w:rPr>
          <w:b/>
          <w:bCs/>
          <w:i/>
          <w:iCs/>
          <w:sz w:val="30"/>
          <w:szCs w:val="30"/>
        </w:rPr>
        <w:t xml:space="preserve"> (</w:t>
      </w:r>
      <w:proofErr w:type="spellStart"/>
      <w:r>
        <w:rPr>
          <w:b/>
          <w:bCs/>
          <w:i/>
          <w:iCs/>
          <w:sz w:val="30"/>
          <w:szCs w:val="30"/>
        </w:rPr>
        <w:t>klipsy</w:t>
      </w:r>
      <w:proofErr w:type="spellEnd"/>
      <w:r>
        <w:rPr>
          <w:b/>
          <w:bCs/>
          <w:i/>
          <w:iCs/>
          <w:sz w:val="30"/>
          <w:szCs w:val="30"/>
        </w:rPr>
        <w:t>)</w:t>
      </w:r>
    </w:p>
    <w:p w14:paraId="57886DE3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sponka</w:t>
      </w:r>
      <w:proofErr w:type="spellEnd"/>
      <w:r>
        <w:rPr>
          <w:b/>
          <w:bCs/>
          <w:i/>
          <w:iCs/>
          <w:sz w:val="30"/>
          <w:szCs w:val="30"/>
        </w:rPr>
        <w:t xml:space="preserve"> do </w:t>
      </w:r>
      <w:proofErr w:type="spellStart"/>
      <w:r>
        <w:rPr>
          <w:b/>
          <w:bCs/>
          <w:i/>
          <w:iCs/>
          <w:sz w:val="30"/>
          <w:szCs w:val="30"/>
        </w:rPr>
        <w:t>vlasů</w:t>
      </w:r>
      <w:proofErr w:type="spellEnd"/>
      <w:r>
        <w:rPr>
          <w:b/>
          <w:bCs/>
          <w:i/>
          <w:iCs/>
          <w:sz w:val="30"/>
          <w:szCs w:val="30"/>
        </w:rPr>
        <w:t xml:space="preserve"> – </w:t>
      </w:r>
      <w:proofErr w:type="spellStart"/>
      <w:r>
        <w:rPr>
          <w:b/>
          <w:bCs/>
          <w:i/>
          <w:iCs/>
          <w:sz w:val="30"/>
          <w:szCs w:val="30"/>
        </w:rPr>
        <w:t>bílá</w:t>
      </w:r>
      <w:proofErr w:type="spellEnd"/>
      <w:r>
        <w:rPr>
          <w:b/>
          <w:bCs/>
          <w:i/>
          <w:iCs/>
          <w:sz w:val="30"/>
          <w:szCs w:val="30"/>
        </w:rPr>
        <w:t xml:space="preserve"> s </w:t>
      </w:r>
      <w:proofErr w:type="spellStart"/>
      <w:r>
        <w:rPr>
          <w:b/>
          <w:bCs/>
          <w:i/>
          <w:iCs/>
          <w:sz w:val="30"/>
          <w:szCs w:val="30"/>
        </w:rPr>
        <w:t>lepeným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tmavým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detailem</w:t>
      </w:r>
      <w:proofErr w:type="spellEnd"/>
      <w:r>
        <w:rPr>
          <w:b/>
          <w:bCs/>
          <w:i/>
          <w:iCs/>
          <w:sz w:val="30"/>
          <w:szCs w:val="30"/>
        </w:rPr>
        <w:t xml:space="preserve"> (</w:t>
      </w:r>
      <w:proofErr w:type="spellStart"/>
      <w:r>
        <w:rPr>
          <w:b/>
          <w:bCs/>
          <w:i/>
          <w:iCs/>
          <w:sz w:val="30"/>
          <w:szCs w:val="30"/>
        </w:rPr>
        <w:t>kolečk</w:t>
      </w:r>
      <w:proofErr w:type="spellEnd"/>
    </w:p>
    <w:p w14:paraId="27EC8BC3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7 x </w:t>
      </w:r>
      <w:proofErr w:type="spellStart"/>
      <w:r>
        <w:rPr>
          <w:b/>
          <w:bCs/>
          <w:i/>
          <w:iCs/>
          <w:sz w:val="30"/>
          <w:szCs w:val="30"/>
        </w:rPr>
        <w:t>pár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manžetových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konflíků</w:t>
      </w:r>
      <w:proofErr w:type="spellEnd"/>
    </w:p>
    <w:p w14:paraId="38BA79B4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polotovary</w:t>
      </w:r>
      <w:proofErr w:type="spellEnd"/>
      <w:r>
        <w:rPr>
          <w:b/>
          <w:bCs/>
          <w:i/>
          <w:iCs/>
          <w:sz w:val="30"/>
          <w:szCs w:val="30"/>
        </w:rPr>
        <w:t xml:space="preserve"> z </w:t>
      </w:r>
      <w:proofErr w:type="spellStart"/>
      <w:r>
        <w:rPr>
          <w:b/>
          <w:bCs/>
          <w:i/>
          <w:iCs/>
          <w:sz w:val="30"/>
          <w:szCs w:val="30"/>
        </w:rPr>
        <w:t>perleti</w:t>
      </w:r>
      <w:proofErr w:type="spellEnd"/>
    </w:p>
    <w:p w14:paraId="64DBBB44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kovové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součástky</w:t>
      </w:r>
      <w:proofErr w:type="spellEnd"/>
      <w:r>
        <w:rPr>
          <w:b/>
          <w:bCs/>
          <w:i/>
          <w:iCs/>
          <w:sz w:val="30"/>
          <w:szCs w:val="30"/>
        </w:rPr>
        <w:t xml:space="preserve"> k </w:t>
      </w:r>
      <w:proofErr w:type="spellStart"/>
      <w:r>
        <w:rPr>
          <w:b/>
          <w:bCs/>
          <w:i/>
          <w:iCs/>
          <w:sz w:val="30"/>
          <w:szCs w:val="30"/>
        </w:rPr>
        <w:t>výrobě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perleťových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manžetových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knoflíků</w:t>
      </w:r>
      <w:proofErr w:type="spellEnd"/>
      <w:r>
        <w:rPr>
          <w:b/>
          <w:bCs/>
          <w:i/>
          <w:iCs/>
          <w:sz w:val="30"/>
          <w:szCs w:val="30"/>
        </w:rPr>
        <w:t xml:space="preserve"> a </w:t>
      </w:r>
      <w:proofErr w:type="spellStart"/>
      <w:r>
        <w:rPr>
          <w:b/>
          <w:bCs/>
          <w:i/>
          <w:iCs/>
          <w:sz w:val="30"/>
          <w:szCs w:val="30"/>
        </w:rPr>
        <w:t>klipsových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naušnic</w:t>
      </w:r>
      <w:proofErr w:type="spellEnd"/>
    </w:p>
    <w:p w14:paraId="5CAC077A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lastRenderedPageBreak/>
        <w:t>směs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perleťových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knoflíků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růz</w:t>
      </w:r>
      <w:r>
        <w:rPr>
          <w:b/>
          <w:bCs/>
          <w:i/>
          <w:iCs/>
          <w:sz w:val="30"/>
          <w:szCs w:val="30"/>
        </w:rPr>
        <w:t>ných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velikostí</w:t>
      </w:r>
      <w:proofErr w:type="spellEnd"/>
    </w:p>
    <w:p w14:paraId="4EA7C31D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2 x </w:t>
      </w:r>
      <w:proofErr w:type="spellStart"/>
      <w:r>
        <w:rPr>
          <w:b/>
          <w:bCs/>
          <w:i/>
          <w:iCs/>
          <w:sz w:val="30"/>
          <w:szCs w:val="30"/>
        </w:rPr>
        <w:t>plato</w:t>
      </w:r>
      <w:proofErr w:type="spellEnd"/>
      <w:r>
        <w:rPr>
          <w:b/>
          <w:bCs/>
          <w:i/>
          <w:iCs/>
          <w:sz w:val="30"/>
          <w:szCs w:val="30"/>
        </w:rPr>
        <w:t xml:space="preserve"> s </w:t>
      </w:r>
      <w:proofErr w:type="spellStart"/>
      <w:r>
        <w:rPr>
          <w:b/>
          <w:bCs/>
          <w:i/>
          <w:iCs/>
          <w:sz w:val="30"/>
          <w:szCs w:val="30"/>
        </w:rPr>
        <w:t>našitými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většími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knoflíky</w:t>
      </w:r>
      <w:proofErr w:type="spellEnd"/>
      <w:r>
        <w:rPr>
          <w:b/>
          <w:bCs/>
          <w:i/>
          <w:iCs/>
          <w:sz w:val="30"/>
          <w:szCs w:val="30"/>
        </w:rPr>
        <w:t xml:space="preserve"> (12 a 11 </w:t>
      </w:r>
      <w:proofErr w:type="spellStart"/>
      <w:r>
        <w:rPr>
          <w:b/>
          <w:bCs/>
          <w:i/>
          <w:iCs/>
          <w:sz w:val="30"/>
          <w:szCs w:val="30"/>
        </w:rPr>
        <w:t>ks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knoflíků</w:t>
      </w:r>
      <w:proofErr w:type="spellEnd"/>
      <w:r>
        <w:rPr>
          <w:b/>
          <w:bCs/>
          <w:i/>
          <w:iCs/>
          <w:sz w:val="30"/>
          <w:szCs w:val="30"/>
        </w:rPr>
        <w:t>)</w:t>
      </w:r>
    </w:p>
    <w:p w14:paraId="14F509AD" w14:textId="77777777" w:rsidR="00D2790E" w:rsidRDefault="00784418">
      <w:pPr>
        <w:pStyle w:val="Standard"/>
        <w:numPr>
          <w:ilvl w:val="0"/>
          <w:numId w:val="1"/>
        </w:numPr>
        <w:tabs>
          <w:tab w:val="left" w:pos="-3240"/>
        </w:tabs>
        <w:ind w:right="-286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3 x </w:t>
      </w:r>
      <w:proofErr w:type="spellStart"/>
      <w:r>
        <w:rPr>
          <w:b/>
          <w:bCs/>
          <w:i/>
          <w:iCs/>
          <w:sz w:val="30"/>
          <w:szCs w:val="30"/>
        </w:rPr>
        <w:t>plato</w:t>
      </w:r>
      <w:proofErr w:type="spellEnd"/>
      <w:r>
        <w:rPr>
          <w:b/>
          <w:bCs/>
          <w:i/>
          <w:iCs/>
          <w:sz w:val="30"/>
          <w:szCs w:val="30"/>
        </w:rPr>
        <w:t xml:space="preserve"> s </w:t>
      </w:r>
      <w:proofErr w:type="spellStart"/>
      <w:r>
        <w:rPr>
          <w:b/>
          <w:bCs/>
          <w:i/>
          <w:iCs/>
          <w:sz w:val="30"/>
          <w:szCs w:val="30"/>
        </w:rPr>
        <w:t>našitými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drobnými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knoflíky</w:t>
      </w:r>
      <w:proofErr w:type="spellEnd"/>
      <w:r>
        <w:rPr>
          <w:b/>
          <w:bCs/>
          <w:i/>
          <w:iCs/>
          <w:sz w:val="30"/>
          <w:szCs w:val="30"/>
        </w:rPr>
        <w:t xml:space="preserve"> (20, 24 </w:t>
      </w:r>
      <w:proofErr w:type="gramStart"/>
      <w:r>
        <w:rPr>
          <w:b/>
          <w:bCs/>
          <w:i/>
          <w:iCs/>
          <w:sz w:val="30"/>
          <w:szCs w:val="30"/>
        </w:rPr>
        <w:t>a</w:t>
      </w:r>
      <w:proofErr w:type="gramEnd"/>
      <w:r>
        <w:rPr>
          <w:b/>
          <w:bCs/>
          <w:i/>
          <w:iCs/>
          <w:sz w:val="30"/>
          <w:szCs w:val="30"/>
        </w:rPr>
        <w:t xml:space="preserve"> 18 </w:t>
      </w:r>
      <w:proofErr w:type="spellStart"/>
      <w:r>
        <w:rPr>
          <w:b/>
          <w:bCs/>
          <w:i/>
          <w:iCs/>
          <w:sz w:val="30"/>
          <w:szCs w:val="30"/>
        </w:rPr>
        <w:t>ks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knoflíků</w:t>
      </w:r>
      <w:proofErr w:type="spellEnd"/>
      <w:r>
        <w:rPr>
          <w:b/>
          <w:bCs/>
          <w:i/>
          <w:iCs/>
          <w:sz w:val="30"/>
          <w:szCs w:val="30"/>
        </w:rPr>
        <w:t>)</w:t>
      </w:r>
    </w:p>
    <w:p w14:paraId="1780F908" w14:textId="77777777" w:rsidR="00D2790E" w:rsidRDefault="00D2790E">
      <w:pPr>
        <w:pStyle w:val="Standard"/>
        <w:tabs>
          <w:tab w:val="left" w:pos="360"/>
        </w:tabs>
        <w:ind w:left="720" w:right="-286"/>
        <w:rPr>
          <w:b/>
          <w:bCs/>
          <w:i/>
          <w:iCs/>
          <w:sz w:val="30"/>
          <w:szCs w:val="30"/>
        </w:rPr>
      </w:pPr>
    </w:p>
    <w:p w14:paraId="49DE70D0" w14:textId="77777777" w:rsidR="00D2790E" w:rsidRDefault="00D2790E">
      <w:pPr>
        <w:pStyle w:val="Standard"/>
        <w:tabs>
          <w:tab w:val="left" w:pos="360"/>
        </w:tabs>
        <w:ind w:right="-286"/>
        <w:jc w:val="center"/>
        <w:rPr>
          <w:b/>
          <w:bCs/>
          <w:i/>
          <w:iCs/>
          <w:sz w:val="30"/>
          <w:szCs w:val="30"/>
        </w:rPr>
      </w:pPr>
    </w:p>
    <w:p w14:paraId="759AAB49" w14:textId="77777777" w:rsidR="00D2790E" w:rsidRDefault="00D2790E">
      <w:pPr>
        <w:pStyle w:val="Standard"/>
        <w:tabs>
          <w:tab w:val="left" w:pos="360"/>
        </w:tabs>
        <w:ind w:right="-286"/>
        <w:jc w:val="center"/>
        <w:rPr>
          <w:b/>
          <w:bCs/>
          <w:i/>
          <w:iCs/>
          <w:sz w:val="30"/>
          <w:szCs w:val="30"/>
        </w:rPr>
      </w:pPr>
    </w:p>
    <w:p w14:paraId="49A9F38C" w14:textId="77777777" w:rsidR="00D2790E" w:rsidRDefault="00784418">
      <w:pPr>
        <w:pStyle w:val="Standard"/>
        <w:tabs>
          <w:tab w:val="left" w:pos="360"/>
        </w:tabs>
        <w:ind w:right="-286"/>
      </w:pPr>
      <w:r>
        <w:t xml:space="preserve">V </w:t>
      </w:r>
      <w:proofErr w:type="spellStart"/>
      <w:r>
        <w:t>Tachově</w:t>
      </w:r>
      <w:proofErr w:type="spellEnd"/>
      <w:r>
        <w:t xml:space="preserve"> </w:t>
      </w:r>
      <w:proofErr w:type="spellStart"/>
      <w:r>
        <w:t>dne</w:t>
      </w:r>
      <w:proofErr w:type="spellEnd"/>
      <w:r>
        <w:t>:</w:t>
      </w:r>
    </w:p>
    <w:p w14:paraId="17F12E95" w14:textId="77777777" w:rsidR="00D2790E" w:rsidRDefault="00D2790E">
      <w:pPr>
        <w:pStyle w:val="Standard"/>
        <w:tabs>
          <w:tab w:val="left" w:pos="360"/>
        </w:tabs>
        <w:ind w:right="-286"/>
        <w:rPr>
          <w:b/>
          <w:bCs/>
          <w:i/>
          <w:iCs/>
          <w:sz w:val="30"/>
          <w:szCs w:val="30"/>
        </w:rPr>
      </w:pPr>
    </w:p>
    <w:p w14:paraId="1A94D31D" w14:textId="77777777" w:rsidR="00D2790E" w:rsidRDefault="00D2790E">
      <w:pPr>
        <w:pStyle w:val="Standard"/>
        <w:tabs>
          <w:tab w:val="left" w:pos="360"/>
        </w:tabs>
        <w:ind w:right="-286"/>
        <w:jc w:val="center"/>
        <w:rPr>
          <w:b/>
          <w:bCs/>
          <w:i/>
          <w:iCs/>
          <w:sz w:val="30"/>
          <w:szCs w:val="30"/>
        </w:rPr>
      </w:pPr>
    </w:p>
    <w:p w14:paraId="5A73AFDD" w14:textId="77777777" w:rsidR="00D2790E" w:rsidRDefault="00784418">
      <w:pPr>
        <w:pStyle w:val="Standard"/>
        <w:tabs>
          <w:tab w:val="left" w:pos="360"/>
        </w:tabs>
        <w:spacing w:line="360" w:lineRule="auto"/>
        <w:ind w:right="-286"/>
      </w:pPr>
      <w:proofErr w:type="spellStart"/>
      <w:r>
        <w:t>Osoba</w:t>
      </w:r>
      <w:proofErr w:type="spellEnd"/>
      <w:r>
        <w:t xml:space="preserve"> </w:t>
      </w:r>
      <w:proofErr w:type="spellStart"/>
      <w:r>
        <w:t>předávající</w:t>
      </w:r>
      <w:proofErr w:type="spellEnd"/>
      <w:r>
        <w:t xml:space="preserve"> </w:t>
      </w:r>
      <w:proofErr w:type="spellStart"/>
      <w:r>
        <w:t>dar</w:t>
      </w:r>
      <w:proofErr w:type="spellEnd"/>
      <w:r>
        <w:t>:</w:t>
      </w:r>
    </w:p>
    <w:p w14:paraId="232E9132" w14:textId="77777777" w:rsidR="00D2790E" w:rsidRDefault="00784418">
      <w:pPr>
        <w:pStyle w:val="Standard"/>
        <w:tabs>
          <w:tab w:val="left" w:pos="360"/>
        </w:tabs>
        <w:spacing w:line="360" w:lineRule="auto"/>
        <w:ind w:right="-286"/>
      </w:pPr>
      <w:proofErr w:type="spellStart"/>
      <w:r>
        <w:t>Jméno</w:t>
      </w:r>
      <w:proofErr w:type="spellEnd"/>
      <w:r>
        <w:t>:</w:t>
      </w:r>
      <w:r>
        <w:tab/>
        <w:t xml:space="preserve"> Stanislav </w:t>
      </w:r>
      <w:proofErr w:type="spellStart"/>
      <w:r>
        <w:t>Beran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Podpis</w:t>
      </w:r>
      <w:proofErr w:type="spellEnd"/>
      <w:r>
        <w:t>:</w:t>
      </w:r>
    </w:p>
    <w:p w14:paraId="4C84F1D2" w14:textId="77777777" w:rsidR="00D2790E" w:rsidRDefault="00D2790E">
      <w:pPr>
        <w:pStyle w:val="Standard"/>
        <w:tabs>
          <w:tab w:val="left" w:pos="360"/>
        </w:tabs>
        <w:spacing w:line="360" w:lineRule="auto"/>
        <w:ind w:right="-286"/>
      </w:pPr>
    </w:p>
    <w:p w14:paraId="233DEA25" w14:textId="77777777" w:rsidR="00D2790E" w:rsidRDefault="00D2790E">
      <w:pPr>
        <w:pStyle w:val="Standard"/>
        <w:tabs>
          <w:tab w:val="left" w:pos="360"/>
        </w:tabs>
        <w:spacing w:line="360" w:lineRule="auto"/>
        <w:ind w:right="-286"/>
      </w:pPr>
    </w:p>
    <w:p w14:paraId="194C53A7" w14:textId="77777777" w:rsidR="00D2790E" w:rsidRDefault="00D2790E">
      <w:pPr>
        <w:pStyle w:val="Standard"/>
        <w:tabs>
          <w:tab w:val="left" w:pos="360"/>
        </w:tabs>
        <w:spacing w:line="360" w:lineRule="auto"/>
        <w:ind w:right="-286"/>
      </w:pPr>
    </w:p>
    <w:p w14:paraId="2031E8B7" w14:textId="77777777" w:rsidR="00D2790E" w:rsidRDefault="00784418">
      <w:pPr>
        <w:pStyle w:val="Standard"/>
        <w:tabs>
          <w:tab w:val="left" w:pos="360"/>
        </w:tabs>
        <w:spacing w:line="360" w:lineRule="auto"/>
        <w:ind w:right="-286"/>
      </w:pPr>
      <w:proofErr w:type="spellStart"/>
      <w:r>
        <w:t>Osoba</w:t>
      </w:r>
      <w:proofErr w:type="spellEnd"/>
      <w:r>
        <w:t xml:space="preserve"> </w:t>
      </w:r>
      <w:proofErr w:type="spellStart"/>
      <w:r>
        <w:t>zmocněná</w:t>
      </w:r>
      <w:proofErr w:type="spellEnd"/>
      <w:r>
        <w:t xml:space="preserve"> </w:t>
      </w:r>
      <w:proofErr w:type="spellStart"/>
      <w:r>
        <w:t>obdarovaným</w:t>
      </w:r>
      <w:proofErr w:type="spellEnd"/>
      <w:r>
        <w:t xml:space="preserve"> k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daru</w:t>
      </w:r>
      <w:proofErr w:type="spellEnd"/>
      <w:r>
        <w:t>:</w:t>
      </w:r>
    </w:p>
    <w:p w14:paraId="35B96D0D" w14:textId="77777777" w:rsidR="00D2790E" w:rsidRDefault="00784418">
      <w:pPr>
        <w:pStyle w:val="Standard"/>
        <w:tabs>
          <w:tab w:val="left" w:pos="360"/>
        </w:tabs>
        <w:spacing w:line="360" w:lineRule="auto"/>
        <w:ind w:right="-286"/>
      </w:pPr>
      <w:proofErr w:type="spellStart"/>
      <w:r>
        <w:t>Jméno</w:t>
      </w:r>
      <w:proofErr w:type="spellEnd"/>
      <w:r>
        <w:t>:</w:t>
      </w:r>
      <w:r>
        <w:tab/>
        <w:t xml:space="preserve"> Jaroslava Brichtová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Podpis</w:t>
      </w:r>
      <w:proofErr w:type="spellEnd"/>
      <w:r>
        <w:t>:</w:t>
      </w:r>
    </w:p>
    <w:p w14:paraId="25996AE2" w14:textId="77777777" w:rsidR="00D2790E" w:rsidRDefault="00D2790E">
      <w:pPr>
        <w:pStyle w:val="Standard"/>
        <w:tabs>
          <w:tab w:val="left" w:pos="360"/>
        </w:tabs>
        <w:ind w:right="-286"/>
        <w:jc w:val="center"/>
        <w:rPr>
          <w:b/>
          <w:bCs/>
          <w:i/>
          <w:iCs/>
          <w:sz w:val="30"/>
          <w:szCs w:val="30"/>
        </w:rPr>
      </w:pPr>
    </w:p>
    <w:p w14:paraId="09A62DCE" w14:textId="77777777" w:rsidR="00D2790E" w:rsidRDefault="00D2790E">
      <w:pPr>
        <w:pStyle w:val="Standard"/>
        <w:tabs>
          <w:tab w:val="left" w:pos="360"/>
        </w:tabs>
        <w:ind w:right="-286"/>
        <w:jc w:val="center"/>
        <w:rPr>
          <w:b/>
          <w:bCs/>
          <w:i/>
          <w:iCs/>
          <w:sz w:val="30"/>
          <w:szCs w:val="30"/>
        </w:rPr>
      </w:pPr>
    </w:p>
    <w:p w14:paraId="4737F92C" w14:textId="77777777" w:rsidR="00D2790E" w:rsidRDefault="00D2790E">
      <w:pPr>
        <w:pStyle w:val="Standard"/>
        <w:tabs>
          <w:tab w:val="left" w:pos="360"/>
        </w:tabs>
        <w:ind w:right="-286"/>
        <w:jc w:val="center"/>
        <w:rPr>
          <w:b/>
          <w:bCs/>
          <w:i/>
          <w:iCs/>
          <w:sz w:val="30"/>
          <w:szCs w:val="30"/>
        </w:rPr>
      </w:pPr>
    </w:p>
    <w:p w14:paraId="495EF5CF" w14:textId="77777777" w:rsidR="00D2790E" w:rsidRDefault="00D2790E">
      <w:pPr>
        <w:pStyle w:val="Standard"/>
        <w:tabs>
          <w:tab w:val="left" w:pos="360"/>
        </w:tabs>
        <w:ind w:right="-286"/>
        <w:jc w:val="center"/>
        <w:rPr>
          <w:b/>
          <w:bCs/>
          <w:i/>
          <w:iCs/>
          <w:sz w:val="30"/>
          <w:szCs w:val="30"/>
        </w:rPr>
      </w:pPr>
    </w:p>
    <w:sectPr w:rsidR="00D2790E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61A7" w14:textId="77777777" w:rsidR="00784418" w:rsidRDefault="00784418">
      <w:r>
        <w:separator/>
      </w:r>
    </w:p>
  </w:endnote>
  <w:endnote w:type="continuationSeparator" w:id="0">
    <w:p w14:paraId="1D6BC865" w14:textId="77777777" w:rsidR="00784418" w:rsidRDefault="0078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297D" w14:textId="77777777" w:rsidR="00A40EEF" w:rsidRDefault="00784418">
    <w:pPr>
      <w:pStyle w:val="Zpat"/>
      <w:jc w:val="right"/>
    </w:pPr>
    <w:r>
      <w:rPr>
        <w:lang w:val="cs-CZ"/>
      </w:rPr>
      <w:fldChar w:fldCharType="begin"/>
    </w:r>
    <w:r>
      <w:rPr>
        <w:lang w:val="cs-CZ"/>
      </w:rPr>
      <w:instrText xml:space="preserve"> PAGE </w:instrText>
    </w:r>
    <w:r>
      <w:rPr>
        <w:lang w:val="cs-CZ"/>
      </w:rPr>
      <w:fldChar w:fldCharType="separate"/>
    </w:r>
    <w:r>
      <w:rPr>
        <w:lang w:val="cs-CZ"/>
      </w:rPr>
      <w:t>2</w:t>
    </w:r>
    <w:r>
      <w:rPr>
        <w:lang w:val="cs-CZ"/>
      </w:rPr>
      <w:fldChar w:fldCharType="end"/>
    </w:r>
  </w:p>
  <w:p w14:paraId="57C2803E" w14:textId="77777777" w:rsidR="00A40EEF" w:rsidRDefault="007844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1A5E" w14:textId="77777777" w:rsidR="00784418" w:rsidRDefault="00784418">
      <w:r>
        <w:rPr>
          <w:color w:val="000000"/>
        </w:rPr>
        <w:separator/>
      </w:r>
    </w:p>
  </w:footnote>
  <w:footnote w:type="continuationSeparator" w:id="0">
    <w:p w14:paraId="43CAA79A" w14:textId="77777777" w:rsidR="00784418" w:rsidRDefault="00784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46D80"/>
    <w:multiLevelType w:val="multilevel"/>
    <w:tmpl w:val="0BB81274"/>
    <w:lvl w:ilvl="0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790E"/>
    <w:rsid w:val="005C3479"/>
    <w:rsid w:val="00784418"/>
    <w:rsid w:val="00D2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7AAD"/>
  <w15:docId w15:val="{8F35517F-E982-4472-814E-97EF5BC0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2</cp:revision>
  <cp:lastPrinted>2025-05-14T10:43:00Z</cp:lastPrinted>
  <dcterms:created xsi:type="dcterms:W3CDTF">2025-05-20T06:38:00Z</dcterms:created>
  <dcterms:modified xsi:type="dcterms:W3CDTF">2025-05-20T06:38:00Z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