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714D1894" w:rsidR="0021725F" w:rsidRPr="00A316D5" w:rsidRDefault="00B83F26" w:rsidP="00B83F26">
      <w:pPr>
        <w:jc w:val="center"/>
        <w:rPr>
          <w:rFonts w:ascii="Arial" w:hAnsi="Arial" w:cs="Arial"/>
          <w:b/>
          <w:sz w:val="36"/>
          <w:szCs w:val="36"/>
        </w:rPr>
      </w:pPr>
      <w:r w:rsidRPr="00A316D5">
        <w:rPr>
          <w:rFonts w:ascii="Arial" w:hAnsi="Arial" w:cs="Arial"/>
          <w:b/>
          <w:sz w:val="36"/>
          <w:szCs w:val="36"/>
        </w:rPr>
        <w:t>S</w:t>
      </w:r>
      <w:r w:rsidR="0021725F" w:rsidRPr="00A316D5">
        <w:rPr>
          <w:rFonts w:ascii="Arial" w:hAnsi="Arial" w:cs="Arial"/>
          <w:b/>
          <w:sz w:val="36"/>
          <w:szCs w:val="36"/>
        </w:rPr>
        <w:t xml:space="preserve">MLOUVA O </w:t>
      </w:r>
      <w:r w:rsidR="00865AAA" w:rsidRPr="00A316D5">
        <w:rPr>
          <w:rFonts w:ascii="Arial" w:hAnsi="Arial" w:cs="Arial"/>
          <w:b/>
          <w:sz w:val="36"/>
          <w:szCs w:val="36"/>
        </w:rPr>
        <w:t>DÍLO</w:t>
      </w:r>
      <w:r w:rsidR="00721C31" w:rsidRPr="00A316D5">
        <w:rPr>
          <w:rFonts w:ascii="Arial" w:hAnsi="Arial" w:cs="Arial"/>
          <w:b/>
          <w:sz w:val="36"/>
          <w:szCs w:val="36"/>
        </w:rPr>
        <w:t xml:space="preserve"> NA PROVEDENÍ</w:t>
      </w:r>
      <w:r w:rsidR="00A316D5">
        <w:rPr>
          <w:rFonts w:ascii="Arial" w:hAnsi="Arial" w:cs="Arial"/>
          <w:b/>
          <w:sz w:val="36"/>
          <w:szCs w:val="36"/>
        </w:rPr>
        <w:br/>
      </w:r>
      <w:r w:rsidR="00721C31" w:rsidRPr="00A316D5">
        <w:rPr>
          <w:rFonts w:ascii="Arial" w:hAnsi="Arial" w:cs="Arial"/>
          <w:b/>
          <w:sz w:val="36"/>
          <w:szCs w:val="36"/>
        </w:rPr>
        <w:t xml:space="preserve">AUTORSKÉHO DOZORU </w:t>
      </w:r>
    </w:p>
    <w:p w14:paraId="432300BE" w14:textId="77777777" w:rsidR="0021725F" w:rsidRDefault="0021725F" w:rsidP="00B83F26">
      <w:pPr>
        <w:jc w:val="center"/>
        <w:rPr>
          <w:rFonts w:ascii="Arial" w:hAnsi="Arial" w:cs="Arial"/>
          <w:b/>
          <w:sz w:val="22"/>
          <w:szCs w:val="22"/>
        </w:rPr>
      </w:pPr>
      <w:r w:rsidRPr="00D53952">
        <w:rPr>
          <w:rFonts w:ascii="Arial" w:hAnsi="Arial" w:cs="Arial"/>
          <w:b/>
          <w:sz w:val="22"/>
          <w:szCs w:val="22"/>
        </w:rPr>
        <w:t>(dále jen „smlouva“)</w:t>
      </w:r>
    </w:p>
    <w:p w14:paraId="04B3C6B8" w14:textId="77777777" w:rsidR="00D93611" w:rsidRDefault="00D93611" w:rsidP="00B83F26">
      <w:pPr>
        <w:jc w:val="center"/>
        <w:rPr>
          <w:rFonts w:ascii="Arial" w:hAnsi="Arial" w:cs="Arial"/>
          <w:b/>
          <w:sz w:val="22"/>
          <w:szCs w:val="22"/>
        </w:rPr>
      </w:pPr>
    </w:p>
    <w:p w14:paraId="17FCF942" w14:textId="0FF3962C" w:rsidR="00D93611" w:rsidRPr="00D93611" w:rsidRDefault="00D93611" w:rsidP="00B83F26">
      <w:pPr>
        <w:jc w:val="center"/>
        <w:rPr>
          <w:rFonts w:ascii="Arial" w:hAnsi="Arial" w:cs="Arial"/>
          <w:b/>
          <w:sz w:val="24"/>
          <w:szCs w:val="24"/>
        </w:rPr>
      </w:pPr>
      <w:r w:rsidRPr="00D93611">
        <w:rPr>
          <w:rFonts w:ascii="Arial" w:hAnsi="Arial" w:cs="Arial"/>
          <w:b/>
          <w:sz w:val="24"/>
          <w:szCs w:val="24"/>
        </w:rPr>
        <w:t>č. 401-2025-541204</w:t>
      </w:r>
    </w:p>
    <w:p w14:paraId="30E05CAE" w14:textId="77777777" w:rsidR="0021725F" w:rsidRPr="00D53952" w:rsidRDefault="0021725F" w:rsidP="00B83F26">
      <w:pPr>
        <w:jc w:val="center"/>
        <w:rPr>
          <w:rFonts w:ascii="Arial" w:hAnsi="Arial" w:cs="Arial"/>
          <w:b/>
          <w:sz w:val="22"/>
          <w:szCs w:val="22"/>
        </w:rPr>
      </w:pPr>
    </w:p>
    <w:p w14:paraId="2A504904" w14:textId="227AB3D1" w:rsidR="0021725F" w:rsidRPr="00BB4EEA" w:rsidRDefault="003F75B0" w:rsidP="00B83F26">
      <w:pPr>
        <w:jc w:val="center"/>
        <w:rPr>
          <w:rFonts w:ascii="Arial" w:hAnsi="Arial" w:cs="Arial"/>
          <w:sz w:val="22"/>
          <w:szCs w:val="22"/>
        </w:rPr>
      </w:pPr>
      <w:r>
        <w:rPr>
          <w:rFonts w:ascii="Arial" w:hAnsi="Arial" w:cs="Arial"/>
          <w:sz w:val="22"/>
          <w:szCs w:val="22"/>
        </w:rPr>
        <w:t>u</w:t>
      </w:r>
      <w:r w:rsidR="0021725F" w:rsidRPr="00BB4EEA">
        <w:rPr>
          <w:rFonts w:ascii="Arial" w:hAnsi="Arial" w:cs="Arial"/>
          <w:sz w:val="22"/>
          <w:szCs w:val="22"/>
        </w:rPr>
        <w:t xml:space="preserve">zavřená dle § </w:t>
      </w:r>
      <w:r w:rsidR="00683F62" w:rsidRPr="00BB4EEA">
        <w:rPr>
          <w:rFonts w:ascii="Arial" w:hAnsi="Arial" w:cs="Arial"/>
          <w:sz w:val="22"/>
          <w:szCs w:val="22"/>
        </w:rPr>
        <w:t>2586</w:t>
      </w:r>
      <w:r w:rsidR="0021725F"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4E60CAC3" w:rsidR="00A375D5" w:rsidRPr="00113630" w:rsidRDefault="0003533D" w:rsidP="0043137E">
      <w:pPr>
        <w:jc w:val="center"/>
        <w:rPr>
          <w:rFonts w:ascii="Arial" w:hAnsi="Arial" w:cs="Arial"/>
          <w:b/>
          <w:snapToGrid w:val="0"/>
          <w:sz w:val="22"/>
          <w:szCs w:val="22"/>
          <w:u w:val="single"/>
        </w:rPr>
      </w:pPr>
      <w:r w:rsidRPr="00113630">
        <w:rPr>
          <w:rFonts w:ascii="Arial" w:hAnsi="Arial" w:cs="Arial"/>
          <w:b/>
          <w:snapToGrid w:val="0"/>
          <w:sz w:val="22"/>
          <w:szCs w:val="22"/>
        </w:rPr>
        <w:t xml:space="preserve">Čl. </w:t>
      </w:r>
      <w:r w:rsidR="00B83F26" w:rsidRPr="00113630">
        <w:rPr>
          <w:rFonts w:ascii="Arial" w:hAnsi="Arial" w:cs="Arial"/>
          <w:b/>
          <w:snapToGrid w:val="0"/>
          <w:sz w:val="22"/>
          <w:szCs w:val="22"/>
        </w:rPr>
        <w:t>I</w:t>
      </w:r>
    </w:p>
    <w:p w14:paraId="597E040F" w14:textId="29C6365E" w:rsidR="00B83F26" w:rsidRPr="009E2F7F" w:rsidRDefault="0043137E" w:rsidP="009E2F7F">
      <w:pPr>
        <w:spacing w:after="120"/>
        <w:jc w:val="center"/>
        <w:rPr>
          <w:rFonts w:ascii="Arial" w:hAnsi="Arial" w:cs="Arial"/>
          <w:b/>
          <w:snapToGrid w:val="0"/>
          <w:sz w:val="22"/>
          <w:szCs w:val="22"/>
          <w:u w:val="single"/>
        </w:rPr>
      </w:pPr>
      <w:r w:rsidRPr="0078698F">
        <w:rPr>
          <w:rFonts w:ascii="Arial" w:hAnsi="Arial" w:cs="Arial"/>
          <w:b/>
          <w:snapToGrid w:val="0"/>
          <w:sz w:val="22"/>
          <w:szCs w:val="22"/>
          <w:u w:val="single"/>
        </w:rPr>
        <w:t xml:space="preserve"> </w:t>
      </w:r>
      <w:r w:rsidR="00B83F26" w:rsidRPr="0078698F">
        <w:rPr>
          <w:rFonts w:ascii="Arial" w:hAnsi="Arial" w:cs="Arial"/>
          <w:b/>
          <w:snapToGrid w:val="0"/>
          <w:sz w:val="22"/>
          <w:szCs w:val="22"/>
          <w:u w:val="single"/>
        </w:rPr>
        <w:t>Smluvní strany</w:t>
      </w:r>
    </w:p>
    <w:p w14:paraId="526EA976" w14:textId="3987F939" w:rsidR="00B83F26" w:rsidRPr="0078698F" w:rsidRDefault="00B83F26" w:rsidP="00B83F26">
      <w:pPr>
        <w:jc w:val="both"/>
        <w:rPr>
          <w:rFonts w:ascii="Arial" w:hAnsi="Arial" w:cs="Arial"/>
          <w:b/>
          <w:snapToGrid w:val="0"/>
          <w:sz w:val="22"/>
          <w:szCs w:val="22"/>
        </w:rPr>
      </w:pPr>
      <w:r w:rsidRPr="0078698F">
        <w:rPr>
          <w:rFonts w:ascii="Arial" w:hAnsi="Arial" w:cs="Arial"/>
          <w:b/>
          <w:snapToGrid w:val="0"/>
          <w:sz w:val="22"/>
          <w:szCs w:val="22"/>
        </w:rPr>
        <w:t>Objednatel:</w:t>
      </w:r>
    </w:p>
    <w:p w14:paraId="1915092B" w14:textId="77777777" w:rsidR="00E6214B" w:rsidRPr="0078698F" w:rsidRDefault="00E6214B" w:rsidP="00B83F26">
      <w:pPr>
        <w:jc w:val="both"/>
        <w:rPr>
          <w:rFonts w:ascii="Arial" w:hAnsi="Arial" w:cs="Arial"/>
          <w:b/>
          <w:snapToGrid w:val="0"/>
          <w:sz w:val="22"/>
          <w:szCs w:val="22"/>
        </w:rPr>
      </w:pPr>
    </w:p>
    <w:p w14:paraId="3C6667D1" w14:textId="77777777" w:rsidR="00E6214B" w:rsidRPr="0078698F" w:rsidRDefault="00FB40B2" w:rsidP="00113630">
      <w:pPr>
        <w:pStyle w:val="Zkladntext"/>
        <w:spacing w:line="276" w:lineRule="auto"/>
        <w:ind w:left="360"/>
        <w:jc w:val="both"/>
        <w:rPr>
          <w:rFonts w:ascii="Arial" w:hAnsi="Arial" w:cs="Arial"/>
          <w:sz w:val="22"/>
          <w:szCs w:val="22"/>
        </w:rPr>
      </w:pPr>
      <w:r w:rsidRPr="0078698F">
        <w:rPr>
          <w:rFonts w:ascii="Arial" w:hAnsi="Arial" w:cs="Arial"/>
          <w:sz w:val="22"/>
          <w:szCs w:val="22"/>
        </w:rPr>
        <w:t xml:space="preserve">Česká </w:t>
      </w:r>
      <w:proofErr w:type="gramStart"/>
      <w:r w:rsidRPr="0078698F">
        <w:rPr>
          <w:rFonts w:ascii="Arial" w:hAnsi="Arial" w:cs="Arial"/>
          <w:sz w:val="22"/>
          <w:szCs w:val="22"/>
        </w:rPr>
        <w:t>republika - Státní</w:t>
      </w:r>
      <w:proofErr w:type="gramEnd"/>
      <w:r w:rsidRPr="0078698F">
        <w:rPr>
          <w:rFonts w:ascii="Arial" w:hAnsi="Arial" w:cs="Arial"/>
          <w:sz w:val="22"/>
          <w:szCs w:val="22"/>
        </w:rPr>
        <w:t xml:space="preserve"> pozemkový úřad</w:t>
      </w:r>
    </w:p>
    <w:p w14:paraId="7A67F0ED" w14:textId="25353731" w:rsidR="00FB40B2" w:rsidRPr="00112879" w:rsidRDefault="00E6214B" w:rsidP="00113630">
      <w:pPr>
        <w:pStyle w:val="Zkladntext"/>
        <w:spacing w:line="276" w:lineRule="auto"/>
        <w:ind w:left="360"/>
        <w:jc w:val="both"/>
        <w:rPr>
          <w:rFonts w:ascii="Arial" w:hAnsi="Arial" w:cs="Arial"/>
          <w:b w:val="0"/>
          <w:bCs/>
          <w:i/>
          <w:sz w:val="22"/>
          <w:szCs w:val="22"/>
        </w:rPr>
      </w:pPr>
      <w:r w:rsidRPr="00112879">
        <w:rPr>
          <w:rFonts w:ascii="Arial" w:hAnsi="Arial" w:cs="Arial"/>
          <w:b w:val="0"/>
          <w:bCs/>
          <w:sz w:val="22"/>
          <w:szCs w:val="22"/>
        </w:rPr>
        <w:t>Sídlo: Husinecká 1024/</w:t>
      </w:r>
      <w:proofErr w:type="gramStart"/>
      <w:r w:rsidRPr="00112879">
        <w:rPr>
          <w:rFonts w:ascii="Arial" w:hAnsi="Arial" w:cs="Arial"/>
          <w:b w:val="0"/>
          <w:bCs/>
          <w:sz w:val="22"/>
          <w:szCs w:val="22"/>
        </w:rPr>
        <w:t>11a</w:t>
      </w:r>
      <w:proofErr w:type="gramEnd"/>
      <w:r w:rsidRPr="00112879">
        <w:rPr>
          <w:rFonts w:ascii="Arial" w:hAnsi="Arial" w:cs="Arial"/>
          <w:b w:val="0"/>
          <w:bCs/>
          <w:sz w:val="22"/>
          <w:szCs w:val="22"/>
        </w:rPr>
        <w:t>, 130 00 Praha 3</w:t>
      </w:r>
    </w:p>
    <w:p w14:paraId="0092A4DE" w14:textId="44DBF7DD" w:rsidR="00FB40B2" w:rsidRPr="0078698F" w:rsidRDefault="00FB40B2" w:rsidP="00113630">
      <w:pPr>
        <w:pStyle w:val="Zkladntext"/>
        <w:spacing w:line="276" w:lineRule="auto"/>
        <w:ind w:left="360"/>
        <w:jc w:val="both"/>
        <w:rPr>
          <w:rFonts w:ascii="Arial" w:hAnsi="Arial" w:cs="Arial"/>
          <w:b w:val="0"/>
          <w:bCs/>
          <w:sz w:val="22"/>
          <w:szCs w:val="22"/>
          <w:highlight w:val="yellow"/>
          <w:lang w:val="en-US"/>
        </w:rPr>
      </w:pPr>
      <w:r w:rsidRPr="0078698F">
        <w:rPr>
          <w:rFonts w:ascii="Arial" w:hAnsi="Arial" w:cs="Arial"/>
          <w:sz w:val="22"/>
          <w:szCs w:val="22"/>
        </w:rPr>
        <w:t xml:space="preserve">Krajský pozemkový úřad </w:t>
      </w:r>
      <w:r w:rsidR="0078698F">
        <w:rPr>
          <w:rFonts w:ascii="Arial" w:hAnsi="Arial" w:cs="Arial"/>
          <w:sz w:val="22"/>
          <w:szCs w:val="22"/>
        </w:rPr>
        <w:t>pro Liberecký kraj</w:t>
      </w:r>
    </w:p>
    <w:p w14:paraId="744B98E9" w14:textId="70BEB781" w:rsidR="00E6214B" w:rsidRPr="00113630" w:rsidRDefault="00E6214B" w:rsidP="00113630">
      <w:pPr>
        <w:pStyle w:val="Zkladntext"/>
        <w:spacing w:line="276" w:lineRule="auto"/>
        <w:ind w:left="360"/>
        <w:jc w:val="both"/>
        <w:rPr>
          <w:rFonts w:ascii="Arial" w:hAnsi="Arial" w:cs="Arial"/>
          <w:b w:val="0"/>
          <w:bCs/>
          <w:i/>
          <w:sz w:val="22"/>
          <w:szCs w:val="22"/>
        </w:rPr>
      </w:pPr>
      <w:r w:rsidRPr="00113630">
        <w:rPr>
          <w:rFonts w:ascii="Arial" w:hAnsi="Arial" w:cs="Arial"/>
          <w:b w:val="0"/>
          <w:bCs/>
          <w:sz w:val="22"/>
          <w:szCs w:val="22"/>
        </w:rPr>
        <w:t>Adresa:</w:t>
      </w:r>
      <w:r w:rsidR="0078698F" w:rsidRPr="00113630">
        <w:rPr>
          <w:rFonts w:ascii="Arial" w:hAnsi="Arial" w:cs="Arial"/>
          <w:b w:val="0"/>
          <w:bCs/>
          <w:sz w:val="22"/>
          <w:szCs w:val="22"/>
        </w:rPr>
        <w:t xml:space="preserve"> U Nisy 745/</w:t>
      </w:r>
      <w:proofErr w:type="gramStart"/>
      <w:r w:rsidR="0078698F" w:rsidRPr="00113630">
        <w:rPr>
          <w:rFonts w:ascii="Arial" w:hAnsi="Arial" w:cs="Arial"/>
          <w:b w:val="0"/>
          <w:bCs/>
          <w:sz w:val="22"/>
          <w:szCs w:val="22"/>
        </w:rPr>
        <w:t>6a</w:t>
      </w:r>
      <w:proofErr w:type="gramEnd"/>
      <w:r w:rsidR="0078698F" w:rsidRPr="00113630">
        <w:rPr>
          <w:rFonts w:ascii="Arial" w:hAnsi="Arial" w:cs="Arial"/>
          <w:b w:val="0"/>
          <w:bCs/>
          <w:sz w:val="22"/>
          <w:szCs w:val="22"/>
        </w:rPr>
        <w:t>, 460 57 Liberec</w:t>
      </w:r>
    </w:p>
    <w:p w14:paraId="6AEDA3A6" w14:textId="3E36506F" w:rsidR="00E6214B" w:rsidRPr="0078698F" w:rsidRDefault="00FB40B2" w:rsidP="00113630">
      <w:pPr>
        <w:pStyle w:val="Zkladntext"/>
        <w:spacing w:line="276" w:lineRule="auto"/>
        <w:ind w:left="360"/>
        <w:jc w:val="both"/>
        <w:rPr>
          <w:rFonts w:ascii="Arial" w:hAnsi="Arial" w:cs="Arial"/>
          <w:b w:val="0"/>
          <w:bCs/>
          <w:sz w:val="22"/>
          <w:szCs w:val="22"/>
          <w:highlight w:val="yellow"/>
          <w:lang w:val="en-US"/>
        </w:rPr>
      </w:pPr>
      <w:r w:rsidRPr="0078698F">
        <w:rPr>
          <w:rFonts w:ascii="Arial" w:hAnsi="Arial" w:cs="Arial"/>
          <w:sz w:val="22"/>
          <w:szCs w:val="22"/>
        </w:rPr>
        <w:t xml:space="preserve">Pobočka </w:t>
      </w:r>
      <w:r w:rsidR="0078698F">
        <w:rPr>
          <w:rFonts w:ascii="Arial" w:hAnsi="Arial" w:cs="Arial"/>
          <w:sz w:val="22"/>
          <w:szCs w:val="22"/>
        </w:rPr>
        <w:t>Semily</w:t>
      </w:r>
    </w:p>
    <w:p w14:paraId="14CB9A5D" w14:textId="57AC2AD4" w:rsidR="00FB40B2" w:rsidRPr="00112879" w:rsidRDefault="00E6214B" w:rsidP="00113630">
      <w:pPr>
        <w:pStyle w:val="Zkladntext"/>
        <w:spacing w:line="276" w:lineRule="auto"/>
        <w:ind w:left="360"/>
        <w:jc w:val="both"/>
        <w:rPr>
          <w:rFonts w:ascii="Arial" w:hAnsi="Arial" w:cs="Arial"/>
          <w:bCs/>
          <w:i/>
          <w:sz w:val="22"/>
          <w:szCs w:val="22"/>
        </w:rPr>
      </w:pPr>
      <w:r w:rsidRPr="00112879">
        <w:rPr>
          <w:rFonts w:ascii="Arial" w:hAnsi="Arial" w:cs="Arial"/>
          <w:bCs/>
          <w:sz w:val="22"/>
          <w:szCs w:val="22"/>
        </w:rPr>
        <w:t>Adresa:</w:t>
      </w:r>
      <w:r w:rsidR="0078698F" w:rsidRPr="00112879">
        <w:rPr>
          <w:rFonts w:ascii="Arial" w:hAnsi="Arial" w:cs="Arial"/>
          <w:bCs/>
          <w:sz w:val="22"/>
          <w:szCs w:val="22"/>
        </w:rPr>
        <w:t xml:space="preserve"> </w:t>
      </w:r>
      <w:proofErr w:type="spellStart"/>
      <w:r w:rsidR="0078698F" w:rsidRPr="00112879">
        <w:rPr>
          <w:rFonts w:ascii="Arial" w:hAnsi="Arial" w:cs="Arial"/>
          <w:bCs/>
          <w:sz w:val="22"/>
          <w:szCs w:val="22"/>
        </w:rPr>
        <w:t>Bítouchovská</w:t>
      </w:r>
      <w:proofErr w:type="spellEnd"/>
      <w:r w:rsidR="0078698F" w:rsidRPr="00112879">
        <w:rPr>
          <w:rFonts w:ascii="Arial" w:hAnsi="Arial" w:cs="Arial"/>
          <w:bCs/>
          <w:sz w:val="22"/>
          <w:szCs w:val="22"/>
        </w:rPr>
        <w:t xml:space="preserve"> 1, 513 01 Semily</w:t>
      </w:r>
      <w:r w:rsidR="00FB40B2" w:rsidRPr="00112879">
        <w:rPr>
          <w:rFonts w:ascii="Arial" w:hAnsi="Arial" w:cs="Arial"/>
          <w:bCs/>
          <w:sz w:val="22"/>
          <w:szCs w:val="22"/>
        </w:rPr>
        <w:tab/>
      </w:r>
      <w:r w:rsidR="00FB40B2" w:rsidRPr="00112879">
        <w:rPr>
          <w:rFonts w:ascii="Arial" w:hAnsi="Arial" w:cs="Arial"/>
          <w:bCs/>
          <w:sz w:val="22"/>
          <w:szCs w:val="22"/>
        </w:rPr>
        <w:tab/>
      </w:r>
      <w:r w:rsidR="00FB40B2" w:rsidRPr="00112879">
        <w:rPr>
          <w:rFonts w:ascii="Arial" w:hAnsi="Arial" w:cs="Arial"/>
          <w:bCs/>
          <w:sz w:val="22"/>
          <w:szCs w:val="22"/>
        </w:rPr>
        <w:tab/>
      </w:r>
      <w:r w:rsidR="00FB40B2" w:rsidRPr="00112879">
        <w:rPr>
          <w:rFonts w:ascii="Arial" w:hAnsi="Arial" w:cs="Arial"/>
          <w:bCs/>
          <w:sz w:val="22"/>
          <w:szCs w:val="22"/>
        </w:rPr>
        <w:tab/>
      </w:r>
      <w:r w:rsidR="00FB40B2" w:rsidRPr="00112879">
        <w:rPr>
          <w:rFonts w:ascii="Arial" w:hAnsi="Arial" w:cs="Arial"/>
          <w:bCs/>
          <w:sz w:val="22"/>
          <w:szCs w:val="22"/>
        </w:rPr>
        <w:tab/>
      </w:r>
      <w:r w:rsidR="00FB40B2" w:rsidRPr="00112879">
        <w:rPr>
          <w:rFonts w:ascii="Arial" w:hAnsi="Arial" w:cs="Arial"/>
          <w:bCs/>
          <w:sz w:val="22"/>
          <w:szCs w:val="22"/>
        </w:rPr>
        <w:tab/>
      </w:r>
      <w:r w:rsidR="00FB40B2" w:rsidRPr="00112879">
        <w:rPr>
          <w:rFonts w:ascii="Arial" w:hAnsi="Arial" w:cs="Arial"/>
          <w:bCs/>
          <w:sz w:val="22"/>
          <w:szCs w:val="22"/>
        </w:rPr>
        <w:tab/>
      </w:r>
    </w:p>
    <w:p w14:paraId="61EDA0B9" w14:textId="173F60F5" w:rsidR="00FB40B2" w:rsidRPr="0078698F" w:rsidRDefault="00FB40B2" w:rsidP="00FB40B2">
      <w:pPr>
        <w:pStyle w:val="Bezmezer"/>
        <w:tabs>
          <w:tab w:val="left" w:pos="4536"/>
        </w:tabs>
        <w:ind w:left="4536" w:hanging="4536"/>
        <w:rPr>
          <w:rFonts w:ascii="Arial" w:hAnsi="Arial" w:cs="Arial"/>
          <w:color w:val="FF0000"/>
          <w:sz w:val="22"/>
          <w:szCs w:val="22"/>
        </w:rPr>
      </w:pPr>
      <w:r w:rsidRPr="0078698F">
        <w:rPr>
          <w:rFonts w:ascii="Arial" w:hAnsi="Arial" w:cs="Arial"/>
          <w:sz w:val="22"/>
          <w:szCs w:val="22"/>
        </w:rPr>
        <w:t xml:space="preserve">      zastoupený:</w:t>
      </w:r>
      <w:r w:rsidRPr="0078698F">
        <w:rPr>
          <w:rFonts w:ascii="Arial" w:hAnsi="Arial" w:cs="Arial"/>
          <w:sz w:val="22"/>
          <w:szCs w:val="22"/>
        </w:rPr>
        <w:tab/>
      </w:r>
      <w:r w:rsidR="0078698F">
        <w:rPr>
          <w:rFonts w:ascii="Arial" w:hAnsi="Arial" w:cs="Arial"/>
          <w:sz w:val="22"/>
          <w:szCs w:val="22"/>
        </w:rPr>
        <w:t>Ing. Dášou Zemanovou, vedoucí Pobočky Semily</w:t>
      </w:r>
    </w:p>
    <w:p w14:paraId="743BD4B9" w14:textId="27C2A8E8" w:rsidR="00FB40B2" w:rsidRPr="0078698F" w:rsidRDefault="00FB40B2" w:rsidP="00A316D5">
      <w:pPr>
        <w:pStyle w:val="Bezmezer"/>
        <w:tabs>
          <w:tab w:val="left" w:pos="4536"/>
        </w:tabs>
        <w:ind w:left="4950" w:hanging="4950"/>
        <w:rPr>
          <w:rFonts w:ascii="Arial" w:hAnsi="Arial" w:cs="Arial"/>
          <w:sz w:val="22"/>
          <w:szCs w:val="22"/>
        </w:rPr>
      </w:pPr>
      <w:r w:rsidRPr="0078698F">
        <w:rPr>
          <w:rFonts w:ascii="Arial" w:hAnsi="Arial" w:cs="Arial"/>
          <w:sz w:val="22"/>
          <w:szCs w:val="22"/>
        </w:rPr>
        <w:t xml:space="preserve">       ve smluvních záležitostech oprávněn jednat:</w:t>
      </w:r>
      <w:r w:rsidRPr="0078698F">
        <w:rPr>
          <w:rFonts w:ascii="Arial" w:hAnsi="Arial" w:cs="Arial"/>
          <w:sz w:val="22"/>
          <w:szCs w:val="22"/>
        </w:rPr>
        <w:tab/>
      </w:r>
      <w:r w:rsidR="0078698F">
        <w:rPr>
          <w:rFonts w:ascii="Arial" w:hAnsi="Arial" w:cs="Arial"/>
          <w:sz w:val="22"/>
          <w:szCs w:val="22"/>
        </w:rPr>
        <w:t>Ing. Dáša Zemanová</w:t>
      </w:r>
      <w:r w:rsidR="00A316D5">
        <w:rPr>
          <w:rFonts w:ascii="Arial" w:hAnsi="Arial" w:cs="Arial"/>
          <w:sz w:val="22"/>
          <w:szCs w:val="22"/>
        </w:rPr>
        <w:t xml:space="preserve">, </w:t>
      </w:r>
      <w:r w:rsidR="0078698F">
        <w:rPr>
          <w:rFonts w:ascii="Arial" w:hAnsi="Arial" w:cs="Arial"/>
          <w:sz w:val="22"/>
          <w:szCs w:val="22"/>
        </w:rPr>
        <w:t>vedoucí Pobočky Semily</w:t>
      </w:r>
    </w:p>
    <w:p w14:paraId="1E7C5B3D" w14:textId="359175E0" w:rsidR="00FB40B2" w:rsidRPr="0078698F" w:rsidRDefault="00FB40B2" w:rsidP="00113630">
      <w:pPr>
        <w:pStyle w:val="Bezmezer"/>
        <w:tabs>
          <w:tab w:val="left" w:pos="4536"/>
        </w:tabs>
        <w:ind w:left="4530" w:hanging="4530"/>
        <w:rPr>
          <w:rFonts w:ascii="Arial" w:hAnsi="Arial" w:cs="Arial"/>
          <w:sz w:val="22"/>
          <w:szCs w:val="22"/>
        </w:rPr>
      </w:pPr>
      <w:r w:rsidRPr="0078698F">
        <w:rPr>
          <w:rFonts w:ascii="Arial" w:hAnsi="Arial" w:cs="Arial"/>
          <w:sz w:val="22"/>
          <w:szCs w:val="22"/>
        </w:rPr>
        <w:t xml:space="preserve">       v </w:t>
      </w:r>
      <w:r w:rsidRPr="0078698F">
        <w:rPr>
          <w:rFonts w:ascii="Arial" w:hAnsi="Arial" w:cs="Arial"/>
          <w:snapToGrid w:val="0"/>
          <w:sz w:val="22"/>
          <w:szCs w:val="22"/>
        </w:rPr>
        <w:t>technických záležitostech oprávněn jednat:</w:t>
      </w:r>
      <w:r w:rsidRPr="0078698F">
        <w:rPr>
          <w:rFonts w:ascii="Arial" w:hAnsi="Arial" w:cs="Arial"/>
          <w:snapToGrid w:val="0"/>
          <w:sz w:val="22"/>
          <w:szCs w:val="22"/>
        </w:rPr>
        <w:tab/>
      </w:r>
      <w:r w:rsidR="00112879">
        <w:rPr>
          <w:rFonts w:ascii="Arial" w:hAnsi="Arial" w:cs="Arial"/>
          <w:snapToGrid w:val="0"/>
          <w:sz w:val="22"/>
          <w:szCs w:val="22"/>
        </w:rPr>
        <w:t>J</w:t>
      </w:r>
      <w:r w:rsidR="0078698F">
        <w:rPr>
          <w:rFonts w:ascii="Arial" w:hAnsi="Arial" w:cs="Arial"/>
          <w:snapToGrid w:val="0"/>
          <w:sz w:val="22"/>
          <w:szCs w:val="22"/>
        </w:rPr>
        <w:t>iří Hořák, rada pobočky Semily</w:t>
      </w:r>
      <w:r w:rsidRPr="0078698F">
        <w:rPr>
          <w:rFonts w:ascii="Arial" w:hAnsi="Arial" w:cs="Arial"/>
          <w:sz w:val="22"/>
          <w:szCs w:val="22"/>
        </w:rPr>
        <w:tab/>
      </w:r>
      <w:r w:rsidRPr="0078698F">
        <w:rPr>
          <w:rFonts w:ascii="Arial" w:hAnsi="Arial" w:cs="Arial"/>
          <w:sz w:val="22"/>
          <w:szCs w:val="22"/>
        </w:rPr>
        <w:tab/>
        <w:t xml:space="preserve">  </w:t>
      </w:r>
      <w:r w:rsidRPr="0078698F">
        <w:rPr>
          <w:rFonts w:ascii="Arial" w:hAnsi="Arial" w:cs="Arial"/>
          <w:sz w:val="22"/>
          <w:szCs w:val="22"/>
        </w:rPr>
        <w:tab/>
      </w:r>
    </w:p>
    <w:p w14:paraId="23C4E2AB" w14:textId="4825C7FF" w:rsidR="00FB40B2" w:rsidRPr="0078698F" w:rsidRDefault="00FB40B2" w:rsidP="00FB40B2">
      <w:pPr>
        <w:pStyle w:val="Bezmezer"/>
        <w:tabs>
          <w:tab w:val="left" w:pos="4536"/>
        </w:tabs>
        <w:rPr>
          <w:rFonts w:ascii="Arial" w:hAnsi="Arial" w:cs="Arial"/>
          <w:sz w:val="22"/>
          <w:szCs w:val="22"/>
        </w:rPr>
      </w:pPr>
      <w:r w:rsidRPr="0078698F">
        <w:rPr>
          <w:rFonts w:ascii="Arial" w:hAnsi="Arial" w:cs="Arial"/>
          <w:sz w:val="22"/>
          <w:szCs w:val="22"/>
        </w:rPr>
        <w:t xml:space="preserve">      Tel.:</w:t>
      </w:r>
      <w:r w:rsidRPr="0078698F">
        <w:rPr>
          <w:rFonts w:ascii="Arial" w:hAnsi="Arial" w:cs="Arial"/>
          <w:sz w:val="22"/>
          <w:szCs w:val="22"/>
        </w:rPr>
        <w:tab/>
        <w:t>+420</w:t>
      </w:r>
      <w:r w:rsidR="0078698F">
        <w:rPr>
          <w:rFonts w:ascii="Arial" w:hAnsi="Arial" w:cs="Arial"/>
          <w:sz w:val="22"/>
          <w:szCs w:val="22"/>
        </w:rPr>
        <w:t> 724 201 423</w:t>
      </w:r>
      <w:r w:rsidRPr="0078698F">
        <w:rPr>
          <w:rFonts w:ascii="Arial" w:hAnsi="Arial" w:cs="Arial"/>
          <w:sz w:val="22"/>
          <w:szCs w:val="22"/>
        </w:rPr>
        <w:tab/>
      </w:r>
      <w:r w:rsidRPr="0078698F">
        <w:rPr>
          <w:rFonts w:ascii="Arial" w:hAnsi="Arial" w:cs="Arial"/>
          <w:sz w:val="22"/>
          <w:szCs w:val="22"/>
        </w:rPr>
        <w:tab/>
        <w:t xml:space="preserve"> </w:t>
      </w:r>
    </w:p>
    <w:p w14:paraId="533873BD" w14:textId="2D169858" w:rsidR="00FB40B2" w:rsidRPr="0078698F" w:rsidRDefault="00FB40B2" w:rsidP="00FB40B2">
      <w:pPr>
        <w:pStyle w:val="Bezmezer"/>
        <w:tabs>
          <w:tab w:val="left" w:pos="4536"/>
        </w:tabs>
        <w:rPr>
          <w:rFonts w:ascii="Arial" w:hAnsi="Arial" w:cs="Arial"/>
          <w:sz w:val="22"/>
          <w:szCs w:val="22"/>
        </w:rPr>
      </w:pPr>
      <w:r w:rsidRPr="0078698F">
        <w:rPr>
          <w:rFonts w:ascii="Arial" w:hAnsi="Arial" w:cs="Arial"/>
          <w:sz w:val="22"/>
          <w:szCs w:val="22"/>
        </w:rPr>
        <w:t xml:space="preserve">      E-mail:</w:t>
      </w:r>
      <w:r w:rsidRPr="0078698F">
        <w:rPr>
          <w:rFonts w:ascii="Arial" w:hAnsi="Arial" w:cs="Arial"/>
          <w:sz w:val="22"/>
          <w:szCs w:val="22"/>
        </w:rPr>
        <w:tab/>
      </w:r>
      <w:r w:rsidR="0078698F" w:rsidRPr="00113630">
        <w:rPr>
          <w:rFonts w:ascii="Arial" w:hAnsi="Arial" w:cs="Arial"/>
          <w:bCs/>
          <w:sz w:val="22"/>
          <w:szCs w:val="22"/>
        </w:rPr>
        <w:t>jiri.horak2</w:t>
      </w:r>
      <w:r w:rsidRPr="00113630">
        <w:rPr>
          <w:rFonts w:ascii="Arial" w:hAnsi="Arial" w:cs="Arial"/>
          <w:bCs/>
          <w:sz w:val="22"/>
          <w:szCs w:val="22"/>
        </w:rPr>
        <w:t>@</w:t>
      </w:r>
      <w:r w:rsidRPr="00113630">
        <w:rPr>
          <w:rFonts w:ascii="Arial" w:hAnsi="Arial" w:cs="Arial"/>
          <w:sz w:val="22"/>
          <w:szCs w:val="22"/>
        </w:rPr>
        <w:t>spu</w:t>
      </w:r>
      <w:r w:rsidR="00587E0C">
        <w:rPr>
          <w:rFonts w:ascii="Arial" w:hAnsi="Arial" w:cs="Arial"/>
          <w:sz w:val="22"/>
          <w:szCs w:val="22"/>
        </w:rPr>
        <w:t>.gov</w:t>
      </w:r>
      <w:r w:rsidRPr="0078698F">
        <w:rPr>
          <w:rFonts w:ascii="Arial" w:hAnsi="Arial" w:cs="Arial"/>
          <w:sz w:val="22"/>
          <w:szCs w:val="22"/>
        </w:rPr>
        <w:t>.cz</w:t>
      </w:r>
    </w:p>
    <w:p w14:paraId="37BD0DA6" w14:textId="77777777" w:rsidR="00FB40B2" w:rsidRPr="0078698F" w:rsidRDefault="00FB40B2" w:rsidP="00FB40B2">
      <w:pPr>
        <w:pStyle w:val="Bezmezer"/>
        <w:tabs>
          <w:tab w:val="left" w:pos="4536"/>
        </w:tabs>
        <w:rPr>
          <w:rFonts w:ascii="Arial" w:hAnsi="Arial" w:cs="Arial"/>
          <w:sz w:val="22"/>
          <w:szCs w:val="22"/>
        </w:rPr>
      </w:pPr>
      <w:r w:rsidRPr="0078698F">
        <w:rPr>
          <w:rFonts w:ascii="Arial" w:hAnsi="Arial" w:cs="Arial"/>
          <w:sz w:val="22"/>
          <w:szCs w:val="22"/>
        </w:rPr>
        <w:t xml:space="preserve">      ID DS:</w:t>
      </w:r>
      <w:r w:rsidRPr="0078698F">
        <w:rPr>
          <w:rFonts w:ascii="Arial" w:hAnsi="Arial" w:cs="Arial"/>
          <w:sz w:val="22"/>
          <w:szCs w:val="22"/>
        </w:rPr>
        <w:tab/>
        <w:t>z49per3</w:t>
      </w:r>
    </w:p>
    <w:p w14:paraId="6AC17A09" w14:textId="77777777" w:rsidR="00FB40B2" w:rsidRPr="0078698F" w:rsidRDefault="00FB40B2" w:rsidP="00FB40B2">
      <w:pPr>
        <w:pStyle w:val="Bezmezer"/>
        <w:tabs>
          <w:tab w:val="left" w:pos="4536"/>
        </w:tabs>
        <w:rPr>
          <w:rFonts w:ascii="Arial" w:hAnsi="Arial" w:cs="Arial"/>
          <w:sz w:val="22"/>
          <w:szCs w:val="22"/>
        </w:rPr>
      </w:pPr>
      <w:r w:rsidRPr="0078698F">
        <w:rPr>
          <w:rFonts w:ascii="Arial" w:hAnsi="Arial" w:cs="Arial"/>
          <w:sz w:val="22"/>
          <w:szCs w:val="22"/>
        </w:rPr>
        <w:t xml:space="preserve">      Bankovní spojení:</w:t>
      </w:r>
      <w:r w:rsidRPr="0078698F">
        <w:rPr>
          <w:rFonts w:ascii="Arial" w:hAnsi="Arial" w:cs="Arial"/>
          <w:sz w:val="22"/>
          <w:szCs w:val="22"/>
        </w:rPr>
        <w:tab/>
        <w:t xml:space="preserve">ČNB </w:t>
      </w:r>
      <w:r w:rsidRPr="0078698F">
        <w:rPr>
          <w:rFonts w:ascii="Arial" w:hAnsi="Arial" w:cs="Arial"/>
          <w:sz w:val="22"/>
          <w:szCs w:val="22"/>
        </w:rPr>
        <w:tab/>
      </w:r>
    </w:p>
    <w:p w14:paraId="1B739838" w14:textId="77777777" w:rsidR="00FB40B2" w:rsidRPr="0078698F" w:rsidRDefault="00FB40B2" w:rsidP="00FB40B2">
      <w:pPr>
        <w:pStyle w:val="Bezmezer"/>
        <w:tabs>
          <w:tab w:val="left" w:pos="4536"/>
        </w:tabs>
        <w:rPr>
          <w:rFonts w:ascii="Arial" w:hAnsi="Arial" w:cs="Arial"/>
          <w:bCs/>
          <w:sz w:val="22"/>
          <w:szCs w:val="22"/>
        </w:rPr>
      </w:pPr>
      <w:r w:rsidRPr="0078698F">
        <w:rPr>
          <w:rFonts w:ascii="Arial" w:hAnsi="Arial" w:cs="Arial"/>
          <w:bCs/>
          <w:sz w:val="22"/>
          <w:szCs w:val="22"/>
        </w:rPr>
        <w:t xml:space="preserve">      Číslo účtu:</w:t>
      </w:r>
      <w:r w:rsidRPr="0078698F">
        <w:rPr>
          <w:rFonts w:ascii="Arial" w:hAnsi="Arial" w:cs="Arial"/>
          <w:bCs/>
          <w:sz w:val="22"/>
          <w:szCs w:val="22"/>
        </w:rPr>
        <w:tab/>
        <w:t>3723001/0710</w:t>
      </w:r>
    </w:p>
    <w:p w14:paraId="3CA353DE" w14:textId="77777777" w:rsidR="00FB40B2" w:rsidRPr="0078698F" w:rsidRDefault="00FB40B2" w:rsidP="00FB40B2">
      <w:pPr>
        <w:pStyle w:val="Bezmezer"/>
        <w:tabs>
          <w:tab w:val="left" w:pos="4536"/>
        </w:tabs>
        <w:rPr>
          <w:rFonts w:ascii="Arial" w:hAnsi="Arial" w:cs="Arial"/>
          <w:bCs/>
          <w:sz w:val="22"/>
          <w:szCs w:val="22"/>
        </w:rPr>
      </w:pPr>
      <w:r w:rsidRPr="0078698F">
        <w:rPr>
          <w:rFonts w:ascii="Arial" w:hAnsi="Arial" w:cs="Arial"/>
          <w:bCs/>
          <w:sz w:val="22"/>
          <w:szCs w:val="22"/>
        </w:rPr>
        <w:t xml:space="preserve">      IČ:</w:t>
      </w:r>
      <w:r w:rsidRPr="0078698F">
        <w:rPr>
          <w:rFonts w:ascii="Arial" w:hAnsi="Arial" w:cs="Arial"/>
          <w:bCs/>
          <w:sz w:val="22"/>
          <w:szCs w:val="22"/>
        </w:rPr>
        <w:tab/>
        <w:t xml:space="preserve">01312774                                                                 </w:t>
      </w:r>
    </w:p>
    <w:p w14:paraId="60D535FA" w14:textId="77777777" w:rsidR="00FB40B2" w:rsidRPr="0078698F" w:rsidRDefault="00FB40B2" w:rsidP="00FB40B2">
      <w:pPr>
        <w:pStyle w:val="Bezmezer"/>
        <w:tabs>
          <w:tab w:val="left" w:pos="4536"/>
        </w:tabs>
        <w:rPr>
          <w:rFonts w:ascii="Arial" w:hAnsi="Arial" w:cs="Arial"/>
          <w:bCs/>
          <w:sz w:val="22"/>
          <w:szCs w:val="22"/>
        </w:rPr>
      </w:pPr>
      <w:r w:rsidRPr="0078698F">
        <w:rPr>
          <w:rFonts w:ascii="Arial" w:hAnsi="Arial" w:cs="Arial"/>
          <w:bCs/>
          <w:sz w:val="22"/>
          <w:szCs w:val="22"/>
        </w:rPr>
        <w:t xml:space="preserve">      DIČ:</w:t>
      </w:r>
      <w:r w:rsidRPr="0078698F">
        <w:rPr>
          <w:rFonts w:ascii="Arial" w:hAnsi="Arial" w:cs="Arial"/>
          <w:bCs/>
          <w:sz w:val="22"/>
          <w:szCs w:val="22"/>
        </w:rPr>
        <w:tab/>
        <w:t xml:space="preserve">není plátcem DPH </w:t>
      </w:r>
    </w:p>
    <w:p w14:paraId="6E8498DA" w14:textId="77777777" w:rsidR="00B83F26" w:rsidRPr="0078698F" w:rsidRDefault="00B83F26" w:rsidP="00B83F26">
      <w:pPr>
        <w:pStyle w:val="Nadpis2"/>
        <w:spacing w:line="240" w:lineRule="auto"/>
        <w:rPr>
          <w:rFonts w:ascii="Arial" w:hAnsi="Arial" w:cs="Arial"/>
          <w:bCs/>
          <w:sz w:val="22"/>
          <w:szCs w:val="22"/>
        </w:rPr>
      </w:pPr>
      <w:r w:rsidRPr="0078698F">
        <w:rPr>
          <w:rFonts w:ascii="Arial" w:hAnsi="Arial" w:cs="Arial"/>
          <w:bCs/>
          <w:sz w:val="22"/>
          <w:szCs w:val="22"/>
        </w:rPr>
        <w:tab/>
        <w:t xml:space="preserve">                     </w:t>
      </w:r>
    </w:p>
    <w:p w14:paraId="6FE8C5A6" w14:textId="77777777" w:rsidR="00B83F26" w:rsidRPr="0078698F" w:rsidRDefault="00B83F26" w:rsidP="00B83F26">
      <w:pPr>
        <w:pStyle w:val="Zkladntext2"/>
        <w:rPr>
          <w:rFonts w:ascii="Arial" w:hAnsi="Arial" w:cs="Arial"/>
          <w:sz w:val="22"/>
          <w:szCs w:val="22"/>
        </w:rPr>
      </w:pPr>
      <w:r w:rsidRPr="0078698F">
        <w:rPr>
          <w:rFonts w:ascii="Arial" w:hAnsi="Arial" w:cs="Arial"/>
          <w:sz w:val="22"/>
          <w:szCs w:val="22"/>
        </w:rPr>
        <w:t>(dále jen jako „objednatel“)</w:t>
      </w:r>
    </w:p>
    <w:p w14:paraId="4FF36538" w14:textId="77777777" w:rsidR="00B83F26" w:rsidRPr="003E2C6B" w:rsidRDefault="00B83F26" w:rsidP="00B83F26">
      <w:pPr>
        <w:rPr>
          <w:rFonts w:ascii="Arial" w:hAnsi="Arial" w:cs="Arial"/>
          <w:sz w:val="18"/>
          <w:szCs w:val="18"/>
        </w:rPr>
      </w:pPr>
    </w:p>
    <w:p w14:paraId="477EEF2F" w14:textId="77777777" w:rsidR="00B83F26" w:rsidRPr="0078698F" w:rsidRDefault="00B83F26" w:rsidP="00B83F26">
      <w:pPr>
        <w:jc w:val="center"/>
        <w:rPr>
          <w:rFonts w:ascii="Arial" w:hAnsi="Arial" w:cs="Arial"/>
          <w:b/>
          <w:bCs/>
          <w:sz w:val="22"/>
          <w:szCs w:val="22"/>
        </w:rPr>
      </w:pPr>
      <w:r w:rsidRPr="0078698F">
        <w:rPr>
          <w:rFonts w:ascii="Arial" w:hAnsi="Arial" w:cs="Arial"/>
          <w:b/>
          <w:bCs/>
          <w:sz w:val="22"/>
          <w:szCs w:val="22"/>
        </w:rPr>
        <w:t>a</w:t>
      </w:r>
    </w:p>
    <w:p w14:paraId="6BAAAFBE" w14:textId="77777777" w:rsidR="00B83F26" w:rsidRPr="0078698F" w:rsidRDefault="00B83F26" w:rsidP="00B83F26">
      <w:pPr>
        <w:pStyle w:val="Zkladntext"/>
        <w:spacing w:line="240" w:lineRule="auto"/>
        <w:rPr>
          <w:rFonts w:ascii="Arial" w:hAnsi="Arial" w:cs="Arial"/>
          <w:bCs/>
          <w:sz w:val="22"/>
          <w:szCs w:val="22"/>
        </w:rPr>
      </w:pPr>
      <w:r w:rsidRPr="0078698F">
        <w:rPr>
          <w:rFonts w:ascii="Arial" w:hAnsi="Arial" w:cs="Arial"/>
          <w:bCs/>
          <w:sz w:val="22"/>
          <w:szCs w:val="22"/>
        </w:rPr>
        <w:t xml:space="preserve">                                                  </w:t>
      </w:r>
    </w:p>
    <w:p w14:paraId="0CC46234" w14:textId="73863DAD" w:rsidR="00E6214B" w:rsidRPr="0078698F" w:rsidRDefault="00B83F26" w:rsidP="00B83F26">
      <w:pPr>
        <w:rPr>
          <w:rFonts w:ascii="Arial" w:hAnsi="Arial" w:cs="Arial"/>
          <w:b/>
          <w:sz w:val="22"/>
          <w:szCs w:val="22"/>
        </w:rPr>
      </w:pPr>
      <w:r w:rsidRPr="0078698F">
        <w:rPr>
          <w:rFonts w:ascii="Arial" w:hAnsi="Arial" w:cs="Arial"/>
          <w:b/>
          <w:bCs/>
          <w:sz w:val="22"/>
          <w:szCs w:val="22"/>
        </w:rPr>
        <w:t>Zhotovitel:</w:t>
      </w:r>
      <w:r w:rsidRPr="0078698F">
        <w:rPr>
          <w:rFonts w:ascii="Arial" w:hAnsi="Arial" w:cs="Arial"/>
          <w:b/>
          <w:sz w:val="22"/>
          <w:szCs w:val="22"/>
        </w:rPr>
        <w:t xml:space="preserve"> </w:t>
      </w:r>
    </w:p>
    <w:p w14:paraId="1DABD5BC" w14:textId="77777777" w:rsidR="00E6214B" w:rsidRPr="0078698F" w:rsidRDefault="00E6214B" w:rsidP="00B83F26">
      <w:pPr>
        <w:rPr>
          <w:rFonts w:ascii="Arial" w:hAnsi="Arial" w:cs="Arial"/>
          <w:b/>
          <w:sz w:val="22"/>
          <w:szCs w:val="22"/>
        </w:rPr>
      </w:pPr>
    </w:p>
    <w:p w14:paraId="0E250BC8" w14:textId="225EB319" w:rsidR="00B83F26" w:rsidRPr="0078698F" w:rsidRDefault="002B171C" w:rsidP="00A316D5">
      <w:pPr>
        <w:tabs>
          <w:tab w:val="left" w:pos="3686"/>
        </w:tabs>
        <w:rPr>
          <w:rFonts w:ascii="Arial" w:hAnsi="Arial" w:cs="Arial"/>
          <w:b/>
          <w:sz w:val="22"/>
          <w:szCs w:val="22"/>
        </w:rPr>
      </w:pPr>
      <w:r w:rsidRPr="0078698F">
        <w:rPr>
          <w:rFonts w:ascii="Arial" w:hAnsi="Arial" w:cs="Arial"/>
          <w:b/>
          <w:sz w:val="22"/>
          <w:szCs w:val="22"/>
        </w:rPr>
        <w:t>Jméno:</w:t>
      </w:r>
      <w:r w:rsidR="00A316D5" w:rsidRPr="00A316D5">
        <w:rPr>
          <w:rFonts w:ascii="Arial" w:hAnsi="Arial" w:cs="Arial"/>
          <w:b/>
          <w:sz w:val="22"/>
          <w:szCs w:val="22"/>
          <w:lang w:val="en-US"/>
        </w:rPr>
        <w:t xml:space="preserve"> </w:t>
      </w:r>
      <w:r w:rsidR="00A316D5">
        <w:rPr>
          <w:rFonts w:ascii="Arial" w:hAnsi="Arial" w:cs="Arial"/>
          <w:b/>
          <w:sz w:val="22"/>
          <w:szCs w:val="22"/>
          <w:lang w:val="en-US"/>
        </w:rPr>
        <w:tab/>
      </w:r>
      <w:r w:rsidR="007361B3" w:rsidRPr="007361B3">
        <w:rPr>
          <w:rFonts w:ascii="Arial" w:hAnsi="Arial" w:cs="Arial"/>
          <w:b/>
          <w:sz w:val="22"/>
          <w:szCs w:val="22"/>
        </w:rPr>
        <w:t>"</w:t>
      </w:r>
      <w:proofErr w:type="spellStart"/>
      <w:r w:rsidR="007361B3" w:rsidRPr="007361B3">
        <w:rPr>
          <w:rFonts w:ascii="Arial" w:hAnsi="Arial" w:cs="Arial"/>
          <w:b/>
          <w:sz w:val="22"/>
          <w:szCs w:val="22"/>
        </w:rPr>
        <w:t>Agroprojekce</w:t>
      </w:r>
      <w:proofErr w:type="spellEnd"/>
      <w:r w:rsidR="007361B3" w:rsidRPr="007361B3">
        <w:rPr>
          <w:rFonts w:ascii="Arial" w:hAnsi="Arial" w:cs="Arial"/>
          <w:b/>
          <w:sz w:val="22"/>
          <w:szCs w:val="22"/>
        </w:rPr>
        <w:t xml:space="preserve"> Litomyšl, spol. s r.o."</w:t>
      </w:r>
      <w:r w:rsidR="00B83F26" w:rsidRPr="0078698F">
        <w:rPr>
          <w:rFonts w:ascii="Arial" w:hAnsi="Arial" w:cs="Arial"/>
          <w:b/>
          <w:sz w:val="22"/>
          <w:szCs w:val="22"/>
        </w:rPr>
        <w:tab/>
      </w:r>
      <w:r w:rsidR="00B83F26" w:rsidRPr="0078698F">
        <w:rPr>
          <w:rFonts w:ascii="Arial" w:hAnsi="Arial" w:cs="Arial"/>
          <w:b/>
          <w:sz w:val="22"/>
          <w:szCs w:val="22"/>
        </w:rPr>
        <w:tab/>
        <w:t xml:space="preserve"> </w:t>
      </w:r>
    </w:p>
    <w:p w14:paraId="76945CF0" w14:textId="34EA8D3E" w:rsidR="007C5C7F" w:rsidRPr="0078698F" w:rsidRDefault="00B83F26" w:rsidP="00A316D5">
      <w:pPr>
        <w:tabs>
          <w:tab w:val="left" w:pos="3686"/>
        </w:tabs>
        <w:ind w:hanging="360"/>
        <w:jc w:val="both"/>
        <w:rPr>
          <w:rFonts w:ascii="Arial" w:hAnsi="Arial" w:cs="Arial"/>
          <w:bCs/>
          <w:sz w:val="22"/>
          <w:szCs w:val="22"/>
        </w:rPr>
      </w:pPr>
      <w:r w:rsidRPr="0078698F">
        <w:rPr>
          <w:rFonts w:ascii="Arial" w:hAnsi="Arial" w:cs="Arial"/>
          <w:sz w:val="22"/>
          <w:szCs w:val="22"/>
        </w:rPr>
        <w:tab/>
      </w:r>
      <w:r w:rsidRPr="0078698F">
        <w:rPr>
          <w:rFonts w:ascii="Arial" w:hAnsi="Arial" w:cs="Arial"/>
          <w:bCs/>
          <w:sz w:val="22"/>
          <w:szCs w:val="22"/>
        </w:rPr>
        <w:t>Sídlo</w:t>
      </w:r>
      <w:r w:rsidR="00F86CF5">
        <w:rPr>
          <w:rFonts w:ascii="Arial" w:hAnsi="Arial" w:cs="Arial"/>
          <w:bCs/>
          <w:sz w:val="22"/>
          <w:szCs w:val="22"/>
        </w:rPr>
        <w:t>:</w:t>
      </w:r>
      <w:r w:rsidR="00F86CF5">
        <w:rPr>
          <w:rFonts w:ascii="Arial" w:hAnsi="Arial" w:cs="Arial"/>
          <w:bCs/>
          <w:sz w:val="22"/>
          <w:szCs w:val="22"/>
        </w:rPr>
        <w:tab/>
      </w:r>
      <w:r w:rsidR="00A316D5" w:rsidRPr="00A316D5">
        <w:rPr>
          <w:rFonts w:ascii="Arial" w:hAnsi="Arial" w:cs="Arial"/>
          <w:bCs/>
          <w:sz w:val="22"/>
          <w:szCs w:val="22"/>
        </w:rPr>
        <w:t>Rokycanova 114, 566 01 Vysoké Mýto</w:t>
      </w:r>
    </w:p>
    <w:p w14:paraId="34BE5168" w14:textId="4DE05956" w:rsidR="00B83F26" w:rsidRPr="0078698F" w:rsidRDefault="00A316D5" w:rsidP="00A316D5">
      <w:pPr>
        <w:tabs>
          <w:tab w:val="left" w:pos="3686"/>
          <w:tab w:val="left" w:pos="4820"/>
        </w:tabs>
        <w:ind w:hanging="360"/>
        <w:jc w:val="both"/>
        <w:rPr>
          <w:rFonts w:ascii="Arial" w:hAnsi="Arial" w:cs="Arial"/>
          <w:bCs/>
          <w:sz w:val="22"/>
          <w:szCs w:val="22"/>
        </w:rPr>
      </w:pPr>
      <w:r>
        <w:rPr>
          <w:rFonts w:ascii="Arial" w:hAnsi="Arial" w:cs="Arial"/>
          <w:bCs/>
          <w:sz w:val="22"/>
          <w:szCs w:val="22"/>
        </w:rPr>
        <w:tab/>
      </w:r>
      <w:r w:rsidR="007C5C7F" w:rsidRPr="0078698F">
        <w:rPr>
          <w:rFonts w:ascii="Arial" w:hAnsi="Arial" w:cs="Arial"/>
          <w:bCs/>
          <w:sz w:val="22"/>
          <w:szCs w:val="22"/>
        </w:rPr>
        <w:t>Zápis v obchodním rejstříku:</w:t>
      </w:r>
      <w:r w:rsidR="00B83F26" w:rsidRPr="0078698F">
        <w:rPr>
          <w:rFonts w:ascii="Arial" w:hAnsi="Arial" w:cs="Arial"/>
          <w:bCs/>
          <w:sz w:val="22"/>
          <w:szCs w:val="22"/>
        </w:rPr>
        <w:tab/>
      </w:r>
      <w:r>
        <w:rPr>
          <w:rFonts w:ascii="Arial" w:hAnsi="Arial" w:cs="Arial"/>
          <w:bCs/>
          <w:sz w:val="22"/>
          <w:szCs w:val="22"/>
        </w:rPr>
        <w:t>13. 7. 1995</w:t>
      </w:r>
    </w:p>
    <w:p w14:paraId="0445E41E" w14:textId="7286EA26" w:rsidR="00B83F26" w:rsidRPr="0078698F" w:rsidRDefault="00B83F26" w:rsidP="00A316D5">
      <w:pPr>
        <w:tabs>
          <w:tab w:val="left" w:pos="3686"/>
        </w:tabs>
        <w:ind w:hanging="360"/>
        <w:jc w:val="both"/>
        <w:rPr>
          <w:rFonts w:ascii="Arial" w:hAnsi="Arial" w:cs="Arial"/>
          <w:sz w:val="22"/>
          <w:szCs w:val="22"/>
        </w:rPr>
      </w:pPr>
      <w:r w:rsidRPr="0078698F">
        <w:rPr>
          <w:rFonts w:ascii="Arial" w:hAnsi="Arial" w:cs="Arial"/>
          <w:bCs/>
          <w:sz w:val="22"/>
          <w:szCs w:val="22"/>
        </w:rPr>
        <w:tab/>
      </w:r>
      <w:r w:rsidRPr="0078698F">
        <w:rPr>
          <w:rFonts w:ascii="Arial" w:hAnsi="Arial" w:cs="Arial"/>
          <w:sz w:val="22"/>
          <w:szCs w:val="22"/>
        </w:rPr>
        <w:t>Zastoupen ve věcech smluvních</w:t>
      </w:r>
      <w:r w:rsidR="00F86CF5">
        <w:rPr>
          <w:rFonts w:ascii="Arial" w:hAnsi="Arial" w:cs="Arial"/>
          <w:sz w:val="22"/>
          <w:szCs w:val="22"/>
        </w:rPr>
        <w:t>:</w:t>
      </w:r>
      <w:r w:rsidR="00F86CF5">
        <w:rPr>
          <w:rFonts w:ascii="Arial" w:hAnsi="Arial" w:cs="Arial"/>
          <w:sz w:val="22"/>
          <w:szCs w:val="22"/>
        </w:rPr>
        <w:tab/>
      </w:r>
      <w:r w:rsidR="00F86CF5" w:rsidRPr="00F86CF5">
        <w:rPr>
          <w:rFonts w:ascii="Arial" w:hAnsi="Arial" w:cs="Arial"/>
          <w:bCs/>
          <w:sz w:val="22"/>
          <w:szCs w:val="22"/>
          <w:lang w:val="en-US"/>
        </w:rPr>
        <w:t xml:space="preserve">Ing. </w:t>
      </w:r>
      <w:proofErr w:type="spellStart"/>
      <w:r w:rsidR="00F86CF5" w:rsidRPr="00F86CF5">
        <w:rPr>
          <w:rFonts w:ascii="Arial" w:hAnsi="Arial" w:cs="Arial"/>
          <w:bCs/>
          <w:sz w:val="22"/>
          <w:szCs w:val="22"/>
          <w:lang w:val="en-US"/>
        </w:rPr>
        <w:t>Jaroslav</w:t>
      </w:r>
      <w:r w:rsidR="008A2814">
        <w:rPr>
          <w:rFonts w:ascii="Arial" w:hAnsi="Arial" w:cs="Arial"/>
          <w:bCs/>
          <w:sz w:val="22"/>
          <w:szCs w:val="22"/>
          <w:lang w:val="en-US"/>
        </w:rPr>
        <w:t>em</w:t>
      </w:r>
      <w:proofErr w:type="spellEnd"/>
      <w:r w:rsidR="00F86CF5" w:rsidRPr="00F86CF5">
        <w:rPr>
          <w:rFonts w:ascii="Arial" w:hAnsi="Arial" w:cs="Arial"/>
          <w:bCs/>
          <w:sz w:val="22"/>
          <w:szCs w:val="22"/>
          <w:lang w:val="en-US"/>
        </w:rPr>
        <w:t xml:space="preserve"> </w:t>
      </w:r>
      <w:proofErr w:type="spellStart"/>
      <w:r w:rsidR="00F86CF5" w:rsidRPr="00F86CF5">
        <w:rPr>
          <w:rFonts w:ascii="Arial" w:hAnsi="Arial" w:cs="Arial"/>
          <w:bCs/>
          <w:sz w:val="22"/>
          <w:szCs w:val="22"/>
          <w:lang w:val="en-US"/>
        </w:rPr>
        <w:t>Jakoubk</w:t>
      </w:r>
      <w:r w:rsidR="008A2814">
        <w:rPr>
          <w:rFonts w:ascii="Arial" w:hAnsi="Arial" w:cs="Arial"/>
          <w:bCs/>
          <w:sz w:val="22"/>
          <w:szCs w:val="22"/>
          <w:lang w:val="en-US"/>
        </w:rPr>
        <w:t>em</w:t>
      </w:r>
      <w:proofErr w:type="spellEnd"/>
      <w:r w:rsidR="0050036B">
        <w:rPr>
          <w:rFonts w:ascii="Arial" w:hAnsi="Arial" w:cs="Arial"/>
          <w:bCs/>
          <w:sz w:val="22"/>
          <w:szCs w:val="22"/>
          <w:lang w:val="en-US"/>
        </w:rPr>
        <w:t xml:space="preserve">, </w:t>
      </w:r>
      <w:proofErr w:type="spellStart"/>
      <w:r w:rsidR="0050036B">
        <w:rPr>
          <w:rFonts w:ascii="Arial" w:hAnsi="Arial" w:cs="Arial"/>
          <w:bCs/>
          <w:sz w:val="22"/>
          <w:szCs w:val="22"/>
          <w:lang w:val="en-US"/>
        </w:rPr>
        <w:t>jednatel</w:t>
      </w:r>
      <w:r w:rsidR="008A2814">
        <w:rPr>
          <w:rFonts w:ascii="Arial" w:hAnsi="Arial" w:cs="Arial"/>
          <w:bCs/>
          <w:sz w:val="22"/>
          <w:szCs w:val="22"/>
          <w:lang w:val="en-US"/>
        </w:rPr>
        <w:t>em</w:t>
      </w:r>
      <w:proofErr w:type="spellEnd"/>
    </w:p>
    <w:p w14:paraId="084D0481" w14:textId="42A3A8FE" w:rsidR="00B83F26" w:rsidRPr="0078698F" w:rsidRDefault="00B83F26" w:rsidP="00A316D5">
      <w:pPr>
        <w:tabs>
          <w:tab w:val="left" w:pos="3686"/>
        </w:tabs>
        <w:ind w:left="360" w:hanging="360"/>
        <w:jc w:val="both"/>
        <w:rPr>
          <w:rFonts w:ascii="Arial" w:hAnsi="Arial" w:cs="Arial"/>
          <w:sz w:val="22"/>
          <w:szCs w:val="22"/>
        </w:rPr>
      </w:pPr>
      <w:r w:rsidRPr="0078698F">
        <w:rPr>
          <w:rFonts w:ascii="Arial" w:hAnsi="Arial" w:cs="Arial"/>
          <w:sz w:val="22"/>
          <w:szCs w:val="22"/>
        </w:rPr>
        <w:t>Zastoupen ve věcech technických:</w:t>
      </w:r>
      <w:r w:rsidR="00F86CF5">
        <w:rPr>
          <w:rFonts w:ascii="Arial" w:hAnsi="Arial" w:cs="Arial"/>
          <w:sz w:val="22"/>
          <w:szCs w:val="22"/>
        </w:rPr>
        <w:tab/>
      </w:r>
      <w:proofErr w:type="spellStart"/>
      <w:r w:rsidR="00A31B02">
        <w:rPr>
          <w:rFonts w:ascii="Arial" w:hAnsi="Arial" w:cs="Arial"/>
          <w:bCs/>
          <w:sz w:val="22"/>
          <w:szCs w:val="22"/>
          <w:lang w:val="en-US"/>
        </w:rPr>
        <w:t>xxxxxxxxxxxxxxxxxxxxxxxxxxxxx</w:t>
      </w:r>
      <w:proofErr w:type="spellEnd"/>
      <w:r w:rsidR="00F86CF5" w:rsidRPr="00F86CF5">
        <w:rPr>
          <w:rFonts w:ascii="Arial" w:hAnsi="Arial" w:cs="Arial"/>
          <w:bCs/>
          <w:sz w:val="22"/>
          <w:szCs w:val="22"/>
          <w:lang w:val="en-US"/>
        </w:rPr>
        <w:t xml:space="preserve">, </w:t>
      </w:r>
      <w:proofErr w:type="spellStart"/>
      <w:r w:rsidR="00F86CF5" w:rsidRPr="00F86CF5">
        <w:rPr>
          <w:rFonts w:ascii="Arial" w:hAnsi="Arial" w:cs="Arial"/>
          <w:bCs/>
          <w:sz w:val="22"/>
          <w:szCs w:val="22"/>
          <w:lang w:val="en-US"/>
        </w:rPr>
        <w:t>vedoucí</w:t>
      </w:r>
      <w:r w:rsidR="008A2814">
        <w:rPr>
          <w:rFonts w:ascii="Arial" w:hAnsi="Arial" w:cs="Arial"/>
          <w:bCs/>
          <w:sz w:val="22"/>
          <w:szCs w:val="22"/>
          <w:lang w:val="en-US"/>
        </w:rPr>
        <w:t>m</w:t>
      </w:r>
      <w:proofErr w:type="spellEnd"/>
      <w:r w:rsidR="00F86CF5" w:rsidRPr="00F86CF5">
        <w:rPr>
          <w:rFonts w:ascii="Arial" w:hAnsi="Arial" w:cs="Arial"/>
          <w:bCs/>
          <w:sz w:val="22"/>
          <w:szCs w:val="22"/>
          <w:lang w:val="en-US"/>
        </w:rPr>
        <w:t xml:space="preserve"> </w:t>
      </w:r>
      <w:proofErr w:type="spellStart"/>
      <w:r w:rsidR="00F86CF5" w:rsidRPr="00F86CF5">
        <w:rPr>
          <w:rFonts w:ascii="Arial" w:hAnsi="Arial" w:cs="Arial"/>
          <w:bCs/>
          <w:sz w:val="22"/>
          <w:szCs w:val="22"/>
          <w:lang w:val="en-US"/>
        </w:rPr>
        <w:t>projektant</w:t>
      </w:r>
      <w:r w:rsidR="008A2814">
        <w:rPr>
          <w:rFonts w:ascii="Arial" w:hAnsi="Arial" w:cs="Arial"/>
          <w:bCs/>
          <w:sz w:val="22"/>
          <w:szCs w:val="22"/>
          <w:lang w:val="en-US"/>
        </w:rPr>
        <w:t>em</w:t>
      </w:r>
      <w:proofErr w:type="spellEnd"/>
    </w:p>
    <w:p w14:paraId="0DB285C9" w14:textId="1781AA0B" w:rsidR="00B83F26" w:rsidRPr="00F86CF5" w:rsidRDefault="00B83F26" w:rsidP="00A316D5">
      <w:pPr>
        <w:pStyle w:val="Zkladntext3"/>
        <w:tabs>
          <w:tab w:val="left" w:pos="3686"/>
        </w:tabs>
        <w:ind w:left="2124" w:hanging="2124"/>
        <w:rPr>
          <w:rFonts w:ascii="Arial" w:hAnsi="Arial" w:cs="Arial"/>
          <w:bCs/>
          <w:snapToGrid/>
          <w:sz w:val="22"/>
          <w:szCs w:val="22"/>
        </w:rPr>
      </w:pPr>
      <w:r w:rsidRPr="0078698F">
        <w:rPr>
          <w:rFonts w:ascii="Arial" w:hAnsi="Arial" w:cs="Arial"/>
          <w:bCs/>
          <w:snapToGrid/>
          <w:sz w:val="22"/>
          <w:szCs w:val="22"/>
        </w:rPr>
        <w:t>Bankovní spojení</w:t>
      </w:r>
      <w:r w:rsidR="006D46CD">
        <w:rPr>
          <w:rFonts w:ascii="Arial" w:hAnsi="Arial" w:cs="Arial"/>
          <w:bCs/>
          <w:snapToGrid/>
          <w:sz w:val="22"/>
          <w:szCs w:val="22"/>
        </w:rPr>
        <w:t>:</w:t>
      </w:r>
      <w:r w:rsidR="006D46CD">
        <w:rPr>
          <w:rFonts w:ascii="Arial" w:hAnsi="Arial" w:cs="Arial"/>
          <w:bCs/>
          <w:snapToGrid/>
          <w:sz w:val="22"/>
          <w:szCs w:val="22"/>
        </w:rPr>
        <w:tab/>
      </w:r>
      <w:r w:rsidR="006D46CD">
        <w:rPr>
          <w:rFonts w:ascii="Arial" w:hAnsi="Arial" w:cs="Arial"/>
          <w:bCs/>
          <w:snapToGrid/>
          <w:sz w:val="22"/>
          <w:szCs w:val="22"/>
        </w:rPr>
        <w:tab/>
      </w:r>
      <w:r w:rsidR="00F86CF5" w:rsidRPr="00F86CF5">
        <w:rPr>
          <w:rFonts w:ascii="Arial" w:hAnsi="Arial" w:cs="Arial"/>
          <w:bCs/>
          <w:sz w:val="22"/>
          <w:szCs w:val="22"/>
        </w:rPr>
        <w:t>MONETA Money Bank, a.s.</w:t>
      </w:r>
    </w:p>
    <w:p w14:paraId="14C316FC" w14:textId="5FE24BB1" w:rsidR="00B83F26" w:rsidRPr="00F86CF5" w:rsidRDefault="00B83F26" w:rsidP="00A316D5">
      <w:pPr>
        <w:pStyle w:val="Zkladntext3"/>
        <w:tabs>
          <w:tab w:val="left" w:pos="3686"/>
        </w:tabs>
        <w:ind w:left="2124" w:hanging="2124"/>
        <w:rPr>
          <w:rFonts w:ascii="Arial" w:hAnsi="Arial" w:cs="Arial"/>
          <w:bCs/>
          <w:snapToGrid/>
          <w:sz w:val="22"/>
          <w:szCs w:val="22"/>
        </w:rPr>
      </w:pPr>
      <w:r w:rsidRPr="00F86CF5">
        <w:rPr>
          <w:rFonts w:ascii="Arial" w:hAnsi="Arial" w:cs="Arial"/>
          <w:bCs/>
          <w:sz w:val="22"/>
          <w:szCs w:val="22"/>
        </w:rPr>
        <w:t>Čísl</w:t>
      </w:r>
      <w:r w:rsidR="00F86CF5">
        <w:rPr>
          <w:rFonts w:ascii="Arial" w:hAnsi="Arial" w:cs="Arial"/>
          <w:bCs/>
          <w:sz w:val="22"/>
          <w:szCs w:val="22"/>
        </w:rPr>
        <w:t>o účtu:</w:t>
      </w:r>
      <w:r w:rsidR="00F86CF5">
        <w:rPr>
          <w:rFonts w:ascii="Arial" w:hAnsi="Arial" w:cs="Arial"/>
          <w:bCs/>
          <w:sz w:val="22"/>
          <w:szCs w:val="22"/>
        </w:rPr>
        <w:tab/>
      </w:r>
      <w:r w:rsidR="006D46CD">
        <w:rPr>
          <w:rFonts w:ascii="Arial" w:hAnsi="Arial" w:cs="Arial"/>
          <w:bCs/>
          <w:sz w:val="22"/>
          <w:szCs w:val="22"/>
        </w:rPr>
        <w:tab/>
      </w:r>
      <w:r w:rsidR="00F86CF5" w:rsidRPr="00F86CF5">
        <w:rPr>
          <w:rFonts w:ascii="Arial" w:hAnsi="Arial" w:cs="Arial"/>
          <w:bCs/>
          <w:sz w:val="22"/>
          <w:szCs w:val="22"/>
        </w:rPr>
        <w:t>341302664/0600</w:t>
      </w:r>
      <w:r w:rsidRPr="00F86CF5">
        <w:rPr>
          <w:rFonts w:ascii="Arial" w:hAnsi="Arial" w:cs="Arial"/>
          <w:bCs/>
          <w:sz w:val="22"/>
          <w:szCs w:val="22"/>
        </w:rPr>
        <w:t xml:space="preserve"> </w:t>
      </w:r>
    </w:p>
    <w:p w14:paraId="1B2EA9BB" w14:textId="77777777" w:rsidR="00A316D5" w:rsidRDefault="00B83F26" w:rsidP="00A316D5">
      <w:pPr>
        <w:pStyle w:val="Nadpis2"/>
        <w:tabs>
          <w:tab w:val="left" w:pos="3686"/>
        </w:tabs>
        <w:spacing w:line="240" w:lineRule="auto"/>
        <w:ind w:left="360" w:hanging="360"/>
        <w:rPr>
          <w:rFonts w:ascii="Arial" w:hAnsi="Arial" w:cs="Arial"/>
          <w:bCs/>
          <w:sz w:val="22"/>
          <w:szCs w:val="22"/>
        </w:rPr>
      </w:pPr>
      <w:r w:rsidRPr="00F86CF5">
        <w:rPr>
          <w:rFonts w:ascii="Arial" w:hAnsi="Arial" w:cs="Arial"/>
          <w:bCs/>
          <w:sz w:val="22"/>
          <w:szCs w:val="22"/>
        </w:rPr>
        <w:t>IČ</w:t>
      </w:r>
      <w:r w:rsidR="00063376" w:rsidRPr="00F86CF5">
        <w:rPr>
          <w:rFonts w:ascii="Arial" w:hAnsi="Arial" w:cs="Arial"/>
          <w:bCs/>
          <w:sz w:val="22"/>
          <w:szCs w:val="22"/>
        </w:rPr>
        <w:t>O</w:t>
      </w:r>
      <w:r w:rsidRPr="00F86CF5">
        <w:rPr>
          <w:rFonts w:ascii="Arial" w:hAnsi="Arial" w:cs="Arial"/>
          <w:bCs/>
          <w:sz w:val="22"/>
          <w:szCs w:val="22"/>
        </w:rPr>
        <w:t xml:space="preserve"> / DIČ</w:t>
      </w:r>
      <w:r w:rsidR="006D46CD">
        <w:rPr>
          <w:rFonts w:ascii="Arial" w:hAnsi="Arial" w:cs="Arial"/>
          <w:bCs/>
          <w:sz w:val="22"/>
          <w:szCs w:val="22"/>
        </w:rPr>
        <w:tab/>
      </w:r>
      <w:r w:rsidR="006D46CD" w:rsidRPr="006D46CD">
        <w:rPr>
          <w:rFonts w:ascii="Arial" w:hAnsi="Arial" w:cs="Arial"/>
          <w:bCs/>
          <w:sz w:val="22"/>
          <w:szCs w:val="22"/>
        </w:rPr>
        <w:t>64255611/CZ64255611</w:t>
      </w:r>
      <w:r w:rsidRPr="00F86CF5">
        <w:rPr>
          <w:rFonts w:ascii="Arial" w:hAnsi="Arial" w:cs="Arial"/>
          <w:bCs/>
          <w:sz w:val="22"/>
          <w:szCs w:val="22"/>
        </w:rPr>
        <w:tab/>
      </w:r>
    </w:p>
    <w:p w14:paraId="3B121AD9" w14:textId="5B39ED08" w:rsidR="00B83F26" w:rsidRPr="00F86CF5" w:rsidRDefault="00B83F26" w:rsidP="00A316D5">
      <w:pPr>
        <w:pStyle w:val="Nadpis2"/>
        <w:tabs>
          <w:tab w:val="left" w:pos="3686"/>
        </w:tabs>
        <w:spacing w:line="240" w:lineRule="auto"/>
        <w:ind w:left="360" w:hanging="360"/>
        <w:rPr>
          <w:rFonts w:ascii="Arial" w:hAnsi="Arial" w:cs="Arial"/>
          <w:bCs/>
          <w:sz w:val="22"/>
          <w:szCs w:val="22"/>
        </w:rPr>
      </w:pPr>
      <w:r w:rsidRPr="00F86CF5">
        <w:rPr>
          <w:rFonts w:ascii="Arial" w:hAnsi="Arial" w:cs="Arial"/>
          <w:bCs/>
          <w:sz w:val="22"/>
          <w:szCs w:val="22"/>
        </w:rPr>
        <w:t>Tel:</w:t>
      </w:r>
      <w:r w:rsidR="006D46CD">
        <w:rPr>
          <w:rFonts w:ascii="Arial" w:hAnsi="Arial" w:cs="Arial"/>
          <w:bCs/>
          <w:sz w:val="22"/>
          <w:szCs w:val="22"/>
        </w:rPr>
        <w:tab/>
      </w:r>
      <w:proofErr w:type="spellStart"/>
      <w:r w:rsidR="00A31B02">
        <w:rPr>
          <w:rFonts w:ascii="Arial" w:hAnsi="Arial" w:cs="Arial"/>
          <w:bCs/>
          <w:sz w:val="22"/>
          <w:szCs w:val="22"/>
        </w:rPr>
        <w:t>xxxxxxxxxxxxx</w:t>
      </w:r>
      <w:proofErr w:type="spellEnd"/>
    </w:p>
    <w:p w14:paraId="409CD338" w14:textId="23B2F88A" w:rsidR="00E75F8D" w:rsidRPr="00F86CF5" w:rsidRDefault="00A316D5" w:rsidP="00A316D5">
      <w:pPr>
        <w:pStyle w:val="Zkladntext3"/>
        <w:tabs>
          <w:tab w:val="left" w:pos="2127"/>
          <w:tab w:val="left" w:pos="3686"/>
        </w:tabs>
        <w:ind w:hanging="360"/>
        <w:rPr>
          <w:rFonts w:ascii="Arial" w:hAnsi="Arial" w:cs="Arial"/>
          <w:bCs/>
          <w:sz w:val="22"/>
          <w:szCs w:val="22"/>
        </w:rPr>
      </w:pPr>
      <w:r>
        <w:rPr>
          <w:rFonts w:ascii="Arial" w:hAnsi="Arial" w:cs="Arial"/>
          <w:bCs/>
          <w:sz w:val="22"/>
          <w:szCs w:val="22"/>
        </w:rPr>
        <w:tab/>
      </w:r>
      <w:r w:rsidR="00B83F26" w:rsidRPr="00F86CF5">
        <w:rPr>
          <w:rFonts w:ascii="Arial" w:hAnsi="Arial" w:cs="Arial"/>
          <w:bCs/>
          <w:sz w:val="22"/>
          <w:szCs w:val="22"/>
        </w:rPr>
        <w:t>E-mail</w:t>
      </w:r>
      <w:r w:rsidR="00B83F26" w:rsidRPr="006D46CD">
        <w:rPr>
          <w:rFonts w:ascii="Arial" w:hAnsi="Arial" w:cs="Arial"/>
          <w:bCs/>
          <w:sz w:val="22"/>
          <w:szCs w:val="22"/>
        </w:rPr>
        <w:t>:</w:t>
      </w:r>
      <w:r w:rsidR="006D46CD">
        <w:rPr>
          <w:rFonts w:ascii="Arial" w:hAnsi="Arial" w:cs="Arial"/>
          <w:bCs/>
          <w:sz w:val="22"/>
          <w:szCs w:val="22"/>
        </w:rPr>
        <w:tab/>
      </w:r>
      <w:r w:rsidR="006D46CD">
        <w:rPr>
          <w:rFonts w:ascii="Arial" w:hAnsi="Arial" w:cs="Arial"/>
          <w:bCs/>
          <w:sz w:val="22"/>
          <w:szCs w:val="22"/>
        </w:rPr>
        <w:tab/>
      </w:r>
      <w:proofErr w:type="spellStart"/>
      <w:r w:rsidR="00A31B02">
        <w:rPr>
          <w:rFonts w:ascii="Arial" w:hAnsi="Arial" w:cs="Arial"/>
          <w:bCs/>
          <w:sz w:val="22"/>
          <w:szCs w:val="22"/>
        </w:rPr>
        <w:t>xxxxxxxxxxxxxxxxxxxxxxxxxxxxx</w:t>
      </w:r>
      <w:proofErr w:type="spellEnd"/>
    </w:p>
    <w:p w14:paraId="5B5FE3C2" w14:textId="619B6A4E" w:rsidR="00006EE5" w:rsidRPr="00F86CF5" w:rsidRDefault="00E75F8D" w:rsidP="00A316D5">
      <w:pPr>
        <w:pStyle w:val="Zkladntext3"/>
        <w:tabs>
          <w:tab w:val="left" w:pos="2127"/>
          <w:tab w:val="left" w:pos="3686"/>
        </w:tabs>
        <w:ind w:hanging="360"/>
        <w:rPr>
          <w:rFonts w:ascii="Arial" w:hAnsi="Arial" w:cs="Arial"/>
          <w:bCs/>
          <w:sz w:val="22"/>
          <w:szCs w:val="22"/>
          <w:lang w:val="en-US"/>
        </w:rPr>
      </w:pPr>
      <w:r w:rsidRPr="00F86CF5">
        <w:rPr>
          <w:rFonts w:ascii="Arial" w:hAnsi="Arial" w:cs="Arial"/>
          <w:bCs/>
          <w:sz w:val="22"/>
          <w:szCs w:val="22"/>
        </w:rPr>
        <w:tab/>
        <w:t>ID DS:</w:t>
      </w:r>
      <w:r w:rsidR="006D46CD">
        <w:rPr>
          <w:rFonts w:ascii="Arial" w:hAnsi="Arial" w:cs="Arial"/>
          <w:bCs/>
          <w:sz w:val="22"/>
          <w:szCs w:val="22"/>
        </w:rPr>
        <w:tab/>
      </w:r>
      <w:r w:rsidR="006D46CD">
        <w:rPr>
          <w:rFonts w:ascii="Arial" w:hAnsi="Arial" w:cs="Arial"/>
          <w:bCs/>
          <w:sz w:val="22"/>
          <w:szCs w:val="22"/>
        </w:rPr>
        <w:tab/>
      </w:r>
      <w:r w:rsidR="006D46CD" w:rsidRPr="006D46CD">
        <w:rPr>
          <w:rFonts w:ascii="Arial" w:hAnsi="Arial" w:cs="Arial"/>
          <w:bCs/>
          <w:sz w:val="22"/>
          <w:szCs w:val="22"/>
        </w:rPr>
        <w:t>gv6y8j4</w:t>
      </w:r>
    </w:p>
    <w:p w14:paraId="0FA2DBAC" w14:textId="77777777" w:rsidR="00F86CF5" w:rsidRPr="00F86CF5" w:rsidRDefault="00F86CF5" w:rsidP="00A316D5">
      <w:pPr>
        <w:pStyle w:val="Zkladntext3"/>
        <w:tabs>
          <w:tab w:val="left" w:pos="2127"/>
          <w:tab w:val="left" w:pos="3686"/>
          <w:tab w:val="left" w:pos="4800"/>
        </w:tabs>
        <w:rPr>
          <w:rFonts w:ascii="Arial" w:hAnsi="Arial" w:cs="Arial"/>
          <w:sz w:val="22"/>
          <w:szCs w:val="22"/>
        </w:rPr>
      </w:pPr>
      <w:r w:rsidRPr="00F86CF5">
        <w:rPr>
          <w:rFonts w:ascii="Arial" w:hAnsi="Arial" w:cs="Arial"/>
          <w:sz w:val="22"/>
          <w:szCs w:val="22"/>
        </w:rPr>
        <w:t>Společnost je zapsaná v obchodním rejstříku vedeném u Krajského soudu v Hradci Králové</w:t>
      </w:r>
    </w:p>
    <w:p w14:paraId="1A2A55DB" w14:textId="75D2012A" w:rsidR="001D363B" w:rsidRPr="0078698F" w:rsidRDefault="00F86CF5" w:rsidP="009E2F7F">
      <w:pPr>
        <w:pStyle w:val="Zkladntext3"/>
        <w:tabs>
          <w:tab w:val="left" w:pos="2127"/>
          <w:tab w:val="left" w:pos="4800"/>
        </w:tabs>
        <w:spacing w:after="120"/>
        <w:rPr>
          <w:rFonts w:ascii="Arial" w:hAnsi="Arial" w:cs="Arial"/>
          <w:sz w:val="22"/>
          <w:szCs w:val="22"/>
          <w:lang w:val="en-US"/>
        </w:rPr>
      </w:pPr>
      <w:r w:rsidRPr="00F86CF5">
        <w:rPr>
          <w:rFonts w:ascii="Arial" w:hAnsi="Arial" w:cs="Arial"/>
          <w:sz w:val="22"/>
          <w:szCs w:val="22"/>
        </w:rPr>
        <w:t>oddíl C, vložka 8321</w:t>
      </w:r>
    </w:p>
    <w:p w14:paraId="652C79AA" w14:textId="77777777" w:rsidR="00B83F26" w:rsidRPr="0078698F" w:rsidRDefault="00B83F26" w:rsidP="00B83F26">
      <w:pPr>
        <w:pStyle w:val="Zkladntext3"/>
        <w:tabs>
          <w:tab w:val="left" w:pos="2127"/>
          <w:tab w:val="left" w:pos="4800"/>
        </w:tabs>
        <w:ind w:hanging="360"/>
        <w:rPr>
          <w:rFonts w:ascii="Arial" w:hAnsi="Arial" w:cs="Arial"/>
          <w:sz w:val="22"/>
          <w:szCs w:val="22"/>
        </w:rPr>
      </w:pPr>
      <w:r w:rsidRPr="0078698F">
        <w:rPr>
          <w:rFonts w:ascii="Arial" w:hAnsi="Arial" w:cs="Arial"/>
          <w:bCs/>
          <w:sz w:val="22"/>
          <w:szCs w:val="22"/>
        </w:rPr>
        <w:tab/>
      </w:r>
      <w:r w:rsidRPr="0078698F">
        <w:rPr>
          <w:rFonts w:ascii="Arial" w:hAnsi="Arial" w:cs="Arial"/>
          <w:sz w:val="22"/>
          <w:szCs w:val="22"/>
        </w:rPr>
        <w:t>(dále jen jako „zhotovitel“)</w:t>
      </w:r>
    </w:p>
    <w:p w14:paraId="654756F9" w14:textId="603668FE" w:rsidR="00A375D5" w:rsidRPr="00113630" w:rsidRDefault="0003533D" w:rsidP="00E32CCA">
      <w:pPr>
        <w:tabs>
          <w:tab w:val="left" w:pos="300"/>
        </w:tabs>
        <w:spacing w:line="288" w:lineRule="auto"/>
        <w:jc w:val="center"/>
        <w:rPr>
          <w:rFonts w:ascii="Arial" w:hAnsi="Arial" w:cs="Arial"/>
          <w:b/>
          <w:snapToGrid w:val="0"/>
          <w:sz w:val="22"/>
          <w:szCs w:val="22"/>
        </w:rPr>
      </w:pPr>
      <w:r w:rsidRPr="00113630">
        <w:rPr>
          <w:rFonts w:ascii="Arial" w:hAnsi="Arial" w:cs="Arial"/>
          <w:b/>
          <w:snapToGrid w:val="0"/>
          <w:sz w:val="22"/>
          <w:szCs w:val="22"/>
        </w:rPr>
        <w:lastRenderedPageBreak/>
        <w:t xml:space="preserve">Čl. </w:t>
      </w:r>
      <w:r w:rsidR="00B83F26" w:rsidRPr="00113630">
        <w:rPr>
          <w:rFonts w:ascii="Arial" w:hAnsi="Arial" w:cs="Arial"/>
          <w:b/>
          <w:snapToGrid w:val="0"/>
          <w:sz w:val="22"/>
          <w:szCs w:val="22"/>
        </w:rPr>
        <w:t>II</w:t>
      </w:r>
    </w:p>
    <w:p w14:paraId="7CE08597" w14:textId="77777777" w:rsidR="00B83F26" w:rsidRPr="0078698F" w:rsidRDefault="0043137E" w:rsidP="00E32CCA">
      <w:pPr>
        <w:tabs>
          <w:tab w:val="left" w:pos="300"/>
        </w:tabs>
        <w:spacing w:after="120" w:line="288" w:lineRule="auto"/>
        <w:jc w:val="center"/>
        <w:rPr>
          <w:rFonts w:ascii="Arial" w:hAnsi="Arial" w:cs="Arial"/>
          <w:b/>
          <w:snapToGrid w:val="0"/>
          <w:sz w:val="22"/>
          <w:szCs w:val="22"/>
          <w:u w:val="single"/>
        </w:rPr>
      </w:pPr>
      <w:r w:rsidRPr="0078698F">
        <w:rPr>
          <w:rFonts w:ascii="Arial" w:hAnsi="Arial" w:cs="Arial"/>
          <w:b/>
          <w:snapToGrid w:val="0"/>
          <w:sz w:val="22"/>
          <w:szCs w:val="22"/>
          <w:u w:val="single"/>
        </w:rPr>
        <w:t xml:space="preserve"> </w:t>
      </w:r>
      <w:r w:rsidR="00B83F26" w:rsidRPr="0078698F">
        <w:rPr>
          <w:rFonts w:ascii="Arial" w:hAnsi="Arial" w:cs="Arial"/>
          <w:b/>
          <w:snapToGrid w:val="0"/>
          <w:sz w:val="22"/>
          <w:szCs w:val="22"/>
          <w:u w:val="single"/>
        </w:rPr>
        <w:t>Předmět díla</w:t>
      </w:r>
    </w:p>
    <w:p w14:paraId="4C71EAB7" w14:textId="42C8F40D" w:rsidR="00B83F26" w:rsidRPr="0078698F" w:rsidRDefault="00B83F26" w:rsidP="00E32CCA">
      <w:pPr>
        <w:numPr>
          <w:ilvl w:val="0"/>
          <w:numId w:val="2"/>
        </w:numPr>
        <w:spacing w:before="60" w:line="288" w:lineRule="auto"/>
        <w:ind w:left="851" w:hanging="851"/>
        <w:jc w:val="both"/>
        <w:rPr>
          <w:rFonts w:ascii="Arial" w:hAnsi="Arial" w:cs="Arial"/>
          <w:sz w:val="22"/>
          <w:szCs w:val="22"/>
        </w:rPr>
      </w:pPr>
      <w:r w:rsidRPr="0078698F">
        <w:rPr>
          <w:rFonts w:ascii="Arial" w:hAnsi="Arial" w:cs="Arial"/>
          <w:sz w:val="22"/>
          <w:szCs w:val="22"/>
        </w:rPr>
        <w:t>Objednatel je stavebníkem stavby specifikované v čl. II. odst. 2.</w:t>
      </w:r>
      <w:r w:rsidR="008C61B3" w:rsidRPr="0078698F">
        <w:rPr>
          <w:rFonts w:ascii="Arial" w:hAnsi="Arial" w:cs="Arial"/>
          <w:sz w:val="22"/>
          <w:szCs w:val="22"/>
        </w:rPr>
        <w:t>3</w:t>
      </w:r>
      <w:r w:rsidRPr="0078698F">
        <w:rPr>
          <w:rFonts w:ascii="Arial" w:hAnsi="Arial" w:cs="Arial"/>
          <w:sz w:val="22"/>
          <w:szCs w:val="22"/>
        </w:rPr>
        <w:t xml:space="preserve"> této smlouvy, nad jejímž prováděním je nutné dle ustanovení § </w:t>
      </w:r>
      <w:r w:rsidR="00AC32B2" w:rsidRPr="0078698F">
        <w:rPr>
          <w:rFonts w:ascii="Arial" w:hAnsi="Arial" w:cs="Arial"/>
          <w:sz w:val="22"/>
          <w:szCs w:val="22"/>
        </w:rPr>
        <w:t>161</w:t>
      </w:r>
      <w:r w:rsidRPr="0078698F">
        <w:rPr>
          <w:rFonts w:ascii="Arial" w:hAnsi="Arial" w:cs="Arial"/>
          <w:sz w:val="22"/>
          <w:szCs w:val="22"/>
        </w:rPr>
        <w:t xml:space="preserve"> odst. </w:t>
      </w:r>
      <w:r w:rsidR="00AC32B2" w:rsidRPr="0078698F">
        <w:rPr>
          <w:rFonts w:ascii="Arial" w:hAnsi="Arial" w:cs="Arial"/>
          <w:sz w:val="22"/>
          <w:szCs w:val="22"/>
        </w:rPr>
        <w:t>2</w:t>
      </w:r>
      <w:r w:rsidRPr="0078698F">
        <w:rPr>
          <w:rFonts w:ascii="Arial" w:hAnsi="Arial" w:cs="Arial"/>
          <w:sz w:val="22"/>
          <w:szCs w:val="22"/>
        </w:rPr>
        <w:t xml:space="preserve"> zákona č. </w:t>
      </w:r>
      <w:r w:rsidR="00AC32B2" w:rsidRPr="0078698F">
        <w:rPr>
          <w:rFonts w:ascii="Arial" w:hAnsi="Arial" w:cs="Arial"/>
          <w:sz w:val="22"/>
          <w:szCs w:val="22"/>
        </w:rPr>
        <w:t>283</w:t>
      </w:r>
      <w:r w:rsidRPr="0078698F">
        <w:rPr>
          <w:rFonts w:ascii="Arial" w:hAnsi="Arial" w:cs="Arial"/>
          <w:sz w:val="22"/>
          <w:szCs w:val="22"/>
        </w:rPr>
        <w:t>/20</w:t>
      </w:r>
      <w:r w:rsidR="00AC32B2" w:rsidRPr="0078698F">
        <w:rPr>
          <w:rFonts w:ascii="Arial" w:hAnsi="Arial" w:cs="Arial"/>
          <w:sz w:val="22"/>
          <w:szCs w:val="22"/>
        </w:rPr>
        <w:t>21</w:t>
      </w:r>
      <w:r w:rsidRPr="0078698F">
        <w:rPr>
          <w:rFonts w:ascii="Arial" w:hAnsi="Arial" w:cs="Arial"/>
          <w:sz w:val="22"/>
          <w:szCs w:val="22"/>
        </w:rPr>
        <w:t xml:space="preserve"> Sb., </w:t>
      </w:r>
      <w:r w:rsidR="00AC32B2" w:rsidRPr="0078698F">
        <w:rPr>
          <w:rFonts w:ascii="Arial" w:hAnsi="Arial" w:cs="Arial"/>
          <w:sz w:val="22"/>
          <w:szCs w:val="22"/>
        </w:rPr>
        <w:t>stavební zákon</w:t>
      </w:r>
      <w:r w:rsidR="00CF38A5" w:rsidRPr="0078698F">
        <w:rPr>
          <w:rFonts w:ascii="Arial" w:hAnsi="Arial" w:cs="Arial"/>
          <w:sz w:val="22"/>
          <w:szCs w:val="22"/>
        </w:rPr>
        <w:t>, ve znění pozdějších předpisů</w:t>
      </w:r>
      <w:r w:rsidR="00AC32B2" w:rsidRPr="0078698F">
        <w:rPr>
          <w:rFonts w:ascii="Arial" w:hAnsi="Arial" w:cs="Arial"/>
          <w:sz w:val="22"/>
          <w:szCs w:val="22"/>
        </w:rPr>
        <w:t xml:space="preserve"> </w:t>
      </w:r>
      <w:r w:rsidRPr="0078698F">
        <w:rPr>
          <w:rFonts w:ascii="Arial" w:hAnsi="Arial" w:cs="Arial"/>
          <w:sz w:val="22"/>
          <w:szCs w:val="22"/>
        </w:rPr>
        <w:t xml:space="preserve">zajistit </w:t>
      </w:r>
      <w:r w:rsidRPr="0078698F">
        <w:rPr>
          <w:rFonts w:ascii="Arial" w:hAnsi="Arial" w:cs="Arial"/>
          <w:b/>
          <w:sz w:val="22"/>
          <w:szCs w:val="22"/>
        </w:rPr>
        <w:t>autorský dozor</w:t>
      </w:r>
      <w:r w:rsidRPr="0078698F">
        <w:rPr>
          <w:rFonts w:ascii="Arial" w:hAnsi="Arial" w:cs="Arial"/>
          <w:sz w:val="22"/>
          <w:szCs w:val="22"/>
        </w:rPr>
        <w:t xml:space="preserve"> nad souladem prováděné stavby s ověřenou projektovou dokumentací.</w:t>
      </w:r>
    </w:p>
    <w:p w14:paraId="494647DF" w14:textId="77777777" w:rsidR="00B83F26" w:rsidRPr="0078698F" w:rsidRDefault="00B83F26" w:rsidP="00E32CCA">
      <w:pPr>
        <w:spacing w:before="60" w:line="288" w:lineRule="auto"/>
        <w:ind w:left="426"/>
        <w:jc w:val="both"/>
        <w:rPr>
          <w:rFonts w:ascii="Arial" w:hAnsi="Arial" w:cs="Arial"/>
          <w:sz w:val="22"/>
          <w:szCs w:val="22"/>
        </w:rPr>
      </w:pPr>
    </w:p>
    <w:p w14:paraId="2840043D" w14:textId="6A767248" w:rsidR="000B3316" w:rsidRPr="0078698F" w:rsidRDefault="00B83F26" w:rsidP="00E32CCA">
      <w:pPr>
        <w:numPr>
          <w:ilvl w:val="0"/>
          <w:numId w:val="2"/>
        </w:numPr>
        <w:spacing w:before="60" w:line="288" w:lineRule="auto"/>
        <w:ind w:left="851" w:hanging="851"/>
        <w:jc w:val="both"/>
        <w:rPr>
          <w:rFonts w:ascii="Arial" w:hAnsi="Arial" w:cs="Arial"/>
          <w:sz w:val="22"/>
          <w:szCs w:val="22"/>
        </w:rPr>
      </w:pPr>
      <w:r w:rsidRPr="0078698F">
        <w:rPr>
          <w:rFonts w:ascii="Arial" w:hAnsi="Arial" w:cs="Arial"/>
          <w:sz w:val="22"/>
          <w:szCs w:val="22"/>
        </w:rPr>
        <w:t xml:space="preserve">Předmětem </w:t>
      </w:r>
      <w:r w:rsidR="00341FEF" w:rsidRPr="0078698F">
        <w:rPr>
          <w:rFonts w:ascii="Arial" w:hAnsi="Arial" w:cs="Arial"/>
          <w:sz w:val="22"/>
          <w:szCs w:val="22"/>
        </w:rPr>
        <w:t>díla</w:t>
      </w:r>
      <w:r w:rsidRPr="0078698F">
        <w:rPr>
          <w:rFonts w:ascii="Arial" w:hAnsi="Arial" w:cs="Arial"/>
          <w:sz w:val="22"/>
          <w:szCs w:val="22"/>
        </w:rPr>
        <w:t xml:space="preserve"> je </w:t>
      </w:r>
      <w:r w:rsidR="00057F3C" w:rsidRPr="0078698F">
        <w:rPr>
          <w:rFonts w:ascii="Arial" w:hAnsi="Arial" w:cs="Arial"/>
          <w:sz w:val="22"/>
          <w:szCs w:val="22"/>
        </w:rPr>
        <w:t xml:space="preserve">výkon </w:t>
      </w:r>
      <w:r w:rsidR="00D274CE" w:rsidRPr="0078698F">
        <w:rPr>
          <w:rFonts w:ascii="Arial" w:hAnsi="Arial" w:cs="Arial"/>
          <w:b/>
          <w:sz w:val="22"/>
          <w:szCs w:val="22"/>
        </w:rPr>
        <w:t>autorského</w:t>
      </w:r>
      <w:r w:rsidRPr="0078698F">
        <w:rPr>
          <w:rFonts w:ascii="Arial" w:hAnsi="Arial" w:cs="Arial"/>
          <w:b/>
          <w:sz w:val="22"/>
          <w:szCs w:val="22"/>
        </w:rPr>
        <w:t xml:space="preserve"> dozor</w:t>
      </w:r>
      <w:r w:rsidR="00D274CE" w:rsidRPr="0078698F">
        <w:rPr>
          <w:rFonts w:ascii="Arial" w:hAnsi="Arial" w:cs="Arial"/>
          <w:b/>
          <w:sz w:val="22"/>
          <w:szCs w:val="22"/>
        </w:rPr>
        <w:t>u</w:t>
      </w:r>
      <w:r w:rsidRPr="0078698F">
        <w:rPr>
          <w:rFonts w:ascii="Arial" w:hAnsi="Arial" w:cs="Arial"/>
          <w:b/>
          <w:sz w:val="22"/>
          <w:szCs w:val="22"/>
        </w:rPr>
        <w:t xml:space="preserve"> </w:t>
      </w:r>
      <w:r w:rsidR="002B171C" w:rsidRPr="0078698F">
        <w:rPr>
          <w:rFonts w:ascii="Arial" w:hAnsi="Arial" w:cs="Arial"/>
          <w:sz w:val="22"/>
          <w:szCs w:val="22"/>
        </w:rPr>
        <w:t xml:space="preserve">při realizaci staveb uvedených v </w:t>
      </w:r>
      <w:proofErr w:type="spellStart"/>
      <w:r w:rsidR="008C61B3" w:rsidRPr="0078698F">
        <w:rPr>
          <w:rFonts w:ascii="Arial" w:hAnsi="Arial" w:cs="Arial"/>
          <w:sz w:val="22"/>
          <w:szCs w:val="22"/>
        </w:rPr>
        <w:t>č</w:t>
      </w:r>
      <w:r w:rsidR="002B171C" w:rsidRPr="0078698F">
        <w:rPr>
          <w:rFonts w:ascii="Arial" w:hAnsi="Arial" w:cs="Arial"/>
          <w:sz w:val="22"/>
          <w:szCs w:val="22"/>
        </w:rPr>
        <w:t>l.II</w:t>
      </w:r>
      <w:proofErr w:type="spellEnd"/>
      <w:r w:rsidR="002B171C" w:rsidRPr="0078698F">
        <w:rPr>
          <w:rFonts w:ascii="Arial" w:hAnsi="Arial" w:cs="Arial"/>
          <w:sz w:val="22"/>
          <w:szCs w:val="22"/>
        </w:rPr>
        <w:t>.</w:t>
      </w:r>
      <w:r w:rsidR="008C61B3" w:rsidRPr="0078698F">
        <w:rPr>
          <w:rFonts w:ascii="Arial" w:hAnsi="Arial" w:cs="Arial"/>
          <w:sz w:val="22"/>
          <w:szCs w:val="22"/>
        </w:rPr>
        <w:t xml:space="preserve"> odst. </w:t>
      </w:r>
      <w:proofErr w:type="gramStart"/>
      <w:r w:rsidR="008C61B3" w:rsidRPr="0078698F">
        <w:rPr>
          <w:rFonts w:ascii="Arial" w:hAnsi="Arial" w:cs="Arial"/>
          <w:sz w:val="22"/>
          <w:szCs w:val="22"/>
        </w:rPr>
        <w:t>2.3</w:t>
      </w:r>
      <w:r w:rsidR="002B171C" w:rsidRPr="0078698F">
        <w:rPr>
          <w:rFonts w:ascii="Arial" w:hAnsi="Arial" w:cs="Arial"/>
          <w:sz w:val="22"/>
          <w:szCs w:val="22"/>
        </w:rPr>
        <w:t xml:space="preserve"> ,</w:t>
      </w:r>
      <w:proofErr w:type="gramEnd"/>
      <w:r w:rsidR="002B171C" w:rsidRPr="0078698F">
        <w:rPr>
          <w:rFonts w:ascii="Arial" w:hAnsi="Arial" w:cs="Arial"/>
          <w:sz w:val="22"/>
          <w:szCs w:val="22"/>
        </w:rPr>
        <w:t xml:space="preserve"> </w:t>
      </w:r>
      <w:r w:rsidR="00F33FE9" w:rsidRPr="0078698F">
        <w:rPr>
          <w:rFonts w:ascii="Arial" w:hAnsi="Arial" w:cs="Arial"/>
          <w:sz w:val="22"/>
          <w:szCs w:val="22"/>
        </w:rPr>
        <w:t xml:space="preserve">a to </w:t>
      </w:r>
      <w:r w:rsidR="002B171C" w:rsidRPr="0078698F">
        <w:rPr>
          <w:rFonts w:ascii="Arial" w:hAnsi="Arial" w:cs="Arial"/>
          <w:sz w:val="22"/>
          <w:szCs w:val="22"/>
        </w:rPr>
        <w:t xml:space="preserve">v rozsahu uvedeném v </w:t>
      </w:r>
      <w:r w:rsidR="008C61B3" w:rsidRPr="0078698F">
        <w:rPr>
          <w:rFonts w:ascii="Arial" w:hAnsi="Arial" w:cs="Arial"/>
          <w:sz w:val="22"/>
          <w:szCs w:val="22"/>
        </w:rPr>
        <w:t>č</w:t>
      </w:r>
      <w:r w:rsidR="002B171C" w:rsidRPr="0078698F">
        <w:rPr>
          <w:rFonts w:ascii="Arial" w:hAnsi="Arial" w:cs="Arial"/>
          <w:sz w:val="22"/>
          <w:szCs w:val="22"/>
        </w:rPr>
        <w:t>l.</w:t>
      </w:r>
      <w:r w:rsidR="00AC32B2" w:rsidRPr="0078698F">
        <w:rPr>
          <w:rFonts w:ascii="Arial" w:hAnsi="Arial" w:cs="Arial"/>
          <w:sz w:val="22"/>
          <w:szCs w:val="22"/>
        </w:rPr>
        <w:t xml:space="preserve"> </w:t>
      </w:r>
      <w:r w:rsidR="002B171C" w:rsidRPr="0078698F">
        <w:rPr>
          <w:rFonts w:ascii="Arial" w:hAnsi="Arial" w:cs="Arial"/>
          <w:sz w:val="22"/>
          <w:szCs w:val="22"/>
        </w:rPr>
        <w:t>III Specifikace díla</w:t>
      </w:r>
      <w:r w:rsidR="00F33FE9" w:rsidRPr="0078698F">
        <w:rPr>
          <w:rFonts w:ascii="Arial" w:hAnsi="Arial" w:cs="Arial"/>
          <w:sz w:val="22"/>
          <w:szCs w:val="22"/>
        </w:rPr>
        <w:t xml:space="preserve">. Dílo </w:t>
      </w:r>
      <w:r w:rsidR="002B171C" w:rsidRPr="0078698F">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78698F" w:rsidRDefault="00057F3C" w:rsidP="00E32CCA">
      <w:pPr>
        <w:pStyle w:val="Odstavecseseznamem"/>
        <w:spacing w:line="288" w:lineRule="auto"/>
        <w:rPr>
          <w:rFonts w:ascii="Arial" w:hAnsi="Arial" w:cs="Arial"/>
          <w:sz w:val="22"/>
          <w:szCs w:val="22"/>
        </w:rPr>
      </w:pPr>
    </w:p>
    <w:p w14:paraId="0CD8D3FD" w14:textId="77777777" w:rsidR="00057F3C" w:rsidRPr="0078698F" w:rsidRDefault="00057F3C" w:rsidP="00E32CCA">
      <w:pPr>
        <w:numPr>
          <w:ilvl w:val="0"/>
          <w:numId w:val="2"/>
        </w:numPr>
        <w:spacing w:before="60" w:line="288" w:lineRule="auto"/>
        <w:ind w:left="851" w:hanging="851"/>
        <w:jc w:val="both"/>
        <w:rPr>
          <w:rFonts w:ascii="Arial" w:hAnsi="Arial" w:cs="Arial"/>
          <w:sz w:val="22"/>
          <w:szCs w:val="22"/>
        </w:rPr>
      </w:pPr>
      <w:r w:rsidRPr="0078698F">
        <w:rPr>
          <w:rFonts w:ascii="Arial" w:hAnsi="Arial" w:cs="Arial"/>
          <w:sz w:val="22"/>
          <w:szCs w:val="22"/>
        </w:rPr>
        <w:t>Zhotovitel se zavazuje, že provede pro objednatele autorský dozor při realizaci stavby:</w:t>
      </w:r>
    </w:p>
    <w:p w14:paraId="75494B6D" w14:textId="77777777" w:rsidR="000B3316" w:rsidRPr="0078698F" w:rsidRDefault="000B3316" w:rsidP="00E32CCA">
      <w:pPr>
        <w:pStyle w:val="Odstavecseseznamem"/>
        <w:spacing w:line="288" w:lineRule="auto"/>
        <w:rPr>
          <w:rFonts w:ascii="Arial" w:hAnsi="Arial" w:cs="Arial"/>
          <w:sz w:val="22"/>
          <w:szCs w:val="22"/>
        </w:rPr>
      </w:pPr>
    </w:p>
    <w:p w14:paraId="56259F0B" w14:textId="77777777" w:rsidR="002162AA" w:rsidRPr="002162AA" w:rsidRDefault="002162AA" w:rsidP="00E32CCA">
      <w:pPr>
        <w:pStyle w:val="Odstavecseseznamem"/>
        <w:numPr>
          <w:ilvl w:val="0"/>
          <w:numId w:val="16"/>
        </w:numPr>
        <w:tabs>
          <w:tab w:val="left" w:pos="2694"/>
        </w:tabs>
        <w:suppressAutoHyphens/>
        <w:spacing w:before="120" w:after="120" w:line="288" w:lineRule="auto"/>
        <w:contextualSpacing w:val="0"/>
        <w:jc w:val="both"/>
        <w:outlineLvl w:val="0"/>
        <w:rPr>
          <w:rStyle w:val="l-L2Char"/>
          <w:rFonts w:cs="Arial"/>
          <w:vanish/>
          <w:szCs w:val="22"/>
        </w:rPr>
      </w:pPr>
    </w:p>
    <w:p w14:paraId="202F6950" w14:textId="77777777" w:rsidR="002162AA" w:rsidRPr="002162AA" w:rsidRDefault="002162AA" w:rsidP="00E32CCA">
      <w:pPr>
        <w:pStyle w:val="Odstavecseseznamem"/>
        <w:numPr>
          <w:ilvl w:val="0"/>
          <w:numId w:val="16"/>
        </w:numPr>
        <w:tabs>
          <w:tab w:val="left" w:pos="2694"/>
        </w:tabs>
        <w:suppressAutoHyphens/>
        <w:spacing w:before="120" w:after="120" w:line="288" w:lineRule="auto"/>
        <w:contextualSpacing w:val="0"/>
        <w:jc w:val="both"/>
        <w:outlineLvl w:val="0"/>
        <w:rPr>
          <w:rStyle w:val="l-L2Char"/>
          <w:rFonts w:cs="Arial"/>
          <w:vanish/>
          <w:szCs w:val="22"/>
        </w:rPr>
      </w:pPr>
    </w:p>
    <w:p w14:paraId="3EFFA6DE" w14:textId="77777777" w:rsidR="002162AA" w:rsidRPr="002162AA" w:rsidRDefault="002162AA" w:rsidP="00E32CCA">
      <w:pPr>
        <w:pStyle w:val="Odstavecseseznamem"/>
        <w:numPr>
          <w:ilvl w:val="1"/>
          <w:numId w:val="16"/>
        </w:numPr>
        <w:tabs>
          <w:tab w:val="left" w:pos="2694"/>
        </w:tabs>
        <w:suppressAutoHyphens/>
        <w:spacing w:before="120" w:after="120" w:line="288" w:lineRule="auto"/>
        <w:contextualSpacing w:val="0"/>
        <w:jc w:val="both"/>
        <w:outlineLvl w:val="0"/>
        <w:rPr>
          <w:rStyle w:val="l-L2Char"/>
          <w:rFonts w:cs="Arial"/>
          <w:vanish/>
          <w:szCs w:val="22"/>
        </w:rPr>
      </w:pPr>
    </w:p>
    <w:p w14:paraId="60D29222" w14:textId="77777777" w:rsidR="002162AA" w:rsidRPr="002162AA" w:rsidRDefault="002162AA" w:rsidP="00E32CCA">
      <w:pPr>
        <w:pStyle w:val="Odstavecseseznamem"/>
        <w:numPr>
          <w:ilvl w:val="1"/>
          <w:numId w:val="16"/>
        </w:numPr>
        <w:tabs>
          <w:tab w:val="left" w:pos="2694"/>
        </w:tabs>
        <w:suppressAutoHyphens/>
        <w:spacing w:before="120" w:after="120" w:line="288" w:lineRule="auto"/>
        <w:contextualSpacing w:val="0"/>
        <w:jc w:val="both"/>
        <w:outlineLvl w:val="0"/>
        <w:rPr>
          <w:rStyle w:val="l-L2Char"/>
          <w:rFonts w:cs="Arial"/>
          <w:vanish/>
          <w:szCs w:val="22"/>
        </w:rPr>
      </w:pPr>
    </w:p>
    <w:p w14:paraId="068F13DA" w14:textId="77777777" w:rsidR="002162AA" w:rsidRPr="002162AA" w:rsidRDefault="002162AA" w:rsidP="00E32CCA">
      <w:pPr>
        <w:pStyle w:val="Odstavecseseznamem"/>
        <w:numPr>
          <w:ilvl w:val="1"/>
          <w:numId w:val="16"/>
        </w:numPr>
        <w:tabs>
          <w:tab w:val="left" w:pos="2694"/>
        </w:tabs>
        <w:suppressAutoHyphens/>
        <w:spacing w:before="120" w:after="120" w:line="288" w:lineRule="auto"/>
        <w:contextualSpacing w:val="0"/>
        <w:jc w:val="both"/>
        <w:outlineLvl w:val="0"/>
        <w:rPr>
          <w:rStyle w:val="l-L2Char"/>
          <w:rFonts w:cs="Arial"/>
          <w:vanish/>
          <w:szCs w:val="22"/>
        </w:rPr>
      </w:pPr>
    </w:p>
    <w:p w14:paraId="0271509B" w14:textId="093D0FAD" w:rsidR="0078698F" w:rsidRPr="008E6106" w:rsidRDefault="0078698F" w:rsidP="00E32CCA">
      <w:pPr>
        <w:pStyle w:val="l-L1"/>
        <w:keepNext w:val="0"/>
        <w:numPr>
          <w:ilvl w:val="2"/>
          <w:numId w:val="16"/>
        </w:numPr>
        <w:tabs>
          <w:tab w:val="left" w:pos="1134"/>
          <w:tab w:val="left" w:pos="2694"/>
        </w:tabs>
        <w:spacing w:before="120" w:after="120"/>
        <w:ind w:left="851"/>
        <w:jc w:val="both"/>
        <w:rPr>
          <w:rStyle w:val="l-L2Char"/>
          <w:rFonts w:cs="Arial"/>
          <w:b w:val="0"/>
          <w:szCs w:val="22"/>
          <w:u w:val="none"/>
        </w:rPr>
      </w:pPr>
      <w:r w:rsidRPr="008E6106">
        <w:rPr>
          <w:rStyle w:val="l-L2Char"/>
          <w:rFonts w:cs="Arial"/>
          <w:b w:val="0"/>
          <w:szCs w:val="22"/>
          <w:u w:val="none"/>
        </w:rPr>
        <w:t>Název stavby:</w:t>
      </w:r>
      <w:r w:rsidRPr="008E6106">
        <w:rPr>
          <w:rStyle w:val="l-L2Char"/>
          <w:rFonts w:cs="Arial"/>
          <w:b w:val="0"/>
          <w:szCs w:val="22"/>
          <w:u w:val="none"/>
        </w:rPr>
        <w:tab/>
      </w:r>
      <w:proofErr w:type="spellStart"/>
      <w:r w:rsidRPr="008E6106">
        <w:rPr>
          <w:rFonts w:ascii="Arial" w:hAnsi="Arial" w:cs="Arial"/>
          <w:bCs/>
          <w:snapToGrid w:val="0"/>
          <w:szCs w:val="22"/>
          <w:u w:val="none"/>
          <w:lang w:val="en-US"/>
        </w:rPr>
        <w:t>Stavba</w:t>
      </w:r>
      <w:proofErr w:type="spellEnd"/>
      <w:r w:rsidRPr="008E6106">
        <w:rPr>
          <w:rFonts w:ascii="Arial" w:hAnsi="Arial" w:cs="Arial"/>
          <w:bCs/>
          <w:snapToGrid w:val="0"/>
          <w:szCs w:val="22"/>
          <w:u w:val="none"/>
          <w:lang w:val="en-US"/>
        </w:rPr>
        <w:t xml:space="preserve"> </w:t>
      </w:r>
      <w:proofErr w:type="spellStart"/>
      <w:r w:rsidRPr="008E6106">
        <w:rPr>
          <w:rFonts w:ascii="Arial" w:hAnsi="Arial" w:cs="Arial"/>
          <w:bCs/>
          <w:snapToGrid w:val="0"/>
          <w:szCs w:val="22"/>
          <w:u w:val="none"/>
          <w:lang w:val="en-US"/>
        </w:rPr>
        <w:t>polní</w:t>
      </w:r>
      <w:proofErr w:type="spellEnd"/>
      <w:r w:rsidRPr="008E6106">
        <w:rPr>
          <w:rFonts w:ascii="Arial" w:hAnsi="Arial" w:cs="Arial"/>
          <w:bCs/>
          <w:snapToGrid w:val="0"/>
          <w:szCs w:val="22"/>
          <w:u w:val="none"/>
          <w:lang w:val="en-US"/>
        </w:rPr>
        <w:t xml:space="preserve"> </w:t>
      </w:r>
      <w:proofErr w:type="spellStart"/>
      <w:r w:rsidRPr="008E6106">
        <w:rPr>
          <w:rFonts w:ascii="Arial" w:hAnsi="Arial" w:cs="Arial"/>
          <w:bCs/>
          <w:snapToGrid w:val="0"/>
          <w:szCs w:val="22"/>
          <w:u w:val="none"/>
          <w:lang w:val="en-US"/>
        </w:rPr>
        <w:t>cesty</w:t>
      </w:r>
      <w:proofErr w:type="spellEnd"/>
      <w:r w:rsidRPr="008E6106">
        <w:rPr>
          <w:rFonts w:ascii="Arial" w:hAnsi="Arial" w:cs="Arial"/>
          <w:bCs/>
          <w:snapToGrid w:val="0"/>
          <w:szCs w:val="22"/>
          <w:u w:val="none"/>
          <w:lang w:val="en-US"/>
        </w:rPr>
        <w:t xml:space="preserve"> VC7 </w:t>
      </w:r>
      <w:proofErr w:type="spellStart"/>
      <w:r w:rsidRPr="008E6106">
        <w:rPr>
          <w:rFonts w:ascii="Arial" w:hAnsi="Arial" w:cs="Arial"/>
          <w:bCs/>
          <w:snapToGrid w:val="0"/>
          <w:szCs w:val="22"/>
          <w:u w:val="none"/>
          <w:lang w:val="en-US"/>
        </w:rPr>
        <w:t>vč</w:t>
      </w:r>
      <w:proofErr w:type="spellEnd"/>
      <w:r w:rsidRPr="008E6106">
        <w:rPr>
          <w:rFonts w:ascii="Arial" w:hAnsi="Arial" w:cs="Arial"/>
          <w:bCs/>
          <w:snapToGrid w:val="0"/>
          <w:szCs w:val="22"/>
          <w:u w:val="none"/>
          <w:lang w:val="en-US"/>
        </w:rPr>
        <w:t xml:space="preserve">. OP1 a IP5 v k. ú. </w:t>
      </w:r>
      <w:proofErr w:type="spellStart"/>
      <w:r w:rsidRPr="008E6106">
        <w:rPr>
          <w:rFonts w:ascii="Arial" w:hAnsi="Arial" w:cs="Arial"/>
          <w:bCs/>
          <w:snapToGrid w:val="0"/>
          <w:szCs w:val="22"/>
          <w:u w:val="none"/>
          <w:lang w:val="en-US"/>
        </w:rPr>
        <w:t>Benešov</w:t>
      </w:r>
      <w:proofErr w:type="spellEnd"/>
      <w:r w:rsidRPr="008E6106">
        <w:rPr>
          <w:rFonts w:ascii="Arial" w:hAnsi="Arial" w:cs="Arial"/>
          <w:bCs/>
          <w:snapToGrid w:val="0"/>
          <w:szCs w:val="22"/>
          <w:u w:val="none"/>
          <w:lang w:val="en-US"/>
        </w:rPr>
        <w:t xml:space="preserve"> u </w:t>
      </w:r>
      <w:proofErr w:type="spellStart"/>
      <w:r w:rsidRPr="008E6106">
        <w:rPr>
          <w:rFonts w:ascii="Arial" w:hAnsi="Arial" w:cs="Arial"/>
          <w:bCs/>
          <w:snapToGrid w:val="0"/>
          <w:szCs w:val="22"/>
          <w:u w:val="none"/>
          <w:lang w:val="en-US"/>
        </w:rPr>
        <w:t>Semil</w:t>
      </w:r>
      <w:proofErr w:type="spellEnd"/>
    </w:p>
    <w:p w14:paraId="502DFF35" w14:textId="77777777" w:rsidR="0078698F" w:rsidRPr="008E6106" w:rsidRDefault="0078698F" w:rsidP="00E32CCA">
      <w:pPr>
        <w:pStyle w:val="l-L1"/>
        <w:keepNext w:val="0"/>
        <w:numPr>
          <w:ilvl w:val="0"/>
          <w:numId w:val="0"/>
        </w:numPr>
        <w:tabs>
          <w:tab w:val="left" w:pos="2694"/>
        </w:tabs>
        <w:spacing w:before="120" w:after="120"/>
        <w:ind w:left="2694" w:hanging="1560"/>
        <w:jc w:val="both"/>
        <w:rPr>
          <w:rStyle w:val="l-L2Char"/>
          <w:rFonts w:cs="Arial"/>
          <w:b w:val="0"/>
          <w:szCs w:val="22"/>
          <w:u w:val="none"/>
        </w:rPr>
      </w:pPr>
      <w:r w:rsidRPr="008E6106">
        <w:rPr>
          <w:rStyle w:val="l-L2Char"/>
          <w:rFonts w:cs="Arial"/>
          <w:b w:val="0"/>
          <w:szCs w:val="22"/>
          <w:u w:val="none"/>
        </w:rPr>
        <w:t>Místo stavby:</w:t>
      </w:r>
      <w:r w:rsidRPr="008E6106">
        <w:rPr>
          <w:rStyle w:val="l-L2Char"/>
          <w:rFonts w:cs="Arial"/>
          <w:b w:val="0"/>
          <w:szCs w:val="22"/>
          <w:u w:val="none"/>
        </w:rPr>
        <w:tab/>
      </w:r>
      <w:r w:rsidRPr="008E6106">
        <w:rPr>
          <w:rFonts w:ascii="Arial" w:hAnsi="Arial" w:cs="Arial"/>
          <w:b w:val="0"/>
          <w:snapToGrid w:val="0"/>
          <w:szCs w:val="22"/>
          <w:u w:val="none"/>
          <w:lang w:val="en-US"/>
        </w:rPr>
        <w:t xml:space="preserve">kat. </w:t>
      </w:r>
      <w:proofErr w:type="spellStart"/>
      <w:r w:rsidRPr="008E6106">
        <w:rPr>
          <w:rFonts w:ascii="Arial" w:hAnsi="Arial" w:cs="Arial"/>
          <w:b w:val="0"/>
          <w:snapToGrid w:val="0"/>
          <w:szCs w:val="22"/>
          <w:u w:val="none"/>
          <w:lang w:val="en-US"/>
        </w:rPr>
        <w:t>území</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Benešov</w:t>
      </w:r>
      <w:proofErr w:type="spellEnd"/>
      <w:r w:rsidRPr="008E6106">
        <w:rPr>
          <w:rFonts w:ascii="Arial" w:hAnsi="Arial" w:cs="Arial"/>
          <w:b w:val="0"/>
          <w:snapToGrid w:val="0"/>
          <w:szCs w:val="22"/>
          <w:u w:val="none"/>
          <w:lang w:val="en-US"/>
        </w:rPr>
        <w:t xml:space="preserve"> u </w:t>
      </w:r>
      <w:proofErr w:type="spellStart"/>
      <w:r w:rsidRPr="008E6106">
        <w:rPr>
          <w:rFonts w:ascii="Arial" w:hAnsi="Arial" w:cs="Arial"/>
          <w:b w:val="0"/>
          <w:snapToGrid w:val="0"/>
          <w:szCs w:val="22"/>
          <w:u w:val="none"/>
          <w:lang w:val="en-US"/>
        </w:rPr>
        <w:t>Semil</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obec</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Benešov</w:t>
      </w:r>
      <w:proofErr w:type="spellEnd"/>
      <w:r w:rsidRPr="008E6106">
        <w:rPr>
          <w:rFonts w:ascii="Arial" w:hAnsi="Arial" w:cs="Arial"/>
          <w:b w:val="0"/>
          <w:snapToGrid w:val="0"/>
          <w:szCs w:val="22"/>
          <w:u w:val="none"/>
          <w:lang w:val="en-US"/>
        </w:rPr>
        <w:t xml:space="preserve"> u </w:t>
      </w:r>
      <w:proofErr w:type="spellStart"/>
      <w:r w:rsidRPr="008E6106">
        <w:rPr>
          <w:rFonts w:ascii="Arial" w:hAnsi="Arial" w:cs="Arial"/>
          <w:b w:val="0"/>
          <w:snapToGrid w:val="0"/>
          <w:szCs w:val="22"/>
          <w:u w:val="none"/>
          <w:lang w:val="en-US"/>
        </w:rPr>
        <w:t>Semil</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okres</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Semily</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kraj</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Liberecký</w:t>
      </w:r>
      <w:proofErr w:type="spellEnd"/>
      <w:r w:rsidRPr="008E6106">
        <w:rPr>
          <w:rStyle w:val="l-L2Char"/>
          <w:rFonts w:cs="Arial"/>
          <w:b w:val="0"/>
          <w:szCs w:val="22"/>
          <w:u w:val="none"/>
        </w:rPr>
        <w:t xml:space="preserve"> </w:t>
      </w:r>
    </w:p>
    <w:p w14:paraId="3785F76B" w14:textId="77777777" w:rsidR="009F00A4" w:rsidRDefault="0078698F" w:rsidP="00E32CCA">
      <w:pPr>
        <w:pStyle w:val="l-L1"/>
        <w:keepNext w:val="0"/>
        <w:numPr>
          <w:ilvl w:val="0"/>
          <w:numId w:val="0"/>
        </w:numPr>
        <w:tabs>
          <w:tab w:val="left" w:pos="1134"/>
          <w:tab w:val="left" w:pos="2694"/>
        </w:tabs>
        <w:spacing w:before="120" w:after="120"/>
        <w:ind w:left="1134"/>
        <w:jc w:val="both"/>
        <w:rPr>
          <w:rStyle w:val="l-L2Char"/>
          <w:rFonts w:cs="Arial"/>
          <w:b w:val="0"/>
          <w:szCs w:val="22"/>
          <w:u w:val="none"/>
        </w:rPr>
      </w:pPr>
      <w:r w:rsidRPr="008E6106">
        <w:rPr>
          <w:rStyle w:val="l-L2Char"/>
          <w:rFonts w:cs="Arial"/>
          <w:b w:val="0"/>
          <w:szCs w:val="22"/>
          <w:u w:val="none"/>
        </w:rPr>
        <w:t xml:space="preserve">Popis stavby:  </w:t>
      </w:r>
      <w:r w:rsidRPr="008E6106">
        <w:rPr>
          <w:rStyle w:val="l-L2Char"/>
          <w:rFonts w:cs="Arial"/>
          <w:b w:val="0"/>
          <w:szCs w:val="22"/>
          <w:u w:val="none"/>
        </w:rPr>
        <w:tab/>
      </w:r>
    </w:p>
    <w:p w14:paraId="03694789" w14:textId="242973C2" w:rsidR="009F00A4" w:rsidRPr="009F00A4" w:rsidRDefault="009F00A4" w:rsidP="00E32CCA">
      <w:pPr>
        <w:pStyle w:val="l-L1"/>
        <w:keepNext w:val="0"/>
        <w:numPr>
          <w:ilvl w:val="0"/>
          <w:numId w:val="18"/>
        </w:numPr>
        <w:tabs>
          <w:tab w:val="left" w:pos="2694"/>
        </w:tabs>
        <w:spacing w:before="120" w:after="120"/>
        <w:ind w:left="1560"/>
        <w:jc w:val="both"/>
        <w:rPr>
          <w:rFonts w:ascii="Arial" w:hAnsi="Arial" w:cs="Arial"/>
          <w:szCs w:val="22"/>
        </w:rPr>
      </w:pPr>
      <w:bookmarkStart w:id="0" w:name="_Toc14690969"/>
      <w:bookmarkStart w:id="1" w:name="_Hlk193117513"/>
      <w:r w:rsidRPr="009F00A4">
        <w:rPr>
          <w:rFonts w:ascii="Arial" w:hAnsi="Arial" w:cs="Arial"/>
          <w:szCs w:val="22"/>
        </w:rPr>
        <w:t xml:space="preserve">SO </w:t>
      </w:r>
      <w:r>
        <w:rPr>
          <w:rFonts w:ascii="Arial" w:hAnsi="Arial" w:cs="Arial"/>
          <w:szCs w:val="22"/>
        </w:rPr>
        <w:t>1</w:t>
      </w:r>
      <w:r w:rsidRPr="009F00A4">
        <w:rPr>
          <w:rFonts w:ascii="Arial" w:hAnsi="Arial" w:cs="Arial"/>
          <w:szCs w:val="22"/>
        </w:rPr>
        <w:t xml:space="preserve"> – VEDLEJŠÍ </w:t>
      </w:r>
      <w:r>
        <w:rPr>
          <w:rFonts w:ascii="Arial" w:hAnsi="Arial" w:cs="Arial"/>
          <w:szCs w:val="22"/>
        </w:rPr>
        <w:t>POLNÍ CESTA</w:t>
      </w:r>
      <w:r w:rsidRPr="009F00A4">
        <w:rPr>
          <w:rFonts w:ascii="Arial" w:hAnsi="Arial" w:cs="Arial"/>
          <w:szCs w:val="22"/>
        </w:rPr>
        <w:t xml:space="preserve"> VC17</w:t>
      </w:r>
      <w:bookmarkEnd w:id="0"/>
    </w:p>
    <w:p w14:paraId="44D9123D" w14:textId="7BC49C49" w:rsidR="009F00A4" w:rsidRPr="009F00A4" w:rsidRDefault="009F00A4" w:rsidP="00E32CCA">
      <w:pPr>
        <w:pStyle w:val="Text"/>
        <w:tabs>
          <w:tab w:val="clear" w:pos="851"/>
        </w:tabs>
        <w:spacing w:line="288" w:lineRule="auto"/>
        <w:ind w:left="1560"/>
        <w:rPr>
          <w:rFonts w:ascii="Arial" w:hAnsi="Arial" w:cs="Arial"/>
        </w:rPr>
      </w:pPr>
      <w:r w:rsidRPr="009F00A4">
        <w:rPr>
          <w:rStyle w:val="st"/>
          <w:rFonts w:ascii="Arial" w:hAnsi="Arial" w:cs="Arial"/>
        </w:rPr>
        <w:t xml:space="preserve">Trasa polní cesty začíná napojením na cestu HC1-R v lokalitě „Na koutě“ v jihozápadní části území. Trasa je vedena po vrstevnici západním směrem. Součástí návrhu je vodohospodářské opatření – ochranný příkop </w:t>
      </w:r>
      <w:proofErr w:type="spellStart"/>
      <w:r w:rsidRPr="009F00A4">
        <w:rPr>
          <w:rStyle w:val="st"/>
          <w:rFonts w:ascii="Arial" w:hAnsi="Arial" w:cs="Arial"/>
        </w:rPr>
        <w:t>ozn</w:t>
      </w:r>
      <w:proofErr w:type="spellEnd"/>
      <w:r w:rsidRPr="009F00A4">
        <w:rPr>
          <w:rStyle w:val="st"/>
          <w:rFonts w:ascii="Arial" w:hAnsi="Arial" w:cs="Arial"/>
        </w:rPr>
        <w:t>. OP1 a</w:t>
      </w:r>
      <w:r>
        <w:rPr>
          <w:rStyle w:val="st"/>
          <w:rFonts w:ascii="Arial" w:hAnsi="Arial" w:cs="Arial"/>
        </w:rPr>
        <w:t> </w:t>
      </w:r>
      <w:r w:rsidRPr="009F00A4">
        <w:rPr>
          <w:rStyle w:val="st"/>
          <w:rFonts w:ascii="Arial" w:hAnsi="Arial" w:cs="Arial"/>
        </w:rPr>
        <w:t>interakční prvek IP5.</w:t>
      </w:r>
    </w:p>
    <w:p w14:paraId="569D96D5" w14:textId="40AC96A7" w:rsidR="009F00A4" w:rsidRPr="009F00A4" w:rsidRDefault="009F00A4" w:rsidP="00E32CCA">
      <w:pPr>
        <w:pStyle w:val="Nadpis3"/>
        <w:spacing w:before="240" w:after="120" w:line="288" w:lineRule="auto"/>
        <w:ind w:left="1560"/>
        <w:rPr>
          <w:rFonts w:ascii="Arial" w:hAnsi="Arial" w:cs="Arial"/>
          <w:color w:val="auto"/>
          <w:sz w:val="22"/>
          <w:szCs w:val="22"/>
          <w:u w:val="single"/>
        </w:rPr>
      </w:pPr>
      <w:bookmarkStart w:id="2" w:name="_Toc14690971"/>
      <w:r w:rsidRPr="009F00A4">
        <w:rPr>
          <w:rFonts w:ascii="Arial" w:hAnsi="Arial" w:cs="Arial"/>
          <w:color w:val="auto"/>
          <w:sz w:val="22"/>
          <w:szCs w:val="22"/>
          <w:u w:val="single"/>
        </w:rPr>
        <w:t>Popis stavebně technického řešení</w:t>
      </w:r>
      <w:bookmarkEnd w:id="2"/>
      <w:r w:rsidRPr="009F00A4">
        <w:rPr>
          <w:rFonts w:ascii="Arial" w:hAnsi="Arial" w:cs="Arial"/>
          <w:color w:val="auto"/>
          <w:sz w:val="22"/>
          <w:szCs w:val="22"/>
          <w:u w:val="single"/>
        </w:rPr>
        <w:t>:</w:t>
      </w:r>
    </w:p>
    <w:p w14:paraId="76B06010" w14:textId="6C9A31D9" w:rsidR="009F00A4" w:rsidRPr="009F00A4" w:rsidRDefault="009F00A4" w:rsidP="00E32CCA">
      <w:pPr>
        <w:spacing w:after="120" w:line="288" w:lineRule="auto"/>
        <w:ind w:left="1559"/>
        <w:jc w:val="both"/>
        <w:rPr>
          <w:rFonts w:ascii="Arial" w:hAnsi="Arial" w:cs="Arial"/>
          <w:sz w:val="22"/>
          <w:szCs w:val="22"/>
        </w:rPr>
      </w:pPr>
      <w:r w:rsidRPr="009F00A4">
        <w:rPr>
          <w:rFonts w:ascii="Arial" w:hAnsi="Arial" w:cs="Arial"/>
          <w:sz w:val="22"/>
          <w:szCs w:val="22"/>
        </w:rPr>
        <w:t xml:space="preserve">Jedná se o návrh nové cesty o délce </w:t>
      </w:r>
      <w:r w:rsidR="00E32CCA">
        <w:rPr>
          <w:rFonts w:ascii="Arial" w:hAnsi="Arial" w:cs="Arial"/>
          <w:sz w:val="22"/>
          <w:szCs w:val="22"/>
        </w:rPr>
        <w:t>346</w:t>
      </w:r>
      <w:r w:rsidRPr="009F00A4">
        <w:rPr>
          <w:rFonts w:ascii="Arial" w:hAnsi="Arial" w:cs="Arial"/>
          <w:sz w:val="22"/>
          <w:szCs w:val="22"/>
        </w:rPr>
        <w:t xml:space="preserve"> metrů v návrhové kategorii vedlejší polní cesta, jednopruhová P 3,5/20, s šířkou vozovky 3,0 m a se zpevněnými krajnicemi 2 x 0,25 m.</w:t>
      </w:r>
    </w:p>
    <w:p w14:paraId="3E86EBD3" w14:textId="065E818F" w:rsidR="009F00A4" w:rsidRPr="009F00A4" w:rsidRDefault="009F00A4" w:rsidP="00E32CCA">
      <w:pPr>
        <w:spacing w:after="120" w:line="288" w:lineRule="auto"/>
        <w:ind w:left="1559"/>
        <w:jc w:val="both"/>
        <w:rPr>
          <w:rFonts w:ascii="Arial" w:hAnsi="Arial" w:cs="Arial"/>
          <w:sz w:val="22"/>
          <w:szCs w:val="22"/>
        </w:rPr>
      </w:pPr>
      <w:r w:rsidRPr="009F00A4">
        <w:rPr>
          <w:rFonts w:ascii="Arial" w:hAnsi="Arial" w:cs="Arial"/>
          <w:sz w:val="22"/>
          <w:szCs w:val="22"/>
        </w:rPr>
        <w:t>Příčné odvodnění vozovky je zajištěno jednostranným sklonem vozovky 3,0</w:t>
      </w:r>
      <w:r>
        <w:rPr>
          <w:rFonts w:ascii="Arial" w:hAnsi="Arial" w:cs="Arial"/>
          <w:sz w:val="22"/>
          <w:szCs w:val="22"/>
        </w:rPr>
        <w:t xml:space="preserve"> </w:t>
      </w:r>
      <w:r w:rsidRPr="009F00A4">
        <w:rPr>
          <w:rFonts w:ascii="Arial" w:hAnsi="Arial" w:cs="Arial"/>
          <w:sz w:val="22"/>
          <w:szCs w:val="22"/>
        </w:rPr>
        <w:t>% včetně krajnic</w:t>
      </w:r>
      <w:r w:rsidR="00604F11">
        <w:rPr>
          <w:rFonts w:ascii="Arial" w:hAnsi="Arial" w:cs="Arial"/>
          <w:sz w:val="22"/>
          <w:szCs w:val="22"/>
        </w:rPr>
        <w:t>.</w:t>
      </w:r>
    </w:p>
    <w:p w14:paraId="5911C9A1" w14:textId="77777777" w:rsidR="009F00A4" w:rsidRPr="009F00A4" w:rsidRDefault="009F00A4" w:rsidP="00E32CCA">
      <w:pPr>
        <w:spacing w:after="120" w:line="288" w:lineRule="auto"/>
        <w:ind w:left="1559"/>
        <w:jc w:val="both"/>
        <w:rPr>
          <w:rFonts w:ascii="Arial" w:hAnsi="Arial" w:cs="Arial"/>
          <w:sz w:val="22"/>
          <w:szCs w:val="22"/>
        </w:rPr>
      </w:pPr>
      <w:r w:rsidRPr="009F00A4">
        <w:rPr>
          <w:rFonts w:ascii="Arial" w:hAnsi="Arial" w:cs="Arial"/>
          <w:sz w:val="22"/>
          <w:szCs w:val="22"/>
        </w:rPr>
        <w:t>Podélné odvodnění je zajištěno podélným sklonem vozovky a ochranným příkopem OP1.</w:t>
      </w:r>
    </w:p>
    <w:p w14:paraId="7D0E3F07" w14:textId="0E32323E" w:rsidR="009F00A4" w:rsidRPr="009F00A4" w:rsidRDefault="009F00A4" w:rsidP="00E32CCA">
      <w:pPr>
        <w:pStyle w:val="Text"/>
        <w:spacing w:line="288" w:lineRule="auto"/>
        <w:ind w:left="1560"/>
        <w:rPr>
          <w:rFonts w:ascii="Arial" w:hAnsi="Arial" w:cs="Arial"/>
        </w:rPr>
      </w:pPr>
      <w:r w:rsidRPr="009F00A4">
        <w:rPr>
          <w:rFonts w:ascii="Arial" w:hAnsi="Arial" w:cs="Arial"/>
        </w:rPr>
        <w:t>Konstrukce vozovky je přizpůsobena na E</w:t>
      </w:r>
      <w:r w:rsidRPr="009F00A4">
        <w:rPr>
          <w:rFonts w:ascii="Arial" w:hAnsi="Arial" w:cs="Arial"/>
          <w:vertAlign w:val="subscript"/>
        </w:rPr>
        <w:t>def,</w:t>
      </w:r>
      <w:proofErr w:type="gramStart"/>
      <w:r w:rsidRPr="009F00A4">
        <w:rPr>
          <w:rFonts w:ascii="Arial" w:hAnsi="Arial" w:cs="Arial"/>
          <w:vertAlign w:val="subscript"/>
        </w:rPr>
        <w:t>2</w:t>
      </w:r>
      <w:r w:rsidRPr="009F00A4">
        <w:rPr>
          <w:rFonts w:ascii="Arial" w:hAnsi="Arial" w:cs="Arial"/>
        </w:rPr>
        <w:t xml:space="preserve"> – 30</w:t>
      </w:r>
      <w:proofErr w:type="gramEnd"/>
      <w:r w:rsidRPr="009F00A4">
        <w:rPr>
          <w:rFonts w:ascii="Arial" w:hAnsi="Arial" w:cs="Arial"/>
        </w:rPr>
        <w:t xml:space="preserve"> </w:t>
      </w:r>
      <w:proofErr w:type="spellStart"/>
      <w:r w:rsidRPr="009F00A4">
        <w:rPr>
          <w:rFonts w:ascii="Arial" w:hAnsi="Arial" w:cs="Arial"/>
        </w:rPr>
        <w:t>MPa</w:t>
      </w:r>
      <w:proofErr w:type="spellEnd"/>
      <w:r w:rsidRPr="009F00A4">
        <w:rPr>
          <w:rFonts w:ascii="Arial" w:hAnsi="Arial" w:cs="Arial"/>
        </w:rPr>
        <w:t>. Cesta je opatřena vozovkou navrženou dle katalogu netuhých vozovek, třída zatížení VI, návrhová úroveň porušení vozovky D2</w:t>
      </w:r>
      <w:r w:rsidR="00604F11">
        <w:rPr>
          <w:rFonts w:ascii="Arial" w:hAnsi="Arial" w:cs="Arial"/>
        </w:rPr>
        <w:t>.</w:t>
      </w:r>
    </w:p>
    <w:p w14:paraId="18626171" w14:textId="7D6A7B8F" w:rsidR="009F00A4" w:rsidRPr="009F00A4" w:rsidRDefault="009F00A4" w:rsidP="00E32CCA">
      <w:pPr>
        <w:spacing w:after="120" w:line="288" w:lineRule="auto"/>
        <w:ind w:left="1559"/>
        <w:jc w:val="both"/>
        <w:rPr>
          <w:rFonts w:ascii="Arial" w:hAnsi="Arial" w:cs="Arial"/>
          <w:sz w:val="22"/>
          <w:szCs w:val="22"/>
        </w:rPr>
      </w:pPr>
      <w:r w:rsidRPr="009F00A4">
        <w:rPr>
          <w:rFonts w:ascii="Arial" w:hAnsi="Arial" w:cs="Arial"/>
          <w:sz w:val="22"/>
          <w:szCs w:val="22"/>
        </w:rPr>
        <w:t>V úse</w:t>
      </w:r>
      <w:r w:rsidR="00604F11">
        <w:rPr>
          <w:rFonts w:ascii="Arial" w:hAnsi="Arial" w:cs="Arial"/>
          <w:sz w:val="22"/>
          <w:szCs w:val="22"/>
        </w:rPr>
        <w:t>ku</w:t>
      </w:r>
      <w:r w:rsidRPr="009F00A4">
        <w:rPr>
          <w:rFonts w:ascii="Arial" w:hAnsi="Arial" w:cs="Arial"/>
          <w:sz w:val="22"/>
          <w:szCs w:val="22"/>
        </w:rPr>
        <w:t xml:space="preserve"> km 0,008 – 0,335 je navržen interakční prvek </w:t>
      </w:r>
      <w:proofErr w:type="spellStart"/>
      <w:r w:rsidRPr="009F00A4">
        <w:rPr>
          <w:rFonts w:ascii="Arial" w:hAnsi="Arial" w:cs="Arial"/>
          <w:sz w:val="22"/>
          <w:szCs w:val="22"/>
        </w:rPr>
        <w:t>ozn</w:t>
      </w:r>
      <w:proofErr w:type="spellEnd"/>
      <w:r w:rsidRPr="009F00A4">
        <w:rPr>
          <w:rFonts w:ascii="Arial" w:hAnsi="Arial" w:cs="Arial"/>
          <w:sz w:val="22"/>
          <w:szCs w:val="22"/>
        </w:rPr>
        <w:t xml:space="preserve">. IP5. </w:t>
      </w:r>
    </w:p>
    <w:p w14:paraId="4D231BCA" w14:textId="77777777" w:rsidR="009F00A4" w:rsidRPr="009F00A4" w:rsidRDefault="009F00A4" w:rsidP="00E32CCA">
      <w:pPr>
        <w:spacing w:line="288" w:lineRule="auto"/>
        <w:rPr>
          <w:rFonts w:ascii="Arial" w:hAnsi="Arial" w:cs="Arial"/>
          <w:sz w:val="22"/>
          <w:szCs w:val="22"/>
          <w:highlight w:val="yellow"/>
        </w:rPr>
      </w:pPr>
    </w:p>
    <w:p w14:paraId="56EDF81D" w14:textId="77777777" w:rsidR="009F00A4" w:rsidRPr="009F00A4" w:rsidRDefault="009F00A4" w:rsidP="00E32CCA">
      <w:pPr>
        <w:spacing w:line="288" w:lineRule="auto"/>
        <w:ind w:left="1560"/>
        <w:rPr>
          <w:rFonts w:ascii="Arial" w:hAnsi="Arial" w:cs="Arial"/>
          <w:sz w:val="22"/>
          <w:szCs w:val="22"/>
        </w:rPr>
      </w:pPr>
      <w:r w:rsidRPr="009F00A4">
        <w:rPr>
          <w:rFonts w:ascii="Arial" w:hAnsi="Arial" w:cs="Arial"/>
          <w:sz w:val="22"/>
          <w:szCs w:val="22"/>
        </w:rPr>
        <w:t>Křížení:</w:t>
      </w:r>
    </w:p>
    <w:p w14:paraId="02544FB3" w14:textId="77777777" w:rsidR="009F00A4" w:rsidRPr="00604F11" w:rsidRDefault="009F00A4" w:rsidP="00E32CCA">
      <w:pPr>
        <w:pStyle w:val="odrky1"/>
        <w:tabs>
          <w:tab w:val="clear" w:pos="851"/>
          <w:tab w:val="left" w:pos="1985"/>
        </w:tabs>
        <w:spacing w:line="288" w:lineRule="auto"/>
        <w:ind w:left="1560" w:firstLine="0"/>
        <w:rPr>
          <w:rFonts w:ascii="Arial" w:hAnsi="Arial" w:cs="Arial"/>
        </w:rPr>
      </w:pPr>
      <w:r w:rsidRPr="00604F11">
        <w:rPr>
          <w:rFonts w:ascii="Arial" w:hAnsi="Arial" w:cs="Arial"/>
        </w:rPr>
        <w:t>km 0,344 – křížení vodovodu</w:t>
      </w:r>
    </w:p>
    <w:p w14:paraId="7810D6F6" w14:textId="77777777" w:rsidR="009F00A4" w:rsidRDefault="009F00A4" w:rsidP="00E32CCA">
      <w:pPr>
        <w:pStyle w:val="l-L1"/>
        <w:keepNext w:val="0"/>
        <w:numPr>
          <w:ilvl w:val="0"/>
          <w:numId w:val="0"/>
        </w:numPr>
        <w:tabs>
          <w:tab w:val="left" w:pos="1134"/>
          <w:tab w:val="left" w:pos="2694"/>
        </w:tabs>
        <w:spacing w:before="120" w:after="120"/>
        <w:ind w:left="1134"/>
        <w:jc w:val="both"/>
        <w:rPr>
          <w:rStyle w:val="l-L2Char"/>
          <w:rFonts w:cs="Arial"/>
          <w:szCs w:val="22"/>
          <w:u w:val="none"/>
        </w:rPr>
      </w:pPr>
    </w:p>
    <w:p w14:paraId="3100E770" w14:textId="0FEE8CC2" w:rsidR="000B512A" w:rsidRPr="000B512A" w:rsidRDefault="000B512A" w:rsidP="00E32CCA">
      <w:pPr>
        <w:pStyle w:val="l-L1"/>
        <w:keepNext w:val="0"/>
        <w:numPr>
          <w:ilvl w:val="0"/>
          <w:numId w:val="18"/>
        </w:numPr>
        <w:tabs>
          <w:tab w:val="left" w:pos="2694"/>
        </w:tabs>
        <w:spacing w:before="120" w:after="120"/>
        <w:ind w:left="1560"/>
        <w:jc w:val="both"/>
        <w:rPr>
          <w:rFonts w:ascii="Arial" w:hAnsi="Arial" w:cs="Arial"/>
          <w:szCs w:val="22"/>
        </w:rPr>
      </w:pPr>
      <w:bookmarkStart w:id="3" w:name="_Toc14248844"/>
      <w:r w:rsidRPr="000B512A">
        <w:rPr>
          <w:rFonts w:ascii="Arial" w:hAnsi="Arial" w:cs="Arial"/>
          <w:szCs w:val="22"/>
        </w:rPr>
        <w:lastRenderedPageBreak/>
        <w:t xml:space="preserve">SO </w:t>
      </w:r>
      <w:r w:rsidR="009F00A4">
        <w:rPr>
          <w:rFonts w:ascii="Arial" w:hAnsi="Arial" w:cs="Arial"/>
          <w:szCs w:val="22"/>
        </w:rPr>
        <w:t>2</w:t>
      </w:r>
      <w:r w:rsidRPr="000B512A">
        <w:rPr>
          <w:rFonts w:ascii="Arial" w:hAnsi="Arial" w:cs="Arial"/>
          <w:szCs w:val="22"/>
        </w:rPr>
        <w:t xml:space="preserve"> </w:t>
      </w:r>
      <w:r w:rsidR="009F00A4">
        <w:rPr>
          <w:rFonts w:ascii="Arial" w:hAnsi="Arial" w:cs="Arial"/>
          <w:szCs w:val="22"/>
        </w:rPr>
        <w:t xml:space="preserve">- </w:t>
      </w:r>
      <w:r w:rsidRPr="000B512A">
        <w:rPr>
          <w:rFonts w:ascii="Arial" w:hAnsi="Arial" w:cs="Arial"/>
          <w:szCs w:val="22"/>
        </w:rPr>
        <w:t>PŘÍKOP OP1</w:t>
      </w:r>
      <w:bookmarkEnd w:id="3"/>
    </w:p>
    <w:p w14:paraId="0ABB8A29" w14:textId="77777777" w:rsidR="000B512A" w:rsidRPr="000B512A" w:rsidRDefault="000B512A" w:rsidP="00E32CCA">
      <w:pPr>
        <w:pStyle w:val="Text"/>
        <w:tabs>
          <w:tab w:val="clear" w:pos="851"/>
        </w:tabs>
        <w:spacing w:line="288" w:lineRule="auto"/>
        <w:ind w:left="1560"/>
        <w:rPr>
          <w:rFonts w:ascii="Arial" w:hAnsi="Arial" w:cs="Arial"/>
        </w:rPr>
      </w:pPr>
      <w:r w:rsidRPr="000B512A">
        <w:rPr>
          <w:rFonts w:ascii="Arial" w:hAnsi="Arial" w:cs="Arial"/>
        </w:rPr>
        <w:t xml:space="preserve">Opatření je situováno v jihozápadní části řešeného území, v extravilánu severně od místní části Podskalí. Jedná se o zatravněný příkop, vedený přibližně vrstevnicově podél navržené polní cesty VC17, a rozdělený do dvou úseků. Je navržen jako </w:t>
      </w:r>
      <w:proofErr w:type="spellStart"/>
      <w:r w:rsidRPr="000B512A">
        <w:rPr>
          <w:rFonts w:ascii="Arial" w:hAnsi="Arial" w:cs="Arial"/>
        </w:rPr>
        <w:t>nepřejezdný</w:t>
      </w:r>
      <w:proofErr w:type="spellEnd"/>
      <w:r w:rsidRPr="000B512A">
        <w:rPr>
          <w:rFonts w:ascii="Arial" w:hAnsi="Arial" w:cs="Arial"/>
        </w:rPr>
        <w:t>. Kapacita příkopu je navržena na průtok Q</w:t>
      </w:r>
      <w:r w:rsidRPr="000B512A">
        <w:rPr>
          <w:rFonts w:ascii="Arial" w:hAnsi="Arial" w:cs="Arial"/>
          <w:vertAlign w:val="subscript"/>
        </w:rPr>
        <w:t>50.</w:t>
      </w:r>
      <w:r w:rsidRPr="000B512A">
        <w:rPr>
          <w:rFonts w:ascii="Arial" w:hAnsi="Arial" w:cs="Arial"/>
        </w:rPr>
        <w:t xml:space="preserve"> Dno příkopu je spádováno do zasakovacích jímek.</w:t>
      </w:r>
    </w:p>
    <w:p w14:paraId="12EBB9CB" w14:textId="77777777" w:rsidR="000B512A" w:rsidRPr="000B512A" w:rsidRDefault="000B512A" w:rsidP="00E32CCA">
      <w:pPr>
        <w:spacing w:line="288" w:lineRule="auto"/>
        <w:ind w:left="1560"/>
        <w:rPr>
          <w:rFonts w:ascii="Arial" w:hAnsi="Arial" w:cs="Arial"/>
          <w:b/>
          <w:sz w:val="22"/>
          <w:szCs w:val="22"/>
          <w:highlight w:val="yellow"/>
        </w:rPr>
      </w:pPr>
    </w:p>
    <w:p w14:paraId="78435E1C" w14:textId="071B72B8" w:rsidR="000B512A" w:rsidRPr="000B512A" w:rsidRDefault="000B512A" w:rsidP="00E32CCA">
      <w:pPr>
        <w:spacing w:line="288" w:lineRule="auto"/>
        <w:ind w:left="1560"/>
        <w:rPr>
          <w:rFonts w:ascii="Arial" w:hAnsi="Arial" w:cs="Arial"/>
          <w:sz w:val="22"/>
          <w:szCs w:val="22"/>
          <w:u w:val="single"/>
        </w:rPr>
      </w:pPr>
      <w:r w:rsidRPr="000B512A">
        <w:rPr>
          <w:rFonts w:ascii="Arial" w:hAnsi="Arial" w:cs="Arial"/>
          <w:sz w:val="22"/>
          <w:szCs w:val="22"/>
          <w:u w:val="single"/>
        </w:rPr>
        <w:t>Návrhové parametry:</w:t>
      </w:r>
    </w:p>
    <w:p w14:paraId="4B7E4F4F" w14:textId="78BBFE68" w:rsidR="000B512A" w:rsidRPr="000B512A" w:rsidRDefault="000B512A" w:rsidP="00E32CCA">
      <w:pPr>
        <w:pStyle w:val="Text"/>
        <w:tabs>
          <w:tab w:val="clear" w:pos="851"/>
          <w:tab w:val="left" w:pos="5103"/>
        </w:tabs>
        <w:spacing w:after="240" w:line="288" w:lineRule="auto"/>
        <w:ind w:left="1559"/>
        <w:rPr>
          <w:rFonts w:ascii="Arial" w:hAnsi="Arial" w:cs="Arial"/>
        </w:rPr>
      </w:pPr>
      <w:r w:rsidRPr="000B512A">
        <w:rPr>
          <w:rFonts w:ascii="Arial" w:hAnsi="Arial" w:cs="Arial"/>
        </w:rPr>
        <w:t>Celková délka opatření:</w:t>
      </w:r>
      <w:r w:rsidRPr="000B512A">
        <w:rPr>
          <w:rFonts w:ascii="Arial" w:hAnsi="Arial" w:cs="Arial"/>
        </w:rPr>
        <w:tab/>
        <w:t>374 m</w:t>
      </w:r>
    </w:p>
    <w:p w14:paraId="47B55C58" w14:textId="77777777" w:rsidR="000B512A" w:rsidRPr="000B512A" w:rsidRDefault="000B512A" w:rsidP="00E32CCA">
      <w:pPr>
        <w:pStyle w:val="Text"/>
        <w:tabs>
          <w:tab w:val="clear" w:pos="851"/>
          <w:tab w:val="left" w:pos="5103"/>
        </w:tabs>
        <w:spacing w:line="288" w:lineRule="auto"/>
        <w:ind w:left="1560"/>
        <w:rPr>
          <w:rFonts w:ascii="Arial" w:hAnsi="Arial" w:cs="Arial"/>
          <w:u w:val="single"/>
        </w:rPr>
      </w:pPr>
      <w:r w:rsidRPr="000B512A">
        <w:rPr>
          <w:rFonts w:ascii="Arial" w:hAnsi="Arial" w:cs="Arial"/>
          <w:u w:val="single"/>
        </w:rPr>
        <w:t>Úsek I (km 0,000 – 298,2)</w:t>
      </w:r>
    </w:p>
    <w:p w14:paraId="13A48339" w14:textId="5F1BD58A"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Průměrný podélný sklon dna:</w:t>
      </w:r>
      <w:r w:rsidRPr="000B512A">
        <w:rPr>
          <w:rFonts w:ascii="Arial" w:hAnsi="Arial" w:cs="Arial"/>
        </w:rPr>
        <w:tab/>
        <w:t>3,00 ‰</w:t>
      </w:r>
    </w:p>
    <w:p w14:paraId="294AE0B9" w14:textId="157C9F03"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Sklon levého svahu:</w:t>
      </w:r>
      <w:r w:rsidRPr="000B512A">
        <w:rPr>
          <w:rFonts w:ascii="Arial" w:hAnsi="Arial" w:cs="Arial"/>
        </w:rPr>
        <w:tab/>
        <w:t>1:1,5</w:t>
      </w:r>
    </w:p>
    <w:p w14:paraId="389BE9D5" w14:textId="625941E6"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Sklon pravého svahu:</w:t>
      </w:r>
      <w:r w:rsidRPr="000B512A">
        <w:rPr>
          <w:rFonts w:ascii="Arial" w:hAnsi="Arial" w:cs="Arial"/>
        </w:rPr>
        <w:tab/>
        <w:t>1:1,5</w:t>
      </w:r>
    </w:p>
    <w:p w14:paraId="506654F0" w14:textId="5DECA5D8"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Šířka ve dně:</w:t>
      </w:r>
      <w:r w:rsidRPr="000B512A">
        <w:rPr>
          <w:rFonts w:ascii="Arial" w:hAnsi="Arial" w:cs="Arial"/>
        </w:rPr>
        <w:tab/>
        <w:t>1,1 m</w:t>
      </w:r>
    </w:p>
    <w:p w14:paraId="00D55CC0" w14:textId="77777777" w:rsidR="000B512A" w:rsidRPr="000B512A" w:rsidRDefault="000B512A" w:rsidP="00E32CCA">
      <w:pPr>
        <w:pStyle w:val="Text"/>
        <w:tabs>
          <w:tab w:val="clear" w:pos="851"/>
          <w:tab w:val="left" w:pos="5103"/>
        </w:tabs>
        <w:spacing w:before="240" w:line="288" w:lineRule="auto"/>
        <w:ind w:left="1559"/>
        <w:rPr>
          <w:rFonts w:ascii="Arial" w:hAnsi="Arial" w:cs="Arial"/>
          <w:u w:val="single"/>
        </w:rPr>
      </w:pPr>
      <w:r w:rsidRPr="000B512A">
        <w:rPr>
          <w:rFonts w:ascii="Arial" w:hAnsi="Arial" w:cs="Arial"/>
          <w:u w:val="single"/>
        </w:rPr>
        <w:t>Úsek II (km 298,2 – 374,4)</w:t>
      </w:r>
    </w:p>
    <w:p w14:paraId="1453D1E6" w14:textId="5AA33838"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Průměrný podélný sklon dna:</w:t>
      </w:r>
      <w:r w:rsidRPr="000B512A">
        <w:rPr>
          <w:rFonts w:ascii="Arial" w:hAnsi="Arial" w:cs="Arial"/>
        </w:rPr>
        <w:tab/>
        <w:t>3,00 ‰</w:t>
      </w:r>
    </w:p>
    <w:p w14:paraId="6EA8151B" w14:textId="0B1C9F26"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Sklon levého svahu:</w:t>
      </w:r>
      <w:r w:rsidRPr="000B512A">
        <w:rPr>
          <w:rFonts w:ascii="Arial" w:hAnsi="Arial" w:cs="Arial"/>
        </w:rPr>
        <w:tab/>
        <w:t>1:1,5</w:t>
      </w:r>
    </w:p>
    <w:p w14:paraId="413EAD20" w14:textId="258F3BA0"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Sklon pravého svahu:</w:t>
      </w:r>
      <w:r w:rsidRPr="000B512A">
        <w:rPr>
          <w:rFonts w:ascii="Arial" w:hAnsi="Arial" w:cs="Arial"/>
        </w:rPr>
        <w:tab/>
        <w:t>1:1,5</w:t>
      </w:r>
    </w:p>
    <w:p w14:paraId="1C846DAF" w14:textId="4AC15D96" w:rsidR="000B512A" w:rsidRPr="000B512A" w:rsidRDefault="000B512A" w:rsidP="00E32CCA">
      <w:pPr>
        <w:pStyle w:val="Text"/>
        <w:tabs>
          <w:tab w:val="clear" w:pos="851"/>
          <w:tab w:val="left" w:pos="5103"/>
        </w:tabs>
        <w:spacing w:line="288" w:lineRule="auto"/>
        <w:ind w:left="1560"/>
        <w:rPr>
          <w:rFonts w:ascii="Arial" w:hAnsi="Arial" w:cs="Arial"/>
        </w:rPr>
      </w:pPr>
      <w:r w:rsidRPr="000B512A">
        <w:rPr>
          <w:rFonts w:ascii="Arial" w:hAnsi="Arial" w:cs="Arial"/>
        </w:rPr>
        <w:t>Šířka ve dně:</w:t>
      </w:r>
      <w:r w:rsidRPr="000B512A">
        <w:rPr>
          <w:rFonts w:ascii="Arial" w:hAnsi="Arial" w:cs="Arial"/>
        </w:rPr>
        <w:tab/>
        <w:t>1,1 m</w:t>
      </w:r>
    </w:p>
    <w:p w14:paraId="1F7089E0" w14:textId="77777777" w:rsidR="000B512A" w:rsidRPr="000B512A" w:rsidRDefault="000B512A" w:rsidP="00E32CCA">
      <w:pPr>
        <w:tabs>
          <w:tab w:val="left" w:pos="851"/>
        </w:tabs>
        <w:spacing w:line="288" w:lineRule="auto"/>
        <w:ind w:left="1560"/>
        <w:rPr>
          <w:rFonts w:ascii="Arial" w:hAnsi="Arial" w:cs="Arial"/>
          <w:b/>
          <w:bCs/>
          <w:sz w:val="22"/>
          <w:szCs w:val="22"/>
          <w:highlight w:val="yellow"/>
        </w:rPr>
      </w:pPr>
    </w:p>
    <w:p w14:paraId="712EEF44" w14:textId="77777777" w:rsidR="000B512A" w:rsidRPr="00D93611" w:rsidRDefault="000B512A" w:rsidP="00E32CCA">
      <w:pPr>
        <w:pStyle w:val="Text"/>
        <w:spacing w:line="288" w:lineRule="auto"/>
        <w:ind w:left="1560"/>
        <w:rPr>
          <w:rStyle w:val="Siln"/>
          <w:rFonts w:ascii="Arial" w:hAnsi="Arial" w:cs="Arial"/>
          <w:b w:val="0"/>
          <w:bCs w:val="0"/>
        </w:rPr>
      </w:pPr>
      <w:r w:rsidRPr="00D93611">
        <w:rPr>
          <w:rStyle w:val="Siln"/>
          <w:rFonts w:ascii="Arial" w:hAnsi="Arial" w:cs="Arial"/>
          <w:b w:val="0"/>
          <w:bCs w:val="0"/>
        </w:rPr>
        <w:t xml:space="preserve">Křížení: </w:t>
      </w:r>
    </w:p>
    <w:p w14:paraId="309DF765" w14:textId="77777777" w:rsidR="000B512A" w:rsidRPr="000B512A" w:rsidRDefault="000B512A" w:rsidP="00E32CCA">
      <w:pPr>
        <w:pStyle w:val="Text"/>
        <w:spacing w:line="288" w:lineRule="auto"/>
        <w:ind w:left="1560"/>
        <w:rPr>
          <w:rFonts w:ascii="Arial" w:hAnsi="Arial" w:cs="Arial"/>
        </w:rPr>
      </w:pPr>
      <w:r w:rsidRPr="000B512A">
        <w:rPr>
          <w:rFonts w:ascii="Arial" w:hAnsi="Arial" w:cs="Arial"/>
        </w:rPr>
        <w:t>Dochází ke střetu s ochranným pásmem vodovodu. V ochranném pásmu budou dodrženy podmínky vlastníka a správce sítě, kterým jsou Severočeské vodovody a kanalizace, a.s.</w:t>
      </w:r>
    </w:p>
    <w:p w14:paraId="50A1E862" w14:textId="77777777" w:rsidR="002162AA" w:rsidRDefault="002162AA" w:rsidP="00E32CCA">
      <w:pPr>
        <w:pStyle w:val="l-L1"/>
        <w:keepNext w:val="0"/>
        <w:numPr>
          <w:ilvl w:val="0"/>
          <w:numId w:val="0"/>
        </w:numPr>
        <w:tabs>
          <w:tab w:val="left" w:pos="1134"/>
          <w:tab w:val="left" w:pos="2694"/>
        </w:tabs>
        <w:spacing w:before="120" w:after="120"/>
        <w:ind w:left="851" w:hanging="504"/>
        <w:jc w:val="both"/>
        <w:rPr>
          <w:rStyle w:val="l-L2Char"/>
          <w:rFonts w:cs="Arial"/>
          <w:szCs w:val="22"/>
          <w:u w:val="none"/>
        </w:rPr>
      </w:pPr>
    </w:p>
    <w:p w14:paraId="301FA4AD" w14:textId="57885367" w:rsidR="0078698F" w:rsidRPr="008E6106" w:rsidRDefault="0078698F" w:rsidP="00E32CCA">
      <w:pPr>
        <w:pStyle w:val="l-L1"/>
        <w:keepNext w:val="0"/>
        <w:numPr>
          <w:ilvl w:val="3"/>
          <w:numId w:val="17"/>
        </w:numPr>
        <w:tabs>
          <w:tab w:val="left" w:pos="1134"/>
        </w:tabs>
        <w:spacing w:before="120" w:after="120"/>
        <w:ind w:left="2694" w:hanging="2347"/>
        <w:jc w:val="both"/>
        <w:rPr>
          <w:rStyle w:val="l-L2Char"/>
          <w:rFonts w:cs="Arial"/>
          <w:b w:val="0"/>
          <w:szCs w:val="22"/>
          <w:u w:val="none"/>
        </w:rPr>
      </w:pPr>
      <w:r w:rsidRPr="008E6106">
        <w:rPr>
          <w:rStyle w:val="l-L2Char"/>
          <w:rFonts w:cs="Arial"/>
          <w:b w:val="0"/>
          <w:szCs w:val="22"/>
          <w:u w:val="none"/>
        </w:rPr>
        <w:t>Název stavby:</w:t>
      </w:r>
      <w:r w:rsidRPr="008E6106">
        <w:rPr>
          <w:rStyle w:val="l-L2Char"/>
          <w:rFonts w:cs="Arial"/>
          <w:b w:val="0"/>
          <w:szCs w:val="22"/>
          <w:u w:val="none"/>
        </w:rPr>
        <w:tab/>
      </w:r>
      <w:proofErr w:type="spellStart"/>
      <w:r w:rsidRPr="008E6106">
        <w:rPr>
          <w:rFonts w:ascii="Arial" w:hAnsi="Arial" w:cs="Arial"/>
          <w:bCs/>
          <w:snapToGrid w:val="0"/>
          <w:szCs w:val="22"/>
          <w:u w:val="none"/>
          <w:lang w:val="en-US"/>
        </w:rPr>
        <w:t>Stavba</w:t>
      </w:r>
      <w:proofErr w:type="spellEnd"/>
      <w:r w:rsidRPr="008E6106">
        <w:rPr>
          <w:rFonts w:ascii="Arial" w:hAnsi="Arial" w:cs="Arial"/>
          <w:bCs/>
          <w:snapToGrid w:val="0"/>
          <w:szCs w:val="22"/>
          <w:u w:val="none"/>
          <w:lang w:val="en-US"/>
        </w:rPr>
        <w:t xml:space="preserve"> </w:t>
      </w:r>
      <w:proofErr w:type="spellStart"/>
      <w:r w:rsidRPr="008E6106">
        <w:rPr>
          <w:rFonts w:ascii="Arial" w:hAnsi="Arial" w:cs="Arial"/>
          <w:bCs/>
          <w:snapToGrid w:val="0"/>
          <w:szCs w:val="22"/>
          <w:u w:val="none"/>
          <w:lang w:val="en-US"/>
        </w:rPr>
        <w:t>záchytných</w:t>
      </w:r>
      <w:proofErr w:type="spellEnd"/>
      <w:r w:rsidRPr="008E6106">
        <w:rPr>
          <w:rFonts w:ascii="Arial" w:hAnsi="Arial" w:cs="Arial"/>
          <w:bCs/>
          <w:snapToGrid w:val="0"/>
          <w:szCs w:val="22"/>
          <w:u w:val="none"/>
          <w:lang w:val="en-US"/>
        </w:rPr>
        <w:t xml:space="preserve"> </w:t>
      </w:r>
      <w:proofErr w:type="spellStart"/>
      <w:r w:rsidRPr="008E6106">
        <w:rPr>
          <w:rFonts w:ascii="Arial" w:hAnsi="Arial" w:cs="Arial"/>
          <w:bCs/>
          <w:snapToGrid w:val="0"/>
          <w:szCs w:val="22"/>
          <w:u w:val="none"/>
          <w:lang w:val="en-US"/>
        </w:rPr>
        <w:t>příkopů</w:t>
      </w:r>
      <w:proofErr w:type="spellEnd"/>
      <w:r w:rsidRPr="008E6106">
        <w:rPr>
          <w:rFonts w:ascii="Arial" w:hAnsi="Arial" w:cs="Arial"/>
          <w:bCs/>
          <w:snapToGrid w:val="0"/>
          <w:szCs w:val="22"/>
          <w:u w:val="none"/>
          <w:lang w:val="en-US"/>
        </w:rPr>
        <w:t xml:space="preserve"> PR1, PR2 a PR3</w:t>
      </w:r>
      <w:r w:rsidR="00D93611">
        <w:rPr>
          <w:rFonts w:ascii="Arial" w:hAnsi="Arial" w:cs="Arial"/>
          <w:bCs/>
          <w:snapToGrid w:val="0"/>
          <w:szCs w:val="22"/>
          <w:u w:val="none"/>
          <w:lang w:val="en-US"/>
        </w:rPr>
        <w:t xml:space="preserve"> </w:t>
      </w:r>
      <w:r w:rsidRPr="008E6106">
        <w:rPr>
          <w:rFonts w:ascii="Arial" w:hAnsi="Arial" w:cs="Arial"/>
          <w:bCs/>
          <w:snapToGrid w:val="0"/>
          <w:szCs w:val="22"/>
          <w:u w:val="none"/>
          <w:lang w:val="en-US"/>
        </w:rPr>
        <w:t xml:space="preserve">v k. ú. </w:t>
      </w:r>
      <w:proofErr w:type="spellStart"/>
      <w:r w:rsidRPr="008E6106">
        <w:rPr>
          <w:rFonts w:ascii="Arial" w:hAnsi="Arial" w:cs="Arial"/>
          <w:bCs/>
          <w:snapToGrid w:val="0"/>
          <w:szCs w:val="22"/>
          <w:u w:val="none"/>
          <w:lang w:val="en-US"/>
        </w:rPr>
        <w:t>Benešov</w:t>
      </w:r>
      <w:proofErr w:type="spellEnd"/>
      <w:r w:rsidRPr="008E6106">
        <w:rPr>
          <w:rFonts w:ascii="Arial" w:hAnsi="Arial" w:cs="Arial"/>
          <w:bCs/>
          <w:snapToGrid w:val="0"/>
          <w:szCs w:val="22"/>
          <w:u w:val="none"/>
          <w:lang w:val="en-US"/>
        </w:rPr>
        <w:t xml:space="preserve"> u</w:t>
      </w:r>
      <w:r w:rsidR="00D93611">
        <w:rPr>
          <w:rFonts w:ascii="Arial" w:hAnsi="Arial" w:cs="Arial"/>
          <w:bCs/>
          <w:snapToGrid w:val="0"/>
          <w:szCs w:val="22"/>
          <w:u w:val="none"/>
          <w:lang w:val="en-US"/>
        </w:rPr>
        <w:t> </w:t>
      </w:r>
      <w:proofErr w:type="spellStart"/>
      <w:r w:rsidRPr="008E6106">
        <w:rPr>
          <w:rFonts w:ascii="Arial" w:hAnsi="Arial" w:cs="Arial"/>
          <w:bCs/>
          <w:snapToGrid w:val="0"/>
          <w:szCs w:val="22"/>
          <w:u w:val="none"/>
          <w:lang w:val="en-US"/>
        </w:rPr>
        <w:t>Semil</w:t>
      </w:r>
      <w:proofErr w:type="spellEnd"/>
    </w:p>
    <w:p w14:paraId="48FD573D" w14:textId="77777777" w:rsidR="0078698F" w:rsidRPr="008E6106" w:rsidRDefault="0078698F" w:rsidP="00E32CCA">
      <w:pPr>
        <w:pStyle w:val="l-L1"/>
        <w:keepNext w:val="0"/>
        <w:numPr>
          <w:ilvl w:val="0"/>
          <w:numId w:val="0"/>
        </w:numPr>
        <w:spacing w:before="120" w:after="120"/>
        <w:ind w:left="2694" w:hanging="1560"/>
        <w:jc w:val="both"/>
        <w:rPr>
          <w:rStyle w:val="l-L2Char"/>
          <w:rFonts w:cs="Arial"/>
          <w:b w:val="0"/>
          <w:szCs w:val="22"/>
          <w:u w:val="none"/>
        </w:rPr>
      </w:pPr>
      <w:r w:rsidRPr="008E6106">
        <w:rPr>
          <w:rStyle w:val="l-L2Char"/>
          <w:rFonts w:cs="Arial"/>
          <w:b w:val="0"/>
          <w:szCs w:val="22"/>
          <w:u w:val="none"/>
        </w:rPr>
        <w:t>Místo stavby:</w:t>
      </w:r>
      <w:r w:rsidRPr="008E6106">
        <w:rPr>
          <w:rStyle w:val="l-L2Char"/>
          <w:rFonts w:cs="Arial"/>
          <w:b w:val="0"/>
          <w:szCs w:val="22"/>
          <w:u w:val="none"/>
        </w:rPr>
        <w:tab/>
      </w:r>
      <w:r w:rsidRPr="006113B3">
        <w:rPr>
          <w:rFonts w:ascii="Arial" w:hAnsi="Arial" w:cs="Arial"/>
          <w:b w:val="0"/>
          <w:snapToGrid w:val="0"/>
          <w:szCs w:val="22"/>
          <w:u w:val="none"/>
          <w:lang w:val="en-US"/>
        </w:rPr>
        <w:t xml:space="preserve">kat. </w:t>
      </w:r>
      <w:proofErr w:type="spellStart"/>
      <w:r w:rsidRPr="006113B3">
        <w:rPr>
          <w:rFonts w:ascii="Arial" w:hAnsi="Arial" w:cs="Arial"/>
          <w:b w:val="0"/>
          <w:snapToGrid w:val="0"/>
          <w:szCs w:val="22"/>
          <w:u w:val="none"/>
          <w:lang w:val="en-US"/>
        </w:rPr>
        <w:t>území</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Benešov</w:t>
      </w:r>
      <w:proofErr w:type="spellEnd"/>
      <w:r w:rsidRPr="006113B3">
        <w:rPr>
          <w:rFonts w:ascii="Arial" w:hAnsi="Arial" w:cs="Arial"/>
          <w:b w:val="0"/>
          <w:snapToGrid w:val="0"/>
          <w:szCs w:val="22"/>
          <w:u w:val="none"/>
          <w:lang w:val="en-US"/>
        </w:rPr>
        <w:t xml:space="preserve"> u </w:t>
      </w:r>
      <w:proofErr w:type="spellStart"/>
      <w:r w:rsidRPr="006113B3">
        <w:rPr>
          <w:rFonts w:ascii="Arial" w:hAnsi="Arial" w:cs="Arial"/>
          <w:b w:val="0"/>
          <w:snapToGrid w:val="0"/>
          <w:szCs w:val="22"/>
          <w:u w:val="none"/>
          <w:lang w:val="en-US"/>
        </w:rPr>
        <w:t>Semil</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obec</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Benešov</w:t>
      </w:r>
      <w:proofErr w:type="spellEnd"/>
      <w:r w:rsidRPr="006113B3">
        <w:rPr>
          <w:rFonts w:ascii="Arial" w:hAnsi="Arial" w:cs="Arial"/>
          <w:b w:val="0"/>
          <w:snapToGrid w:val="0"/>
          <w:szCs w:val="22"/>
          <w:u w:val="none"/>
          <w:lang w:val="en-US"/>
        </w:rPr>
        <w:t xml:space="preserve"> u </w:t>
      </w:r>
      <w:proofErr w:type="spellStart"/>
      <w:r w:rsidRPr="006113B3">
        <w:rPr>
          <w:rFonts w:ascii="Arial" w:hAnsi="Arial" w:cs="Arial"/>
          <w:b w:val="0"/>
          <w:snapToGrid w:val="0"/>
          <w:szCs w:val="22"/>
          <w:u w:val="none"/>
          <w:lang w:val="en-US"/>
        </w:rPr>
        <w:t>Semil</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okres</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Semily</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kraj</w:t>
      </w:r>
      <w:proofErr w:type="spellEnd"/>
      <w:r w:rsidRPr="006113B3">
        <w:rPr>
          <w:rFonts w:ascii="Arial" w:hAnsi="Arial" w:cs="Arial"/>
          <w:b w:val="0"/>
          <w:snapToGrid w:val="0"/>
          <w:szCs w:val="22"/>
          <w:u w:val="none"/>
          <w:lang w:val="en-US"/>
        </w:rPr>
        <w:t xml:space="preserve"> </w:t>
      </w:r>
      <w:proofErr w:type="spellStart"/>
      <w:r w:rsidRPr="006113B3">
        <w:rPr>
          <w:rFonts w:ascii="Arial" w:hAnsi="Arial" w:cs="Arial"/>
          <w:b w:val="0"/>
          <w:snapToGrid w:val="0"/>
          <w:szCs w:val="22"/>
          <w:u w:val="none"/>
          <w:lang w:val="en-US"/>
        </w:rPr>
        <w:t>Liberecký</w:t>
      </w:r>
      <w:proofErr w:type="spellEnd"/>
      <w:r w:rsidRPr="008E6106">
        <w:rPr>
          <w:rStyle w:val="l-L2Char"/>
          <w:rFonts w:cs="Arial"/>
          <w:b w:val="0"/>
          <w:szCs w:val="22"/>
          <w:u w:val="none"/>
        </w:rPr>
        <w:t xml:space="preserve"> </w:t>
      </w:r>
    </w:p>
    <w:p w14:paraId="7E1199D0" w14:textId="77777777" w:rsidR="005C2B24" w:rsidRDefault="0078698F" w:rsidP="00E32CCA">
      <w:pPr>
        <w:pStyle w:val="l-L1"/>
        <w:keepNext w:val="0"/>
        <w:numPr>
          <w:ilvl w:val="0"/>
          <w:numId w:val="0"/>
        </w:numPr>
        <w:tabs>
          <w:tab w:val="left" w:pos="1134"/>
          <w:tab w:val="left" w:pos="2694"/>
        </w:tabs>
        <w:spacing w:before="120" w:after="120"/>
        <w:ind w:left="1134"/>
        <w:jc w:val="both"/>
        <w:rPr>
          <w:rStyle w:val="l-L2Char"/>
          <w:rFonts w:cs="Arial"/>
          <w:szCs w:val="22"/>
          <w:u w:val="none"/>
        </w:rPr>
      </w:pPr>
      <w:r w:rsidRPr="008E6106">
        <w:rPr>
          <w:rStyle w:val="l-L2Char"/>
          <w:rFonts w:cs="Arial"/>
          <w:b w:val="0"/>
          <w:szCs w:val="22"/>
          <w:u w:val="none"/>
        </w:rPr>
        <w:t>Popis stavby:</w:t>
      </w:r>
      <w:r w:rsidRPr="008E6106">
        <w:rPr>
          <w:rStyle w:val="l-L2Char"/>
          <w:rFonts w:cs="Arial"/>
          <w:b w:val="0"/>
          <w:szCs w:val="22"/>
          <w:u w:val="none"/>
        </w:rPr>
        <w:tab/>
      </w:r>
      <w:r w:rsidRPr="008E6106">
        <w:rPr>
          <w:rStyle w:val="l-L2Char"/>
          <w:rFonts w:cs="Arial"/>
          <w:szCs w:val="22"/>
          <w:u w:val="none"/>
        </w:rPr>
        <w:t xml:space="preserve"> </w:t>
      </w:r>
      <w:bookmarkStart w:id="4" w:name="_Toc14248841"/>
    </w:p>
    <w:p w14:paraId="50B70D67" w14:textId="7AB3E816" w:rsidR="002162AA" w:rsidRPr="005C2B24" w:rsidRDefault="002162AA" w:rsidP="00E32CCA">
      <w:pPr>
        <w:pStyle w:val="l-L1"/>
        <w:keepNext w:val="0"/>
        <w:numPr>
          <w:ilvl w:val="0"/>
          <w:numId w:val="22"/>
        </w:numPr>
        <w:tabs>
          <w:tab w:val="left" w:pos="2694"/>
        </w:tabs>
        <w:spacing w:before="120" w:after="120"/>
        <w:ind w:left="1560"/>
        <w:jc w:val="both"/>
        <w:rPr>
          <w:rFonts w:ascii="Arial" w:hAnsi="Arial" w:cs="Arial"/>
          <w:szCs w:val="22"/>
          <w:u w:val="none"/>
          <w:lang w:eastAsia="cs-CZ"/>
        </w:rPr>
      </w:pPr>
      <w:r w:rsidRPr="002162AA">
        <w:rPr>
          <w:rFonts w:ascii="Arial" w:hAnsi="Arial" w:cs="Arial"/>
          <w:szCs w:val="22"/>
        </w:rPr>
        <w:t xml:space="preserve">SO 1 </w:t>
      </w:r>
      <w:r w:rsidR="000B512A">
        <w:rPr>
          <w:rFonts w:ascii="Arial" w:hAnsi="Arial" w:cs="Arial"/>
          <w:szCs w:val="22"/>
        </w:rPr>
        <w:t xml:space="preserve">- </w:t>
      </w:r>
      <w:r w:rsidRPr="002162AA">
        <w:rPr>
          <w:rFonts w:ascii="Arial" w:hAnsi="Arial" w:cs="Arial"/>
          <w:szCs w:val="22"/>
        </w:rPr>
        <w:t>PŘÍKOP PR1</w:t>
      </w:r>
      <w:bookmarkEnd w:id="4"/>
    </w:p>
    <w:p w14:paraId="198A0123" w14:textId="77777777" w:rsidR="002162AA" w:rsidRPr="002162AA" w:rsidRDefault="002162AA" w:rsidP="00E32CCA">
      <w:pPr>
        <w:pStyle w:val="Zkladntextodsazen2"/>
        <w:spacing w:line="288" w:lineRule="auto"/>
        <w:ind w:left="1559"/>
        <w:jc w:val="both"/>
        <w:rPr>
          <w:rFonts w:ascii="Arial" w:hAnsi="Arial" w:cs="Arial"/>
          <w:sz w:val="22"/>
          <w:szCs w:val="22"/>
        </w:rPr>
      </w:pPr>
      <w:r w:rsidRPr="002162AA">
        <w:rPr>
          <w:rFonts w:ascii="Arial" w:hAnsi="Arial" w:cs="Arial"/>
          <w:sz w:val="22"/>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ascii="Arial" w:hAnsi="Arial" w:cs="Arial"/>
          <w:sz w:val="22"/>
          <w:szCs w:val="22"/>
        </w:rPr>
        <w:t>nepřejezdný</w:t>
      </w:r>
      <w:proofErr w:type="spellEnd"/>
      <w:r w:rsidRPr="002162AA">
        <w:rPr>
          <w:rFonts w:ascii="Arial" w:hAnsi="Arial" w:cs="Arial"/>
          <w:sz w:val="22"/>
          <w:szCs w:val="22"/>
        </w:rPr>
        <w:t>.</w:t>
      </w:r>
    </w:p>
    <w:p w14:paraId="5E5A5196" w14:textId="734BF9A9" w:rsidR="002162AA" w:rsidRPr="002162AA" w:rsidRDefault="002162AA" w:rsidP="00E32CCA">
      <w:pPr>
        <w:pStyle w:val="Text"/>
        <w:spacing w:line="288" w:lineRule="auto"/>
        <w:ind w:left="1560"/>
        <w:rPr>
          <w:rFonts w:ascii="Arial" w:hAnsi="Arial" w:cs="Arial"/>
        </w:rPr>
      </w:pPr>
      <w:r w:rsidRPr="002162AA">
        <w:rPr>
          <w:rFonts w:ascii="Arial" w:hAnsi="Arial" w:cs="Arial"/>
        </w:rPr>
        <w:t>Příkop je navržen jako záchytný se zasakovací funkcí, se zatravněným dnem i</w:t>
      </w:r>
      <w:r w:rsidR="005C2B24">
        <w:rPr>
          <w:rFonts w:ascii="Arial" w:hAnsi="Arial" w:cs="Arial"/>
        </w:rPr>
        <w:t> </w:t>
      </w:r>
      <w:r w:rsidRPr="002162AA">
        <w:rPr>
          <w:rFonts w:ascii="Arial" w:hAnsi="Arial" w:cs="Arial"/>
        </w:rPr>
        <w:t>břehy. Kapacita příkopu je navržena na průtok Q</w:t>
      </w:r>
      <w:r w:rsidRPr="002162AA">
        <w:rPr>
          <w:rFonts w:ascii="Arial" w:hAnsi="Arial" w:cs="Arial"/>
          <w:vertAlign w:val="subscript"/>
        </w:rPr>
        <w:t>50</w:t>
      </w:r>
      <w:r w:rsidRPr="002162AA">
        <w:rPr>
          <w:rFonts w:ascii="Arial" w:hAnsi="Arial" w:cs="Arial"/>
        </w:rPr>
        <w:t xml:space="preserve">. Příkop je ukončen hrázkou </w:t>
      </w:r>
      <w:r w:rsidRPr="002162AA">
        <w:rPr>
          <w:rFonts w:ascii="Arial" w:hAnsi="Arial" w:cs="Arial"/>
        </w:rPr>
        <w:lastRenderedPageBreak/>
        <w:t xml:space="preserve">s přelivem, který umožní bezpečné odvedení větších objemů vody z příkopů do povrchového rozlivu v zalesněné údolnici mimo intravilán. Napojení na údolnici je navrženo tak, aby se co nejvíce zamezilo soustředěnému toku. V místě přelivu je navržen </w:t>
      </w:r>
      <w:proofErr w:type="spellStart"/>
      <w:r w:rsidRPr="002162AA">
        <w:rPr>
          <w:rFonts w:ascii="Arial" w:hAnsi="Arial" w:cs="Arial"/>
        </w:rPr>
        <w:t>ohumusovaný</w:t>
      </w:r>
      <w:proofErr w:type="spellEnd"/>
      <w:r w:rsidRPr="002162AA">
        <w:rPr>
          <w:rFonts w:ascii="Arial" w:hAnsi="Arial" w:cs="Arial"/>
        </w:rPr>
        <w:t xml:space="preserve"> kamenný zához z důvodu tlumení kinetické energie.</w:t>
      </w:r>
    </w:p>
    <w:p w14:paraId="49F8D855" w14:textId="0C19F020" w:rsidR="002162AA" w:rsidRPr="002162AA" w:rsidRDefault="002162AA" w:rsidP="00E32CCA">
      <w:pPr>
        <w:pStyle w:val="Text"/>
        <w:spacing w:line="288" w:lineRule="auto"/>
        <w:ind w:left="1559"/>
        <w:rPr>
          <w:rFonts w:ascii="Arial" w:hAnsi="Arial" w:cs="Arial"/>
        </w:rPr>
      </w:pPr>
      <w:r w:rsidRPr="002162AA">
        <w:rPr>
          <w:rFonts w:ascii="Arial" w:hAnsi="Arial" w:cs="Arial"/>
        </w:rPr>
        <w:t>Dle geotechnického průzkumu bude provedeno založení přelivné hrázky do</w:t>
      </w:r>
      <w:r w:rsidR="005C2B24">
        <w:rPr>
          <w:rFonts w:ascii="Arial" w:hAnsi="Arial" w:cs="Arial"/>
        </w:rPr>
        <w:t> </w:t>
      </w:r>
      <w:r w:rsidRPr="002162AA">
        <w:rPr>
          <w:rFonts w:ascii="Arial" w:hAnsi="Arial" w:cs="Arial"/>
        </w:rPr>
        <w:t>hrubozrnné písčité a štěrkovité zeminy. Hladina podzemní vody nebyla zastižena a nepředpokládá se její negativní vliv na výstavbu přelivné hrázky.</w:t>
      </w:r>
    </w:p>
    <w:p w14:paraId="68A69882" w14:textId="77777777" w:rsidR="002162AA" w:rsidRPr="005C2B24" w:rsidRDefault="002162AA" w:rsidP="00E32CCA">
      <w:pPr>
        <w:pStyle w:val="Text"/>
        <w:tabs>
          <w:tab w:val="left" w:pos="4678"/>
        </w:tabs>
        <w:spacing w:before="240" w:line="288" w:lineRule="auto"/>
        <w:ind w:left="1559"/>
        <w:rPr>
          <w:rFonts w:ascii="Arial" w:hAnsi="Arial" w:cs="Arial"/>
          <w:u w:val="single"/>
        </w:rPr>
      </w:pPr>
      <w:r w:rsidRPr="005C2B24">
        <w:rPr>
          <w:rFonts w:ascii="Arial" w:hAnsi="Arial" w:cs="Arial"/>
          <w:u w:val="single"/>
        </w:rPr>
        <w:t>Návrhové parametry</w:t>
      </w:r>
    </w:p>
    <w:p w14:paraId="5A359E5F" w14:textId="77777777" w:rsidR="002162AA" w:rsidRPr="002162AA" w:rsidRDefault="002162AA" w:rsidP="00E32CCA">
      <w:pPr>
        <w:pStyle w:val="Text"/>
        <w:tabs>
          <w:tab w:val="left" w:pos="4678"/>
        </w:tabs>
        <w:spacing w:line="288" w:lineRule="auto"/>
        <w:ind w:left="1560"/>
        <w:rPr>
          <w:rFonts w:ascii="Arial" w:hAnsi="Arial" w:cs="Arial"/>
        </w:rPr>
      </w:pPr>
      <w:r w:rsidRPr="002162AA">
        <w:rPr>
          <w:rFonts w:ascii="Arial" w:hAnsi="Arial" w:cs="Arial"/>
        </w:rPr>
        <w:t>Celková délka opatření:</w:t>
      </w:r>
      <w:r w:rsidRPr="002162AA">
        <w:rPr>
          <w:rFonts w:ascii="Arial" w:hAnsi="Arial" w:cs="Arial"/>
        </w:rPr>
        <w:tab/>
      </w:r>
      <w:r w:rsidRPr="002162AA">
        <w:rPr>
          <w:rFonts w:ascii="Arial" w:hAnsi="Arial" w:cs="Arial"/>
        </w:rPr>
        <w:tab/>
        <w:t>118 m</w:t>
      </w:r>
    </w:p>
    <w:p w14:paraId="560998F9" w14:textId="77777777" w:rsidR="002162AA" w:rsidRPr="002162AA" w:rsidRDefault="002162AA" w:rsidP="00E32CCA">
      <w:pPr>
        <w:pStyle w:val="Text"/>
        <w:tabs>
          <w:tab w:val="left" w:pos="4678"/>
        </w:tabs>
        <w:spacing w:line="288" w:lineRule="auto"/>
        <w:ind w:left="1560"/>
        <w:rPr>
          <w:rFonts w:ascii="Arial" w:hAnsi="Arial" w:cs="Arial"/>
        </w:rPr>
      </w:pPr>
      <w:r w:rsidRPr="002162AA">
        <w:rPr>
          <w:rFonts w:ascii="Arial" w:hAnsi="Arial" w:cs="Arial"/>
        </w:rPr>
        <w:t>Průměrný podélný sklon dna:</w:t>
      </w:r>
      <w:r w:rsidRPr="002162AA">
        <w:rPr>
          <w:rFonts w:ascii="Arial" w:hAnsi="Arial" w:cs="Arial"/>
        </w:rPr>
        <w:tab/>
      </w:r>
      <w:r w:rsidRPr="002162AA">
        <w:rPr>
          <w:rFonts w:ascii="Arial" w:hAnsi="Arial" w:cs="Arial"/>
        </w:rPr>
        <w:tab/>
        <w:t>3,00 ‰</w:t>
      </w:r>
    </w:p>
    <w:p w14:paraId="493E68F7" w14:textId="181242D6" w:rsidR="002162AA" w:rsidRPr="002162AA" w:rsidRDefault="002162AA" w:rsidP="00E32CCA">
      <w:pPr>
        <w:pStyle w:val="Text"/>
        <w:tabs>
          <w:tab w:val="left" w:pos="4678"/>
        </w:tabs>
        <w:spacing w:line="288" w:lineRule="auto"/>
        <w:ind w:left="1560"/>
        <w:rPr>
          <w:rFonts w:ascii="Arial" w:hAnsi="Arial" w:cs="Arial"/>
        </w:rPr>
      </w:pPr>
      <w:r w:rsidRPr="002162AA">
        <w:rPr>
          <w:rFonts w:ascii="Arial" w:hAnsi="Arial" w:cs="Arial"/>
        </w:rPr>
        <w:t>Sklon levého svahu:</w:t>
      </w:r>
      <w:r w:rsidRPr="002162AA">
        <w:rPr>
          <w:rFonts w:ascii="Arial" w:hAnsi="Arial" w:cs="Arial"/>
        </w:rPr>
        <w:tab/>
      </w:r>
      <w:r w:rsidRPr="002162AA">
        <w:rPr>
          <w:rFonts w:ascii="Arial" w:hAnsi="Arial" w:cs="Arial"/>
        </w:rPr>
        <w:tab/>
        <w:t>1:1,5</w:t>
      </w:r>
    </w:p>
    <w:p w14:paraId="7A4DA3C5" w14:textId="0F9AC969" w:rsidR="002162AA" w:rsidRPr="002162AA" w:rsidRDefault="002162AA" w:rsidP="00E32CCA">
      <w:pPr>
        <w:pStyle w:val="Text"/>
        <w:tabs>
          <w:tab w:val="left" w:pos="4678"/>
        </w:tabs>
        <w:spacing w:line="288" w:lineRule="auto"/>
        <w:ind w:left="1560"/>
        <w:rPr>
          <w:rFonts w:ascii="Arial" w:hAnsi="Arial" w:cs="Arial"/>
        </w:rPr>
      </w:pPr>
      <w:r w:rsidRPr="002162AA">
        <w:rPr>
          <w:rFonts w:ascii="Arial" w:hAnsi="Arial" w:cs="Arial"/>
        </w:rPr>
        <w:t>Sklon pravého svahu:</w:t>
      </w:r>
      <w:r w:rsidRPr="002162AA">
        <w:rPr>
          <w:rFonts w:ascii="Arial" w:hAnsi="Arial" w:cs="Arial"/>
        </w:rPr>
        <w:tab/>
      </w:r>
      <w:r w:rsidRPr="002162AA">
        <w:rPr>
          <w:rFonts w:ascii="Arial" w:hAnsi="Arial" w:cs="Arial"/>
        </w:rPr>
        <w:tab/>
        <w:t>1:2</w:t>
      </w:r>
    </w:p>
    <w:p w14:paraId="0F90A6D1" w14:textId="2DB148F9" w:rsidR="002162AA" w:rsidRPr="00D93611" w:rsidRDefault="002162AA" w:rsidP="00E32CCA">
      <w:pPr>
        <w:pStyle w:val="Text"/>
        <w:tabs>
          <w:tab w:val="left" w:pos="4678"/>
        </w:tabs>
        <w:spacing w:after="360" w:line="288" w:lineRule="auto"/>
        <w:ind w:left="1559"/>
        <w:rPr>
          <w:rFonts w:ascii="Arial" w:hAnsi="Arial" w:cs="Arial"/>
        </w:rPr>
      </w:pPr>
      <w:r w:rsidRPr="00D93611">
        <w:rPr>
          <w:rFonts w:ascii="Arial" w:hAnsi="Arial" w:cs="Arial"/>
        </w:rPr>
        <w:t>Šířka ve dně:</w:t>
      </w:r>
      <w:r w:rsidRPr="00D93611">
        <w:rPr>
          <w:rFonts w:ascii="Arial" w:hAnsi="Arial" w:cs="Arial"/>
        </w:rPr>
        <w:tab/>
      </w:r>
      <w:r w:rsidRPr="00D93611">
        <w:rPr>
          <w:rFonts w:ascii="Arial" w:hAnsi="Arial" w:cs="Arial"/>
        </w:rPr>
        <w:tab/>
        <w:t>0,3 m</w:t>
      </w:r>
    </w:p>
    <w:p w14:paraId="62D0454F" w14:textId="77777777" w:rsidR="00E32CCA" w:rsidRDefault="002162AA" w:rsidP="00E32CCA">
      <w:pPr>
        <w:pStyle w:val="Text"/>
        <w:spacing w:before="240" w:line="288" w:lineRule="auto"/>
        <w:ind w:left="1559"/>
        <w:rPr>
          <w:rStyle w:val="Siln"/>
          <w:rFonts w:ascii="Arial" w:hAnsi="Arial" w:cs="Arial"/>
          <w:b w:val="0"/>
          <w:bCs w:val="0"/>
        </w:rPr>
      </w:pPr>
      <w:r w:rsidRPr="00D93611">
        <w:rPr>
          <w:rStyle w:val="Siln"/>
          <w:rFonts w:ascii="Arial" w:hAnsi="Arial" w:cs="Arial"/>
          <w:b w:val="0"/>
          <w:bCs w:val="0"/>
        </w:rPr>
        <w:t xml:space="preserve">Křížení: </w:t>
      </w:r>
    </w:p>
    <w:p w14:paraId="74E7754A" w14:textId="39D606D1" w:rsidR="002162AA" w:rsidRDefault="002162AA" w:rsidP="00E32CCA">
      <w:pPr>
        <w:pStyle w:val="Text"/>
        <w:spacing w:before="0" w:line="288" w:lineRule="auto"/>
        <w:ind w:left="1559"/>
        <w:rPr>
          <w:rFonts w:ascii="Arial" w:hAnsi="Arial" w:cs="Arial"/>
        </w:rPr>
      </w:pPr>
      <w:r w:rsidRPr="002162AA">
        <w:rPr>
          <w:rFonts w:ascii="Arial" w:hAnsi="Arial" w:cs="Arial"/>
        </w:rPr>
        <w:t>Nedochází ke křížení s inženýrskými sítěmi.</w:t>
      </w:r>
    </w:p>
    <w:p w14:paraId="7216C9C4" w14:textId="77777777" w:rsidR="005C2B24" w:rsidRPr="002162AA" w:rsidRDefault="005C2B24" w:rsidP="00E32CCA">
      <w:pPr>
        <w:pStyle w:val="Text"/>
        <w:spacing w:line="288" w:lineRule="auto"/>
        <w:ind w:left="1560"/>
        <w:rPr>
          <w:rFonts w:ascii="Arial" w:hAnsi="Arial" w:cs="Arial"/>
          <w:highlight w:val="yellow"/>
        </w:rPr>
      </w:pPr>
    </w:p>
    <w:p w14:paraId="6E8B8D5E" w14:textId="1A5010AE" w:rsidR="002162AA" w:rsidRPr="002162AA" w:rsidRDefault="002162AA" w:rsidP="00E32CCA">
      <w:pPr>
        <w:pStyle w:val="l-L1"/>
        <w:keepNext w:val="0"/>
        <w:numPr>
          <w:ilvl w:val="0"/>
          <w:numId w:val="22"/>
        </w:numPr>
        <w:tabs>
          <w:tab w:val="left" w:pos="2694"/>
        </w:tabs>
        <w:spacing w:before="120" w:after="120"/>
        <w:ind w:left="1560"/>
        <w:jc w:val="both"/>
        <w:rPr>
          <w:rFonts w:ascii="Arial" w:hAnsi="Arial" w:cs="Arial"/>
          <w:szCs w:val="22"/>
        </w:rPr>
      </w:pPr>
      <w:bookmarkStart w:id="5" w:name="_Toc14248842"/>
      <w:r w:rsidRPr="002162AA">
        <w:rPr>
          <w:rFonts w:ascii="Arial" w:hAnsi="Arial" w:cs="Arial"/>
          <w:szCs w:val="22"/>
        </w:rPr>
        <w:t xml:space="preserve">SO 2 </w:t>
      </w:r>
      <w:r w:rsidR="000B512A">
        <w:rPr>
          <w:rFonts w:ascii="Arial" w:hAnsi="Arial" w:cs="Arial"/>
          <w:szCs w:val="22"/>
        </w:rPr>
        <w:t xml:space="preserve">- </w:t>
      </w:r>
      <w:r w:rsidRPr="002162AA">
        <w:rPr>
          <w:rFonts w:ascii="Arial" w:hAnsi="Arial" w:cs="Arial"/>
          <w:szCs w:val="22"/>
        </w:rPr>
        <w:t>PŘÍKOP PR2</w:t>
      </w:r>
      <w:bookmarkEnd w:id="5"/>
    </w:p>
    <w:p w14:paraId="7ABB4828" w14:textId="77777777" w:rsidR="002162AA" w:rsidRPr="002162AA" w:rsidRDefault="002162AA" w:rsidP="00E32CCA">
      <w:pPr>
        <w:pStyle w:val="Zkladntextodsazen2"/>
        <w:spacing w:line="288" w:lineRule="auto"/>
        <w:ind w:left="1559"/>
        <w:jc w:val="both"/>
        <w:rPr>
          <w:rFonts w:ascii="Arial" w:hAnsi="Arial" w:cs="Arial"/>
          <w:sz w:val="22"/>
          <w:szCs w:val="22"/>
        </w:rPr>
      </w:pPr>
      <w:r w:rsidRPr="002162AA">
        <w:rPr>
          <w:rFonts w:ascii="Arial" w:hAnsi="Arial" w:cs="Arial"/>
          <w:sz w:val="22"/>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ascii="Arial" w:hAnsi="Arial" w:cs="Arial"/>
          <w:sz w:val="22"/>
          <w:szCs w:val="22"/>
        </w:rPr>
        <w:t>nepřejezdný</w:t>
      </w:r>
      <w:proofErr w:type="spellEnd"/>
      <w:r w:rsidRPr="002162AA">
        <w:rPr>
          <w:rFonts w:ascii="Arial" w:hAnsi="Arial" w:cs="Arial"/>
          <w:sz w:val="22"/>
          <w:szCs w:val="22"/>
        </w:rPr>
        <w:t>.</w:t>
      </w:r>
    </w:p>
    <w:p w14:paraId="7DCC0DDB" w14:textId="079AE786" w:rsidR="002162AA" w:rsidRPr="002162AA" w:rsidRDefault="002162AA" w:rsidP="00E32CCA">
      <w:pPr>
        <w:pStyle w:val="Text"/>
        <w:spacing w:line="288" w:lineRule="auto"/>
        <w:ind w:left="1560"/>
        <w:rPr>
          <w:rFonts w:ascii="Arial" w:hAnsi="Arial" w:cs="Arial"/>
        </w:rPr>
      </w:pPr>
      <w:r w:rsidRPr="002162AA">
        <w:rPr>
          <w:rFonts w:ascii="Arial" w:hAnsi="Arial" w:cs="Arial"/>
        </w:rPr>
        <w:t>Příkop je navržen jako záchytný se zasakovací funkcí, se zatravněným dnem i</w:t>
      </w:r>
      <w:r w:rsidR="005C2B24">
        <w:rPr>
          <w:rFonts w:ascii="Arial" w:hAnsi="Arial" w:cs="Arial"/>
        </w:rPr>
        <w:t> </w:t>
      </w:r>
      <w:r w:rsidRPr="002162AA">
        <w:rPr>
          <w:rFonts w:ascii="Arial" w:hAnsi="Arial" w:cs="Arial"/>
        </w:rPr>
        <w:t>břehy. Kapacita příkopu je navržena na průtok Q</w:t>
      </w:r>
      <w:r w:rsidRPr="002162AA">
        <w:rPr>
          <w:rFonts w:ascii="Arial" w:hAnsi="Arial" w:cs="Arial"/>
          <w:vertAlign w:val="subscript"/>
        </w:rPr>
        <w:t>50</w:t>
      </w:r>
      <w:r w:rsidRPr="002162AA">
        <w:rPr>
          <w:rFonts w:ascii="Arial" w:hAnsi="Arial" w:cs="Arial"/>
        </w:rPr>
        <w:t xml:space="preserve">. Příkop je ukončen hrázkou s přelivem, který umožní bezpečné odvedení větších objemů vody z příkopů do povrchového rozlivu v zalesněné údolnici mimo intravilán. Napojení na údolnici je navrženo tak, aby se co nejvíce zamezilo soustředěnému toku. V místě přelivu je navržen </w:t>
      </w:r>
      <w:proofErr w:type="spellStart"/>
      <w:r w:rsidRPr="002162AA">
        <w:rPr>
          <w:rFonts w:ascii="Arial" w:hAnsi="Arial" w:cs="Arial"/>
        </w:rPr>
        <w:t>ohumusovaný</w:t>
      </w:r>
      <w:proofErr w:type="spellEnd"/>
      <w:r w:rsidRPr="002162AA">
        <w:rPr>
          <w:rFonts w:ascii="Arial" w:hAnsi="Arial" w:cs="Arial"/>
        </w:rPr>
        <w:t xml:space="preserve"> kamenný zához z důvodu tlumení kinetické energie.</w:t>
      </w:r>
    </w:p>
    <w:p w14:paraId="183C76FC" w14:textId="77777777" w:rsidR="002162AA" w:rsidRPr="002162AA" w:rsidRDefault="002162AA" w:rsidP="00E32CCA">
      <w:pPr>
        <w:pStyle w:val="Text"/>
        <w:spacing w:line="288" w:lineRule="auto"/>
        <w:ind w:left="1560"/>
        <w:rPr>
          <w:rFonts w:ascii="Arial" w:hAnsi="Arial" w:cs="Arial"/>
        </w:rPr>
      </w:pPr>
      <w:r w:rsidRPr="002162AA">
        <w:rPr>
          <w:rFonts w:ascii="Arial" w:hAnsi="Arial" w:cs="Arial"/>
        </w:rPr>
        <w:t>Dle geotechnického průzkumu bude provedeno založení přelivné hrázky do hrubozrnné písčité a štěrkovité zeminy. Hladina podzemní vody nebyla zastižena a nepředpokládá se její negativní vliv na výstavbu přelivné hrázky.</w:t>
      </w:r>
    </w:p>
    <w:p w14:paraId="2610FDC5" w14:textId="5CB0B39B" w:rsidR="002162AA" w:rsidRPr="005C2B24" w:rsidRDefault="002162AA" w:rsidP="00E32CCA">
      <w:pPr>
        <w:pStyle w:val="Text"/>
        <w:spacing w:before="240" w:line="288" w:lineRule="auto"/>
        <w:ind w:left="1559"/>
        <w:rPr>
          <w:rFonts w:ascii="Arial" w:hAnsi="Arial" w:cs="Arial"/>
          <w:u w:val="single"/>
        </w:rPr>
      </w:pPr>
      <w:r w:rsidRPr="005C2B24">
        <w:rPr>
          <w:rFonts w:ascii="Arial" w:hAnsi="Arial" w:cs="Arial"/>
          <w:u w:val="single"/>
        </w:rPr>
        <w:t>Návrhové parametry</w:t>
      </w:r>
      <w:r w:rsidR="005C2B24" w:rsidRPr="005C2B24">
        <w:rPr>
          <w:rFonts w:ascii="Arial" w:hAnsi="Arial" w:cs="Arial"/>
          <w:u w:val="single"/>
        </w:rPr>
        <w:t>:</w:t>
      </w:r>
    </w:p>
    <w:p w14:paraId="74E443AF" w14:textId="77777777" w:rsidR="002162AA" w:rsidRPr="002162AA" w:rsidRDefault="002162AA" w:rsidP="00E32CCA">
      <w:pPr>
        <w:pStyle w:val="Text"/>
        <w:tabs>
          <w:tab w:val="left" w:pos="4820"/>
        </w:tabs>
        <w:spacing w:line="288" w:lineRule="auto"/>
        <w:ind w:left="1560"/>
        <w:rPr>
          <w:rFonts w:ascii="Arial" w:hAnsi="Arial" w:cs="Arial"/>
        </w:rPr>
      </w:pPr>
      <w:r w:rsidRPr="002162AA">
        <w:rPr>
          <w:rFonts w:ascii="Arial" w:hAnsi="Arial" w:cs="Arial"/>
        </w:rPr>
        <w:t>Celková délka opatření:</w:t>
      </w:r>
      <w:r w:rsidRPr="002162AA">
        <w:rPr>
          <w:rFonts w:ascii="Arial" w:hAnsi="Arial" w:cs="Arial"/>
        </w:rPr>
        <w:tab/>
      </w:r>
      <w:r w:rsidRPr="002162AA">
        <w:rPr>
          <w:rFonts w:ascii="Arial" w:hAnsi="Arial" w:cs="Arial"/>
        </w:rPr>
        <w:tab/>
        <w:t>123 m</w:t>
      </w:r>
    </w:p>
    <w:p w14:paraId="74057799" w14:textId="77777777" w:rsidR="002162AA" w:rsidRPr="002162AA" w:rsidRDefault="002162AA" w:rsidP="00E32CCA">
      <w:pPr>
        <w:pStyle w:val="Text"/>
        <w:tabs>
          <w:tab w:val="left" w:pos="4820"/>
        </w:tabs>
        <w:spacing w:line="288" w:lineRule="auto"/>
        <w:ind w:left="1560"/>
        <w:rPr>
          <w:rFonts w:ascii="Arial" w:hAnsi="Arial" w:cs="Arial"/>
        </w:rPr>
      </w:pPr>
      <w:r w:rsidRPr="002162AA">
        <w:rPr>
          <w:rFonts w:ascii="Arial" w:hAnsi="Arial" w:cs="Arial"/>
        </w:rPr>
        <w:t>Průměrný podélný sklon dna:</w:t>
      </w:r>
      <w:r w:rsidRPr="002162AA">
        <w:rPr>
          <w:rFonts w:ascii="Arial" w:hAnsi="Arial" w:cs="Arial"/>
        </w:rPr>
        <w:tab/>
      </w:r>
      <w:r w:rsidRPr="002162AA">
        <w:rPr>
          <w:rFonts w:ascii="Arial" w:hAnsi="Arial" w:cs="Arial"/>
        </w:rPr>
        <w:tab/>
        <w:t>3,00 ‰</w:t>
      </w:r>
    </w:p>
    <w:p w14:paraId="10CA1F7F" w14:textId="17A39E68" w:rsidR="002162AA" w:rsidRPr="002162AA" w:rsidRDefault="002162AA" w:rsidP="00E32CCA">
      <w:pPr>
        <w:pStyle w:val="Text"/>
        <w:tabs>
          <w:tab w:val="left" w:pos="4820"/>
        </w:tabs>
        <w:spacing w:line="288" w:lineRule="auto"/>
        <w:ind w:left="1560"/>
        <w:rPr>
          <w:rFonts w:ascii="Arial" w:hAnsi="Arial" w:cs="Arial"/>
        </w:rPr>
      </w:pPr>
      <w:r w:rsidRPr="002162AA">
        <w:rPr>
          <w:rFonts w:ascii="Arial" w:hAnsi="Arial" w:cs="Arial"/>
        </w:rPr>
        <w:t>Sklon levého svahu:</w:t>
      </w:r>
      <w:r w:rsidRPr="002162AA">
        <w:rPr>
          <w:rFonts w:ascii="Arial" w:hAnsi="Arial" w:cs="Arial"/>
        </w:rPr>
        <w:tab/>
      </w:r>
      <w:r w:rsidRPr="002162AA">
        <w:rPr>
          <w:rFonts w:ascii="Arial" w:hAnsi="Arial" w:cs="Arial"/>
        </w:rPr>
        <w:tab/>
        <w:t>1:2</w:t>
      </w:r>
    </w:p>
    <w:p w14:paraId="352708CE" w14:textId="7B00AF7A" w:rsidR="002162AA" w:rsidRPr="002162AA" w:rsidRDefault="002162AA" w:rsidP="00E32CCA">
      <w:pPr>
        <w:pStyle w:val="Text"/>
        <w:tabs>
          <w:tab w:val="left" w:pos="4820"/>
        </w:tabs>
        <w:spacing w:line="288" w:lineRule="auto"/>
        <w:ind w:left="1560"/>
        <w:rPr>
          <w:rFonts w:ascii="Arial" w:hAnsi="Arial" w:cs="Arial"/>
        </w:rPr>
      </w:pPr>
      <w:r w:rsidRPr="002162AA">
        <w:rPr>
          <w:rFonts w:ascii="Arial" w:hAnsi="Arial" w:cs="Arial"/>
        </w:rPr>
        <w:t>Sklon pravého svahu:</w:t>
      </w:r>
      <w:r w:rsidRPr="002162AA">
        <w:rPr>
          <w:rFonts w:ascii="Arial" w:hAnsi="Arial" w:cs="Arial"/>
        </w:rPr>
        <w:tab/>
      </w:r>
      <w:r w:rsidRPr="002162AA">
        <w:rPr>
          <w:rFonts w:ascii="Arial" w:hAnsi="Arial" w:cs="Arial"/>
        </w:rPr>
        <w:tab/>
        <w:t>1:1,5</w:t>
      </w:r>
    </w:p>
    <w:p w14:paraId="35898D1F" w14:textId="41D31F71" w:rsidR="002162AA" w:rsidRPr="002162AA" w:rsidRDefault="002162AA" w:rsidP="00E32CCA">
      <w:pPr>
        <w:pStyle w:val="Text"/>
        <w:tabs>
          <w:tab w:val="left" w:pos="4820"/>
        </w:tabs>
        <w:spacing w:after="360" w:line="288" w:lineRule="auto"/>
        <w:ind w:left="1559"/>
        <w:rPr>
          <w:rFonts w:ascii="Arial" w:hAnsi="Arial" w:cs="Arial"/>
        </w:rPr>
      </w:pPr>
      <w:r w:rsidRPr="002162AA">
        <w:rPr>
          <w:rFonts w:ascii="Arial" w:hAnsi="Arial" w:cs="Arial"/>
        </w:rPr>
        <w:t>Šířka ve dně:</w:t>
      </w:r>
      <w:r w:rsidRPr="002162AA">
        <w:rPr>
          <w:rFonts w:ascii="Arial" w:hAnsi="Arial" w:cs="Arial"/>
        </w:rPr>
        <w:tab/>
      </w:r>
      <w:r w:rsidRPr="002162AA">
        <w:rPr>
          <w:rFonts w:ascii="Arial" w:hAnsi="Arial" w:cs="Arial"/>
        </w:rPr>
        <w:tab/>
        <w:t>0,5 m</w:t>
      </w:r>
    </w:p>
    <w:p w14:paraId="58846B35" w14:textId="77777777" w:rsidR="00E32CCA" w:rsidRDefault="002162AA" w:rsidP="00E32CCA">
      <w:pPr>
        <w:pStyle w:val="Text"/>
        <w:spacing w:before="240" w:line="288" w:lineRule="auto"/>
        <w:ind w:left="1559"/>
        <w:rPr>
          <w:rStyle w:val="Siln"/>
          <w:rFonts w:ascii="Arial" w:hAnsi="Arial" w:cs="Arial"/>
          <w:b w:val="0"/>
          <w:bCs w:val="0"/>
        </w:rPr>
      </w:pPr>
      <w:r w:rsidRPr="00D93611">
        <w:rPr>
          <w:rStyle w:val="Siln"/>
          <w:rFonts w:ascii="Arial" w:hAnsi="Arial" w:cs="Arial"/>
          <w:b w:val="0"/>
          <w:bCs w:val="0"/>
        </w:rPr>
        <w:lastRenderedPageBreak/>
        <w:t xml:space="preserve">Křížení: </w:t>
      </w:r>
    </w:p>
    <w:p w14:paraId="128960D4" w14:textId="28B8E70B" w:rsidR="002162AA" w:rsidRPr="002162AA" w:rsidRDefault="002162AA" w:rsidP="00E32CCA">
      <w:pPr>
        <w:pStyle w:val="Text"/>
        <w:spacing w:before="0" w:line="288" w:lineRule="auto"/>
        <w:ind w:left="1559"/>
        <w:rPr>
          <w:rFonts w:ascii="Arial" w:hAnsi="Arial" w:cs="Arial"/>
        </w:rPr>
      </w:pPr>
      <w:r w:rsidRPr="002162AA">
        <w:rPr>
          <w:rFonts w:ascii="Arial" w:hAnsi="Arial" w:cs="Arial"/>
        </w:rPr>
        <w:t>Nedochází ke křížení s inženýrskými sítěmi.</w:t>
      </w:r>
    </w:p>
    <w:p w14:paraId="0DED0C05" w14:textId="77777777" w:rsidR="00D93611" w:rsidRPr="002162AA" w:rsidRDefault="00D93611" w:rsidP="00E32CCA">
      <w:pPr>
        <w:pStyle w:val="Text"/>
        <w:spacing w:line="288" w:lineRule="auto"/>
        <w:ind w:left="0"/>
        <w:rPr>
          <w:rFonts w:ascii="Arial" w:hAnsi="Arial" w:cs="Arial"/>
        </w:rPr>
      </w:pPr>
    </w:p>
    <w:p w14:paraId="31997FFE" w14:textId="6DFA535B" w:rsidR="002162AA" w:rsidRPr="002162AA" w:rsidRDefault="002162AA" w:rsidP="00E32CCA">
      <w:pPr>
        <w:pStyle w:val="l-L1"/>
        <w:keepNext w:val="0"/>
        <w:numPr>
          <w:ilvl w:val="0"/>
          <w:numId w:val="22"/>
        </w:numPr>
        <w:tabs>
          <w:tab w:val="left" w:pos="2694"/>
        </w:tabs>
        <w:spacing w:before="120" w:after="120"/>
        <w:ind w:left="1560"/>
        <w:jc w:val="both"/>
        <w:rPr>
          <w:rFonts w:ascii="Arial" w:hAnsi="Arial" w:cs="Arial"/>
          <w:szCs w:val="22"/>
        </w:rPr>
      </w:pPr>
      <w:bookmarkStart w:id="6" w:name="_Toc14248843"/>
      <w:r w:rsidRPr="002162AA">
        <w:rPr>
          <w:rFonts w:ascii="Arial" w:hAnsi="Arial" w:cs="Arial"/>
          <w:szCs w:val="22"/>
        </w:rPr>
        <w:t xml:space="preserve">SO 3 </w:t>
      </w:r>
      <w:r w:rsidR="000B512A">
        <w:rPr>
          <w:rFonts w:ascii="Arial" w:hAnsi="Arial" w:cs="Arial"/>
          <w:szCs w:val="22"/>
        </w:rPr>
        <w:t xml:space="preserve">- </w:t>
      </w:r>
      <w:r w:rsidRPr="002162AA">
        <w:rPr>
          <w:rFonts w:ascii="Arial" w:hAnsi="Arial" w:cs="Arial"/>
          <w:szCs w:val="22"/>
        </w:rPr>
        <w:t>PŘÍKOP PR3</w:t>
      </w:r>
      <w:bookmarkEnd w:id="6"/>
    </w:p>
    <w:p w14:paraId="68D00910" w14:textId="77777777" w:rsidR="002162AA" w:rsidRPr="002162AA" w:rsidRDefault="002162AA" w:rsidP="00E32CCA">
      <w:pPr>
        <w:pStyle w:val="Zkladntextodsazen2"/>
        <w:spacing w:line="288" w:lineRule="auto"/>
        <w:ind w:left="1559"/>
        <w:jc w:val="both"/>
        <w:rPr>
          <w:rFonts w:ascii="Arial" w:hAnsi="Arial" w:cs="Arial"/>
          <w:sz w:val="22"/>
          <w:szCs w:val="22"/>
        </w:rPr>
      </w:pPr>
      <w:r w:rsidRPr="002162AA">
        <w:rPr>
          <w:rFonts w:ascii="Arial" w:hAnsi="Arial" w:cs="Arial"/>
          <w:sz w:val="22"/>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ascii="Arial" w:hAnsi="Arial" w:cs="Arial"/>
          <w:sz w:val="22"/>
          <w:szCs w:val="22"/>
        </w:rPr>
        <w:t>nepřejezdný</w:t>
      </w:r>
      <w:proofErr w:type="spellEnd"/>
      <w:r w:rsidRPr="002162AA">
        <w:rPr>
          <w:rFonts w:ascii="Arial" w:hAnsi="Arial" w:cs="Arial"/>
          <w:sz w:val="22"/>
          <w:szCs w:val="22"/>
        </w:rPr>
        <w:t>.</w:t>
      </w:r>
    </w:p>
    <w:p w14:paraId="0FF8AA32" w14:textId="4D75FC58" w:rsidR="002162AA" w:rsidRPr="002162AA" w:rsidRDefault="002162AA" w:rsidP="00E32CCA">
      <w:pPr>
        <w:pStyle w:val="Text"/>
        <w:spacing w:line="288" w:lineRule="auto"/>
        <w:ind w:left="1560"/>
        <w:rPr>
          <w:rFonts w:ascii="Arial" w:hAnsi="Arial" w:cs="Arial"/>
        </w:rPr>
      </w:pPr>
      <w:r w:rsidRPr="002162AA">
        <w:rPr>
          <w:rFonts w:ascii="Arial" w:hAnsi="Arial" w:cs="Arial"/>
        </w:rPr>
        <w:t>Příkop je navržen jako záchytný se zasakovací funkcí, se zatravněným dnem i</w:t>
      </w:r>
      <w:r w:rsidR="000B512A">
        <w:rPr>
          <w:rFonts w:ascii="Arial" w:hAnsi="Arial" w:cs="Arial"/>
        </w:rPr>
        <w:t> </w:t>
      </w:r>
      <w:r w:rsidRPr="002162AA">
        <w:rPr>
          <w:rFonts w:ascii="Arial" w:hAnsi="Arial" w:cs="Arial"/>
        </w:rPr>
        <w:t>břehy. V celé délce příkopu je ve dně uložena drenáž pro podporu zasakování, v nejnižším místě nivelety dna je navržena zasakovací jímka. Kapacita příkopu je navržena na průtok Q</w:t>
      </w:r>
      <w:r w:rsidRPr="002162AA">
        <w:rPr>
          <w:rFonts w:ascii="Arial" w:hAnsi="Arial" w:cs="Arial"/>
          <w:vertAlign w:val="subscript"/>
        </w:rPr>
        <w:t>20</w:t>
      </w:r>
      <w:r w:rsidRPr="002162AA">
        <w:rPr>
          <w:rFonts w:ascii="Arial" w:hAnsi="Arial" w:cs="Arial"/>
        </w:rPr>
        <w:t xml:space="preserve">. Příkop je ukončen hrázkou s přelivem, který umožní bezpečné odvedení větších objemů vody z příkopů do povrchového rozlivu v zalesněné údolnici mimo intravilán. Napojení na údolnici je navrženo tak, aby se co nejvíce zamezilo soustředěnému toku. V místě přelivu je navržen </w:t>
      </w:r>
      <w:proofErr w:type="spellStart"/>
      <w:r w:rsidRPr="002162AA">
        <w:rPr>
          <w:rFonts w:ascii="Arial" w:hAnsi="Arial" w:cs="Arial"/>
        </w:rPr>
        <w:t>ohumusovaný</w:t>
      </w:r>
      <w:proofErr w:type="spellEnd"/>
      <w:r w:rsidRPr="002162AA">
        <w:rPr>
          <w:rFonts w:ascii="Arial" w:hAnsi="Arial" w:cs="Arial"/>
        </w:rPr>
        <w:t xml:space="preserve"> kamenný zához z důvodu tlumení kinetické energie.</w:t>
      </w:r>
    </w:p>
    <w:p w14:paraId="51A5EB8C" w14:textId="77777777" w:rsidR="002162AA" w:rsidRPr="002162AA" w:rsidRDefault="002162AA" w:rsidP="00E32CCA">
      <w:pPr>
        <w:pStyle w:val="Text"/>
        <w:spacing w:line="288" w:lineRule="auto"/>
        <w:ind w:left="1560"/>
        <w:rPr>
          <w:rFonts w:ascii="Arial" w:hAnsi="Arial" w:cs="Arial"/>
        </w:rPr>
      </w:pPr>
      <w:r w:rsidRPr="002162AA">
        <w:rPr>
          <w:rFonts w:ascii="Arial" w:hAnsi="Arial" w:cs="Arial"/>
        </w:rPr>
        <w:t>Dle geotechnického průzkumu bude provedeno založení přelivné hrázky do hrubozrnné písčité a štěrkovité zeminy. Hladina podzemní vody nebyla zastižena a nepředpokládá se její negativní vliv na výstavbu přelivné hrázky.</w:t>
      </w:r>
    </w:p>
    <w:p w14:paraId="30BD47E8" w14:textId="410CE2A0" w:rsidR="002162AA" w:rsidRPr="000B512A" w:rsidRDefault="002162AA" w:rsidP="00E32CCA">
      <w:pPr>
        <w:pStyle w:val="Text"/>
        <w:spacing w:before="240" w:line="288" w:lineRule="auto"/>
        <w:ind w:left="1559"/>
        <w:rPr>
          <w:rFonts w:ascii="Arial" w:hAnsi="Arial" w:cs="Arial"/>
          <w:u w:val="single"/>
        </w:rPr>
      </w:pPr>
      <w:r w:rsidRPr="000B512A">
        <w:rPr>
          <w:rFonts w:ascii="Arial" w:hAnsi="Arial" w:cs="Arial"/>
          <w:u w:val="single"/>
        </w:rPr>
        <w:t>Návrhové parametry</w:t>
      </w:r>
      <w:r w:rsidR="000B512A" w:rsidRPr="000B512A">
        <w:rPr>
          <w:rFonts w:ascii="Arial" w:hAnsi="Arial" w:cs="Arial"/>
          <w:u w:val="single"/>
        </w:rPr>
        <w:t>:</w:t>
      </w:r>
    </w:p>
    <w:p w14:paraId="687C57BC" w14:textId="61B46B95" w:rsidR="002162AA" w:rsidRPr="002162AA" w:rsidRDefault="002162AA" w:rsidP="00E32CCA">
      <w:pPr>
        <w:pStyle w:val="Text"/>
        <w:tabs>
          <w:tab w:val="left" w:pos="4962"/>
        </w:tabs>
        <w:spacing w:line="288" w:lineRule="auto"/>
        <w:ind w:left="1560"/>
        <w:rPr>
          <w:rFonts w:ascii="Arial" w:hAnsi="Arial" w:cs="Arial"/>
        </w:rPr>
      </w:pPr>
      <w:r w:rsidRPr="002162AA">
        <w:rPr>
          <w:rFonts w:ascii="Arial" w:hAnsi="Arial" w:cs="Arial"/>
        </w:rPr>
        <w:t>Celková délka opatření:</w:t>
      </w:r>
      <w:r w:rsidRPr="002162AA">
        <w:rPr>
          <w:rFonts w:ascii="Arial" w:hAnsi="Arial" w:cs="Arial"/>
        </w:rPr>
        <w:tab/>
        <w:t>200 m</w:t>
      </w:r>
    </w:p>
    <w:p w14:paraId="053EB9F1" w14:textId="61901176" w:rsidR="002162AA" w:rsidRPr="002162AA" w:rsidRDefault="002162AA" w:rsidP="00E32CCA">
      <w:pPr>
        <w:pStyle w:val="Text"/>
        <w:tabs>
          <w:tab w:val="left" w:pos="4962"/>
        </w:tabs>
        <w:spacing w:line="288" w:lineRule="auto"/>
        <w:ind w:left="1560"/>
        <w:rPr>
          <w:rFonts w:ascii="Arial" w:hAnsi="Arial" w:cs="Arial"/>
        </w:rPr>
      </w:pPr>
      <w:r w:rsidRPr="002162AA">
        <w:rPr>
          <w:rFonts w:ascii="Arial" w:hAnsi="Arial" w:cs="Arial"/>
        </w:rPr>
        <w:t>Průměrný podélný sklon dna:</w:t>
      </w:r>
      <w:r w:rsidRPr="002162AA">
        <w:rPr>
          <w:rFonts w:ascii="Arial" w:hAnsi="Arial" w:cs="Arial"/>
        </w:rPr>
        <w:tab/>
        <w:t>0,03 ‰</w:t>
      </w:r>
    </w:p>
    <w:p w14:paraId="52700294" w14:textId="270AA509" w:rsidR="002162AA" w:rsidRPr="002162AA" w:rsidRDefault="002162AA" w:rsidP="00E32CCA">
      <w:pPr>
        <w:pStyle w:val="Text"/>
        <w:tabs>
          <w:tab w:val="left" w:pos="4962"/>
        </w:tabs>
        <w:spacing w:line="288" w:lineRule="auto"/>
        <w:ind w:left="1560"/>
        <w:rPr>
          <w:rFonts w:ascii="Arial" w:hAnsi="Arial" w:cs="Arial"/>
        </w:rPr>
      </w:pPr>
      <w:r w:rsidRPr="002162AA">
        <w:rPr>
          <w:rFonts w:ascii="Arial" w:hAnsi="Arial" w:cs="Arial"/>
        </w:rPr>
        <w:t>Sklon levého svahu:</w:t>
      </w:r>
      <w:r w:rsidRPr="002162AA">
        <w:rPr>
          <w:rFonts w:ascii="Arial" w:hAnsi="Arial" w:cs="Arial"/>
        </w:rPr>
        <w:tab/>
        <w:t>1:2</w:t>
      </w:r>
    </w:p>
    <w:p w14:paraId="2E1FD22A" w14:textId="24DC072E" w:rsidR="002162AA" w:rsidRPr="002162AA" w:rsidRDefault="002162AA" w:rsidP="00E32CCA">
      <w:pPr>
        <w:pStyle w:val="Text"/>
        <w:tabs>
          <w:tab w:val="left" w:pos="4962"/>
        </w:tabs>
        <w:spacing w:line="288" w:lineRule="auto"/>
        <w:ind w:left="1560"/>
        <w:rPr>
          <w:rFonts w:ascii="Arial" w:hAnsi="Arial" w:cs="Arial"/>
        </w:rPr>
      </w:pPr>
      <w:r w:rsidRPr="002162AA">
        <w:rPr>
          <w:rFonts w:ascii="Arial" w:hAnsi="Arial" w:cs="Arial"/>
        </w:rPr>
        <w:t>Sklon pravého svahu:</w:t>
      </w:r>
      <w:r w:rsidRPr="002162AA">
        <w:rPr>
          <w:rFonts w:ascii="Arial" w:hAnsi="Arial" w:cs="Arial"/>
        </w:rPr>
        <w:tab/>
        <w:t>1:2</w:t>
      </w:r>
    </w:p>
    <w:p w14:paraId="15CE6C67" w14:textId="210F2482" w:rsidR="002162AA" w:rsidRPr="002162AA" w:rsidRDefault="002162AA" w:rsidP="00E32CCA">
      <w:pPr>
        <w:pStyle w:val="Text"/>
        <w:tabs>
          <w:tab w:val="left" w:pos="4962"/>
        </w:tabs>
        <w:spacing w:after="360" w:line="288" w:lineRule="auto"/>
        <w:ind w:left="1559"/>
        <w:rPr>
          <w:rFonts w:ascii="Arial" w:hAnsi="Arial" w:cs="Arial"/>
        </w:rPr>
      </w:pPr>
      <w:r w:rsidRPr="002162AA">
        <w:rPr>
          <w:rFonts w:ascii="Arial" w:hAnsi="Arial" w:cs="Arial"/>
        </w:rPr>
        <w:t>Šířka ve dně:</w:t>
      </w:r>
      <w:r w:rsidRPr="002162AA">
        <w:rPr>
          <w:rFonts w:ascii="Arial" w:hAnsi="Arial" w:cs="Arial"/>
        </w:rPr>
        <w:tab/>
        <w:t>1,0 m</w:t>
      </w:r>
    </w:p>
    <w:p w14:paraId="34CA1D58" w14:textId="77777777" w:rsidR="00E32CCA" w:rsidRDefault="002162AA" w:rsidP="00E32CCA">
      <w:pPr>
        <w:pStyle w:val="Text"/>
        <w:spacing w:before="240" w:line="288" w:lineRule="auto"/>
        <w:ind w:left="1559"/>
        <w:rPr>
          <w:rStyle w:val="Siln"/>
          <w:rFonts w:ascii="Arial" w:hAnsi="Arial" w:cs="Arial"/>
          <w:b w:val="0"/>
          <w:bCs w:val="0"/>
        </w:rPr>
      </w:pPr>
      <w:r w:rsidRPr="00D93611">
        <w:rPr>
          <w:rStyle w:val="Siln"/>
          <w:rFonts w:ascii="Arial" w:hAnsi="Arial" w:cs="Arial"/>
          <w:b w:val="0"/>
          <w:bCs w:val="0"/>
        </w:rPr>
        <w:t xml:space="preserve">Křížení: </w:t>
      </w:r>
    </w:p>
    <w:p w14:paraId="5773B039" w14:textId="21938E63" w:rsidR="002162AA" w:rsidRDefault="002162AA" w:rsidP="00E32CCA">
      <w:pPr>
        <w:pStyle w:val="Text"/>
        <w:spacing w:before="0" w:line="288" w:lineRule="auto"/>
        <w:ind w:left="1559"/>
        <w:rPr>
          <w:rFonts w:ascii="Arial" w:hAnsi="Arial" w:cs="Arial"/>
        </w:rPr>
      </w:pPr>
      <w:r w:rsidRPr="002162AA">
        <w:rPr>
          <w:rFonts w:ascii="Arial" w:hAnsi="Arial" w:cs="Arial"/>
        </w:rPr>
        <w:t>Nedochází ke křížení s inženýrskými sítěmi.</w:t>
      </w:r>
    </w:p>
    <w:p w14:paraId="562B68A3" w14:textId="77777777" w:rsidR="00E32CCA" w:rsidRPr="002162AA" w:rsidRDefault="00E32CCA" w:rsidP="00E32CCA">
      <w:pPr>
        <w:pStyle w:val="Text"/>
        <w:spacing w:before="0" w:line="288" w:lineRule="auto"/>
        <w:ind w:left="1559"/>
        <w:rPr>
          <w:rFonts w:ascii="Arial" w:hAnsi="Arial" w:cs="Arial"/>
        </w:rPr>
      </w:pPr>
    </w:p>
    <w:p w14:paraId="21258837" w14:textId="77777777" w:rsidR="00B0493E" w:rsidRPr="0078698F" w:rsidRDefault="000B3316" w:rsidP="00E32CCA">
      <w:pPr>
        <w:spacing w:before="60" w:line="288" w:lineRule="auto"/>
        <w:ind w:firstLine="426"/>
        <w:jc w:val="both"/>
        <w:rPr>
          <w:rFonts w:ascii="Arial" w:hAnsi="Arial" w:cs="Arial"/>
          <w:sz w:val="22"/>
          <w:szCs w:val="22"/>
        </w:rPr>
      </w:pPr>
      <w:r w:rsidRPr="0078698F">
        <w:rPr>
          <w:rFonts w:ascii="Arial" w:hAnsi="Arial" w:cs="Arial"/>
          <w:b/>
          <w:sz w:val="22"/>
          <w:szCs w:val="22"/>
          <w:lang w:val="en-US"/>
        </w:rPr>
        <w:t xml:space="preserve">       </w:t>
      </w:r>
      <w:r w:rsidRPr="0078698F">
        <w:rPr>
          <w:rFonts w:ascii="Arial" w:hAnsi="Arial" w:cs="Arial"/>
          <w:sz w:val="22"/>
          <w:szCs w:val="22"/>
          <w:lang w:val="en-US"/>
        </w:rPr>
        <w:t>(</w:t>
      </w:r>
      <w:proofErr w:type="spellStart"/>
      <w:r w:rsidRPr="0078698F">
        <w:rPr>
          <w:rFonts w:ascii="Arial" w:hAnsi="Arial" w:cs="Arial"/>
          <w:sz w:val="22"/>
          <w:szCs w:val="22"/>
          <w:lang w:val="en-US"/>
        </w:rPr>
        <w:t>dále</w:t>
      </w:r>
      <w:proofErr w:type="spellEnd"/>
      <w:r w:rsidRPr="0078698F">
        <w:rPr>
          <w:rFonts w:ascii="Arial" w:hAnsi="Arial" w:cs="Arial"/>
          <w:sz w:val="22"/>
          <w:szCs w:val="22"/>
          <w:lang w:val="en-US"/>
        </w:rPr>
        <w:t xml:space="preserve"> </w:t>
      </w:r>
      <w:proofErr w:type="spellStart"/>
      <w:r w:rsidRPr="0078698F">
        <w:rPr>
          <w:rFonts w:ascii="Arial" w:hAnsi="Arial" w:cs="Arial"/>
          <w:sz w:val="22"/>
          <w:szCs w:val="22"/>
          <w:lang w:val="en-US"/>
        </w:rPr>
        <w:t>jen</w:t>
      </w:r>
      <w:proofErr w:type="spellEnd"/>
      <w:r w:rsidRPr="0078698F">
        <w:rPr>
          <w:rFonts w:ascii="Arial" w:hAnsi="Arial" w:cs="Arial"/>
          <w:sz w:val="22"/>
          <w:szCs w:val="22"/>
          <w:lang w:val="en-US"/>
        </w:rPr>
        <w:t xml:space="preserve"> </w:t>
      </w:r>
      <w:r w:rsidRPr="0078698F">
        <w:rPr>
          <w:rFonts w:ascii="Arial" w:hAnsi="Arial" w:cs="Arial"/>
          <w:sz w:val="22"/>
          <w:szCs w:val="22"/>
        </w:rPr>
        <w:t>„</w:t>
      </w:r>
      <w:proofErr w:type="gramStart"/>
      <w:r w:rsidR="00865AAA" w:rsidRPr="0078698F">
        <w:rPr>
          <w:rFonts w:ascii="Arial" w:hAnsi="Arial" w:cs="Arial"/>
          <w:sz w:val="22"/>
          <w:szCs w:val="22"/>
        </w:rPr>
        <w:t>stavba</w:t>
      </w:r>
      <w:r w:rsidRPr="0078698F">
        <w:rPr>
          <w:rFonts w:ascii="Arial" w:hAnsi="Arial" w:cs="Arial"/>
          <w:sz w:val="22"/>
          <w:szCs w:val="22"/>
        </w:rPr>
        <w:t>“</w:t>
      </w:r>
      <w:proofErr w:type="gramEnd"/>
      <w:r w:rsidRPr="0078698F">
        <w:rPr>
          <w:rFonts w:ascii="Arial" w:hAnsi="Arial" w:cs="Arial"/>
          <w:sz w:val="22"/>
          <w:szCs w:val="22"/>
        </w:rPr>
        <w:t>)</w:t>
      </w:r>
    </w:p>
    <w:bookmarkEnd w:id="1"/>
    <w:p w14:paraId="37E775C8" w14:textId="77777777" w:rsidR="00B0493E" w:rsidRPr="0078698F" w:rsidRDefault="00B0493E" w:rsidP="00E32CCA">
      <w:pPr>
        <w:pStyle w:val="Odstavecseseznamem"/>
        <w:spacing w:line="288" w:lineRule="auto"/>
        <w:rPr>
          <w:rFonts w:ascii="Arial" w:hAnsi="Arial" w:cs="Arial"/>
          <w:sz w:val="22"/>
          <w:szCs w:val="22"/>
        </w:rPr>
      </w:pPr>
    </w:p>
    <w:p w14:paraId="459E3E4A" w14:textId="5A5A29F4" w:rsidR="00E32CCA" w:rsidRDefault="00E32CCA">
      <w:pPr>
        <w:rPr>
          <w:rFonts w:ascii="Arial" w:hAnsi="Arial" w:cs="Arial"/>
          <w:sz w:val="22"/>
          <w:szCs w:val="22"/>
        </w:rPr>
      </w:pPr>
      <w:r>
        <w:rPr>
          <w:rFonts w:ascii="Arial" w:hAnsi="Arial" w:cs="Arial"/>
          <w:sz w:val="22"/>
          <w:szCs w:val="22"/>
        </w:rPr>
        <w:br w:type="page"/>
      </w:r>
    </w:p>
    <w:p w14:paraId="62C88568" w14:textId="593BEF29" w:rsidR="00A375D5" w:rsidRPr="00113630" w:rsidRDefault="0003533D" w:rsidP="00E32CCA">
      <w:pPr>
        <w:pStyle w:val="Zkladntext"/>
        <w:spacing w:line="288" w:lineRule="auto"/>
        <w:jc w:val="center"/>
        <w:rPr>
          <w:rFonts w:ascii="Arial" w:hAnsi="Arial" w:cs="Arial"/>
          <w:sz w:val="22"/>
          <w:szCs w:val="22"/>
        </w:rPr>
      </w:pPr>
      <w:r w:rsidRPr="00113630">
        <w:rPr>
          <w:rFonts w:ascii="Arial" w:hAnsi="Arial" w:cs="Arial"/>
          <w:sz w:val="22"/>
          <w:szCs w:val="22"/>
        </w:rPr>
        <w:lastRenderedPageBreak/>
        <w:t xml:space="preserve">Čl. </w:t>
      </w:r>
      <w:r w:rsidR="00B83F26" w:rsidRPr="00113630">
        <w:rPr>
          <w:rFonts w:ascii="Arial" w:hAnsi="Arial" w:cs="Arial"/>
          <w:sz w:val="22"/>
          <w:szCs w:val="22"/>
        </w:rPr>
        <w:t>III</w:t>
      </w:r>
    </w:p>
    <w:p w14:paraId="03D06BB4" w14:textId="111FC940" w:rsidR="00531C6F" w:rsidRPr="0078698F" w:rsidRDefault="0043137E" w:rsidP="00E32CCA">
      <w:pPr>
        <w:pStyle w:val="Zkladntext"/>
        <w:spacing w:after="240" w:line="288" w:lineRule="auto"/>
        <w:jc w:val="center"/>
        <w:rPr>
          <w:rFonts w:ascii="Arial" w:hAnsi="Arial" w:cs="Arial"/>
          <w:sz w:val="22"/>
          <w:szCs w:val="22"/>
        </w:rPr>
      </w:pPr>
      <w:r w:rsidRPr="0078698F">
        <w:rPr>
          <w:rFonts w:ascii="Arial" w:hAnsi="Arial" w:cs="Arial"/>
          <w:sz w:val="22"/>
          <w:szCs w:val="22"/>
          <w:u w:val="single"/>
        </w:rPr>
        <w:t xml:space="preserve"> </w:t>
      </w:r>
      <w:r w:rsidR="00B83F26" w:rsidRPr="0078698F">
        <w:rPr>
          <w:rFonts w:ascii="Arial" w:hAnsi="Arial" w:cs="Arial"/>
          <w:sz w:val="22"/>
          <w:szCs w:val="22"/>
          <w:u w:val="single"/>
        </w:rPr>
        <w:t>Specifikace díla</w:t>
      </w:r>
    </w:p>
    <w:p w14:paraId="6DC07CF4" w14:textId="46894166" w:rsidR="00B83F26" w:rsidRPr="0078698F" w:rsidRDefault="00B83F26" w:rsidP="00E32CCA">
      <w:pPr>
        <w:pStyle w:val="Zkladntext"/>
        <w:numPr>
          <w:ilvl w:val="0"/>
          <w:numId w:val="11"/>
        </w:numPr>
        <w:spacing w:after="240" w:line="288" w:lineRule="auto"/>
        <w:ind w:left="851" w:hanging="851"/>
        <w:jc w:val="both"/>
        <w:rPr>
          <w:rFonts w:ascii="Arial" w:hAnsi="Arial" w:cs="Arial"/>
          <w:sz w:val="22"/>
          <w:szCs w:val="22"/>
        </w:rPr>
      </w:pPr>
      <w:r w:rsidRPr="0078698F">
        <w:rPr>
          <w:rFonts w:ascii="Arial" w:hAnsi="Arial" w:cs="Arial"/>
          <w:b w:val="0"/>
          <w:sz w:val="22"/>
          <w:szCs w:val="22"/>
        </w:rPr>
        <w:t>Výkonem autorského dozoru se zabezpečuje dodržování základních parametrů díla v souladu se stavebním povolením</w:t>
      </w:r>
      <w:r w:rsidR="002B171C" w:rsidRPr="0078698F">
        <w:rPr>
          <w:rFonts w:ascii="Arial" w:hAnsi="Arial" w:cs="Arial"/>
          <w:b w:val="0"/>
          <w:sz w:val="22"/>
          <w:szCs w:val="22"/>
        </w:rPr>
        <w:t xml:space="preserve"> (pokud je realizace stavby vázána na jeho vydání)</w:t>
      </w:r>
      <w:r w:rsidRPr="0078698F">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EB042A0" w:rsidR="00B83F26" w:rsidRPr="0078698F" w:rsidRDefault="00B83F26" w:rsidP="00E32CCA">
      <w:pPr>
        <w:pStyle w:val="Zkladntext3"/>
        <w:numPr>
          <w:ilvl w:val="0"/>
          <w:numId w:val="11"/>
        </w:numPr>
        <w:spacing w:after="120" w:line="288" w:lineRule="auto"/>
        <w:ind w:left="851" w:hanging="851"/>
        <w:rPr>
          <w:rFonts w:ascii="Arial" w:hAnsi="Arial" w:cs="Arial"/>
          <w:bCs/>
          <w:sz w:val="22"/>
          <w:szCs w:val="22"/>
        </w:rPr>
      </w:pPr>
      <w:r w:rsidRPr="0078698F">
        <w:rPr>
          <w:rFonts w:ascii="Arial" w:hAnsi="Arial" w:cs="Arial"/>
          <w:bCs/>
          <w:sz w:val="22"/>
          <w:szCs w:val="22"/>
        </w:rPr>
        <w:t xml:space="preserve">Zhotovitel se zavazuje, že dle ustanovení § </w:t>
      </w:r>
      <w:r w:rsidR="00AC32B2" w:rsidRPr="0078698F">
        <w:rPr>
          <w:rFonts w:ascii="Arial" w:hAnsi="Arial" w:cs="Arial"/>
          <w:bCs/>
          <w:sz w:val="22"/>
          <w:szCs w:val="22"/>
        </w:rPr>
        <w:t>161</w:t>
      </w:r>
      <w:r w:rsidRPr="0078698F">
        <w:rPr>
          <w:rFonts w:ascii="Arial" w:hAnsi="Arial" w:cs="Arial"/>
          <w:bCs/>
          <w:sz w:val="22"/>
          <w:szCs w:val="22"/>
        </w:rPr>
        <w:t xml:space="preserve"> odst. </w:t>
      </w:r>
      <w:r w:rsidR="00AC32B2" w:rsidRPr="0078698F">
        <w:rPr>
          <w:rFonts w:ascii="Arial" w:hAnsi="Arial" w:cs="Arial"/>
          <w:bCs/>
          <w:sz w:val="22"/>
          <w:szCs w:val="22"/>
        </w:rPr>
        <w:t>2</w:t>
      </w:r>
      <w:r w:rsidRPr="0078698F">
        <w:rPr>
          <w:rFonts w:ascii="Arial" w:hAnsi="Arial" w:cs="Arial"/>
          <w:bCs/>
          <w:sz w:val="22"/>
          <w:szCs w:val="22"/>
        </w:rPr>
        <w:t xml:space="preserve"> zákona č. </w:t>
      </w:r>
      <w:r w:rsidR="00AC32B2" w:rsidRPr="0078698F">
        <w:rPr>
          <w:rFonts w:ascii="Arial" w:hAnsi="Arial" w:cs="Arial"/>
          <w:bCs/>
          <w:sz w:val="22"/>
          <w:szCs w:val="22"/>
        </w:rPr>
        <w:t>283</w:t>
      </w:r>
      <w:r w:rsidRPr="0078698F">
        <w:rPr>
          <w:rFonts w:ascii="Arial" w:hAnsi="Arial" w:cs="Arial"/>
          <w:bCs/>
          <w:sz w:val="22"/>
          <w:szCs w:val="22"/>
        </w:rPr>
        <w:t>/20</w:t>
      </w:r>
      <w:r w:rsidR="00AC32B2" w:rsidRPr="0078698F">
        <w:rPr>
          <w:rFonts w:ascii="Arial" w:hAnsi="Arial" w:cs="Arial"/>
          <w:bCs/>
          <w:sz w:val="22"/>
          <w:szCs w:val="22"/>
        </w:rPr>
        <w:t>21</w:t>
      </w:r>
      <w:r w:rsidRPr="0078698F">
        <w:rPr>
          <w:rFonts w:ascii="Arial" w:hAnsi="Arial" w:cs="Arial"/>
          <w:bCs/>
          <w:sz w:val="22"/>
          <w:szCs w:val="22"/>
        </w:rPr>
        <w:t xml:space="preserve"> Sb., </w:t>
      </w:r>
      <w:r w:rsidR="00AC32B2" w:rsidRPr="0078698F">
        <w:rPr>
          <w:rFonts w:ascii="Arial" w:hAnsi="Arial" w:cs="Arial"/>
          <w:bCs/>
          <w:sz w:val="22"/>
          <w:szCs w:val="22"/>
        </w:rPr>
        <w:t>stavební zákon</w:t>
      </w:r>
      <w:r w:rsidRPr="0078698F">
        <w:rPr>
          <w:rFonts w:ascii="Arial" w:hAnsi="Arial" w:cs="Arial"/>
          <w:bCs/>
          <w:sz w:val="22"/>
          <w:szCs w:val="22"/>
        </w:rPr>
        <w:t xml:space="preserve"> </w:t>
      </w:r>
      <w:r w:rsidR="0035249E" w:rsidRPr="0078698F">
        <w:rPr>
          <w:rFonts w:ascii="Arial" w:hAnsi="Arial" w:cs="Arial"/>
          <w:bCs/>
          <w:sz w:val="22"/>
          <w:szCs w:val="22"/>
        </w:rPr>
        <w:t xml:space="preserve">ve znění pozdějších předpisů </w:t>
      </w:r>
      <w:r w:rsidRPr="0078698F">
        <w:rPr>
          <w:rFonts w:ascii="Arial" w:hAnsi="Arial" w:cs="Arial"/>
          <w:bCs/>
          <w:sz w:val="22"/>
          <w:szCs w:val="22"/>
        </w:rPr>
        <w:t xml:space="preserve">bude vykonávat autorský dozor nad souladem zhotovované stavby </w:t>
      </w:r>
      <w:r w:rsidRPr="0078698F">
        <w:rPr>
          <w:rFonts w:ascii="Arial" w:hAnsi="Arial" w:cs="Arial"/>
          <w:sz w:val="22"/>
          <w:szCs w:val="22"/>
        </w:rPr>
        <w:t>specifikované v čl. II. odst. 2</w:t>
      </w:r>
      <w:r w:rsidR="007D089F" w:rsidRPr="0078698F">
        <w:rPr>
          <w:rFonts w:ascii="Arial" w:hAnsi="Arial" w:cs="Arial"/>
          <w:sz w:val="22"/>
          <w:szCs w:val="22"/>
        </w:rPr>
        <w:t>.3</w:t>
      </w:r>
      <w:r w:rsidRPr="0078698F">
        <w:rPr>
          <w:rFonts w:ascii="Arial" w:hAnsi="Arial" w:cs="Arial"/>
          <w:sz w:val="22"/>
          <w:szCs w:val="22"/>
        </w:rPr>
        <w:t xml:space="preserve"> této smlouvy</w:t>
      </w:r>
      <w:r w:rsidRPr="0078698F">
        <w:rPr>
          <w:rFonts w:ascii="Arial" w:hAnsi="Arial" w:cs="Arial"/>
          <w:bCs/>
          <w:sz w:val="22"/>
          <w:szCs w:val="22"/>
        </w:rPr>
        <w:t xml:space="preserve"> s ověřenou projektovou dokumentací po dobu výstavby</w:t>
      </w:r>
      <w:r w:rsidR="00015DD0" w:rsidRPr="0078698F">
        <w:rPr>
          <w:rFonts w:ascii="Arial" w:hAnsi="Arial" w:cs="Arial"/>
          <w:bCs/>
          <w:sz w:val="22"/>
          <w:szCs w:val="22"/>
        </w:rPr>
        <w:t xml:space="preserve"> (dále jen „plnění“)</w:t>
      </w:r>
      <w:r w:rsidRPr="0078698F">
        <w:rPr>
          <w:rFonts w:ascii="Arial" w:hAnsi="Arial" w:cs="Arial"/>
          <w:bCs/>
          <w:sz w:val="22"/>
          <w:szCs w:val="22"/>
        </w:rPr>
        <w:t xml:space="preserve">, a to zejména </w:t>
      </w:r>
      <w:r w:rsidR="00206E65" w:rsidRPr="0078698F">
        <w:rPr>
          <w:rFonts w:ascii="Arial" w:hAnsi="Arial" w:cs="Arial"/>
          <w:bCs/>
          <w:sz w:val="22"/>
          <w:szCs w:val="22"/>
        </w:rPr>
        <w:t xml:space="preserve">v rozsahu </w:t>
      </w:r>
      <w:r w:rsidRPr="0078698F">
        <w:rPr>
          <w:rFonts w:ascii="Arial" w:hAnsi="Arial" w:cs="Arial"/>
          <w:bCs/>
          <w:sz w:val="22"/>
          <w:szCs w:val="22"/>
        </w:rPr>
        <w:t>níže specifikovan</w:t>
      </w:r>
      <w:r w:rsidR="00206E65" w:rsidRPr="0078698F">
        <w:rPr>
          <w:rFonts w:ascii="Arial" w:hAnsi="Arial" w:cs="Arial"/>
          <w:bCs/>
          <w:sz w:val="22"/>
          <w:szCs w:val="22"/>
        </w:rPr>
        <w:t>ých činností</w:t>
      </w:r>
      <w:r w:rsidRPr="0078698F">
        <w:rPr>
          <w:rFonts w:ascii="Arial" w:hAnsi="Arial" w:cs="Arial"/>
          <w:bCs/>
          <w:sz w:val="22"/>
          <w:szCs w:val="22"/>
        </w:rPr>
        <w:t>:</w:t>
      </w:r>
    </w:p>
    <w:p w14:paraId="212AF404" w14:textId="6C80ECF9"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 xml:space="preserve">účastní se </w:t>
      </w:r>
      <w:r w:rsidR="002B171C" w:rsidRPr="0078698F">
        <w:rPr>
          <w:rFonts w:ascii="Arial" w:hAnsi="Arial" w:cs="Arial"/>
          <w:bCs/>
          <w:sz w:val="22"/>
          <w:szCs w:val="22"/>
        </w:rPr>
        <w:t xml:space="preserve">protokolárního </w:t>
      </w:r>
      <w:r w:rsidRPr="0078698F">
        <w:rPr>
          <w:rFonts w:ascii="Arial" w:hAnsi="Arial" w:cs="Arial"/>
          <w:bCs/>
          <w:sz w:val="22"/>
          <w:szCs w:val="22"/>
        </w:rPr>
        <w:t xml:space="preserve">předání staveniště zhotovitelem stavby </w:t>
      </w:r>
      <w:r w:rsidRPr="0078698F">
        <w:rPr>
          <w:rFonts w:ascii="Arial" w:hAnsi="Arial" w:cs="Arial"/>
          <w:sz w:val="22"/>
          <w:szCs w:val="22"/>
        </w:rPr>
        <w:t>specifikované v čl. II. odst. 2</w:t>
      </w:r>
      <w:r w:rsidR="007D089F" w:rsidRPr="0078698F">
        <w:rPr>
          <w:rFonts w:ascii="Arial" w:hAnsi="Arial" w:cs="Arial"/>
          <w:sz w:val="22"/>
          <w:szCs w:val="22"/>
        </w:rPr>
        <w:t>.3</w:t>
      </w:r>
      <w:r w:rsidRPr="0078698F">
        <w:rPr>
          <w:rFonts w:ascii="Arial" w:hAnsi="Arial" w:cs="Arial"/>
          <w:sz w:val="22"/>
          <w:szCs w:val="22"/>
        </w:rPr>
        <w:t xml:space="preserve"> této smlouvy</w:t>
      </w:r>
      <w:r w:rsidRPr="0078698F">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sidRPr="0078698F">
        <w:rPr>
          <w:rFonts w:ascii="Arial" w:hAnsi="Arial" w:cs="Arial"/>
          <w:bCs/>
          <w:sz w:val="22"/>
          <w:szCs w:val="22"/>
        </w:rPr>
        <w:t xml:space="preserve"> této </w:t>
      </w:r>
      <w:r w:rsidRPr="0078698F">
        <w:rPr>
          <w:rFonts w:ascii="Arial" w:hAnsi="Arial" w:cs="Arial"/>
          <w:bCs/>
          <w:sz w:val="22"/>
          <w:szCs w:val="22"/>
        </w:rPr>
        <w:t xml:space="preserve">dokumentaci, </w:t>
      </w:r>
    </w:p>
    <w:p w14:paraId="34CBD067" w14:textId="77777777" w:rsidR="00EF1A5F" w:rsidRPr="0078698F" w:rsidRDefault="00EF1A5F"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sleduje postup výstavby z technického hlediska a z hlediska časového plánu výstavby</w:t>
      </w:r>
    </w:p>
    <w:p w14:paraId="0A06C75A"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účastní se bezodkladně na výzvu objednatele či zhotovitele stavby</w:t>
      </w:r>
      <w:r w:rsidR="00EF1A5F" w:rsidRPr="0078698F">
        <w:rPr>
          <w:rFonts w:ascii="Arial" w:hAnsi="Arial" w:cs="Arial"/>
          <w:bCs/>
          <w:sz w:val="22"/>
          <w:szCs w:val="22"/>
        </w:rPr>
        <w:t xml:space="preserve"> kontrolních dnů, zásadních zkoušek </w:t>
      </w:r>
      <w:r w:rsidRPr="0078698F">
        <w:rPr>
          <w:rFonts w:ascii="Arial" w:hAnsi="Arial" w:cs="Arial"/>
          <w:bCs/>
          <w:sz w:val="22"/>
          <w:szCs w:val="22"/>
        </w:rPr>
        <w:t>a měření a vydává stanoviska k jejich výsledkům</w:t>
      </w:r>
      <w:r w:rsidR="001F43CE" w:rsidRPr="0078698F">
        <w:rPr>
          <w:rFonts w:ascii="Arial" w:hAnsi="Arial" w:cs="Arial"/>
          <w:bCs/>
          <w:sz w:val="22"/>
          <w:szCs w:val="22"/>
        </w:rPr>
        <w:t>,</w:t>
      </w:r>
      <w:r w:rsidRPr="0078698F">
        <w:rPr>
          <w:rFonts w:ascii="Arial" w:hAnsi="Arial" w:cs="Arial"/>
          <w:bCs/>
          <w:sz w:val="22"/>
          <w:szCs w:val="22"/>
        </w:rPr>
        <w:t xml:space="preserve"> </w:t>
      </w:r>
    </w:p>
    <w:p w14:paraId="411A898F"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78698F" w:rsidRDefault="00EF1A5F"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podává vyjádření k požadavkům na větší množství výrobků a výkonů oproti projektové dokumentaci</w:t>
      </w:r>
      <w:r w:rsidR="002B171C" w:rsidRPr="0078698F">
        <w:rPr>
          <w:rFonts w:ascii="Arial" w:hAnsi="Arial" w:cs="Arial"/>
          <w:bCs/>
          <w:sz w:val="22"/>
          <w:szCs w:val="22"/>
        </w:rPr>
        <w:t>,</w:t>
      </w:r>
    </w:p>
    <w:p w14:paraId="7732296D"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navrhuje změny a odchylky ke zlepšení řešení projektu, vznikající ve fázi realizace projektu,</w:t>
      </w:r>
    </w:p>
    <w:p w14:paraId="5A6C2A64"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78698F" w:rsidRDefault="00B83F26" w:rsidP="00E32CCA">
      <w:pPr>
        <w:pStyle w:val="Zkladntext3"/>
        <w:numPr>
          <w:ilvl w:val="0"/>
          <w:numId w:val="1"/>
        </w:numPr>
        <w:overflowPunct w:val="0"/>
        <w:autoSpaceDE w:val="0"/>
        <w:autoSpaceDN w:val="0"/>
        <w:adjustRightInd w:val="0"/>
        <w:spacing w:after="120" w:line="288" w:lineRule="auto"/>
        <w:ind w:left="851" w:hanging="491"/>
        <w:jc w:val="left"/>
        <w:rPr>
          <w:rFonts w:ascii="Arial" w:hAnsi="Arial" w:cs="Arial"/>
          <w:bCs/>
          <w:sz w:val="22"/>
          <w:szCs w:val="22"/>
        </w:rPr>
      </w:pPr>
      <w:r w:rsidRPr="0078698F">
        <w:rPr>
          <w:rFonts w:ascii="Arial" w:hAnsi="Arial" w:cs="Arial"/>
          <w:bCs/>
          <w:sz w:val="22"/>
          <w:szCs w:val="22"/>
        </w:rPr>
        <w:t xml:space="preserve">účastní se </w:t>
      </w:r>
      <w:r w:rsidR="00EF1A5F" w:rsidRPr="0078698F">
        <w:rPr>
          <w:rFonts w:ascii="Arial" w:hAnsi="Arial" w:cs="Arial"/>
          <w:bCs/>
          <w:sz w:val="22"/>
          <w:szCs w:val="22"/>
        </w:rPr>
        <w:t xml:space="preserve">vybraných </w:t>
      </w:r>
      <w:r w:rsidRPr="0078698F">
        <w:rPr>
          <w:rFonts w:ascii="Arial" w:hAnsi="Arial" w:cs="Arial"/>
          <w:bCs/>
          <w:sz w:val="22"/>
          <w:szCs w:val="22"/>
        </w:rPr>
        <w:t>kontrolních dn</w:t>
      </w:r>
      <w:r w:rsidR="00EF1A5F" w:rsidRPr="0078698F">
        <w:rPr>
          <w:rFonts w:ascii="Arial" w:hAnsi="Arial" w:cs="Arial"/>
          <w:bCs/>
          <w:sz w:val="22"/>
          <w:szCs w:val="22"/>
        </w:rPr>
        <w:t xml:space="preserve">ů v minimálním rozsahu stanoveným ve </w:t>
      </w:r>
      <w:r w:rsidR="002B171C" w:rsidRPr="0078698F">
        <w:rPr>
          <w:rFonts w:ascii="Arial" w:hAnsi="Arial" w:cs="Arial"/>
          <w:bCs/>
          <w:sz w:val="22"/>
          <w:szCs w:val="22"/>
        </w:rPr>
        <w:t xml:space="preserve">vydaném </w:t>
      </w:r>
      <w:r w:rsidR="00EF1A5F" w:rsidRPr="0078698F">
        <w:rPr>
          <w:rFonts w:ascii="Arial" w:hAnsi="Arial" w:cs="Arial"/>
          <w:bCs/>
          <w:sz w:val="22"/>
          <w:szCs w:val="22"/>
        </w:rPr>
        <w:t>stavebním povolení</w:t>
      </w:r>
      <w:r w:rsidR="002B171C" w:rsidRPr="0078698F">
        <w:rPr>
          <w:rFonts w:ascii="Arial" w:hAnsi="Arial" w:cs="Arial"/>
          <w:bCs/>
          <w:sz w:val="22"/>
          <w:szCs w:val="22"/>
        </w:rPr>
        <w:t>,</w:t>
      </w:r>
      <w:r w:rsidR="00EF1A5F" w:rsidRPr="0078698F">
        <w:rPr>
          <w:rFonts w:ascii="Arial" w:hAnsi="Arial" w:cs="Arial"/>
          <w:bCs/>
          <w:sz w:val="22"/>
          <w:szCs w:val="22"/>
        </w:rPr>
        <w:t xml:space="preserve"> </w:t>
      </w:r>
    </w:p>
    <w:p w14:paraId="68E8ED33"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spolupracuje</w:t>
      </w:r>
      <w:r w:rsidR="00EF1A5F" w:rsidRPr="0078698F">
        <w:rPr>
          <w:rFonts w:ascii="Arial" w:hAnsi="Arial" w:cs="Arial"/>
          <w:bCs/>
          <w:sz w:val="22"/>
          <w:szCs w:val="22"/>
        </w:rPr>
        <w:t xml:space="preserve"> </w:t>
      </w:r>
      <w:r w:rsidRPr="0078698F">
        <w:rPr>
          <w:rFonts w:ascii="Arial" w:hAnsi="Arial" w:cs="Arial"/>
          <w:bCs/>
          <w:sz w:val="22"/>
          <w:szCs w:val="22"/>
        </w:rPr>
        <w:t>s ostatními partnery</w:t>
      </w:r>
      <w:r w:rsidR="00EF1A5F" w:rsidRPr="0078698F">
        <w:rPr>
          <w:rFonts w:ascii="Arial" w:hAnsi="Arial" w:cs="Arial"/>
          <w:bCs/>
          <w:sz w:val="22"/>
          <w:szCs w:val="22"/>
        </w:rPr>
        <w:t xml:space="preserve"> </w:t>
      </w:r>
      <w:r w:rsidRPr="0078698F">
        <w:rPr>
          <w:rFonts w:ascii="Arial" w:hAnsi="Arial" w:cs="Arial"/>
          <w:bCs/>
          <w:sz w:val="22"/>
          <w:szCs w:val="22"/>
        </w:rPr>
        <w:t>(objednatel, zhotovitel</w:t>
      </w:r>
      <w:r w:rsidR="00EF1A5F" w:rsidRPr="0078698F">
        <w:rPr>
          <w:rFonts w:ascii="Arial" w:hAnsi="Arial" w:cs="Arial"/>
          <w:bCs/>
          <w:sz w:val="22"/>
          <w:szCs w:val="22"/>
        </w:rPr>
        <w:t xml:space="preserve"> </w:t>
      </w:r>
      <w:r w:rsidRPr="0078698F">
        <w:rPr>
          <w:rFonts w:ascii="Arial" w:hAnsi="Arial" w:cs="Arial"/>
          <w:bCs/>
          <w:sz w:val="22"/>
          <w:szCs w:val="22"/>
        </w:rPr>
        <w:t>stavby,</w:t>
      </w:r>
      <w:r w:rsidR="00EF1A5F" w:rsidRPr="0078698F">
        <w:rPr>
          <w:rFonts w:ascii="Arial" w:hAnsi="Arial" w:cs="Arial"/>
          <w:bCs/>
          <w:sz w:val="22"/>
          <w:szCs w:val="22"/>
        </w:rPr>
        <w:t xml:space="preserve"> </w:t>
      </w:r>
      <w:r w:rsidRPr="0078698F">
        <w:rPr>
          <w:rFonts w:ascii="Arial" w:hAnsi="Arial" w:cs="Arial"/>
          <w:bCs/>
          <w:sz w:val="22"/>
          <w:szCs w:val="22"/>
        </w:rPr>
        <w:t xml:space="preserve">technický dozor </w:t>
      </w:r>
      <w:r w:rsidR="00EF1A5F" w:rsidRPr="0078698F">
        <w:rPr>
          <w:rFonts w:ascii="Arial" w:hAnsi="Arial" w:cs="Arial"/>
          <w:bCs/>
          <w:sz w:val="22"/>
          <w:szCs w:val="22"/>
        </w:rPr>
        <w:t>stav</w:t>
      </w:r>
      <w:r w:rsidRPr="0078698F">
        <w:rPr>
          <w:rFonts w:ascii="Arial" w:hAnsi="Arial" w:cs="Arial"/>
          <w:bCs/>
          <w:sz w:val="22"/>
          <w:szCs w:val="22"/>
        </w:rPr>
        <w:t>ebníka</w:t>
      </w:r>
      <w:r w:rsidR="00EF1A5F" w:rsidRPr="0078698F">
        <w:rPr>
          <w:rFonts w:ascii="Arial" w:hAnsi="Arial" w:cs="Arial"/>
          <w:bCs/>
          <w:sz w:val="22"/>
          <w:szCs w:val="22"/>
        </w:rPr>
        <w:t>, koordinátor bezpečnosti práce</w:t>
      </w:r>
      <w:r w:rsidRPr="0078698F">
        <w:rPr>
          <w:rFonts w:ascii="Arial" w:hAnsi="Arial" w:cs="Arial"/>
          <w:bCs/>
          <w:sz w:val="22"/>
          <w:szCs w:val="22"/>
        </w:rPr>
        <w:t>) při operativním řešení problémů vzniklých na stavbě,</w:t>
      </w:r>
    </w:p>
    <w:p w14:paraId="4AE0A441" w14:textId="68A7C42E"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lastRenderedPageBreak/>
        <w:t xml:space="preserve">sleduje dodržování podmínek pro stavbu tak, jak jsou určeny </w:t>
      </w:r>
      <w:r w:rsidR="002B171C" w:rsidRPr="0078698F">
        <w:rPr>
          <w:rFonts w:ascii="Arial" w:hAnsi="Arial" w:cs="Arial"/>
          <w:bCs/>
          <w:sz w:val="22"/>
          <w:szCs w:val="22"/>
        </w:rPr>
        <w:t xml:space="preserve">ve vydaném </w:t>
      </w:r>
      <w:r w:rsidRPr="0078698F">
        <w:rPr>
          <w:rFonts w:ascii="Arial" w:hAnsi="Arial" w:cs="Arial"/>
          <w:bCs/>
          <w:sz w:val="22"/>
          <w:szCs w:val="22"/>
        </w:rPr>
        <w:t xml:space="preserve">stavebním povolení a </w:t>
      </w:r>
      <w:r w:rsidR="002B171C" w:rsidRPr="0078698F">
        <w:rPr>
          <w:rFonts w:ascii="Arial" w:hAnsi="Arial" w:cs="Arial"/>
          <w:bCs/>
          <w:sz w:val="22"/>
          <w:szCs w:val="22"/>
        </w:rPr>
        <w:t xml:space="preserve">ve </w:t>
      </w:r>
      <w:r w:rsidRPr="0078698F">
        <w:rPr>
          <w:rFonts w:ascii="Arial" w:hAnsi="Arial" w:cs="Arial"/>
          <w:bCs/>
          <w:sz w:val="22"/>
          <w:szCs w:val="22"/>
        </w:rPr>
        <w:t>stanovis</w:t>
      </w:r>
      <w:r w:rsidR="002B171C" w:rsidRPr="0078698F">
        <w:rPr>
          <w:rFonts w:ascii="Arial" w:hAnsi="Arial" w:cs="Arial"/>
          <w:bCs/>
          <w:sz w:val="22"/>
          <w:szCs w:val="22"/>
        </w:rPr>
        <w:t>cích</w:t>
      </w:r>
      <w:r w:rsidRPr="0078698F">
        <w:rPr>
          <w:rFonts w:ascii="Arial" w:hAnsi="Arial" w:cs="Arial"/>
          <w:bCs/>
          <w:sz w:val="22"/>
          <w:szCs w:val="22"/>
        </w:rPr>
        <w:t xml:space="preserve"> dotčených účastníků výstavby, která jsou ve stavebním povolení stanovena jako závazná, </w:t>
      </w:r>
    </w:p>
    <w:p w14:paraId="270A2C94"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 xml:space="preserve">svá zjištění, požadavky a návrhy zaznamenává do stavebního deníku, </w:t>
      </w:r>
    </w:p>
    <w:p w14:paraId="4C5CF0DF" w14:textId="290FF356"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aktivně se zúčastní přebírání stavby objednatelem od zhotovitele stavby</w:t>
      </w:r>
      <w:r w:rsidRPr="0078698F">
        <w:rPr>
          <w:rFonts w:ascii="Arial" w:hAnsi="Arial" w:cs="Arial"/>
          <w:sz w:val="22"/>
          <w:szCs w:val="22"/>
        </w:rPr>
        <w:t xml:space="preserve"> specifikované v čl. II. odst. 2.</w:t>
      </w:r>
      <w:r w:rsidR="007D089F" w:rsidRPr="0078698F">
        <w:rPr>
          <w:rFonts w:ascii="Arial" w:hAnsi="Arial" w:cs="Arial"/>
          <w:sz w:val="22"/>
          <w:szCs w:val="22"/>
        </w:rPr>
        <w:t>3</w:t>
      </w:r>
      <w:r w:rsidRPr="0078698F">
        <w:rPr>
          <w:rFonts w:ascii="Arial" w:hAnsi="Arial" w:cs="Arial"/>
          <w:sz w:val="22"/>
          <w:szCs w:val="22"/>
        </w:rPr>
        <w:t xml:space="preserve"> této smlouvy</w:t>
      </w:r>
      <w:r w:rsidRPr="0078698F">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78698F">
        <w:rPr>
          <w:rFonts w:ascii="Arial" w:hAnsi="Arial" w:cs="Arial"/>
          <w:bCs/>
          <w:sz w:val="22"/>
          <w:szCs w:val="22"/>
        </w:rPr>
        <w:br/>
      </w:r>
      <w:r w:rsidRPr="0078698F">
        <w:rPr>
          <w:rFonts w:ascii="Arial" w:hAnsi="Arial" w:cs="Arial"/>
          <w:bCs/>
          <w:sz w:val="22"/>
          <w:szCs w:val="22"/>
        </w:rPr>
        <w:t xml:space="preserve">o nalezených vadách a nedodělcích a jeho předání objednateli, </w:t>
      </w:r>
    </w:p>
    <w:p w14:paraId="24918350"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aktivně se účastní kolaudace a při kontrole odstranění kolaudačních závad,</w:t>
      </w:r>
    </w:p>
    <w:p w14:paraId="7D6767E7" w14:textId="77777777" w:rsidR="00B83F26" w:rsidRPr="0078698F" w:rsidRDefault="00B83F26" w:rsidP="00E32CCA">
      <w:pPr>
        <w:pStyle w:val="Zkladntext3"/>
        <w:numPr>
          <w:ilvl w:val="0"/>
          <w:numId w:val="1"/>
        </w:numPr>
        <w:overflowPunct w:val="0"/>
        <w:autoSpaceDE w:val="0"/>
        <w:autoSpaceDN w:val="0"/>
        <w:adjustRightInd w:val="0"/>
        <w:spacing w:after="120" w:line="288" w:lineRule="auto"/>
        <w:ind w:left="851" w:hanging="491"/>
        <w:rPr>
          <w:rFonts w:ascii="Arial" w:hAnsi="Arial" w:cs="Arial"/>
          <w:bCs/>
          <w:sz w:val="22"/>
          <w:szCs w:val="22"/>
        </w:rPr>
      </w:pPr>
      <w:r w:rsidRPr="0078698F">
        <w:rPr>
          <w:rFonts w:ascii="Arial" w:hAnsi="Arial" w:cs="Arial"/>
          <w:bCs/>
          <w:sz w:val="22"/>
          <w:szCs w:val="22"/>
        </w:rPr>
        <w:t>odsouhlasení dokumentace skutečného provedení stavby,</w:t>
      </w:r>
    </w:p>
    <w:p w14:paraId="030A12F1" w14:textId="147632D8" w:rsidR="00B83F26" w:rsidRPr="0078698F" w:rsidRDefault="00B83F26" w:rsidP="00E32CCA">
      <w:pPr>
        <w:pStyle w:val="Zkladntext3"/>
        <w:numPr>
          <w:ilvl w:val="0"/>
          <w:numId w:val="1"/>
        </w:numPr>
        <w:overflowPunct w:val="0"/>
        <w:autoSpaceDE w:val="0"/>
        <w:autoSpaceDN w:val="0"/>
        <w:adjustRightInd w:val="0"/>
        <w:spacing w:line="288" w:lineRule="auto"/>
        <w:ind w:left="851" w:hanging="491"/>
        <w:rPr>
          <w:rFonts w:ascii="Arial" w:hAnsi="Arial" w:cs="Arial"/>
          <w:bCs/>
          <w:sz w:val="22"/>
          <w:szCs w:val="22"/>
        </w:rPr>
      </w:pPr>
      <w:r w:rsidRPr="0078698F">
        <w:rPr>
          <w:rFonts w:ascii="Arial" w:hAnsi="Arial" w:cs="Arial"/>
          <w:bCs/>
          <w:sz w:val="22"/>
          <w:szCs w:val="22"/>
        </w:rPr>
        <w:t>po dokončení stavby zhotovitel vyhotoví zprávu o souladu zhotovené stavby s ověřenou projektovou dokumentací.</w:t>
      </w:r>
    </w:p>
    <w:p w14:paraId="34854B25" w14:textId="77777777" w:rsidR="00B83F26" w:rsidRPr="0078698F" w:rsidRDefault="00B83F26" w:rsidP="00E32CCA">
      <w:pPr>
        <w:pStyle w:val="Zkladntext3"/>
        <w:spacing w:line="288" w:lineRule="auto"/>
        <w:ind w:left="360"/>
        <w:rPr>
          <w:rFonts w:ascii="Arial" w:hAnsi="Arial" w:cs="Arial"/>
          <w:bCs/>
          <w:sz w:val="22"/>
          <w:szCs w:val="22"/>
        </w:rPr>
      </w:pPr>
    </w:p>
    <w:p w14:paraId="41A6968D" w14:textId="60C65BE1" w:rsidR="00B83F26" w:rsidRPr="0078698F" w:rsidRDefault="00B83F26" w:rsidP="00E32CCA">
      <w:pPr>
        <w:pStyle w:val="Zkladntext3"/>
        <w:numPr>
          <w:ilvl w:val="0"/>
          <w:numId w:val="11"/>
        </w:numPr>
        <w:spacing w:after="240" w:line="288" w:lineRule="auto"/>
        <w:ind w:left="709" w:hanging="709"/>
        <w:rPr>
          <w:rFonts w:ascii="Arial" w:hAnsi="Arial" w:cs="Arial"/>
          <w:bCs/>
          <w:sz w:val="22"/>
          <w:szCs w:val="22"/>
        </w:rPr>
      </w:pPr>
      <w:r w:rsidRPr="0078698F">
        <w:rPr>
          <w:rFonts w:ascii="Arial" w:hAnsi="Arial" w:cs="Arial"/>
          <w:bCs/>
          <w:sz w:val="22"/>
          <w:szCs w:val="22"/>
        </w:rPr>
        <w:t>Datum a čas výkonu autorského dozoru na stavbě zaznamenává zhotovitel do stavebního deníku.</w:t>
      </w:r>
    </w:p>
    <w:p w14:paraId="7672129E" w14:textId="34BFAF30" w:rsidR="008A1D16" w:rsidRPr="0078698F" w:rsidRDefault="00B83F26" w:rsidP="00E32CCA">
      <w:pPr>
        <w:pStyle w:val="Zkladntext3"/>
        <w:numPr>
          <w:ilvl w:val="0"/>
          <w:numId w:val="11"/>
        </w:numPr>
        <w:spacing w:after="240" w:line="288" w:lineRule="auto"/>
        <w:ind w:left="709" w:hanging="709"/>
        <w:rPr>
          <w:rFonts w:ascii="Arial" w:hAnsi="Arial" w:cs="Arial"/>
          <w:b/>
          <w:bCs/>
          <w:sz w:val="22"/>
          <w:szCs w:val="22"/>
        </w:rPr>
      </w:pPr>
      <w:r w:rsidRPr="0078698F">
        <w:rPr>
          <w:rFonts w:ascii="Arial" w:hAnsi="Arial" w:cs="Arial"/>
          <w:sz w:val="22"/>
          <w:szCs w:val="22"/>
        </w:rPr>
        <w:t xml:space="preserve">Součástí výkonu autorského dozoru </w:t>
      </w:r>
      <w:r w:rsidR="003511BE" w:rsidRPr="0078698F">
        <w:rPr>
          <w:rFonts w:ascii="Arial" w:hAnsi="Arial" w:cs="Arial"/>
          <w:sz w:val="22"/>
          <w:szCs w:val="22"/>
        </w:rPr>
        <w:t xml:space="preserve">je </w:t>
      </w:r>
      <w:r w:rsidRPr="0078698F">
        <w:rPr>
          <w:rFonts w:ascii="Arial" w:hAnsi="Arial" w:cs="Arial"/>
          <w:sz w:val="22"/>
          <w:szCs w:val="22"/>
        </w:rPr>
        <w:t>provád</w:t>
      </w:r>
      <w:r w:rsidR="00B705C1" w:rsidRPr="0078698F">
        <w:rPr>
          <w:rFonts w:ascii="Arial" w:hAnsi="Arial" w:cs="Arial"/>
          <w:sz w:val="22"/>
          <w:szCs w:val="22"/>
        </w:rPr>
        <w:t>ě</w:t>
      </w:r>
      <w:r w:rsidRPr="0078698F">
        <w:rPr>
          <w:rFonts w:ascii="Arial" w:hAnsi="Arial" w:cs="Arial"/>
          <w:sz w:val="22"/>
          <w:szCs w:val="22"/>
        </w:rPr>
        <w:t xml:space="preserve">ní </w:t>
      </w:r>
      <w:r w:rsidR="002B171C" w:rsidRPr="0078698F">
        <w:rPr>
          <w:rFonts w:ascii="Arial" w:hAnsi="Arial" w:cs="Arial"/>
          <w:sz w:val="22"/>
          <w:szCs w:val="22"/>
        </w:rPr>
        <w:t xml:space="preserve">nezbytných </w:t>
      </w:r>
      <w:r w:rsidR="00EC3260" w:rsidRPr="0078698F">
        <w:rPr>
          <w:rFonts w:ascii="Arial" w:hAnsi="Arial" w:cs="Arial"/>
          <w:sz w:val="22"/>
          <w:szCs w:val="22"/>
        </w:rPr>
        <w:t xml:space="preserve">drobných </w:t>
      </w:r>
      <w:r w:rsidR="003511BE" w:rsidRPr="0078698F">
        <w:rPr>
          <w:rFonts w:ascii="Arial" w:hAnsi="Arial" w:cs="Arial"/>
          <w:sz w:val="22"/>
          <w:szCs w:val="22"/>
        </w:rPr>
        <w:t xml:space="preserve">úprav </w:t>
      </w:r>
      <w:r w:rsidRPr="0078698F">
        <w:rPr>
          <w:rFonts w:ascii="Arial" w:hAnsi="Arial" w:cs="Arial"/>
          <w:sz w:val="22"/>
          <w:szCs w:val="22"/>
        </w:rPr>
        <w:t>v projektové dokumentaci,</w:t>
      </w:r>
      <w:r w:rsidR="008A1D16" w:rsidRPr="0078698F">
        <w:rPr>
          <w:rFonts w:ascii="Arial" w:hAnsi="Arial" w:cs="Arial"/>
          <w:sz w:val="22"/>
          <w:szCs w:val="22"/>
        </w:rPr>
        <w:t xml:space="preserve"> které musí být schváleny objednatelem.</w:t>
      </w:r>
      <w:r w:rsidRPr="0078698F">
        <w:rPr>
          <w:rFonts w:ascii="Arial" w:hAnsi="Arial" w:cs="Arial"/>
          <w:sz w:val="22"/>
          <w:szCs w:val="22"/>
        </w:rPr>
        <w:t xml:space="preserve"> </w:t>
      </w:r>
    </w:p>
    <w:p w14:paraId="0B24C18B" w14:textId="4857EFF6" w:rsidR="009B4D42" w:rsidRPr="00112879" w:rsidRDefault="00EC3260" w:rsidP="00E32CCA">
      <w:pPr>
        <w:pStyle w:val="Zkladntext3"/>
        <w:numPr>
          <w:ilvl w:val="0"/>
          <w:numId w:val="11"/>
        </w:numPr>
        <w:spacing w:after="240" w:line="288" w:lineRule="auto"/>
        <w:ind w:left="709" w:hanging="709"/>
        <w:rPr>
          <w:rFonts w:ascii="Arial" w:hAnsi="Arial" w:cs="Arial"/>
          <w:b/>
          <w:bCs/>
          <w:sz w:val="22"/>
          <w:szCs w:val="22"/>
        </w:rPr>
      </w:pPr>
      <w:r w:rsidRPr="0078698F">
        <w:rPr>
          <w:rFonts w:ascii="Arial" w:hAnsi="Arial" w:cs="Arial"/>
          <w:sz w:val="22"/>
          <w:szCs w:val="22"/>
        </w:rPr>
        <w:t xml:space="preserve">Součástí autorského dozoru není zpracování </w:t>
      </w:r>
      <w:r w:rsidR="00B705C1" w:rsidRPr="0078698F">
        <w:rPr>
          <w:rFonts w:ascii="Arial" w:hAnsi="Arial" w:cs="Arial"/>
          <w:sz w:val="22"/>
          <w:szCs w:val="22"/>
        </w:rPr>
        <w:t xml:space="preserve">změn </w:t>
      </w:r>
      <w:r w:rsidRPr="0078698F">
        <w:rPr>
          <w:rFonts w:ascii="Arial" w:hAnsi="Arial" w:cs="Arial"/>
          <w:sz w:val="22"/>
          <w:szCs w:val="22"/>
        </w:rPr>
        <w:t>v projektové dokumentaci, které významným způsobem mění projektem navrhované řešení</w:t>
      </w:r>
      <w:r w:rsidR="008A1D16" w:rsidRPr="0078698F">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78698F">
        <w:rPr>
          <w:rFonts w:ascii="Arial" w:hAnsi="Arial" w:cs="Arial"/>
          <w:sz w:val="22"/>
          <w:szCs w:val="22"/>
        </w:rPr>
        <w:br/>
      </w:r>
      <w:r w:rsidR="008A1D16" w:rsidRPr="0078698F">
        <w:rPr>
          <w:rFonts w:ascii="Arial" w:hAnsi="Arial" w:cs="Arial"/>
          <w:sz w:val="22"/>
          <w:szCs w:val="22"/>
        </w:rPr>
        <w:t xml:space="preserve">a sledu prací na </w:t>
      </w:r>
      <w:r w:rsidR="002B171C" w:rsidRPr="0078698F">
        <w:rPr>
          <w:rFonts w:ascii="Arial" w:hAnsi="Arial" w:cs="Arial"/>
          <w:sz w:val="22"/>
          <w:szCs w:val="22"/>
        </w:rPr>
        <w:t>stavbě</w:t>
      </w:r>
      <w:r w:rsidR="008A1D16" w:rsidRPr="0078698F">
        <w:rPr>
          <w:rFonts w:ascii="Arial" w:hAnsi="Arial" w:cs="Arial"/>
          <w:sz w:val="22"/>
          <w:szCs w:val="22"/>
        </w:rPr>
        <w:t xml:space="preserve">, a řada dalších vlivů a změn, včetně </w:t>
      </w:r>
      <w:r w:rsidR="008A1D16" w:rsidRPr="00112879">
        <w:rPr>
          <w:rFonts w:ascii="Arial" w:hAnsi="Arial" w:cs="Arial"/>
          <w:sz w:val="22"/>
          <w:szCs w:val="22"/>
        </w:rPr>
        <w:t>zákonných předpisů.</w:t>
      </w:r>
    </w:p>
    <w:p w14:paraId="546077FF" w14:textId="160D5544" w:rsidR="004453EA" w:rsidRPr="00112879" w:rsidRDefault="009B4D42" w:rsidP="00E32CCA">
      <w:pPr>
        <w:pStyle w:val="Odstavecseseznamem"/>
        <w:numPr>
          <w:ilvl w:val="0"/>
          <w:numId w:val="11"/>
        </w:numPr>
        <w:spacing w:line="288" w:lineRule="auto"/>
        <w:ind w:left="709" w:hanging="709"/>
        <w:jc w:val="both"/>
        <w:rPr>
          <w:rFonts w:ascii="Arial" w:hAnsi="Arial" w:cs="Arial"/>
          <w:bCs/>
          <w:snapToGrid w:val="0"/>
          <w:sz w:val="22"/>
          <w:szCs w:val="22"/>
        </w:rPr>
      </w:pPr>
      <w:bookmarkStart w:id="7" w:name="_Hlk16163141"/>
      <w:r w:rsidRPr="00112879">
        <w:rPr>
          <w:rFonts w:ascii="Arial" w:hAnsi="Arial" w:cs="Arial"/>
          <w:bCs/>
          <w:snapToGrid w:val="0"/>
          <w:sz w:val="22"/>
          <w:szCs w:val="22"/>
        </w:rPr>
        <w:t xml:space="preserve">V případě potřeby zpracuje </w:t>
      </w:r>
      <w:r w:rsidR="002E2A05" w:rsidRPr="00112879">
        <w:rPr>
          <w:rFonts w:ascii="Arial" w:hAnsi="Arial" w:cs="Arial"/>
          <w:bCs/>
          <w:snapToGrid w:val="0"/>
          <w:sz w:val="22"/>
          <w:szCs w:val="22"/>
        </w:rPr>
        <w:t xml:space="preserve">zhotovitel </w:t>
      </w:r>
      <w:r w:rsidRPr="00112879">
        <w:rPr>
          <w:rFonts w:ascii="Arial" w:hAnsi="Arial" w:cs="Arial"/>
          <w:bCs/>
          <w:snapToGrid w:val="0"/>
          <w:sz w:val="22"/>
          <w:szCs w:val="22"/>
        </w:rPr>
        <w:t xml:space="preserve">dodatečné informace v rámci </w:t>
      </w:r>
      <w:r w:rsidR="00112879" w:rsidRPr="00112879">
        <w:rPr>
          <w:rFonts w:ascii="Arial" w:hAnsi="Arial" w:cs="Arial"/>
          <w:bCs/>
          <w:snapToGrid w:val="0"/>
          <w:sz w:val="22"/>
          <w:szCs w:val="22"/>
        </w:rPr>
        <w:t>v</w:t>
      </w:r>
      <w:r w:rsidRPr="00112879">
        <w:rPr>
          <w:rFonts w:ascii="Arial" w:hAnsi="Arial" w:cs="Arial"/>
          <w:bCs/>
          <w:snapToGrid w:val="0"/>
          <w:sz w:val="22"/>
          <w:szCs w:val="22"/>
        </w:rPr>
        <w:t>ýběrového řízení veřejné zakáz</w:t>
      </w:r>
      <w:r w:rsidR="002E2A05" w:rsidRPr="00112879">
        <w:rPr>
          <w:rFonts w:ascii="Arial" w:hAnsi="Arial" w:cs="Arial"/>
          <w:bCs/>
          <w:snapToGrid w:val="0"/>
          <w:sz w:val="22"/>
          <w:szCs w:val="22"/>
        </w:rPr>
        <w:t>ky</w:t>
      </w:r>
      <w:r w:rsidRPr="00112879">
        <w:rPr>
          <w:rFonts w:ascii="Arial" w:hAnsi="Arial" w:cs="Arial"/>
          <w:bCs/>
          <w:snapToGrid w:val="0"/>
          <w:sz w:val="22"/>
          <w:szCs w:val="22"/>
        </w:rPr>
        <w:t xml:space="preserve"> na realizaci stavb</w:t>
      </w:r>
      <w:r w:rsidR="002E2A05" w:rsidRPr="00112879">
        <w:rPr>
          <w:rFonts w:ascii="Arial" w:hAnsi="Arial" w:cs="Arial"/>
          <w:bCs/>
          <w:snapToGrid w:val="0"/>
          <w:sz w:val="22"/>
          <w:szCs w:val="22"/>
        </w:rPr>
        <w:t xml:space="preserve">y </w:t>
      </w:r>
      <w:r w:rsidR="00112879" w:rsidRPr="00112879">
        <w:rPr>
          <w:rFonts w:ascii="Arial" w:hAnsi="Arial" w:cs="Arial"/>
          <w:bCs/>
          <w:snapToGrid w:val="0"/>
          <w:sz w:val="22"/>
          <w:szCs w:val="22"/>
        </w:rPr>
        <w:t xml:space="preserve">polní cesty VC7 vč. OP1 a IP5 a záchytných příkopů PR1, PR2 a PR3 v k. </w:t>
      </w:r>
      <w:proofErr w:type="spellStart"/>
      <w:r w:rsidR="00112879" w:rsidRPr="00112879">
        <w:rPr>
          <w:rFonts w:ascii="Arial" w:hAnsi="Arial" w:cs="Arial"/>
          <w:bCs/>
          <w:snapToGrid w:val="0"/>
          <w:sz w:val="22"/>
          <w:szCs w:val="22"/>
        </w:rPr>
        <w:t>ú.</w:t>
      </w:r>
      <w:proofErr w:type="spellEnd"/>
      <w:r w:rsidR="00112879" w:rsidRPr="00112879">
        <w:rPr>
          <w:rFonts w:ascii="Arial" w:hAnsi="Arial" w:cs="Arial"/>
          <w:bCs/>
          <w:snapToGrid w:val="0"/>
          <w:sz w:val="22"/>
          <w:szCs w:val="22"/>
        </w:rPr>
        <w:t xml:space="preserve"> Benešov u Semil</w:t>
      </w:r>
      <w:r w:rsidR="00112879">
        <w:rPr>
          <w:rFonts w:ascii="Arial" w:hAnsi="Arial" w:cs="Arial"/>
          <w:bCs/>
          <w:snapToGrid w:val="0"/>
          <w:sz w:val="22"/>
          <w:szCs w:val="22"/>
        </w:rPr>
        <w:t xml:space="preserve"> </w:t>
      </w:r>
      <w:r w:rsidR="002E2A05" w:rsidRPr="00112879">
        <w:rPr>
          <w:rFonts w:ascii="Arial" w:hAnsi="Arial" w:cs="Arial"/>
          <w:bCs/>
          <w:snapToGrid w:val="0"/>
          <w:sz w:val="22"/>
          <w:szCs w:val="22"/>
        </w:rPr>
        <w:t>dle projektové dokumentace</w:t>
      </w:r>
      <w:r w:rsidR="00542A63" w:rsidRPr="00112879">
        <w:rPr>
          <w:rFonts w:ascii="Arial" w:hAnsi="Arial" w:cs="Arial"/>
          <w:bCs/>
          <w:snapToGrid w:val="0"/>
          <w:sz w:val="22"/>
          <w:szCs w:val="22"/>
        </w:rPr>
        <w:t>.</w:t>
      </w:r>
      <w:bookmarkEnd w:id="7"/>
    </w:p>
    <w:p w14:paraId="5CF970B9" w14:textId="77777777" w:rsidR="00577773" w:rsidRDefault="00577773" w:rsidP="00E32CCA">
      <w:pPr>
        <w:tabs>
          <w:tab w:val="left" w:pos="709"/>
        </w:tabs>
        <w:spacing w:line="288" w:lineRule="auto"/>
        <w:jc w:val="both"/>
        <w:rPr>
          <w:rFonts w:ascii="Arial" w:hAnsi="Arial" w:cs="Arial"/>
          <w:sz w:val="22"/>
          <w:szCs w:val="22"/>
        </w:rPr>
      </w:pPr>
    </w:p>
    <w:p w14:paraId="5C437CB4" w14:textId="77777777" w:rsidR="000B512A" w:rsidRPr="0078698F" w:rsidRDefault="000B512A" w:rsidP="00E32CCA">
      <w:pPr>
        <w:tabs>
          <w:tab w:val="left" w:pos="709"/>
        </w:tabs>
        <w:spacing w:line="288" w:lineRule="auto"/>
        <w:jc w:val="both"/>
        <w:rPr>
          <w:rFonts w:ascii="Arial" w:hAnsi="Arial" w:cs="Arial"/>
          <w:sz w:val="22"/>
          <w:szCs w:val="22"/>
        </w:rPr>
      </w:pPr>
    </w:p>
    <w:p w14:paraId="6866588C" w14:textId="62C61A25" w:rsidR="00A375D5" w:rsidRPr="0078698F" w:rsidRDefault="0003533D" w:rsidP="00E32CCA">
      <w:pPr>
        <w:pStyle w:val="Nadpis2"/>
        <w:spacing w:line="288" w:lineRule="auto"/>
        <w:jc w:val="center"/>
        <w:rPr>
          <w:rFonts w:ascii="Arial" w:hAnsi="Arial" w:cs="Arial"/>
          <w:b/>
          <w:sz w:val="22"/>
          <w:szCs w:val="22"/>
          <w:u w:val="single"/>
        </w:rPr>
      </w:pPr>
      <w:r w:rsidRPr="00113630">
        <w:rPr>
          <w:rFonts w:ascii="Arial" w:hAnsi="Arial" w:cs="Arial"/>
          <w:b/>
          <w:sz w:val="22"/>
          <w:szCs w:val="22"/>
        </w:rPr>
        <w:t xml:space="preserve">Čl. </w:t>
      </w:r>
      <w:r w:rsidR="00B83F26" w:rsidRPr="00113630">
        <w:rPr>
          <w:rFonts w:ascii="Arial" w:hAnsi="Arial" w:cs="Arial"/>
          <w:b/>
          <w:sz w:val="22"/>
          <w:szCs w:val="22"/>
        </w:rPr>
        <w:t>IV</w:t>
      </w:r>
    </w:p>
    <w:p w14:paraId="395FEFEA" w14:textId="77777777" w:rsidR="00B83F26" w:rsidRPr="0078698F" w:rsidRDefault="00B83F26" w:rsidP="00E32CCA">
      <w:pPr>
        <w:pStyle w:val="Nadpis2"/>
        <w:spacing w:after="120" w:line="288" w:lineRule="auto"/>
        <w:jc w:val="center"/>
        <w:rPr>
          <w:rFonts w:ascii="Arial" w:hAnsi="Arial" w:cs="Arial"/>
          <w:b/>
          <w:sz w:val="22"/>
          <w:szCs w:val="22"/>
          <w:u w:val="single"/>
        </w:rPr>
      </w:pPr>
      <w:r w:rsidRPr="0078698F">
        <w:rPr>
          <w:rFonts w:ascii="Arial" w:hAnsi="Arial" w:cs="Arial"/>
          <w:b/>
          <w:sz w:val="22"/>
          <w:szCs w:val="22"/>
          <w:u w:val="single"/>
        </w:rPr>
        <w:t xml:space="preserve"> Doba plnění</w:t>
      </w:r>
    </w:p>
    <w:p w14:paraId="49FFD507" w14:textId="46B70189" w:rsidR="00015DD0" w:rsidRPr="0078698F" w:rsidRDefault="00B83F26" w:rsidP="00E32CCA">
      <w:pPr>
        <w:pStyle w:val="Odstavecseseznamem"/>
        <w:numPr>
          <w:ilvl w:val="0"/>
          <w:numId w:val="13"/>
        </w:numPr>
        <w:spacing w:line="288" w:lineRule="auto"/>
        <w:ind w:left="709" w:hanging="709"/>
        <w:jc w:val="both"/>
        <w:rPr>
          <w:rFonts w:ascii="Arial" w:hAnsi="Arial" w:cs="Arial"/>
          <w:sz w:val="22"/>
          <w:szCs w:val="22"/>
        </w:rPr>
      </w:pPr>
      <w:r w:rsidRPr="0078698F">
        <w:rPr>
          <w:rFonts w:ascii="Arial" w:hAnsi="Arial" w:cs="Arial"/>
          <w:sz w:val="22"/>
          <w:szCs w:val="22"/>
        </w:rPr>
        <w:t>Zhotovitel bude provádět činnosti podle čl. III. této smlouvy ode dne</w:t>
      </w:r>
      <w:r w:rsidR="00DC05CC" w:rsidRPr="0078698F">
        <w:rPr>
          <w:rFonts w:ascii="Arial" w:hAnsi="Arial" w:cs="Arial"/>
          <w:sz w:val="22"/>
          <w:szCs w:val="22"/>
        </w:rPr>
        <w:t xml:space="preserve"> podpisu této smlouvy</w:t>
      </w:r>
      <w:r w:rsidRPr="0078698F">
        <w:rPr>
          <w:rFonts w:ascii="Arial" w:hAnsi="Arial" w:cs="Arial"/>
          <w:sz w:val="22"/>
          <w:szCs w:val="22"/>
        </w:rPr>
        <w:t xml:space="preserve"> do vydání kolaudačního souhlasu</w:t>
      </w:r>
      <w:r w:rsidR="00270033" w:rsidRPr="0078698F">
        <w:rPr>
          <w:rFonts w:ascii="Arial" w:hAnsi="Arial" w:cs="Arial"/>
          <w:sz w:val="22"/>
          <w:szCs w:val="22"/>
        </w:rPr>
        <w:t xml:space="preserve"> na stavbu</w:t>
      </w:r>
      <w:r w:rsidR="007C5C7F" w:rsidRPr="0078698F">
        <w:rPr>
          <w:rFonts w:ascii="Arial" w:hAnsi="Arial" w:cs="Arial"/>
          <w:sz w:val="22"/>
          <w:szCs w:val="22"/>
        </w:rPr>
        <w:t>, případně</w:t>
      </w:r>
      <w:r w:rsidR="00A00B86" w:rsidRPr="0078698F">
        <w:rPr>
          <w:rFonts w:ascii="Arial" w:hAnsi="Arial" w:cs="Arial"/>
          <w:sz w:val="22"/>
          <w:szCs w:val="22"/>
        </w:rPr>
        <w:t xml:space="preserve"> </w:t>
      </w:r>
      <w:r w:rsidR="0085556B" w:rsidRPr="0078698F">
        <w:rPr>
          <w:rFonts w:ascii="Arial" w:hAnsi="Arial" w:cs="Arial"/>
          <w:sz w:val="22"/>
          <w:szCs w:val="22"/>
        </w:rPr>
        <w:t xml:space="preserve">až do doby </w:t>
      </w:r>
      <w:r w:rsidRPr="0078698F">
        <w:rPr>
          <w:rFonts w:ascii="Arial" w:hAnsi="Arial" w:cs="Arial"/>
          <w:sz w:val="22"/>
          <w:szCs w:val="22"/>
        </w:rPr>
        <w:t>odstranění vad</w:t>
      </w:r>
      <w:r w:rsidR="00270033" w:rsidRPr="0078698F">
        <w:rPr>
          <w:rFonts w:ascii="Arial" w:hAnsi="Arial" w:cs="Arial"/>
          <w:sz w:val="22"/>
          <w:szCs w:val="22"/>
        </w:rPr>
        <w:t xml:space="preserve"> </w:t>
      </w:r>
      <w:r w:rsidRPr="0078698F">
        <w:rPr>
          <w:rFonts w:ascii="Arial" w:hAnsi="Arial" w:cs="Arial"/>
          <w:sz w:val="22"/>
          <w:szCs w:val="22"/>
        </w:rPr>
        <w:t>a</w:t>
      </w:r>
      <w:r w:rsidR="00403BF2">
        <w:rPr>
          <w:rFonts w:ascii="Arial" w:hAnsi="Arial" w:cs="Arial"/>
          <w:sz w:val="22"/>
          <w:szCs w:val="22"/>
        </w:rPr>
        <w:t> </w:t>
      </w:r>
      <w:r w:rsidRPr="0078698F">
        <w:rPr>
          <w:rFonts w:ascii="Arial" w:hAnsi="Arial" w:cs="Arial"/>
          <w:sz w:val="22"/>
          <w:szCs w:val="22"/>
        </w:rPr>
        <w:t>nedodělků zjištěných při předání stavby</w:t>
      </w:r>
      <w:r w:rsidR="00FD23A6" w:rsidRPr="0078698F">
        <w:rPr>
          <w:rFonts w:ascii="Arial" w:hAnsi="Arial" w:cs="Arial"/>
          <w:sz w:val="22"/>
          <w:szCs w:val="22"/>
        </w:rPr>
        <w:t xml:space="preserve"> nebo při její kolaudaci</w:t>
      </w:r>
      <w:r w:rsidRPr="0078698F">
        <w:rPr>
          <w:rFonts w:ascii="Arial" w:hAnsi="Arial" w:cs="Arial"/>
          <w:sz w:val="22"/>
          <w:szCs w:val="22"/>
        </w:rPr>
        <w:t xml:space="preserve">. </w:t>
      </w:r>
    </w:p>
    <w:p w14:paraId="426EA55E" w14:textId="77777777" w:rsidR="009C6AEC" w:rsidRDefault="009C6AEC" w:rsidP="00E32CCA">
      <w:pPr>
        <w:pStyle w:val="Odstavecseseznamem"/>
        <w:spacing w:line="288" w:lineRule="auto"/>
        <w:ind w:left="709"/>
        <w:contextualSpacing w:val="0"/>
        <w:jc w:val="both"/>
        <w:rPr>
          <w:rFonts w:ascii="Arial" w:hAnsi="Arial" w:cs="Arial"/>
          <w:sz w:val="22"/>
          <w:szCs w:val="22"/>
        </w:rPr>
      </w:pPr>
    </w:p>
    <w:p w14:paraId="03E8DC7B" w14:textId="77777777" w:rsidR="000B512A" w:rsidRPr="0078698F" w:rsidRDefault="000B512A" w:rsidP="00E32CCA">
      <w:pPr>
        <w:pStyle w:val="Odstavecseseznamem"/>
        <w:spacing w:line="288" w:lineRule="auto"/>
        <w:ind w:left="709"/>
        <w:contextualSpacing w:val="0"/>
        <w:jc w:val="both"/>
        <w:rPr>
          <w:rFonts w:ascii="Arial" w:hAnsi="Arial" w:cs="Arial"/>
          <w:sz w:val="22"/>
          <w:szCs w:val="22"/>
        </w:rPr>
      </w:pPr>
    </w:p>
    <w:p w14:paraId="769C5265" w14:textId="1779FDB3" w:rsidR="00A375D5" w:rsidRPr="00112879" w:rsidRDefault="0003533D" w:rsidP="00E32CCA">
      <w:pPr>
        <w:pStyle w:val="Nadpis2"/>
        <w:spacing w:line="288" w:lineRule="auto"/>
        <w:jc w:val="center"/>
        <w:rPr>
          <w:rFonts w:ascii="Arial" w:hAnsi="Arial" w:cs="Arial"/>
          <w:b/>
          <w:sz w:val="22"/>
          <w:szCs w:val="22"/>
        </w:rPr>
      </w:pPr>
      <w:r w:rsidRPr="00112879">
        <w:rPr>
          <w:rFonts w:ascii="Arial" w:hAnsi="Arial" w:cs="Arial"/>
          <w:b/>
          <w:sz w:val="22"/>
          <w:szCs w:val="22"/>
        </w:rPr>
        <w:t xml:space="preserve">Čl. </w:t>
      </w:r>
      <w:r w:rsidR="00015DD0" w:rsidRPr="00112879">
        <w:rPr>
          <w:rFonts w:ascii="Arial" w:hAnsi="Arial" w:cs="Arial"/>
          <w:b/>
          <w:sz w:val="22"/>
          <w:szCs w:val="22"/>
        </w:rPr>
        <w:t>V</w:t>
      </w:r>
    </w:p>
    <w:p w14:paraId="6611D943" w14:textId="0912E2BC" w:rsidR="00015DD0" w:rsidRPr="00112879" w:rsidRDefault="00015DD0" w:rsidP="00E32CCA">
      <w:pPr>
        <w:pStyle w:val="Nadpis2"/>
        <w:spacing w:after="120" w:line="288" w:lineRule="auto"/>
        <w:jc w:val="center"/>
        <w:rPr>
          <w:rFonts w:ascii="Arial" w:hAnsi="Arial" w:cs="Arial"/>
          <w:b/>
          <w:sz w:val="22"/>
          <w:szCs w:val="22"/>
          <w:u w:val="single"/>
        </w:rPr>
      </w:pPr>
      <w:r w:rsidRPr="00112879">
        <w:rPr>
          <w:rFonts w:ascii="Arial" w:hAnsi="Arial" w:cs="Arial"/>
          <w:b/>
          <w:sz w:val="22"/>
          <w:szCs w:val="22"/>
          <w:u w:val="single"/>
        </w:rPr>
        <w:t>Předání a převzetí plnění</w:t>
      </w:r>
    </w:p>
    <w:p w14:paraId="55C8C0D2" w14:textId="20169928" w:rsidR="00015DD0" w:rsidRPr="0078698F" w:rsidRDefault="00015DD0" w:rsidP="00E32CCA">
      <w:pPr>
        <w:pStyle w:val="Odstavecseseznamem"/>
        <w:numPr>
          <w:ilvl w:val="0"/>
          <w:numId w:val="14"/>
        </w:numPr>
        <w:spacing w:line="288" w:lineRule="auto"/>
        <w:ind w:left="709" w:hanging="709"/>
        <w:jc w:val="both"/>
        <w:rPr>
          <w:rFonts w:ascii="Arial" w:hAnsi="Arial" w:cs="Arial"/>
          <w:sz w:val="22"/>
          <w:szCs w:val="22"/>
        </w:rPr>
      </w:pPr>
      <w:r w:rsidRPr="0078698F">
        <w:rPr>
          <w:rFonts w:ascii="Arial" w:hAnsi="Arial" w:cs="Arial"/>
          <w:sz w:val="22"/>
          <w:szCs w:val="22"/>
        </w:rPr>
        <w:t>Místem poskytování plnění bude především místo stavby specifikované v čl.</w:t>
      </w:r>
      <w:r w:rsidR="009F145A" w:rsidRPr="0078698F">
        <w:rPr>
          <w:rFonts w:ascii="Arial" w:hAnsi="Arial" w:cs="Arial"/>
          <w:sz w:val="22"/>
          <w:szCs w:val="22"/>
        </w:rPr>
        <w:t xml:space="preserve"> </w:t>
      </w:r>
      <w:r w:rsidRPr="0078698F">
        <w:rPr>
          <w:rFonts w:ascii="Arial" w:hAnsi="Arial" w:cs="Arial"/>
          <w:sz w:val="22"/>
          <w:szCs w:val="22"/>
        </w:rPr>
        <w:t>II odst.</w:t>
      </w:r>
      <w:r w:rsidR="009F145A" w:rsidRPr="0078698F">
        <w:rPr>
          <w:rFonts w:ascii="Arial" w:hAnsi="Arial" w:cs="Arial"/>
          <w:sz w:val="22"/>
          <w:szCs w:val="22"/>
        </w:rPr>
        <w:t xml:space="preserve"> </w:t>
      </w:r>
      <w:r w:rsidRPr="0078698F">
        <w:rPr>
          <w:rFonts w:ascii="Arial" w:hAnsi="Arial" w:cs="Arial"/>
          <w:sz w:val="22"/>
          <w:szCs w:val="22"/>
        </w:rPr>
        <w:t>2</w:t>
      </w:r>
      <w:r w:rsidR="007D089F" w:rsidRPr="0078698F">
        <w:rPr>
          <w:rFonts w:ascii="Arial" w:hAnsi="Arial" w:cs="Arial"/>
          <w:sz w:val="22"/>
          <w:szCs w:val="22"/>
        </w:rPr>
        <w:t>.3</w:t>
      </w:r>
      <w:r w:rsidRPr="0078698F">
        <w:rPr>
          <w:rFonts w:ascii="Arial" w:hAnsi="Arial" w:cs="Arial"/>
          <w:sz w:val="22"/>
          <w:szCs w:val="22"/>
        </w:rPr>
        <w:t xml:space="preserve"> této smlouvy</w:t>
      </w:r>
      <w:r w:rsidR="000E6467" w:rsidRPr="0078698F">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78698F">
        <w:rPr>
          <w:rFonts w:ascii="Arial" w:hAnsi="Arial" w:cs="Arial"/>
          <w:sz w:val="22"/>
          <w:szCs w:val="22"/>
        </w:rPr>
        <w:t xml:space="preserve">  </w:t>
      </w:r>
    </w:p>
    <w:p w14:paraId="6D16BE2E" w14:textId="3E066DB5" w:rsidR="00A375D5" w:rsidRPr="00113630" w:rsidRDefault="0003533D" w:rsidP="00E32CCA">
      <w:pPr>
        <w:pStyle w:val="Nadpis2"/>
        <w:spacing w:line="288" w:lineRule="auto"/>
        <w:jc w:val="center"/>
        <w:rPr>
          <w:rFonts w:ascii="Arial" w:hAnsi="Arial" w:cs="Arial"/>
          <w:b/>
          <w:sz w:val="22"/>
          <w:szCs w:val="22"/>
          <w:u w:val="single"/>
        </w:rPr>
      </w:pPr>
      <w:r w:rsidRPr="00113630">
        <w:rPr>
          <w:rFonts w:ascii="Arial" w:hAnsi="Arial" w:cs="Arial"/>
          <w:b/>
          <w:sz w:val="22"/>
          <w:szCs w:val="22"/>
        </w:rPr>
        <w:lastRenderedPageBreak/>
        <w:t xml:space="preserve">Čl. </w:t>
      </w:r>
      <w:r w:rsidR="00B83F26" w:rsidRPr="00113630">
        <w:rPr>
          <w:rFonts w:ascii="Arial" w:hAnsi="Arial" w:cs="Arial"/>
          <w:b/>
          <w:sz w:val="22"/>
          <w:szCs w:val="22"/>
        </w:rPr>
        <w:t>V</w:t>
      </w:r>
      <w:r w:rsidR="000E6467" w:rsidRPr="00113630">
        <w:rPr>
          <w:rFonts w:ascii="Arial" w:hAnsi="Arial" w:cs="Arial"/>
          <w:b/>
          <w:sz w:val="22"/>
          <w:szCs w:val="22"/>
        </w:rPr>
        <w:t>I</w:t>
      </w:r>
    </w:p>
    <w:p w14:paraId="1C8ACEE4" w14:textId="7913FF31" w:rsidR="00B83F26" w:rsidRPr="0078698F" w:rsidRDefault="00B83F26" w:rsidP="00E32CCA">
      <w:pPr>
        <w:pStyle w:val="Nadpis2"/>
        <w:spacing w:line="288" w:lineRule="auto"/>
        <w:ind w:firstLine="2"/>
        <w:jc w:val="center"/>
        <w:rPr>
          <w:rFonts w:ascii="Arial" w:hAnsi="Arial" w:cs="Arial"/>
          <w:b/>
          <w:sz w:val="22"/>
          <w:szCs w:val="22"/>
          <w:u w:val="single"/>
        </w:rPr>
      </w:pPr>
      <w:r w:rsidRPr="0078698F">
        <w:rPr>
          <w:rFonts w:ascii="Arial" w:hAnsi="Arial" w:cs="Arial"/>
          <w:b/>
          <w:sz w:val="22"/>
          <w:szCs w:val="22"/>
          <w:u w:val="single"/>
        </w:rPr>
        <w:t xml:space="preserve"> Práva a povinnosti</w:t>
      </w:r>
    </w:p>
    <w:p w14:paraId="142FD520" w14:textId="77777777" w:rsidR="00B83F26" w:rsidRPr="0078698F" w:rsidRDefault="00B83F26" w:rsidP="00E32CCA">
      <w:pPr>
        <w:numPr>
          <w:ilvl w:val="0"/>
          <w:numId w:val="3"/>
        </w:numPr>
        <w:tabs>
          <w:tab w:val="clear" w:pos="366"/>
          <w:tab w:val="num" w:pos="709"/>
        </w:tabs>
        <w:spacing w:before="60" w:after="120" w:line="288" w:lineRule="auto"/>
        <w:ind w:left="284" w:hanging="284"/>
        <w:jc w:val="both"/>
        <w:rPr>
          <w:rFonts w:ascii="Arial" w:hAnsi="Arial" w:cs="Arial"/>
          <w:sz w:val="22"/>
          <w:szCs w:val="22"/>
        </w:rPr>
      </w:pPr>
      <w:r w:rsidRPr="0078698F">
        <w:rPr>
          <w:rFonts w:ascii="Arial" w:hAnsi="Arial" w:cs="Arial"/>
          <w:sz w:val="22"/>
          <w:szCs w:val="22"/>
          <w:u w:val="single"/>
        </w:rPr>
        <w:t>Povinnosti objednatele:</w:t>
      </w:r>
    </w:p>
    <w:p w14:paraId="0A0FED5E" w14:textId="60E4283C" w:rsidR="00B83F26" w:rsidRPr="0078698F" w:rsidRDefault="00B83F26" w:rsidP="00E32CCA">
      <w:pPr>
        <w:numPr>
          <w:ilvl w:val="1"/>
          <w:numId w:val="10"/>
        </w:numPr>
        <w:tabs>
          <w:tab w:val="clear" w:pos="705"/>
        </w:tabs>
        <w:spacing w:after="120" w:line="288" w:lineRule="auto"/>
        <w:ind w:left="709" w:hanging="352"/>
        <w:jc w:val="both"/>
        <w:rPr>
          <w:rFonts w:ascii="Arial" w:hAnsi="Arial" w:cs="Arial"/>
          <w:sz w:val="22"/>
          <w:szCs w:val="22"/>
        </w:rPr>
      </w:pPr>
      <w:r w:rsidRPr="0078698F">
        <w:rPr>
          <w:rFonts w:ascii="Arial" w:hAnsi="Arial" w:cs="Arial"/>
          <w:sz w:val="22"/>
          <w:szCs w:val="22"/>
        </w:rPr>
        <w:t xml:space="preserve">Přizvat zhotovitele ke všem rozhodujícím jednáním souvisejícím s předmětem této smlouvy, resp. předat </w:t>
      </w:r>
      <w:r w:rsidR="009C0CA5" w:rsidRPr="0078698F">
        <w:rPr>
          <w:rFonts w:ascii="Arial" w:hAnsi="Arial" w:cs="Arial"/>
          <w:sz w:val="22"/>
          <w:szCs w:val="22"/>
        </w:rPr>
        <w:t xml:space="preserve">mu </w:t>
      </w:r>
      <w:r w:rsidRPr="0078698F">
        <w:rPr>
          <w:rFonts w:ascii="Arial" w:hAnsi="Arial" w:cs="Arial"/>
          <w:sz w:val="22"/>
          <w:szCs w:val="22"/>
        </w:rPr>
        <w:t>neprodleně zápis nebo informace z jednání, kterých</w:t>
      </w:r>
      <w:r w:rsidR="009F145A" w:rsidRPr="0078698F">
        <w:rPr>
          <w:rFonts w:ascii="Arial" w:hAnsi="Arial" w:cs="Arial"/>
          <w:sz w:val="22"/>
          <w:szCs w:val="22"/>
        </w:rPr>
        <w:t xml:space="preserve"> </w:t>
      </w:r>
      <w:r w:rsidRPr="0078698F">
        <w:rPr>
          <w:rFonts w:ascii="Arial" w:hAnsi="Arial" w:cs="Arial"/>
          <w:sz w:val="22"/>
          <w:szCs w:val="22"/>
        </w:rPr>
        <w:t>se zhotovitel nezúčastnil.</w:t>
      </w:r>
    </w:p>
    <w:p w14:paraId="2011E03B" w14:textId="77777777" w:rsidR="00B83F26" w:rsidRPr="0078698F" w:rsidRDefault="00B83F26" w:rsidP="00E32CCA">
      <w:pPr>
        <w:numPr>
          <w:ilvl w:val="1"/>
          <w:numId w:val="10"/>
        </w:numPr>
        <w:tabs>
          <w:tab w:val="clear" w:pos="705"/>
        </w:tabs>
        <w:spacing w:after="120" w:line="288" w:lineRule="auto"/>
        <w:ind w:left="709" w:hanging="352"/>
        <w:jc w:val="both"/>
        <w:rPr>
          <w:rFonts w:ascii="Arial" w:hAnsi="Arial" w:cs="Arial"/>
          <w:sz w:val="22"/>
          <w:szCs w:val="22"/>
        </w:rPr>
      </w:pPr>
      <w:r w:rsidRPr="0078698F">
        <w:rPr>
          <w:rFonts w:ascii="Arial" w:hAnsi="Arial" w:cs="Arial"/>
          <w:sz w:val="22"/>
          <w:szCs w:val="22"/>
        </w:rPr>
        <w:t>Zabezpečit provedení prací a činností, které nemohou být přeneseny</w:t>
      </w:r>
      <w:r w:rsidR="009F145A" w:rsidRPr="0078698F">
        <w:rPr>
          <w:rFonts w:ascii="Arial" w:hAnsi="Arial" w:cs="Arial"/>
          <w:sz w:val="22"/>
          <w:szCs w:val="22"/>
        </w:rPr>
        <w:t xml:space="preserve"> </w:t>
      </w:r>
      <w:r w:rsidRPr="0078698F">
        <w:rPr>
          <w:rFonts w:ascii="Arial" w:hAnsi="Arial" w:cs="Arial"/>
          <w:sz w:val="22"/>
          <w:szCs w:val="22"/>
        </w:rPr>
        <w:t>na zhotovitele pro nezastupitelnost objednatele.</w:t>
      </w:r>
    </w:p>
    <w:p w14:paraId="2A1A2D32" w14:textId="77777777" w:rsidR="0097470B" w:rsidRPr="0078698F" w:rsidRDefault="00D93301" w:rsidP="00E32CCA">
      <w:pPr>
        <w:numPr>
          <w:ilvl w:val="1"/>
          <w:numId w:val="10"/>
        </w:numPr>
        <w:tabs>
          <w:tab w:val="clear" w:pos="705"/>
        </w:tabs>
        <w:spacing w:after="120" w:line="288" w:lineRule="auto"/>
        <w:ind w:left="709" w:hanging="352"/>
        <w:jc w:val="both"/>
        <w:rPr>
          <w:rFonts w:ascii="Arial" w:hAnsi="Arial" w:cs="Arial"/>
          <w:sz w:val="22"/>
          <w:szCs w:val="22"/>
        </w:rPr>
      </w:pPr>
      <w:r w:rsidRPr="0078698F">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78698F" w:rsidRDefault="00D93301" w:rsidP="00E32CCA">
      <w:pPr>
        <w:numPr>
          <w:ilvl w:val="1"/>
          <w:numId w:val="10"/>
        </w:numPr>
        <w:tabs>
          <w:tab w:val="clear" w:pos="705"/>
        </w:tabs>
        <w:spacing w:after="240" w:line="288" w:lineRule="auto"/>
        <w:ind w:left="709" w:hanging="352"/>
        <w:jc w:val="both"/>
        <w:rPr>
          <w:rFonts w:ascii="Arial" w:hAnsi="Arial" w:cs="Arial"/>
          <w:sz w:val="22"/>
          <w:szCs w:val="22"/>
        </w:rPr>
      </w:pPr>
      <w:r w:rsidRPr="0078698F">
        <w:rPr>
          <w:rFonts w:ascii="Arial" w:hAnsi="Arial" w:cs="Arial"/>
          <w:sz w:val="22"/>
          <w:szCs w:val="22"/>
        </w:rPr>
        <w:t>Objednatel je oprávněn kontrolovat, zda je plnění poskytováno</w:t>
      </w:r>
      <w:r w:rsidR="009F145A" w:rsidRPr="0078698F">
        <w:rPr>
          <w:rFonts w:ascii="Arial" w:hAnsi="Arial" w:cs="Arial"/>
          <w:sz w:val="22"/>
          <w:szCs w:val="22"/>
        </w:rPr>
        <w:t xml:space="preserve"> </w:t>
      </w:r>
      <w:r w:rsidRPr="0078698F">
        <w:rPr>
          <w:rFonts w:ascii="Arial" w:hAnsi="Arial" w:cs="Arial"/>
          <w:sz w:val="22"/>
          <w:szCs w:val="22"/>
        </w:rPr>
        <w:t xml:space="preserve">zhotovitelem řádně </w:t>
      </w:r>
      <w:r w:rsidR="00B520B5" w:rsidRPr="0078698F">
        <w:rPr>
          <w:rFonts w:ascii="Arial" w:hAnsi="Arial" w:cs="Arial"/>
          <w:sz w:val="22"/>
          <w:szCs w:val="22"/>
        </w:rPr>
        <w:br/>
      </w:r>
      <w:r w:rsidRPr="0078698F">
        <w:rPr>
          <w:rFonts w:ascii="Arial" w:hAnsi="Arial" w:cs="Arial"/>
          <w:sz w:val="22"/>
          <w:szCs w:val="22"/>
        </w:rPr>
        <w:t>a v souladu s touto smlouvou, jeho pokyny a příslušnými právními předpisy.</w:t>
      </w:r>
    </w:p>
    <w:p w14:paraId="4FE9A23C" w14:textId="22F60391" w:rsidR="00531C6F" w:rsidRPr="0078698F" w:rsidRDefault="00B4061D" w:rsidP="00E32CCA">
      <w:pPr>
        <w:pStyle w:val="Odstavecseseznamem"/>
        <w:numPr>
          <w:ilvl w:val="0"/>
          <w:numId w:val="3"/>
        </w:numPr>
        <w:tabs>
          <w:tab w:val="clear" w:pos="366"/>
          <w:tab w:val="num" w:pos="1276"/>
        </w:tabs>
        <w:spacing w:before="60" w:after="120" w:line="288" w:lineRule="auto"/>
        <w:ind w:left="426" w:hanging="357"/>
        <w:jc w:val="both"/>
        <w:rPr>
          <w:rFonts w:ascii="Arial" w:hAnsi="Arial" w:cs="Arial"/>
          <w:sz w:val="22"/>
          <w:szCs w:val="22"/>
        </w:rPr>
      </w:pPr>
      <w:r w:rsidRPr="0078698F">
        <w:rPr>
          <w:rFonts w:ascii="Arial" w:hAnsi="Arial" w:cs="Arial"/>
          <w:sz w:val="22"/>
          <w:szCs w:val="22"/>
        </w:rPr>
        <w:t xml:space="preserve">     </w:t>
      </w:r>
      <w:r w:rsidR="00B83F26" w:rsidRPr="0078698F">
        <w:rPr>
          <w:rFonts w:ascii="Arial" w:hAnsi="Arial" w:cs="Arial"/>
          <w:sz w:val="22"/>
          <w:szCs w:val="22"/>
          <w:u w:val="single"/>
        </w:rPr>
        <w:t>Povinnosti zhotovitele</w:t>
      </w:r>
      <w:r w:rsidR="00B83F26" w:rsidRPr="0078698F">
        <w:rPr>
          <w:rFonts w:ascii="Arial" w:hAnsi="Arial" w:cs="Arial"/>
          <w:sz w:val="22"/>
          <w:szCs w:val="22"/>
        </w:rPr>
        <w:t>:</w:t>
      </w:r>
    </w:p>
    <w:p w14:paraId="5101C784" w14:textId="5228F703" w:rsidR="00B83F26" w:rsidRPr="0078698F" w:rsidRDefault="00B83F26" w:rsidP="00E32CCA">
      <w:pPr>
        <w:pStyle w:val="Zkladntext2"/>
        <w:numPr>
          <w:ilvl w:val="0"/>
          <w:numId w:val="12"/>
        </w:numPr>
        <w:tabs>
          <w:tab w:val="left" w:pos="1701"/>
        </w:tabs>
        <w:spacing w:after="120" w:line="288" w:lineRule="auto"/>
        <w:ind w:hanging="357"/>
        <w:jc w:val="both"/>
        <w:rPr>
          <w:rFonts w:ascii="Arial" w:hAnsi="Arial" w:cs="Arial"/>
          <w:sz w:val="22"/>
          <w:szCs w:val="22"/>
        </w:rPr>
      </w:pPr>
      <w:r w:rsidRPr="0078698F">
        <w:rPr>
          <w:rFonts w:ascii="Arial" w:hAnsi="Arial" w:cs="Arial"/>
          <w:sz w:val="22"/>
          <w:szCs w:val="22"/>
        </w:rPr>
        <w:t xml:space="preserve">Zabezpečovat činnosti, které jsou předmětem této smlouvy, s náležitou </w:t>
      </w:r>
      <w:r w:rsidR="009C0CA5" w:rsidRPr="0078698F">
        <w:rPr>
          <w:rFonts w:ascii="Arial" w:hAnsi="Arial" w:cs="Arial"/>
          <w:sz w:val="22"/>
          <w:szCs w:val="22"/>
        </w:rPr>
        <w:t>péčí</w:t>
      </w:r>
      <w:r w:rsidRPr="0078698F">
        <w:rPr>
          <w:rFonts w:ascii="Arial" w:hAnsi="Arial" w:cs="Arial"/>
          <w:sz w:val="22"/>
          <w:szCs w:val="22"/>
        </w:rPr>
        <w:t xml:space="preserve">, odborností a v souladu se zájmy objednatele. </w:t>
      </w:r>
    </w:p>
    <w:p w14:paraId="4C4FE620" w14:textId="77777777" w:rsidR="00B83F26" w:rsidRPr="0078698F" w:rsidRDefault="00B83F26" w:rsidP="00E32CCA">
      <w:pPr>
        <w:pStyle w:val="Zkladntext2"/>
        <w:numPr>
          <w:ilvl w:val="0"/>
          <w:numId w:val="12"/>
        </w:numPr>
        <w:tabs>
          <w:tab w:val="left" w:pos="1701"/>
        </w:tabs>
        <w:spacing w:after="120" w:line="288" w:lineRule="auto"/>
        <w:ind w:hanging="357"/>
        <w:jc w:val="both"/>
        <w:rPr>
          <w:rFonts w:ascii="Arial" w:hAnsi="Arial" w:cs="Arial"/>
          <w:sz w:val="22"/>
          <w:szCs w:val="22"/>
        </w:rPr>
      </w:pPr>
      <w:r w:rsidRPr="0078698F">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78698F" w:rsidRDefault="00B83F26" w:rsidP="00E32CCA">
      <w:pPr>
        <w:pStyle w:val="Zkladntext2"/>
        <w:numPr>
          <w:ilvl w:val="0"/>
          <w:numId w:val="12"/>
        </w:numPr>
        <w:tabs>
          <w:tab w:val="left" w:pos="1701"/>
        </w:tabs>
        <w:spacing w:after="120" w:line="288" w:lineRule="auto"/>
        <w:ind w:hanging="357"/>
        <w:jc w:val="both"/>
        <w:rPr>
          <w:rFonts w:ascii="Arial" w:hAnsi="Arial" w:cs="Arial"/>
          <w:sz w:val="22"/>
          <w:szCs w:val="22"/>
        </w:rPr>
      </w:pPr>
      <w:r w:rsidRPr="0078698F">
        <w:rPr>
          <w:rFonts w:ascii="Arial" w:hAnsi="Arial" w:cs="Arial"/>
          <w:sz w:val="22"/>
          <w:szCs w:val="22"/>
        </w:rPr>
        <w:t>Upozornit písemně a bez zbytečného odkladu objednatele na zřejmou nevhodnost jeho pokynů, které by mohly mít za následek vznik škody. V případě,</w:t>
      </w:r>
      <w:r w:rsidR="002213F5" w:rsidRPr="0078698F">
        <w:rPr>
          <w:rFonts w:ascii="Arial" w:hAnsi="Arial" w:cs="Arial"/>
          <w:sz w:val="22"/>
          <w:szCs w:val="22"/>
        </w:rPr>
        <w:t xml:space="preserve"> </w:t>
      </w:r>
      <w:r w:rsidRPr="0078698F">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78698F" w:rsidRDefault="00B83F26" w:rsidP="00E32CCA">
      <w:pPr>
        <w:pStyle w:val="Zkladntext2"/>
        <w:numPr>
          <w:ilvl w:val="0"/>
          <w:numId w:val="12"/>
        </w:numPr>
        <w:tabs>
          <w:tab w:val="left" w:pos="1701"/>
        </w:tabs>
        <w:spacing w:after="120" w:line="288" w:lineRule="auto"/>
        <w:ind w:hanging="357"/>
        <w:jc w:val="both"/>
        <w:rPr>
          <w:rFonts w:ascii="Arial" w:hAnsi="Arial" w:cs="Arial"/>
          <w:sz w:val="22"/>
          <w:szCs w:val="22"/>
        </w:rPr>
      </w:pPr>
      <w:r w:rsidRPr="0078698F">
        <w:rPr>
          <w:rFonts w:ascii="Arial" w:hAnsi="Arial" w:cs="Arial"/>
          <w:sz w:val="22"/>
          <w:szCs w:val="22"/>
        </w:rPr>
        <w:t>Pravidelně informovat objednatele o všech jednáních, ke kterým jím byl zmocněn dle této smlouvy.</w:t>
      </w:r>
    </w:p>
    <w:p w14:paraId="4E849185" w14:textId="77777777" w:rsidR="006B6D36" w:rsidRPr="0078698F" w:rsidRDefault="00EF7CB8" w:rsidP="00E32CCA">
      <w:pPr>
        <w:pStyle w:val="Zkladntext2"/>
        <w:numPr>
          <w:ilvl w:val="0"/>
          <w:numId w:val="12"/>
        </w:numPr>
        <w:tabs>
          <w:tab w:val="left" w:pos="1701"/>
        </w:tabs>
        <w:spacing w:after="120" w:line="288" w:lineRule="auto"/>
        <w:ind w:hanging="357"/>
        <w:jc w:val="both"/>
        <w:rPr>
          <w:rStyle w:val="l-L2Char"/>
          <w:rFonts w:cs="Arial"/>
          <w:snapToGrid/>
          <w:szCs w:val="22"/>
        </w:rPr>
      </w:pPr>
      <w:r w:rsidRPr="0078698F">
        <w:rPr>
          <w:rFonts w:ascii="Arial" w:hAnsi="Arial" w:cs="Arial"/>
          <w:sz w:val="22"/>
          <w:szCs w:val="22"/>
        </w:rPr>
        <w:t>Zhotovitel je povinen včas oznámit objednateli všechny okolnosti, které zjistil při</w:t>
      </w:r>
      <w:r w:rsidR="0054478C" w:rsidRPr="0078698F">
        <w:rPr>
          <w:rFonts w:ascii="Arial" w:hAnsi="Arial" w:cs="Arial"/>
          <w:sz w:val="22"/>
          <w:szCs w:val="22"/>
        </w:rPr>
        <w:t xml:space="preserve"> </w:t>
      </w:r>
      <w:r w:rsidRPr="0078698F">
        <w:rPr>
          <w:rFonts w:ascii="Arial" w:hAnsi="Arial" w:cs="Arial"/>
          <w:sz w:val="22"/>
          <w:szCs w:val="22"/>
        </w:rPr>
        <w:t>poskytování plnění a jež mohou mít vliv na změnu pokynů objednatele.</w:t>
      </w:r>
      <w:r w:rsidR="006B6D36" w:rsidRPr="0078698F">
        <w:rPr>
          <w:rStyle w:val="l-L2Char"/>
          <w:rFonts w:cs="Arial"/>
          <w:szCs w:val="22"/>
        </w:rPr>
        <w:t xml:space="preserve"> </w:t>
      </w:r>
    </w:p>
    <w:p w14:paraId="4ECF6D96" w14:textId="17AB7CA4" w:rsidR="006B6D36" w:rsidRPr="0078698F" w:rsidRDefault="006B6D36" w:rsidP="00E32CCA">
      <w:pPr>
        <w:pStyle w:val="Zkladntext2"/>
        <w:numPr>
          <w:ilvl w:val="0"/>
          <w:numId w:val="12"/>
        </w:numPr>
        <w:tabs>
          <w:tab w:val="left" w:pos="1701"/>
        </w:tabs>
        <w:spacing w:after="120" w:line="288" w:lineRule="auto"/>
        <w:ind w:hanging="357"/>
        <w:jc w:val="both"/>
        <w:rPr>
          <w:rFonts w:ascii="Arial" w:hAnsi="Arial" w:cs="Arial"/>
          <w:sz w:val="22"/>
          <w:szCs w:val="22"/>
        </w:rPr>
      </w:pPr>
      <w:r w:rsidRPr="0078698F">
        <w:rPr>
          <w:rStyle w:val="l-L2Char"/>
          <w:rFonts w:cs="Arial"/>
          <w:szCs w:val="22"/>
        </w:rPr>
        <w:t xml:space="preserve">Zhotovitel je povinen </w:t>
      </w:r>
      <w:r w:rsidR="009C0CA5" w:rsidRPr="0078698F">
        <w:rPr>
          <w:rStyle w:val="l-L2Char"/>
          <w:rFonts w:cs="Arial"/>
          <w:szCs w:val="22"/>
        </w:rPr>
        <w:t xml:space="preserve">plnit Dílo </w:t>
      </w:r>
      <w:r w:rsidRPr="0078698F">
        <w:rPr>
          <w:rStyle w:val="l-L2Char"/>
          <w:rFonts w:cs="Arial"/>
          <w:szCs w:val="22"/>
        </w:rPr>
        <w:t>výhradně svými pověřenými zaměstnanci s dostatečnou kvalifikací.</w:t>
      </w:r>
    </w:p>
    <w:p w14:paraId="4458B08E" w14:textId="6E5623CA" w:rsidR="00653A09" w:rsidRPr="0078698F" w:rsidRDefault="00EF7CB8" w:rsidP="00E32CCA">
      <w:pPr>
        <w:pStyle w:val="Zkladntext2"/>
        <w:numPr>
          <w:ilvl w:val="0"/>
          <w:numId w:val="12"/>
        </w:numPr>
        <w:tabs>
          <w:tab w:val="left" w:pos="1701"/>
        </w:tabs>
        <w:spacing w:after="120" w:line="288" w:lineRule="auto"/>
        <w:ind w:hanging="357"/>
        <w:jc w:val="both"/>
        <w:rPr>
          <w:rFonts w:ascii="Arial" w:hAnsi="Arial" w:cs="Arial"/>
          <w:b/>
          <w:sz w:val="22"/>
          <w:szCs w:val="22"/>
        </w:rPr>
      </w:pPr>
      <w:r w:rsidRPr="0078698F">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sidRPr="0078698F">
        <w:rPr>
          <w:rFonts w:ascii="Arial" w:hAnsi="Arial" w:cs="Arial"/>
          <w:sz w:val="22"/>
          <w:szCs w:val="22"/>
        </w:rPr>
        <w:t>díla</w:t>
      </w:r>
      <w:r w:rsidRPr="0078698F">
        <w:rPr>
          <w:rFonts w:ascii="Arial" w:hAnsi="Arial" w:cs="Arial"/>
          <w:sz w:val="22"/>
          <w:szCs w:val="22"/>
        </w:rPr>
        <w:t xml:space="preserve"> nezpracoval.</w:t>
      </w:r>
    </w:p>
    <w:p w14:paraId="79A7F191" w14:textId="3911746C" w:rsidR="00DC05CC" w:rsidRPr="0078698F" w:rsidRDefault="00DC05CC" w:rsidP="00E32CCA">
      <w:pPr>
        <w:pStyle w:val="Zkladntext2"/>
        <w:numPr>
          <w:ilvl w:val="0"/>
          <w:numId w:val="12"/>
        </w:numPr>
        <w:tabs>
          <w:tab w:val="left" w:pos="1701"/>
        </w:tabs>
        <w:spacing w:after="120" w:line="288" w:lineRule="auto"/>
        <w:ind w:hanging="357"/>
        <w:jc w:val="both"/>
        <w:rPr>
          <w:rFonts w:ascii="Arial" w:hAnsi="Arial" w:cs="Arial"/>
          <w:b/>
          <w:sz w:val="22"/>
          <w:szCs w:val="22"/>
        </w:rPr>
      </w:pPr>
      <w:r w:rsidRPr="0078698F">
        <w:rPr>
          <w:rFonts w:ascii="Arial" w:hAnsi="Arial" w:cs="Arial"/>
          <w:sz w:val="22"/>
          <w:szCs w:val="22"/>
        </w:rPr>
        <w:t>Účastnit se kontrolních dnů stavby</w:t>
      </w:r>
      <w:r w:rsidR="008C61B3" w:rsidRPr="0078698F">
        <w:rPr>
          <w:rFonts w:ascii="Arial" w:hAnsi="Arial" w:cs="Arial"/>
          <w:sz w:val="22"/>
          <w:szCs w:val="22"/>
        </w:rPr>
        <w:t>.</w:t>
      </w:r>
    </w:p>
    <w:p w14:paraId="793503CD" w14:textId="5573B7EB" w:rsidR="00653A09" w:rsidRPr="0078698F" w:rsidRDefault="00DC05CC" w:rsidP="00E32CCA">
      <w:pPr>
        <w:pStyle w:val="Zkladntext2"/>
        <w:numPr>
          <w:ilvl w:val="0"/>
          <w:numId w:val="12"/>
        </w:numPr>
        <w:tabs>
          <w:tab w:val="left" w:pos="1701"/>
        </w:tabs>
        <w:spacing w:line="288" w:lineRule="auto"/>
        <w:jc w:val="both"/>
        <w:rPr>
          <w:rFonts w:ascii="Arial" w:hAnsi="Arial" w:cs="Arial"/>
          <w:b/>
          <w:sz w:val="22"/>
          <w:szCs w:val="22"/>
        </w:rPr>
      </w:pPr>
      <w:r w:rsidRPr="0078698F">
        <w:rPr>
          <w:rFonts w:ascii="Arial" w:hAnsi="Arial" w:cs="Arial"/>
          <w:sz w:val="22"/>
          <w:szCs w:val="22"/>
        </w:rPr>
        <w:t>Spolupr</w:t>
      </w:r>
      <w:r w:rsidR="008C61B3" w:rsidRPr="0078698F">
        <w:rPr>
          <w:rFonts w:ascii="Arial" w:hAnsi="Arial" w:cs="Arial"/>
          <w:sz w:val="22"/>
          <w:szCs w:val="22"/>
        </w:rPr>
        <w:t>a</w:t>
      </w:r>
      <w:r w:rsidRPr="0078698F">
        <w:rPr>
          <w:rFonts w:ascii="Arial" w:hAnsi="Arial" w:cs="Arial"/>
          <w:sz w:val="22"/>
          <w:szCs w:val="22"/>
        </w:rPr>
        <w:t>c</w:t>
      </w:r>
      <w:r w:rsidR="008C61B3" w:rsidRPr="0078698F">
        <w:rPr>
          <w:rFonts w:ascii="Arial" w:hAnsi="Arial" w:cs="Arial"/>
          <w:sz w:val="22"/>
          <w:szCs w:val="22"/>
        </w:rPr>
        <w:t>ovat</w:t>
      </w:r>
      <w:r w:rsidRPr="0078698F">
        <w:rPr>
          <w:rFonts w:ascii="Arial" w:hAnsi="Arial" w:cs="Arial"/>
          <w:sz w:val="22"/>
          <w:szCs w:val="22"/>
        </w:rPr>
        <w:t xml:space="preserve"> </w:t>
      </w:r>
      <w:r w:rsidR="00653A09" w:rsidRPr="0078698F">
        <w:rPr>
          <w:rFonts w:ascii="Arial" w:hAnsi="Arial" w:cs="Arial"/>
          <w:sz w:val="22"/>
          <w:szCs w:val="22"/>
        </w:rPr>
        <w:t>při zadávacím řízení na realizaci stavby.</w:t>
      </w:r>
    </w:p>
    <w:p w14:paraId="1E42D553" w14:textId="55F7C8DE" w:rsidR="009C0CA5" w:rsidRPr="0078698F" w:rsidRDefault="009C0CA5" w:rsidP="00E32CCA">
      <w:pPr>
        <w:pStyle w:val="Zkladntext2"/>
        <w:tabs>
          <w:tab w:val="left" w:pos="1701"/>
        </w:tabs>
        <w:spacing w:line="288" w:lineRule="auto"/>
        <w:jc w:val="both"/>
        <w:rPr>
          <w:rFonts w:ascii="Arial" w:hAnsi="Arial" w:cs="Arial"/>
          <w:b/>
          <w:sz w:val="22"/>
          <w:szCs w:val="22"/>
        </w:rPr>
      </w:pPr>
    </w:p>
    <w:p w14:paraId="4B92D2C8" w14:textId="69D8339D" w:rsidR="00E32CCA" w:rsidRDefault="00E32CCA">
      <w:pPr>
        <w:rPr>
          <w:rFonts w:ascii="Arial" w:hAnsi="Arial" w:cs="Arial"/>
          <w:b/>
          <w:snapToGrid w:val="0"/>
          <w:sz w:val="22"/>
          <w:szCs w:val="22"/>
        </w:rPr>
      </w:pPr>
      <w:r>
        <w:rPr>
          <w:rFonts w:ascii="Arial" w:hAnsi="Arial" w:cs="Arial"/>
          <w:b/>
          <w:sz w:val="22"/>
          <w:szCs w:val="22"/>
        </w:rPr>
        <w:br w:type="page"/>
      </w:r>
    </w:p>
    <w:p w14:paraId="5B4D9AF2" w14:textId="28D968C9" w:rsidR="009C0CA5" w:rsidRPr="00113630" w:rsidRDefault="0003533D" w:rsidP="00E32CCA">
      <w:pPr>
        <w:pStyle w:val="Zkladntext2"/>
        <w:tabs>
          <w:tab w:val="left" w:pos="1701"/>
        </w:tabs>
        <w:spacing w:line="288" w:lineRule="auto"/>
        <w:jc w:val="center"/>
        <w:rPr>
          <w:rFonts w:ascii="Arial" w:hAnsi="Arial" w:cs="Arial"/>
          <w:b/>
          <w:sz w:val="22"/>
          <w:szCs w:val="22"/>
        </w:rPr>
      </w:pPr>
      <w:r w:rsidRPr="00113630">
        <w:rPr>
          <w:rFonts w:ascii="Arial" w:hAnsi="Arial" w:cs="Arial"/>
          <w:b/>
          <w:sz w:val="22"/>
          <w:szCs w:val="22"/>
        </w:rPr>
        <w:lastRenderedPageBreak/>
        <w:t xml:space="preserve">Čl. </w:t>
      </w:r>
      <w:r w:rsidR="009C0CA5" w:rsidRPr="00113630">
        <w:rPr>
          <w:rFonts w:ascii="Arial" w:hAnsi="Arial" w:cs="Arial"/>
          <w:b/>
          <w:sz w:val="22"/>
          <w:szCs w:val="22"/>
        </w:rPr>
        <w:t>VII</w:t>
      </w:r>
    </w:p>
    <w:p w14:paraId="4B3E1838" w14:textId="77777777" w:rsidR="009C0CA5" w:rsidRPr="0078698F" w:rsidRDefault="009C0CA5" w:rsidP="00E32CCA">
      <w:pPr>
        <w:pStyle w:val="Zkladntext2"/>
        <w:tabs>
          <w:tab w:val="left" w:pos="1701"/>
        </w:tabs>
        <w:spacing w:after="120" w:line="288" w:lineRule="auto"/>
        <w:jc w:val="center"/>
        <w:rPr>
          <w:rFonts w:ascii="Arial" w:hAnsi="Arial" w:cs="Arial"/>
          <w:b/>
          <w:sz w:val="22"/>
          <w:szCs w:val="22"/>
          <w:u w:val="single"/>
        </w:rPr>
      </w:pPr>
      <w:r w:rsidRPr="0078698F">
        <w:rPr>
          <w:rFonts w:ascii="Arial" w:hAnsi="Arial" w:cs="Arial"/>
          <w:b/>
          <w:sz w:val="22"/>
          <w:szCs w:val="22"/>
          <w:u w:val="single"/>
        </w:rPr>
        <w:t>Pojištění zhotovitele</w:t>
      </w:r>
    </w:p>
    <w:p w14:paraId="4B611416" w14:textId="25B26AC5" w:rsidR="00E75F8D" w:rsidRDefault="009C0CA5" w:rsidP="00E32CCA">
      <w:pPr>
        <w:pStyle w:val="Zkladntext2"/>
        <w:numPr>
          <w:ilvl w:val="0"/>
          <w:numId w:val="15"/>
        </w:numPr>
        <w:tabs>
          <w:tab w:val="left" w:pos="1701"/>
        </w:tabs>
        <w:spacing w:line="288" w:lineRule="auto"/>
        <w:ind w:hanging="720"/>
        <w:jc w:val="both"/>
        <w:rPr>
          <w:rFonts w:ascii="Arial" w:hAnsi="Arial" w:cs="Arial"/>
          <w:sz w:val="22"/>
          <w:szCs w:val="22"/>
        </w:rPr>
      </w:pPr>
      <w:r w:rsidRPr="0078698F">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112879">
        <w:rPr>
          <w:rFonts w:ascii="Arial" w:hAnsi="Arial" w:cs="Arial"/>
          <w:sz w:val="22"/>
          <w:szCs w:val="22"/>
        </w:rPr>
        <w:t xml:space="preserve">nejméně </w:t>
      </w:r>
      <w:proofErr w:type="gramStart"/>
      <w:r w:rsidR="00112879" w:rsidRPr="00112879">
        <w:rPr>
          <w:rFonts w:ascii="Arial" w:hAnsi="Arial" w:cs="Arial"/>
          <w:b/>
          <w:sz w:val="22"/>
          <w:szCs w:val="22"/>
        </w:rPr>
        <w:t>250.000,-</w:t>
      </w:r>
      <w:proofErr w:type="gramEnd"/>
      <w:r w:rsidR="00112879" w:rsidRPr="00112879">
        <w:rPr>
          <w:rFonts w:ascii="Arial" w:hAnsi="Arial" w:cs="Arial"/>
          <w:b/>
          <w:sz w:val="22"/>
          <w:szCs w:val="22"/>
        </w:rPr>
        <w:t xml:space="preserve"> </w:t>
      </w:r>
      <w:r w:rsidR="00E36A32" w:rsidRPr="00112879">
        <w:rPr>
          <w:rFonts w:ascii="Arial" w:hAnsi="Arial" w:cs="Arial"/>
          <w:b/>
          <w:sz w:val="22"/>
          <w:szCs w:val="22"/>
        </w:rPr>
        <w:t>Kč.</w:t>
      </w:r>
      <w:r w:rsidR="00E36A32" w:rsidRPr="0078698F">
        <w:rPr>
          <w:rFonts w:ascii="Arial" w:hAnsi="Arial" w:cs="Arial"/>
        </w:rPr>
        <w:t xml:space="preserve"> </w:t>
      </w:r>
      <w:r w:rsidRPr="0078698F">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10778F8F" w14:textId="77777777" w:rsidR="00E32CCA" w:rsidRDefault="00E32CCA" w:rsidP="00E32CCA">
      <w:pPr>
        <w:pStyle w:val="Zkladntext2"/>
        <w:tabs>
          <w:tab w:val="left" w:pos="1701"/>
        </w:tabs>
        <w:spacing w:line="288" w:lineRule="auto"/>
        <w:jc w:val="both"/>
        <w:rPr>
          <w:rFonts w:ascii="Arial" w:hAnsi="Arial" w:cs="Arial"/>
          <w:sz w:val="22"/>
          <w:szCs w:val="22"/>
        </w:rPr>
      </w:pPr>
    </w:p>
    <w:p w14:paraId="76B60060" w14:textId="77777777" w:rsidR="00E32CCA" w:rsidRDefault="00E32CCA" w:rsidP="00E32CCA">
      <w:pPr>
        <w:pStyle w:val="Zkladntext2"/>
        <w:tabs>
          <w:tab w:val="left" w:pos="1701"/>
        </w:tabs>
        <w:spacing w:line="288" w:lineRule="auto"/>
        <w:jc w:val="both"/>
        <w:rPr>
          <w:rFonts w:ascii="Arial" w:hAnsi="Arial" w:cs="Arial"/>
          <w:sz w:val="22"/>
          <w:szCs w:val="22"/>
        </w:rPr>
      </w:pPr>
    </w:p>
    <w:p w14:paraId="1BDE298E" w14:textId="03FE0D2A" w:rsidR="00A375D5" w:rsidRPr="0078698F" w:rsidRDefault="0003533D" w:rsidP="00E32CCA">
      <w:pPr>
        <w:pStyle w:val="Nadpis2"/>
        <w:spacing w:line="288" w:lineRule="auto"/>
        <w:jc w:val="center"/>
        <w:rPr>
          <w:rFonts w:ascii="Arial" w:hAnsi="Arial" w:cs="Arial"/>
          <w:b/>
          <w:sz w:val="22"/>
          <w:szCs w:val="22"/>
          <w:u w:val="single"/>
        </w:rPr>
      </w:pPr>
      <w:r w:rsidRPr="00113630">
        <w:rPr>
          <w:rFonts w:ascii="Arial" w:hAnsi="Arial" w:cs="Arial"/>
          <w:b/>
          <w:sz w:val="22"/>
          <w:szCs w:val="22"/>
        </w:rPr>
        <w:t xml:space="preserve">Čl. </w:t>
      </w:r>
      <w:r w:rsidR="00B83F26" w:rsidRPr="00113630">
        <w:rPr>
          <w:rFonts w:ascii="Arial" w:hAnsi="Arial" w:cs="Arial"/>
          <w:b/>
          <w:sz w:val="22"/>
          <w:szCs w:val="22"/>
        </w:rPr>
        <w:t>V</w:t>
      </w:r>
      <w:r w:rsidR="000E6467" w:rsidRPr="00113630">
        <w:rPr>
          <w:rFonts w:ascii="Arial" w:hAnsi="Arial" w:cs="Arial"/>
          <w:b/>
          <w:sz w:val="22"/>
          <w:szCs w:val="22"/>
        </w:rPr>
        <w:t>I</w:t>
      </w:r>
      <w:r w:rsidR="00B83F26" w:rsidRPr="00113630">
        <w:rPr>
          <w:rFonts w:ascii="Arial" w:hAnsi="Arial" w:cs="Arial"/>
          <w:b/>
          <w:sz w:val="22"/>
          <w:szCs w:val="22"/>
        </w:rPr>
        <w:t>I</w:t>
      </w:r>
      <w:r w:rsidR="009C0CA5" w:rsidRPr="00113630">
        <w:rPr>
          <w:rFonts w:ascii="Arial" w:hAnsi="Arial" w:cs="Arial"/>
          <w:b/>
          <w:sz w:val="22"/>
          <w:szCs w:val="22"/>
        </w:rPr>
        <w:t>I</w:t>
      </w:r>
    </w:p>
    <w:p w14:paraId="34ECE874" w14:textId="77777777" w:rsidR="00B83F26" w:rsidRPr="0078698F" w:rsidRDefault="00B83F26" w:rsidP="00E32CCA">
      <w:pPr>
        <w:pStyle w:val="Nadpis2"/>
        <w:spacing w:line="288" w:lineRule="auto"/>
        <w:ind w:firstLine="2"/>
        <w:jc w:val="center"/>
        <w:rPr>
          <w:rFonts w:ascii="Arial" w:hAnsi="Arial" w:cs="Arial"/>
          <w:b/>
          <w:sz w:val="22"/>
          <w:szCs w:val="22"/>
          <w:u w:val="single"/>
        </w:rPr>
      </w:pPr>
      <w:r w:rsidRPr="0078698F">
        <w:rPr>
          <w:rFonts w:ascii="Arial" w:hAnsi="Arial" w:cs="Arial"/>
          <w:b/>
          <w:sz w:val="22"/>
          <w:szCs w:val="22"/>
          <w:u w:val="single"/>
        </w:rPr>
        <w:t xml:space="preserve"> Cena předmětu </w:t>
      </w:r>
      <w:r w:rsidR="0085556B" w:rsidRPr="0078698F">
        <w:rPr>
          <w:rFonts w:ascii="Arial" w:hAnsi="Arial" w:cs="Arial"/>
          <w:b/>
          <w:sz w:val="22"/>
          <w:szCs w:val="22"/>
          <w:u w:val="single"/>
        </w:rPr>
        <w:t>díla</w:t>
      </w:r>
    </w:p>
    <w:p w14:paraId="143EC509" w14:textId="4CF6BF49" w:rsidR="00CB4F7C" w:rsidRPr="0078698F" w:rsidRDefault="00254993" w:rsidP="00E32CCA">
      <w:pPr>
        <w:pStyle w:val="Odstavecseseznamem"/>
        <w:spacing w:line="288" w:lineRule="auto"/>
        <w:ind w:left="709"/>
        <w:jc w:val="both"/>
        <w:rPr>
          <w:rFonts w:ascii="Arial" w:hAnsi="Arial" w:cs="Arial"/>
          <w:sz w:val="22"/>
          <w:szCs w:val="22"/>
        </w:rPr>
      </w:pPr>
      <w:r w:rsidRPr="0078698F">
        <w:rPr>
          <w:rFonts w:ascii="Arial" w:hAnsi="Arial" w:cs="Arial"/>
          <w:i/>
          <w:sz w:val="22"/>
          <w:szCs w:val="22"/>
        </w:rPr>
        <w:t xml:space="preserve">Objednatel se zavazuje zaplatit zhotoviteli za provedení díla cenu ve </w:t>
      </w:r>
      <w:r w:rsidR="007C5C7F" w:rsidRPr="0078698F">
        <w:rPr>
          <w:rFonts w:ascii="Arial" w:hAnsi="Arial" w:cs="Arial"/>
          <w:i/>
          <w:sz w:val="22"/>
          <w:szCs w:val="22"/>
        </w:rPr>
        <w:t>výši</w:t>
      </w:r>
      <w:r w:rsidR="00FC5DC2">
        <w:rPr>
          <w:rFonts w:ascii="Arial" w:hAnsi="Arial" w:cs="Arial"/>
          <w:i/>
          <w:sz w:val="22"/>
          <w:szCs w:val="22"/>
        </w:rPr>
        <w:t xml:space="preserve"> </w:t>
      </w:r>
      <w:proofErr w:type="gramStart"/>
      <w:r w:rsidR="00FC5DC2">
        <w:rPr>
          <w:rFonts w:ascii="Arial" w:hAnsi="Arial" w:cs="Arial"/>
          <w:b/>
          <w:sz w:val="22"/>
          <w:szCs w:val="22"/>
          <w:lang w:val="en-US"/>
        </w:rPr>
        <w:t>27.000,-</w:t>
      </w:r>
      <w:proofErr w:type="gramEnd"/>
      <w:r w:rsidR="00761ABA" w:rsidRPr="0078698F">
        <w:rPr>
          <w:rFonts w:ascii="Arial" w:hAnsi="Arial" w:cs="Arial"/>
          <w:i/>
          <w:sz w:val="22"/>
          <w:szCs w:val="22"/>
        </w:rPr>
        <w:t xml:space="preserve"> </w:t>
      </w:r>
      <w:r w:rsidR="007C5C7F" w:rsidRPr="0078698F">
        <w:rPr>
          <w:rFonts w:ascii="Arial" w:hAnsi="Arial" w:cs="Arial"/>
          <w:i/>
          <w:sz w:val="22"/>
          <w:szCs w:val="22"/>
        </w:rPr>
        <w:t xml:space="preserve"> Kč</w:t>
      </w:r>
      <w:r w:rsidR="00FC5DC2">
        <w:rPr>
          <w:rFonts w:ascii="Arial" w:hAnsi="Arial" w:cs="Arial"/>
          <w:i/>
          <w:sz w:val="22"/>
          <w:szCs w:val="22"/>
        </w:rPr>
        <w:t xml:space="preserve"> </w:t>
      </w:r>
      <w:r w:rsidR="007C5C7F" w:rsidRPr="0078698F">
        <w:rPr>
          <w:rFonts w:ascii="Arial" w:hAnsi="Arial" w:cs="Arial"/>
          <w:i/>
          <w:sz w:val="22"/>
          <w:szCs w:val="22"/>
        </w:rPr>
        <w:t>bez DP</w:t>
      </w:r>
      <w:r w:rsidR="00761ABA" w:rsidRPr="0078698F">
        <w:rPr>
          <w:rFonts w:ascii="Arial" w:hAnsi="Arial" w:cs="Arial"/>
          <w:i/>
          <w:sz w:val="22"/>
          <w:szCs w:val="22"/>
          <w:lang w:val="en-US"/>
        </w:rPr>
        <w:t>H</w:t>
      </w:r>
      <w:r w:rsidR="007C5C7F" w:rsidRPr="0078698F">
        <w:rPr>
          <w:rFonts w:ascii="Arial" w:hAnsi="Arial" w:cs="Arial"/>
          <w:i/>
          <w:sz w:val="22"/>
          <w:szCs w:val="22"/>
        </w:rPr>
        <w:t xml:space="preserve"> (slovy:</w:t>
      </w:r>
      <w:r w:rsidR="00FC5DC2">
        <w:rPr>
          <w:rFonts w:ascii="Arial" w:hAnsi="Arial" w:cs="Arial"/>
          <w:i/>
          <w:sz w:val="22"/>
          <w:szCs w:val="22"/>
        </w:rPr>
        <w:t xml:space="preserve"> </w:t>
      </w:r>
      <w:proofErr w:type="spellStart"/>
      <w:r w:rsidR="00FC5DC2">
        <w:rPr>
          <w:rFonts w:ascii="Arial" w:hAnsi="Arial" w:cs="Arial"/>
          <w:i/>
          <w:sz w:val="22"/>
          <w:szCs w:val="22"/>
        </w:rPr>
        <w:t>dvacetsedmtisíc</w:t>
      </w:r>
      <w:proofErr w:type="spellEnd"/>
      <w:r w:rsidR="008E5BF1" w:rsidRPr="0078698F">
        <w:rPr>
          <w:rFonts w:ascii="Arial" w:hAnsi="Arial" w:cs="Arial"/>
          <w:b/>
          <w:sz w:val="22"/>
          <w:szCs w:val="22"/>
          <w:lang w:val="en-US"/>
        </w:rPr>
        <w:t xml:space="preserve"> </w:t>
      </w:r>
      <w:r w:rsidR="005C23CD" w:rsidRPr="0078698F">
        <w:rPr>
          <w:rFonts w:ascii="Arial" w:hAnsi="Arial" w:cs="Arial"/>
          <w:i/>
          <w:sz w:val="22"/>
          <w:szCs w:val="22"/>
        </w:rPr>
        <w:t>korun</w:t>
      </w:r>
      <w:r w:rsidR="00CE7F49" w:rsidRPr="0078698F">
        <w:rPr>
          <w:rFonts w:ascii="Arial" w:hAnsi="Arial" w:cs="Arial"/>
          <w:i/>
          <w:sz w:val="22"/>
          <w:szCs w:val="22"/>
        </w:rPr>
        <w:t xml:space="preserve"> </w:t>
      </w:r>
      <w:r w:rsidR="005C23CD" w:rsidRPr="0078698F">
        <w:rPr>
          <w:rFonts w:ascii="Arial" w:hAnsi="Arial" w:cs="Arial"/>
          <w:i/>
          <w:sz w:val="22"/>
          <w:szCs w:val="22"/>
        </w:rPr>
        <w:t>českých</w:t>
      </w:r>
      <w:r w:rsidR="007C5C7F" w:rsidRPr="0078698F">
        <w:rPr>
          <w:rFonts w:ascii="Arial" w:hAnsi="Arial" w:cs="Arial"/>
          <w:i/>
          <w:sz w:val="22"/>
          <w:szCs w:val="22"/>
        </w:rPr>
        <w:t>.).</w:t>
      </w:r>
      <w:r w:rsidR="008E5BF1" w:rsidRPr="0078698F">
        <w:rPr>
          <w:rFonts w:ascii="Arial" w:hAnsi="Arial" w:cs="Arial"/>
          <w:i/>
          <w:sz w:val="22"/>
          <w:szCs w:val="22"/>
        </w:rPr>
        <w:t xml:space="preserve"> </w:t>
      </w:r>
      <w:r w:rsidR="007C5C7F" w:rsidRPr="0078698F">
        <w:rPr>
          <w:rFonts w:ascii="Arial" w:hAnsi="Arial" w:cs="Arial"/>
          <w:i/>
          <w:sz w:val="22"/>
          <w:szCs w:val="22"/>
        </w:rPr>
        <w:t xml:space="preserve">Výše </w:t>
      </w:r>
      <w:r w:rsidRPr="0078698F">
        <w:rPr>
          <w:rFonts w:ascii="Arial" w:hAnsi="Arial" w:cs="Arial"/>
          <w:i/>
          <w:sz w:val="22"/>
          <w:szCs w:val="22"/>
        </w:rPr>
        <w:t>ceny</w:t>
      </w:r>
      <w:r w:rsidR="007C5C7F" w:rsidRPr="0078698F">
        <w:rPr>
          <w:rFonts w:ascii="Arial" w:hAnsi="Arial" w:cs="Arial"/>
          <w:i/>
          <w:sz w:val="22"/>
          <w:szCs w:val="22"/>
        </w:rPr>
        <w:t xml:space="preserve"> byla stanovena dohodou smluvních stran na základě nabídky </w:t>
      </w:r>
      <w:r w:rsidR="002C491C" w:rsidRPr="0078698F">
        <w:rPr>
          <w:rFonts w:ascii="Arial" w:hAnsi="Arial" w:cs="Arial"/>
          <w:i/>
          <w:sz w:val="22"/>
          <w:szCs w:val="22"/>
        </w:rPr>
        <w:t xml:space="preserve">zhotovitele </w:t>
      </w:r>
      <w:r w:rsidR="007C5C7F" w:rsidRPr="0078698F">
        <w:rPr>
          <w:rFonts w:ascii="Arial" w:hAnsi="Arial" w:cs="Arial"/>
          <w:i/>
          <w:sz w:val="22"/>
          <w:szCs w:val="22"/>
        </w:rPr>
        <w:t>ze dne</w:t>
      </w:r>
      <w:r w:rsidR="008E5BF1" w:rsidRPr="0078698F">
        <w:rPr>
          <w:rFonts w:ascii="Arial" w:hAnsi="Arial" w:cs="Arial"/>
          <w:i/>
          <w:sz w:val="22"/>
          <w:szCs w:val="22"/>
        </w:rPr>
        <w:t xml:space="preserve"> </w:t>
      </w:r>
      <w:r w:rsidR="00FC5DC2">
        <w:rPr>
          <w:rFonts w:ascii="Arial" w:hAnsi="Arial" w:cs="Arial"/>
          <w:b/>
          <w:sz w:val="22"/>
          <w:szCs w:val="22"/>
          <w:lang w:val="en-US"/>
        </w:rPr>
        <w:t>23. 4. 2025</w:t>
      </w:r>
      <w:r w:rsidR="00815F47" w:rsidRPr="0078698F">
        <w:rPr>
          <w:rFonts w:ascii="Arial" w:hAnsi="Arial" w:cs="Arial"/>
          <w:i/>
          <w:sz w:val="22"/>
          <w:szCs w:val="22"/>
        </w:rPr>
        <w:t>.</w:t>
      </w:r>
      <w:r w:rsidR="007C5C7F" w:rsidRPr="0078698F">
        <w:rPr>
          <w:rFonts w:ascii="Arial" w:hAnsi="Arial" w:cs="Arial"/>
          <w:i/>
          <w:sz w:val="22"/>
          <w:szCs w:val="22"/>
        </w:rPr>
        <w:t xml:space="preserve"> Tato </w:t>
      </w:r>
      <w:r w:rsidRPr="0078698F">
        <w:rPr>
          <w:rFonts w:ascii="Arial" w:hAnsi="Arial" w:cs="Arial"/>
          <w:i/>
          <w:sz w:val="22"/>
          <w:szCs w:val="22"/>
        </w:rPr>
        <w:t>cena</w:t>
      </w:r>
      <w:r w:rsidR="007C5C7F" w:rsidRPr="0078698F">
        <w:rPr>
          <w:rFonts w:ascii="Arial" w:hAnsi="Arial" w:cs="Arial"/>
          <w:i/>
          <w:sz w:val="22"/>
          <w:szCs w:val="22"/>
        </w:rPr>
        <w:t xml:space="preserve"> je</w:t>
      </w:r>
      <w:r w:rsidR="00A22E65" w:rsidRPr="0078698F">
        <w:rPr>
          <w:rFonts w:ascii="Arial" w:hAnsi="Arial" w:cs="Arial"/>
          <w:i/>
          <w:sz w:val="22"/>
          <w:szCs w:val="22"/>
        </w:rPr>
        <w:t xml:space="preserve"> konečná,</w:t>
      </w:r>
      <w:r w:rsidR="007C5C7F" w:rsidRPr="0078698F">
        <w:rPr>
          <w:rFonts w:ascii="Arial" w:hAnsi="Arial" w:cs="Arial"/>
          <w:i/>
          <w:sz w:val="22"/>
          <w:szCs w:val="22"/>
        </w:rPr>
        <w:t xml:space="preserve"> nejvýše přípustná a nepřekročitelná. </w:t>
      </w:r>
      <w:r w:rsidR="00063376" w:rsidRPr="0078698F">
        <w:rPr>
          <w:rFonts w:ascii="Arial" w:hAnsi="Arial" w:cs="Arial"/>
          <w:sz w:val="22"/>
          <w:szCs w:val="22"/>
        </w:rPr>
        <w:t>V ceně jsou zahrnuty veškeré náklady poskytovatele související s komplexním zajištěním celého předmětu smlouvy</w:t>
      </w:r>
      <w:r w:rsidR="002233D7" w:rsidRPr="0078698F">
        <w:rPr>
          <w:rFonts w:ascii="Arial" w:hAnsi="Arial" w:cs="Arial"/>
          <w:sz w:val="22"/>
          <w:szCs w:val="22"/>
        </w:rPr>
        <w:t>.</w:t>
      </w:r>
    </w:p>
    <w:p w14:paraId="4719B31A" w14:textId="77777777" w:rsidR="005C23CD" w:rsidRPr="0078698F" w:rsidRDefault="005C23CD" w:rsidP="00E32CCA">
      <w:pPr>
        <w:spacing w:line="288" w:lineRule="auto"/>
        <w:ind w:left="709"/>
        <w:jc w:val="both"/>
        <w:rPr>
          <w:rFonts w:ascii="Arial" w:hAnsi="Arial" w:cs="Arial"/>
          <w:i/>
          <w:sz w:val="22"/>
          <w:szCs w:val="22"/>
        </w:rPr>
      </w:pPr>
      <w:r w:rsidRPr="0078698F">
        <w:rPr>
          <w:rFonts w:ascii="Arial" w:hAnsi="Arial" w:cs="Arial"/>
          <w:i/>
          <w:sz w:val="22"/>
          <w:szCs w:val="22"/>
        </w:rPr>
        <w:t xml:space="preserve">Zhotovitel je plátcem DPH, která bude účtována podle předpisů platných v době účtování. </w:t>
      </w:r>
    </w:p>
    <w:p w14:paraId="3FF8B533" w14:textId="77777777" w:rsidR="007C5C7F" w:rsidRPr="0078698F" w:rsidRDefault="007C5C7F" w:rsidP="00E32CCA">
      <w:pPr>
        <w:spacing w:line="288" w:lineRule="auto"/>
        <w:ind w:left="709"/>
        <w:jc w:val="both"/>
        <w:rPr>
          <w:rFonts w:ascii="Arial" w:hAnsi="Arial" w:cs="Arial"/>
          <w:i/>
          <w:sz w:val="22"/>
          <w:szCs w:val="22"/>
        </w:rPr>
      </w:pPr>
      <w:r w:rsidRPr="0078698F">
        <w:rPr>
          <w:rFonts w:ascii="Arial" w:hAnsi="Arial" w:cs="Arial"/>
          <w:i/>
          <w:sz w:val="22"/>
          <w:szCs w:val="22"/>
        </w:rPr>
        <w:t xml:space="preserve">Výši celkové ceny </w:t>
      </w:r>
      <w:r w:rsidR="00254993" w:rsidRPr="0078698F">
        <w:rPr>
          <w:rFonts w:ascii="Arial" w:hAnsi="Arial" w:cs="Arial"/>
          <w:i/>
          <w:sz w:val="22"/>
          <w:szCs w:val="22"/>
        </w:rPr>
        <w:t>díla</w:t>
      </w:r>
      <w:r w:rsidRPr="0078698F">
        <w:rPr>
          <w:rFonts w:ascii="Arial" w:hAnsi="Arial" w:cs="Arial"/>
          <w:i/>
          <w:sz w:val="22"/>
          <w:szCs w:val="22"/>
        </w:rPr>
        <w:t xml:space="preserve"> je možné změnit, dojde-li ke změně sazby DPH. </w:t>
      </w:r>
    </w:p>
    <w:p w14:paraId="434C4DAE" w14:textId="77777777" w:rsidR="007C5C7F" w:rsidRPr="0078698F" w:rsidRDefault="007C5C7F" w:rsidP="00E32CCA">
      <w:pPr>
        <w:spacing w:line="288" w:lineRule="auto"/>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113630"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78698F" w:rsidRDefault="00F66E65" w:rsidP="00E32CCA">
            <w:pPr>
              <w:spacing w:line="288" w:lineRule="auto"/>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78698F" w:rsidRDefault="00F66E65" w:rsidP="00E32CCA">
            <w:pPr>
              <w:spacing w:line="288" w:lineRule="auto"/>
              <w:jc w:val="center"/>
              <w:rPr>
                <w:rFonts w:ascii="Arial" w:hAnsi="Arial" w:cs="Arial"/>
                <w:b/>
                <w:bCs/>
                <w:color w:val="000000"/>
                <w:sz w:val="22"/>
                <w:szCs w:val="22"/>
              </w:rPr>
            </w:pPr>
            <w:r w:rsidRPr="0078698F">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78698F" w:rsidRDefault="00F66E65" w:rsidP="00E32CCA">
            <w:pPr>
              <w:spacing w:line="288" w:lineRule="auto"/>
              <w:jc w:val="center"/>
              <w:rPr>
                <w:rFonts w:ascii="Arial" w:hAnsi="Arial" w:cs="Arial"/>
                <w:b/>
                <w:bCs/>
                <w:color w:val="000000"/>
                <w:sz w:val="22"/>
                <w:szCs w:val="22"/>
              </w:rPr>
            </w:pPr>
            <w:r w:rsidRPr="0078698F">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78698F" w:rsidRDefault="00F66E65" w:rsidP="00E32CCA">
            <w:pPr>
              <w:spacing w:line="288" w:lineRule="auto"/>
              <w:jc w:val="center"/>
              <w:rPr>
                <w:rFonts w:ascii="Arial" w:hAnsi="Arial" w:cs="Arial"/>
                <w:b/>
                <w:bCs/>
                <w:color w:val="000000"/>
                <w:sz w:val="22"/>
                <w:szCs w:val="22"/>
              </w:rPr>
            </w:pPr>
            <w:r w:rsidRPr="0078698F">
              <w:rPr>
                <w:rFonts w:ascii="Arial" w:hAnsi="Arial" w:cs="Arial"/>
                <w:b/>
                <w:bCs/>
                <w:color w:val="000000"/>
                <w:sz w:val="22"/>
                <w:szCs w:val="22"/>
              </w:rPr>
              <w:t>Cena včetně DPH (Kč)</w:t>
            </w:r>
          </w:p>
        </w:tc>
      </w:tr>
      <w:tr w:rsidR="00F66E65" w:rsidRPr="00113630"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78698F" w:rsidRDefault="005F687B" w:rsidP="00E32CCA">
            <w:pPr>
              <w:spacing w:line="288" w:lineRule="auto"/>
              <w:rPr>
                <w:rFonts w:ascii="Arial" w:hAnsi="Arial" w:cs="Arial"/>
                <w:b/>
                <w:bCs/>
                <w:color w:val="000000"/>
                <w:sz w:val="22"/>
                <w:szCs w:val="22"/>
              </w:rPr>
            </w:pPr>
            <w:r w:rsidRPr="0078698F">
              <w:rPr>
                <w:rFonts w:ascii="Arial" w:hAnsi="Arial" w:cs="Arial"/>
                <w:b/>
                <w:bCs/>
                <w:color w:val="000000"/>
                <w:sz w:val="22"/>
                <w:szCs w:val="22"/>
              </w:rPr>
              <w:t>V</w:t>
            </w:r>
            <w:r w:rsidR="00F66E65" w:rsidRPr="0078698F">
              <w:rPr>
                <w:rFonts w:ascii="Arial" w:hAnsi="Arial" w:cs="Arial"/>
                <w:b/>
                <w:bCs/>
                <w:color w:val="000000"/>
                <w:sz w:val="22"/>
                <w:szCs w:val="22"/>
              </w:rPr>
              <w:t>ýkon autorského dozoru</w:t>
            </w:r>
          </w:p>
          <w:p w14:paraId="2471666E" w14:textId="77777777" w:rsidR="005F687B" w:rsidRPr="0078698F" w:rsidRDefault="005F687B" w:rsidP="00E32CCA">
            <w:pPr>
              <w:spacing w:line="288" w:lineRule="auto"/>
              <w:rPr>
                <w:rFonts w:ascii="Arial" w:hAnsi="Arial" w:cs="Arial"/>
                <w:b/>
                <w:bCs/>
                <w:color w:val="000000"/>
                <w:sz w:val="22"/>
                <w:szCs w:val="22"/>
              </w:rPr>
            </w:pPr>
          </w:p>
        </w:tc>
      </w:tr>
      <w:tr w:rsidR="00F66E65" w:rsidRPr="00113630" w14:paraId="7ED35D46" w14:textId="77777777" w:rsidTr="00FC5DC2">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11C4F31" w:rsidR="00F66E65" w:rsidRPr="00112879" w:rsidRDefault="00112879" w:rsidP="00E32CCA">
            <w:pPr>
              <w:spacing w:line="288" w:lineRule="auto"/>
              <w:ind w:left="132" w:right="174"/>
              <w:rPr>
                <w:rFonts w:ascii="Arial" w:hAnsi="Arial" w:cs="Arial"/>
                <w:b/>
                <w:bCs/>
                <w:snapToGrid w:val="0"/>
                <w:sz w:val="22"/>
                <w:szCs w:val="22"/>
                <w:lang w:val="en-US" w:eastAsia="en-US"/>
              </w:rPr>
            </w:pPr>
            <w:proofErr w:type="spellStart"/>
            <w:r w:rsidRPr="00112879">
              <w:rPr>
                <w:rFonts w:ascii="Arial" w:hAnsi="Arial" w:cs="Arial"/>
                <w:b/>
                <w:snapToGrid w:val="0"/>
                <w:sz w:val="22"/>
                <w:szCs w:val="24"/>
                <w:lang w:val="en-US"/>
              </w:rPr>
              <w:t>Stavba</w:t>
            </w:r>
            <w:proofErr w:type="spellEnd"/>
            <w:r w:rsidR="00FC5DC2">
              <w:rPr>
                <w:rFonts w:ascii="Arial" w:hAnsi="Arial" w:cs="Arial"/>
                <w:b/>
                <w:snapToGrid w:val="0"/>
                <w:sz w:val="22"/>
                <w:szCs w:val="24"/>
                <w:lang w:val="en-US"/>
              </w:rPr>
              <w:t xml:space="preserve"> </w:t>
            </w:r>
            <w:proofErr w:type="spellStart"/>
            <w:r w:rsidRPr="00112879">
              <w:rPr>
                <w:rFonts w:ascii="Arial" w:hAnsi="Arial" w:cs="Arial"/>
                <w:b/>
                <w:snapToGrid w:val="0"/>
                <w:sz w:val="22"/>
                <w:szCs w:val="24"/>
                <w:lang w:val="en-US"/>
              </w:rPr>
              <w:t>polní</w:t>
            </w:r>
            <w:proofErr w:type="spellEnd"/>
            <w:r w:rsidRPr="00112879">
              <w:rPr>
                <w:rFonts w:ascii="Arial" w:hAnsi="Arial" w:cs="Arial"/>
                <w:b/>
                <w:snapToGrid w:val="0"/>
                <w:sz w:val="22"/>
                <w:szCs w:val="24"/>
                <w:lang w:val="en-US"/>
              </w:rPr>
              <w:t xml:space="preserve"> </w:t>
            </w:r>
            <w:proofErr w:type="spellStart"/>
            <w:r w:rsidRPr="00112879">
              <w:rPr>
                <w:rFonts w:ascii="Arial" w:hAnsi="Arial" w:cs="Arial"/>
                <w:b/>
                <w:snapToGrid w:val="0"/>
                <w:sz w:val="22"/>
                <w:szCs w:val="24"/>
                <w:lang w:val="en-US"/>
              </w:rPr>
              <w:t>cesty</w:t>
            </w:r>
            <w:proofErr w:type="spellEnd"/>
            <w:r w:rsidRPr="00112879">
              <w:rPr>
                <w:rFonts w:ascii="Arial" w:hAnsi="Arial" w:cs="Arial"/>
                <w:b/>
                <w:snapToGrid w:val="0"/>
                <w:sz w:val="22"/>
                <w:szCs w:val="24"/>
                <w:lang w:val="en-US"/>
              </w:rPr>
              <w:t xml:space="preserve"> VC7 </w:t>
            </w:r>
            <w:proofErr w:type="spellStart"/>
            <w:r w:rsidRPr="00112879">
              <w:rPr>
                <w:rFonts w:ascii="Arial" w:hAnsi="Arial" w:cs="Arial"/>
                <w:b/>
                <w:snapToGrid w:val="0"/>
                <w:sz w:val="22"/>
                <w:szCs w:val="24"/>
                <w:lang w:val="en-US"/>
              </w:rPr>
              <w:t>vč</w:t>
            </w:r>
            <w:proofErr w:type="spellEnd"/>
            <w:r w:rsidRPr="00112879">
              <w:rPr>
                <w:rFonts w:ascii="Arial" w:hAnsi="Arial" w:cs="Arial"/>
                <w:b/>
                <w:snapToGrid w:val="0"/>
                <w:sz w:val="22"/>
                <w:szCs w:val="24"/>
                <w:lang w:val="en-US"/>
              </w:rPr>
              <w:t xml:space="preserve">. OP1 a IP5 v k. ú. </w:t>
            </w:r>
            <w:proofErr w:type="spellStart"/>
            <w:r w:rsidRPr="00112879">
              <w:rPr>
                <w:rFonts w:ascii="Arial" w:hAnsi="Arial" w:cs="Arial"/>
                <w:b/>
                <w:snapToGrid w:val="0"/>
                <w:sz w:val="22"/>
                <w:szCs w:val="24"/>
                <w:lang w:val="en-US"/>
              </w:rPr>
              <w:t>Benešov</w:t>
            </w:r>
            <w:proofErr w:type="spellEnd"/>
            <w:r w:rsidR="00FC5DC2">
              <w:rPr>
                <w:rFonts w:ascii="Arial" w:hAnsi="Arial" w:cs="Arial"/>
                <w:b/>
                <w:snapToGrid w:val="0"/>
                <w:sz w:val="22"/>
                <w:szCs w:val="24"/>
                <w:lang w:val="en-US"/>
              </w:rPr>
              <w:t xml:space="preserve"> </w:t>
            </w:r>
            <w:r w:rsidRPr="00112879">
              <w:rPr>
                <w:rFonts w:ascii="Arial" w:hAnsi="Arial" w:cs="Arial"/>
                <w:b/>
                <w:snapToGrid w:val="0"/>
                <w:sz w:val="22"/>
                <w:szCs w:val="24"/>
                <w:lang w:val="en-US"/>
              </w:rPr>
              <w:t xml:space="preserve">u </w:t>
            </w:r>
            <w:proofErr w:type="spellStart"/>
            <w:r w:rsidRPr="00112879">
              <w:rPr>
                <w:rFonts w:ascii="Arial" w:hAnsi="Arial" w:cs="Arial"/>
                <w:b/>
                <w:snapToGrid w:val="0"/>
                <w:sz w:val="22"/>
                <w:szCs w:val="24"/>
                <w:lang w:val="en-US"/>
              </w:rPr>
              <w:t>Semil</w:t>
            </w:r>
            <w:proofErr w:type="spellEnd"/>
          </w:p>
        </w:tc>
        <w:tc>
          <w:tcPr>
            <w:tcW w:w="2175" w:type="dxa"/>
            <w:tcBorders>
              <w:top w:val="nil"/>
              <w:left w:val="nil"/>
              <w:bottom w:val="single" w:sz="4" w:space="0" w:color="auto"/>
              <w:right w:val="single" w:sz="4" w:space="0" w:color="auto"/>
            </w:tcBorders>
            <w:shd w:val="clear" w:color="auto" w:fill="auto"/>
            <w:noWrap/>
            <w:vAlign w:val="center"/>
            <w:hideMark/>
          </w:tcPr>
          <w:p w14:paraId="682EEA90" w14:textId="4259CA61" w:rsidR="00F66E65" w:rsidRPr="0078698F" w:rsidRDefault="00FC5DC2" w:rsidP="00FC5DC2">
            <w:pPr>
              <w:spacing w:line="288" w:lineRule="auto"/>
              <w:jc w:val="center"/>
              <w:rPr>
                <w:rFonts w:ascii="Arial" w:hAnsi="Arial" w:cs="Arial"/>
                <w:color w:val="000000"/>
                <w:sz w:val="22"/>
                <w:szCs w:val="22"/>
              </w:rPr>
            </w:pPr>
            <w:proofErr w:type="gramStart"/>
            <w:r>
              <w:rPr>
                <w:rFonts w:ascii="Arial" w:hAnsi="Arial" w:cs="Arial"/>
                <w:color w:val="000000"/>
                <w:sz w:val="22"/>
                <w:szCs w:val="22"/>
              </w:rPr>
              <w:t>15.000,-</w:t>
            </w:r>
            <w:proofErr w:type="gramEnd"/>
            <w:r>
              <w:rPr>
                <w:rFonts w:ascii="Arial" w:hAnsi="Arial" w:cs="Arial"/>
                <w:color w:val="000000"/>
                <w:sz w:val="22"/>
                <w:szCs w:val="22"/>
              </w:rPr>
              <w:t xml:space="preserve"> Kč</w:t>
            </w:r>
          </w:p>
        </w:tc>
        <w:tc>
          <w:tcPr>
            <w:tcW w:w="1704" w:type="dxa"/>
            <w:tcBorders>
              <w:top w:val="nil"/>
              <w:left w:val="nil"/>
              <w:bottom w:val="single" w:sz="4" w:space="0" w:color="auto"/>
              <w:right w:val="single" w:sz="4" w:space="0" w:color="auto"/>
            </w:tcBorders>
            <w:shd w:val="clear" w:color="auto" w:fill="auto"/>
            <w:noWrap/>
            <w:vAlign w:val="center"/>
            <w:hideMark/>
          </w:tcPr>
          <w:p w14:paraId="6AE98188" w14:textId="09B5B6B2" w:rsidR="00F66E65" w:rsidRPr="0078698F" w:rsidRDefault="00FC5DC2" w:rsidP="00FC5DC2">
            <w:pPr>
              <w:spacing w:line="288" w:lineRule="auto"/>
              <w:jc w:val="center"/>
              <w:rPr>
                <w:rFonts w:ascii="Arial" w:hAnsi="Arial" w:cs="Arial"/>
                <w:color w:val="000000"/>
                <w:sz w:val="22"/>
                <w:szCs w:val="22"/>
              </w:rPr>
            </w:pPr>
            <w:proofErr w:type="gramStart"/>
            <w:r>
              <w:rPr>
                <w:rFonts w:ascii="Arial" w:hAnsi="Arial" w:cs="Arial"/>
                <w:color w:val="000000"/>
                <w:sz w:val="22"/>
                <w:szCs w:val="22"/>
              </w:rPr>
              <w:t>3.150,-</w:t>
            </w:r>
            <w:proofErr w:type="gramEnd"/>
            <w:r>
              <w:rPr>
                <w:rFonts w:ascii="Arial" w:hAnsi="Arial" w:cs="Arial"/>
                <w:color w:val="000000"/>
                <w:sz w:val="22"/>
                <w:szCs w:val="22"/>
              </w:rPr>
              <w:t xml:space="preserve"> Kč</w:t>
            </w:r>
          </w:p>
        </w:tc>
        <w:tc>
          <w:tcPr>
            <w:tcW w:w="2126" w:type="dxa"/>
            <w:tcBorders>
              <w:top w:val="nil"/>
              <w:left w:val="nil"/>
              <w:bottom w:val="single" w:sz="4" w:space="0" w:color="auto"/>
              <w:right w:val="single" w:sz="8" w:space="0" w:color="auto"/>
            </w:tcBorders>
            <w:shd w:val="clear" w:color="auto" w:fill="auto"/>
            <w:noWrap/>
            <w:vAlign w:val="center"/>
            <w:hideMark/>
          </w:tcPr>
          <w:p w14:paraId="1B1B3BD7" w14:textId="1B2E7AC5" w:rsidR="00F66E65" w:rsidRPr="0078698F" w:rsidRDefault="00FC5DC2" w:rsidP="00FC5DC2">
            <w:pPr>
              <w:spacing w:line="288" w:lineRule="auto"/>
              <w:jc w:val="center"/>
              <w:rPr>
                <w:rFonts w:ascii="Arial" w:hAnsi="Arial" w:cs="Arial"/>
                <w:color w:val="000000"/>
                <w:sz w:val="22"/>
                <w:szCs w:val="22"/>
              </w:rPr>
            </w:pPr>
            <w:proofErr w:type="gramStart"/>
            <w:r>
              <w:rPr>
                <w:rFonts w:ascii="Arial" w:hAnsi="Arial" w:cs="Arial"/>
                <w:color w:val="000000"/>
                <w:sz w:val="22"/>
                <w:szCs w:val="22"/>
              </w:rPr>
              <w:t>18.150,-</w:t>
            </w:r>
            <w:proofErr w:type="gramEnd"/>
            <w:r>
              <w:rPr>
                <w:rFonts w:ascii="Arial" w:hAnsi="Arial" w:cs="Arial"/>
                <w:color w:val="000000"/>
                <w:sz w:val="22"/>
                <w:szCs w:val="22"/>
              </w:rPr>
              <w:t xml:space="preserve"> Kč</w:t>
            </w:r>
          </w:p>
        </w:tc>
      </w:tr>
      <w:tr w:rsidR="003E757C" w:rsidRPr="00113630" w14:paraId="18D205BA" w14:textId="77777777" w:rsidTr="00FC5DC2">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5122C3DC" w:rsidR="003E757C" w:rsidRPr="00112879" w:rsidRDefault="00112879" w:rsidP="00E32CCA">
            <w:pPr>
              <w:spacing w:line="288" w:lineRule="auto"/>
              <w:ind w:left="132" w:right="174"/>
              <w:rPr>
                <w:rFonts w:ascii="Arial" w:hAnsi="Arial" w:cs="Arial"/>
                <w:b/>
                <w:color w:val="000000"/>
                <w:sz w:val="22"/>
                <w:szCs w:val="22"/>
              </w:rPr>
            </w:pPr>
            <w:proofErr w:type="spellStart"/>
            <w:r w:rsidRPr="00112879">
              <w:rPr>
                <w:rFonts w:ascii="Arial" w:hAnsi="Arial" w:cs="Arial"/>
                <w:b/>
                <w:snapToGrid w:val="0"/>
                <w:sz w:val="22"/>
                <w:szCs w:val="24"/>
                <w:lang w:val="en-US"/>
              </w:rPr>
              <w:t>Stavba</w:t>
            </w:r>
            <w:proofErr w:type="spellEnd"/>
            <w:r w:rsidR="00604F11">
              <w:rPr>
                <w:rFonts w:ascii="Arial" w:hAnsi="Arial" w:cs="Arial"/>
                <w:b/>
                <w:snapToGrid w:val="0"/>
                <w:sz w:val="22"/>
                <w:szCs w:val="24"/>
                <w:lang w:val="en-US"/>
              </w:rPr>
              <w:t xml:space="preserve"> </w:t>
            </w:r>
            <w:proofErr w:type="spellStart"/>
            <w:r w:rsidRPr="00112879">
              <w:rPr>
                <w:rFonts w:ascii="Arial" w:hAnsi="Arial" w:cs="Arial"/>
                <w:b/>
                <w:snapToGrid w:val="0"/>
                <w:sz w:val="22"/>
                <w:szCs w:val="24"/>
                <w:lang w:val="en-US"/>
              </w:rPr>
              <w:t>záchytných</w:t>
            </w:r>
            <w:proofErr w:type="spellEnd"/>
            <w:r w:rsidRPr="00112879">
              <w:rPr>
                <w:rFonts w:ascii="Arial" w:hAnsi="Arial" w:cs="Arial"/>
                <w:b/>
                <w:snapToGrid w:val="0"/>
                <w:sz w:val="22"/>
                <w:szCs w:val="24"/>
                <w:lang w:val="en-US"/>
              </w:rPr>
              <w:t xml:space="preserve"> </w:t>
            </w:r>
            <w:proofErr w:type="spellStart"/>
            <w:r w:rsidRPr="00112879">
              <w:rPr>
                <w:rFonts w:ascii="Arial" w:hAnsi="Arial" w:cs="Arial"/>
                <w:b/>
                <w:snapToGrid w:val="0"/>
                <w:sz w:val="22"/>
                <w:szCs w:val="24"/>
                <w:lang w:val="en-US"/>
              </w:rPr>
              <w:t>příkopů</w:t>
            </w:r>
            <w:proofErr w:type="spellEnd"/>
            <w:r w:rsidRPr="00112879">
              <w:rPr>
                <w:rFonts w:ascii="Arial" w:hAnsi="Arial" w:cs="Arial"/>
                <w:b/>
                <w:snapToGrid w:val="0"/>
                <w:sz w:val="22"/>
                <w:szCs w:val="24"/>
                <w:lang w:val="en-US"/>
              </w:rPr>
              <w:t xml:space="preserve"> PR1, PR2 a PR3</w:t>
            </w:r>
            <w:r w:rsidRPr="00112879">
              <w:rPr>
                <w:rFonts w:ascii="Arial" w:hAnsi="Arial" w:cs="Arial"/>
                <w:b/>
                <w:snapToGrid w:val="0"/>
                <w:sz w:val="22"/>
                <w:szCs w:val="24"/>
                <w:lang w:val="en-US"/>
              </w:rPr>
              <w:br/>
              <w:t xml:space="preserve">v k. ú. </w:t>
            </w:r>
            <w:proofErr w:type="spellStart"/>
            <w:r w:rsidRPr="00112879">
              <w:rPr>
                <w:rFonts w:ascii="Arial" w:hAnsi="Arial" w:cs="Arial"/>
                <w:b/>
                <w:snapToGrid w:val="0"/>
                <w:sz w:val="22"/>
                <w:szCs w:val="24"/>
                <w:lang w:val="en-US"/>
              </w:rPr>
              <w:t>Benešov</w:t>
            </w:r>
            <w:proofErr w:type="spellEnd"/>
            <w:r w:rsidRPr="00112879">
              <w:rPr>
                <w:rFonts w:ascii="Arial" w:hAnsi="Arial" w:cs="Arial"/>
                <w:b/>
                <w:snapToGrid w:val="0"/>
                <w:sz w:val="22"/>
                <w:szCs w:val="24"/>
                <w:lang w:val="en-US"/>
              </w:rPr>
              <w:t xml:space="preserve"> u </w:t>
            </w:r>
            <w:proofErr w:type="spellStart"/>
            <w:r w:rsidRPr="00112879">
              <w:rPr>
                <w:rFonts w:ascii="Arial" w:hAnsi="Arial" w:cs="Arial"/>
                <w:b/>
                <w:snapToGrid w:val="0"/>
                <w:sz w:val="22"/>
                <w:szCs w:val="24"/>
                <w:lang w:val="en-US"/>
              </w:rPr>
              <w:t>Semil</w:t>
            </w:r>
            <w:proofErr w:type="spellEnd"/>
          </w:p>
        </w:tc>
        <w:tc>
          <w:tcPr>
            <w:tcW w:w="2175" w:type="dxa"/>
            <w:tcBorders>
              <w:top w:val="nil"/>
              <w:left w:val="nil"/>
              <w:bottom w:val="single" w:sz="4" w:space="0" w:color="auto"/>
              <w:right w:val="single" w:sz="4" w:space="0" w:color="auto"/>
            </w:tcBorders>
            <w:shd w:val="clear" w:color="auto" w:fill="auto"/>
            <w:noWrap/>
            <w:vAlign w:val="center"/>
          </w:tcPr>
          <w:p w14:paraId="73B89113" w14:textId="53563051" w:rsidR="003E757C" w:rsidRPr="0078698F" w:rsidRDefault="00FC5DC2" w:rsidP="00FC5DC2">
            <w:pPr>
              <w:spacing w:line="288" w:lineRule="auto"/>
              <w:jc w:val="center"/>
              <w:rPr>
                <w:rFonts w:ascii="Arial" w:hAnsi="Arial" w:cs="Arial"/>
                <w:color w:val="000000"/>
                <w:sz w:val="22"/>
                <w:szCs w:val="22"/>
              </w:rPr>
            </w:pPr>
            <w:proofErr w:type="gramStart"/>
            <w:r>
              <w:rPr>
                <w:rFonts w:ascii="Arial" w:hAnsi="Arial" w:cs="Arial"/>
                <w:color w:val="000000"/>
                <w:sz w:val="22"/>
                <w:szCs w:val="22"/>
              </w:rPr>
              <w:t>12.000,-</w:t>
            </w:r>
            <w:proofErr w:type="gramEnd"/>
            <w:r>
              <w:rPr>
                <w:rFonts w:ascii="Arial" w:hAnsi="Arial" w:cs="Arial"/>
                <w:color w:val="000000"/>
                <w:sz w:val="22"/>
                <w:szCs w:val="22"/>
              </w:rPr>
              <w:t xml:space="preserve"> Kč</w:t>
            </w:r>
          </w:p>
        </w:tc>
        <w:tc>
          <w:tcPr>
            <w:tcW w:w="1704" w:type="dxa"/>
            <w:tcBorders>
              <w:top w:val="nil"/>
              <w:left w:val="nil"/>
              <w:bottom w:val="single" w:sz="4" w:space="0" w:color="auto"/>
              <w:right w:val="single" w:sz="4" w:space="0" w:color="auto"/>
            </w:tcBorders>
            <w:shd w:val="clear" w:color="auto" w:fill="auto"/>
            <w:noWrap/>
            <w:vAlign w:val="center"/>
          </w:tcPr>
          <w:p w14:paraId="0AA26F8E" w14:textId="46524987" w:rsidR="003E757C" w:rsidRPr="0078698F" w:rsidRDefault="00FC5DC2" w:rsidP="00FC5DC2">
            <w:pPr>
              <w:spacing w:line="288" w:lineRule="auto"/>
              <w:jc w:val="center"/>
              <w:rPr>
                <w:rFonts w:ascii="Arial" w:hAnsi="Arial" w:cs="Arial"/>
                <w:color w:val="000000"/>
                <w:sz w:val="22"/>
                <w:szCs w:val="22"/>
              </w:rPr>
            </w:pPr>
            <w:proofErr w:type="gramStart"/>
            <w:r>
              <w:rPr>
                <w:rFonts w:ascii="Arial" w:hAnsi="Arial" w:cs="Arial"/>
                <w:color w:val="000000"/>
                <w:sz w:val="22"/>
                <w:szCs w:val="22"/>
              </w:rPr>
              <w:t>2.520,-</w:t>
            </w:r>
            <w:proofErr w:type="gramEnd"/>
            <w:r>
              <w:rPr>
                <w:rFonts w:ascii="Arial" w:hAnsi="Arial" w:cs="Arial"/>
                <w:color w:val="000000"/>
                <w:sz w:val="22"/>
                <w:szCs w:val="22"/>
              </w:rPr>
              <w:t xml:space="preserve"> Kč</w:t>
            </w:r>
          </w:p>
        </w:tc>
        <w:tc>
          <w:tcPr>
            <w:tcW w:w="2126" w:type="dxa"/>
            <w:tcBorders>
              <w:top w:val="nil"/>
              <w:left w:val="nil"/>
              <w:bottom w:val="single" w:sz="4" w:space="0" w:color="auto"/>
              <w:right w:val="single" w:sz="8" w:space="0" w:color="auto"/>
            </w:tcBorders>
            <w:shd w:val="clear" w:color="auto" w:fill="auto"/>
            <w:noWrap/>
            <w:vAlign w:val="center"/>
          </w:tcPr>
          <w:p w14:paraId="149E528F" w14:textId="516FC81F" w:rsidR="003E757C" w:rsidRPr="0078698F" w:rsidRDefault="00FC5DC2" w:rsidP="00FC5DC2">
            <w:pPr>
              <w:spacing w:line="288" w:lineRule="auto"/>
              <w:jc w:val="center"/>
              <w:rPr>
                <w:rFonts w:ascii="Arial" w:hAnsi="Arial" w:cs="Arial"/>
                <w:color w:val="000000"/>
                <w:sz w:val="22"/>
                <w:szCs w:val="22"/>
              </w:rPr>
            </w:pPr>
            <w:proofErr w:type="gramStart"/>
            <w:r>
              <w:rPr>
                <w:rFonts w:ascii="Arial" w:hAnsi="Arial" w:cs="Arial"/>
                <w:color w:val="000000"/>
                <w:sz w:val="22"/>
                <w:szCs w:val="22"/>
              </w:rPr>
              <w:t>14.520,-</w:t>
            </w:r>
            <w:proofErr w:type="gramEnd"/>
            <w:r>
              <w:rPr>
                <w:rFonts w:ascii="Arial" w:hAnsi="Arial" w:cs="Arial"/>
                <w:color w:val="000000"/>
                <w:sz w:val="22"/>
                <w:szCs w:val="22"/>
              </w:rPr>
              <w:t xml:space="preserve"> Kč</w:t>
            </w:r>
          </w:p>
        </w:tc>
      </w:tr>
      <w:tr w:rsidR="00F66E65" w:rsidRPr="00113630" w14:paraId="75E2B139" w14:textId="77777777" w:rsidTr="00FC5DC2">
        <w:trPr>
          <w:trHeight w:val="505"/>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78698F" w:rsidRDefault="00F66E65" w:rsidP="00E32CCA">
            <w:pPr>
              <w:spacing w:line="288" w:lineRule="auto"/>
              <w:ind w:left="132"/>
              <w:rPr>
                <w:rFonts w:ascii="Arial" w:hAnsi="Arial" w:cs="Arial"/>
                <w:b/>
                <w:bCs/>
                <w:color w:val="000000"/>
                <w:sz w:val="22"/>
                <w:szCs w:val="22"/>
              </w:rPr>
            </w:pPr>
            <w:r w:rsidRPr="0078698F">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6128A291" w:rsidR="00F66E65" w:rsidRPr="0078698F" w:rsidRDefault="00FC5DC2" w:rsidP="00FC5DC2">
            <w:pPr>
              <w:spacing w:line="288" w:lineRule="auto"/>
              <w:jc w:val="center"/>
              <w:rPr>
                <w:rFonts w:ascii="Arial" w:hAnsi="Arial" w:cs="Arial"/>
                <w:b/>
                <w:bCs/>
                <w:color w:val="000000"/>
                <w:sz w:val="22"/>
                <w:szCs w:val="22"/>
              </w:rPr>
            </w:pPr>
            <w:proofErr w:type="gramStart"/>
            <w:r>
              <w:rPr>
                <w:rFonts w:ascii="Arial" w:hAnsi="Arial" w:cs="Arial"/>
                <w:b/>
                <w:bCs/>
                <w:color w:val="000000"/>
                <w:sz w:val="22"/>
                <w:szCs w:val="22"/>
              </w:rPr>
              <w:t>27.000,-</w:t>
            </w:r>
            <w:proofErr w:type="gramEnd"/>
            <w:r>
              <w:rPr>
                <w:rFonts w:ascii="Arial" w:hAnsi="Arial" w:cs="Arial"/>
                <w:b/>
                <w:bCs/>
                <w:color w:val="000000"/>
                <w:sz w:val="22"/>
                <w:szCs w:val="22"/>
              </w:rPr>
              <w:t xml:space="preserve"> Kč</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6EF18E0F" w:rsidR="00F66E65" w:rsidRPr="0078698F" w:rsidRDefault="00FC5DC2" w:rsidP="00FC5DC2">
            <w:pPr>
              <w:spacing w:line="288" w:lineRule="auto"/>
              <w:jc w:val="center"/>
              <w:rPr>
                <w:rFonts w:ascii="Arial" w:hAnsi="Arial" w:cs="Arial"/>
                <w:b/>
                <w:bCs/>
                <w:color w:val="000000"/>
                <w:sz w:val="22"/>
                <w:szCs w:val="22"/>
              </w:rPr>
            </w:pPr>
            <w:proofErr w:type="gramStart"/>
            <w:r>
              <w:rPr>
                <w:rFonts w:ascii="Arial" w:hAnsi="Arial" w:cs="Arial"/>
                <w:b/>
                <w:bCs/>
                <w:color w:val="000000"/>
                <w:sz w:val="22"/>
                <w:szCs w:val="22"/>
              </w:rPr>
              <w:t>5.670,-</w:t>
            </w:r>
            <w:proofErr w:type="gramEnd"/>
            <w:r>
              <w:rPr>
                <w:rFonts w:ascii="Arial" w:hAnsi="Arial" w:cs="Arial"/>
                <w:b/>
                <w:bCs/>
                <w:color w:val="000000"/>
                <w:sz w:val="22"/>
                <w:szCs w:val="22"/>
              </w:rPr>
              <w:t xml:space="preserve"> Kč</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43E3B92E" w:rsidR="00F66E65" w:rsidRPr="0078698F" w:rsidRDefault="00FC5DC2" w:rsidP="00FC5DC2">
            <w:pPr>
              <w:spacing w:line="288" w:lineRule="auto"/>
              <w:jc w:val="center"/>
              <w:rPr>
                <w:rFonts w:ascii="Arial" w:hAnsi="Arial" w:cs="Arial"/>
                <w:b/>
                <w:bCs/>
                <w:color w:val="000000"/>
                <w:sz w:val="22"/>
                <w:szCs w:val="22"/>
              </w:rPr>
            </w:pPr>
            <w:proofErr w:type="gramStart"/>
            <w:r>
              <w:rPr>
                <w:rFonts w:ascii="Arial" w:hAnsi="Arial" w:cs="Arial"/>
                <w:b/>
                <w:bCs/>
                <w:color w:val="000000"/>
                <w:sz w:val="22"/>
                <w:szCs w:val="22"/>
              </w:rPr>
              <w:t>32.670,-</w:t>
            </w:r>
            <w:proofErr w:type="gramEnd"/>
            <w:r>
              <w:rPr>
                <w:rFonts w:ascii="Arial" w:hAnsi="Arial" w:cs="Arial"/>
                <w:b/>
                <w:bCs/>
                <w:color w:val="000000"/>
                <w:sz w:val="22"/>
                <w:szCs w:val="22"/>
              </w:rPr>
              <w:t xml:space="preserve"> Kč</w:t>
            </w:r>
          </w:p>
        </w:tc>
      </w:tr>
    </w:tbl>
    <w:p w14:paraId="509042F8" w14:textId="5A703752" w:rsidR="005F687B" w:rsidRPr="0078698F" w:rsidRDefault="005F687B" w:rsidP="00E32CCA">
      <w:pPr>
        <w:spacing w:line="288" w:lineRule="auto"/>
        <w:jc w:val="both"/>
        <w:rPr>
          <w:rFonts w:ascii="Arial" w:hAnsi="Arial" w:cs="Arial"/>
          <w:sz w:val="22"/>
          <w:szCs w:val="22"/>
        </w:rPr>
      </w:pPr>
    </w:p>
    <w:p w14:paraId="5A8280F5" w14:textId="6D487844" w:rsidR="007C5C7F" w:rsidRPr="0078698F" w:rsidRDefault="007C5C7F" w:rsidP="00E32CCA">
      <w:pPr>
        <w:numPr>
          <w:ilvl w:val="0"/>
          <w:numId w:val="6"/>
        </w:numPr>
        <w:spacing w:after="240" w:line="288" w:lineRule="auto"/>
        <w:ind w:left="709" w:hanging="709"/>
        <w:jc w:val="both"/>
        <w:rPr>
          <w:rFonts w:ascii="Arial" w:hAnsi="Arial" w:cs="Arial"/>
          <w:sz w:val="22"/>
          <w:szCs w:val="22"/>
        </w:rPr>
      </w:pPr>
      <w:r w:rsidRPr="0078698F">
        <w:rPr>
          <w:rFonts w:ascii="Arial" w:hAnsi="Arial" w:cs="Arial"/>
          <w:sz w:val="22"/>
          <w:szCs w:val="22"/>
        </w:rPr>
        <w:t>Cena obsahuje veškeré náklady zhotovitele nezbytné k provedení kompletního předmětu díla (včetně hovorného, cestovného atd.).</w:t>
      </w:r>
    </w:p>
    <w:p w14:paraId="103AB294" w14:textId="50A1C881" w:rsidR="00701D8A" w:rsidRPr="00112879" w:rsidRDefault="00701D8A" w:rsidP="00E32CCA">
      <w:pPr>
        <w:numPr>
          <w:ilvl w:val="0"/>
          <w:numId w:val="6"/>
        </w:numPr>
        <w:spacing w:after="240" w:line="288" w:lineRule="auto"/>
        <w:ind w:left="709" w:hanging="709"/>
        <w:jc w:val="both"/>
        <w:rPr>
          <w:rFonts w:ascii="Arial" w:hAnsi="Arial" w:cs="Arial"/>
          <w:sz w:val="22"/>
          <w:szCs w:val="22"/>
        </w:rPr>
      </w:pPr>
      <w:r w:rsidRPr="00112879">
        <w:rPr>
          <w:rFonts w:ascii="Arial" w:hAnsi="Arial" w:cs="Arial"/>
          <w:sz w:val="22"/>
          <w:szCs w:val="22"/>
        </w:rPr>
        <w:t>Obě smluvní strany se dohodly, že cena za činnosti prováděné zhotovitelem uvedené</w:t>
      </w:r>
      <w:r w:rsidR="00112879">
        <w:rPr>
          <w:rFonts w:ascii="Arial" w:hAnsi="Arial" w:cs="Arial"/>
          <w:sz w:val="22"/>
          <w:szCs w:val="22"/>
        </w:rPr>
        <w:br/>
      </w:r>
      <w:r w:rsidRPr="00112879">
        <w:rPr>
          <w:rFonts w:ascii="Arial" w:hAnsi="Arial" w:cs="Arial"/>
          <w:sz w:val="22"/>
          <w:szCs w:val="22"/>
        </w:rPr>
        <w:t>v čl. III. této smlouvy bude zhotoviteli uhrazena formou faktury po ukončení jeho činnosti. Faktura bude vystavena po vydání kolaudačního souhlasu a po odstranění všech vad</w:t>
      </w:r>
      <w:r w:rsidR="00112879">
        <w:rPr>
          <w:rFonts w:ascii="Arial" w:hAnsi="Arial" w:cs="Arial"/>
          <w:sz w:val="22"/>
          <w:szCs w:val="22"/>
        </w:rPr>
        <w:br/>
      </w:r>
      <w:r w:rsidRPr="00112879">
        <w:rPr>
          <w:rFonts w:ascii="Arial" w:hAnsi="Arial" w:cs="Arial"/>
          <w:sz w:val="22"/>
          <w:szCs w:val="22"/>
        </w:rPr>
        <w:t>a nedodělků zjištěných při předání a převzetí stavby, popřípadě při její kolaudaci.</w:t>
      </w:r>
    </w:p>
    <w:p w14:paraId="4A7013E9" w14:textId="77777777" w:rsidR="008E5BF1" w:rsidRPr="0078698F" w:rsidRDefault="008E5BF1" w:rsidP="00E32CCA">
      <w:pPr>
        <w:numPr>
          <w:ilvl w:val="0"/>
          <w:numId w:val="6"/>
        </w:numPr>
        <w:spacing w:after="240" w:line="288" w:lineRule="auto"/>
        <w:ind w:left="284" w:hanging="284"/>
        <w:jc w:val="both"/>
        <w:rPr>
          <w:rFonts w:ascii="Arial" w:hAnsi="Arial" w:cs="Arial"/>
          <w:sz w:val="22"/>
          <w:szCs w:val="22"/>
        </w:rPr>
      </w:pPr>
      <w:r w:rsidRPr="0078698F">
        <w:rPr>
          <w:rFonts w:ascii="Arial" w:hAnsi="Arial" w:cs="Arial"/>
          <w:sz w:val="22"/>
          <w:szCs w:val="22"/>
        </w:rPr>
        <w:t>Objednatel neposkytuje zálohy.</w:t>
      </w:r>
    </w:p>
    <w:p w14:paraId="48B8B6DF" w14:textId="36DB8C39" w:rsidR="003D0CAE" w:rsidRDefault="00B83F26" w:rsidP="00E32CCA">
      <w:pPr>
        <w:numPr>
          <w:ilvl w:val="0"/>
          <w:numId w:val="6"/>
        </w:numPr>
        <w:spacing w:after="240" w:line="288" w:lineRule="auto"/>
        <w:ind w:left="709" w:hanging="709"/>
        <w:jc w:val="both"/>
        <w:rPr>
          <w:rFonts w:ascii="Arial" w:hAnsi="Arial" w:cs="Arial"/>
          <w:sz w:val="22"/>
          <w:szCs w:val="22"/>
        </w:rPr>
      </w:pPr>
      <w:r w:rsidRPr="0078698F">
        <w:rPr>
          <w:rFonts w:ascii="Arial" w:hAnsi="Arial" w:cs="Arial"/>
          <w:sz w:val="22"/>
          <w:szCs w:val="22"/>
        </w:rPr>
        <w:t xml:space="preserve">Faktura bude objednateli předložena </w:t>
      </w:r>
      <w:r w:rsidR="00937C1D" w:rsidRPr="0078698F">
        <w:rPr>
          <w:rFonts w:ascii="Arial" w:hAnsi="Arial" w:cs="Arial"/>
          <w:sz w:val="22"/>
          <w:szCs w:val="22"/>
        </w:rPr>
        <w:t>v papírové (tři stejnopisy) nebo v elektronické formě</w:t>
      </w:r>
      <w:r w:rsidRPr="0078698F">
        <w:rPr>
          <w:rFonts w:ascii="Arial" w:hAnsi="Arial" w:cs="Arial"/>
          <w:sz w:val="22"/>
          <w:szCs w:val="22"/>
        </w:rPr>
        <w:t>. Faktura musí splňovat předepsané náležitosti účetního dokladu ve smyslu § 11 zákona č.</w:t>
      </w:r>
      <w:r w:rsidR="00112879">
        <w:rPr>
          <w:rFonts w:ascii="Arial" w:hAnsi="Arial" w:cs="Arial"/>
          <w:sz w:val="22"/>
          <w:szCs w:val="22"/>
        </w:rPr>
        <w:t> </w:t>
      </w:r>
      <w:r w:rsidRPr="0078698F">
        <w:rPr>
          <w:rFonts w:ascii="Arial" w:hAnsi="Arial" w:cs="Arial"/>
          <w:sz w:val="22"/>
          <w:szCs w:val="22"/>
        </w:rPr>
        <w:t xml:space="preserve">563/1991 Sb., o účetnictví, ve znění pozdějších předpisů. Údaje na faktuře musí být správné, úplné, průkazné a srozumitelné. Tyto doklady musí být průběžně chronologicky </w:t>
      </w:r>
      <w:r w:rsidRPr="0078698F">
        <w:rPr>
          <w:rFonts w:ascii="Arial" w:hAnsi="Arial" w:cs="Arial"/>
          <w:sz w:val="22"/>
          <w:szCs w:val="22"/>
        </w:rPr>
        <w:lastRenderedPageBreak/>
        <w:t>vedeny způsobem zaručujícím jejich trvanlivost. Náležitosti faktury – daňového dokladu stanoví § 28 odst. 2 zákona č. 235/2004 Sb., o dani z přidané hodnoty, v</w:t>
      </w:r>
      <w:r w:rsidR="00701D8A" w:rsidRPr="0078698F">
        <w:rPr>
          <w:rFonts w:ascii="Arial" w:hAnsi="Arial" w:cs="Arial"/>
          <w:sz w:val="22"/>
          <w:szCs w:val="22"/>
        </w:rPr>
        <w:t>e</w:t>
      </w:r>
      <w:r w:rsidRPr="0078698F">
        <w:rPr>
          <w:rFonts w:ascii="Arial" w:hAnsi="Arial" w:cs="Arial"/>
          <w:sz w:val="22"/>
          <w:szCs w:val="22"/>
        </w:rPr>
        <w:t> znění</w:t>
      </w:r>
      <w:r w:rsidR="00701D8A" w:rsidRPr="0078698F">
        <w:rPr>
          <w:rFonts w:ascii="Arial" w:hAnsi="Arial" w:cs="Arial"/>
          <w:sz w:val="22"/>
          <w:szCs w:val="22"/>
        </w:rPr>
        <w:t xml:space="preserve"> pozdějších předpisů</w:t>
      </w:r>
      <w:r w:rsidRPr="0078698F">
        <w:rPr>
          <w:rFonts w:ascii="Arial" w:hAnsi="Arial" w:cs="Arial"/>
          <w:sz w:val="22"/>
          <w:szCs w:val="22"/>
        </w:rPr>
        <w:t xml:space="preserve">.  </w:t>
      </w:r>
    </w:p>
    <w:p w14:paraId="714C720F" w14:textId="77777777" w:rsidR="003D0CAE" w:rsidRPr="0078698F" w:rsidRDefault="003D0CAE" w:rsidP="00E32CCA">
      <w:pPr>
        <w:numPr>
          <w:ilvl w:val="0"/>
          <w:numId w:val="6"/>
        </w:numPr>
        <w:spacing w:after="120" w:line="288" w:lineRule="auto"/>
        <w:ind w:left="709" w:hanging="709"/>
        <w:jc w:val="both"/>
        <w:rPr>
          <w:rFonts w:ascii="Arial" w:hAnsi="Arial" w:cs="Arial"/>
          <w:sz w:val="22"/>
          <w:szCs w:val="22"/>
        </w:rPr>
      </w:pPr>
      <w:r w:rsidRPr="0078698F">
        <w:rPr>
          <w:rFonts w:ascii="Arial" w:hAnsi="Arial" w:cs="Arial"/>
          <w:sz w:val="22"/>
          <w:szCs w:val="22"/>
        </w:rPr>
        <w:t xml:space="preserve">Na faktuře pro objednatele bude zhotovitel uvádět:                                                   </w:t>
      </w:r>
    </w:p>
    <w:p w14:paraId="1CC09C9E" w14:textId="77777777" w:rsidR="00DF4A58" w:rsidRPr="0078698F" w:rsidRDefault="003D0CAE" w:rsidP="00E32CCA">
      <w:pPr>
        <w:spacing w:after="240" w:line="288" w:lineRule="auto"/>
        <w:ind w:left="360" w:firstLine="348"/>
        <w:jc w:val="both"/>
        <w:rPr>
          <w:rFonts w:ascii="Arial" w:hAnsi="Arial" w:cs="Arial"/>
          <w:sz w:val="22"/>
          <w:szCs w:val="22"/>
        </w:rPr>
      </w:pPr>
      <w:r w:rsidRPr="0078698F">
        <w:rPr>
          <w:rFonts w:ascii="Arial" w:hAnsi="Arial" w:cs="Arial"/>
          <w:sz w:val="22"/>
          <w:szCs w:val="22"/>
        </w:rPr>
        <w:t>Odběratel: Státní pozemkový úřad, Praha 3, Husinecká 1024/</w:t>
      </w:r>
      <w:proofErr w:type="gramStart"/>
      <w:r w:rsidRPr="0078698F">
        <w:rPr>
          <w:rFonts w:ascii="Arial" w:hAnsi="Arial" w:cs="Arial"/>
          <w:sz w:val="22"/>
          <w:szCs w:val="22"/>
        </w:rPr>
        <w:t>11a</w:t>
      </w:r>
      <w:proofErr w:type="gramEnd"/>
      <w:r w:rsidRPr="0078698F">
        <w:rPr>
          <w:rFonts w:ascii="Arial" w:hAnsi="Arial" w:cs="Arial"/>
          <w:sz w:val="22"/>
          <w:szCs w:val="22"/>
        </w:rPr>
        <w:t>, PSČ 130 00</w:t>
      </w:r>
    </w:p>
    <w:p w14:paraId="244513EB" w14:textId="08279B9B" w:rsidR="00B83F26" w:rsidRPr="00112879" w:rsidRDefault="00DF4A58" w:rsidP="00E32CCA">
      <w:pPr>
        <w:spacing w:after="240" w:line="288" w:lineRule="auto"/>
        <w:ind w:left="2552" w:hanging="1843"/>
        <w:jc w:val="both"/>
        <w:rPr>
          <w:rFonts w:ascii="Arial" w:hAnsi="Arial" w:cs="Arial"/>
          <w:b/>
          <w:bCs/>
          <w:sz w:val="22"/>
          <w:szCs w:val="22"/>
        </w:rPr>
      </w:pPr>
      <w:r w:rsidRPr="0078698F">
        <w:rPr>
          <w:rFonts w:ascii="Arial" w:hAnsi="Arial" w:cs="Arial"/>
          <w:sz w:val="22"/>
          <w:szCs w:val="22"/>
        </w:rPr>
        <w:t>Konečný příjemce</w:t>
      </w:r>
      <w:r w:rsidRPr="00112879">
        <w:rPr>
          <w:rFonts w:ascii="Arial" w:hAnsi="Arial" w:cs="Arial"/>
          <w:sz w:val="22"/>
          <w:szCs w:val="22"/>
        </w:rPr>
        <w:t xml:space="preserve">: </w:t>
      </w:r>
      <w:r w:rsidRPr="00112879">
        <w:rPr>
          <w:rFonts w:ascii="Arial" w:hAnsi="Arial" w:cs="Arial"/>
          <w:b/>
          <w:bCs/>
          <w:sz w:val="22"/>
          <w:szCs w:val="22"/>
        </w:rPr>
        <w:t>Státní pozemkový úřad</w:t>
      </w:r>
      <w:r w:rsidR="00EF0D1F" w:rsidRPr="00112879">
        <w:rPr>
          <w:rFonts w:ascii="Arial" w:hAnsi="Arial" w:cs="Arial"/>
          <w:b/>
          <w:bCs/>
          <w:sz w:val="22"/>
          <w:szCs w:val="22"/>
        </w:rPr>
        <w:t xml:space="preserve">, KPÚ pro Liberecký kraj, </w:t>
      </w:r>
      <w:r w:rsidRPr="00112879">
        <w:rPr>
          <w:rFonts w:ascii="Arial" w:hAnsi="Arial" w:cs="Arial"/>
          <w:b/>
          <w:bCs/>
          <w:sz w:val="22"/>
          <w:szCs w:val="22"/>
        </w:rPr>
        <w:t xml:space="preserve">Pobočka </w:t>
      </w:r>
      <w:proofErr w:type="spellStart"/>
      <w:r w:rsidR="00EF0D1F" w:rsidRPr="00112879">
        <w:rPr>
          <w:rFonts w:ascii="Arial" w:hAnsi="Arial" w:cs="Arial"/>
          <w:b/>
          <w:bCs/>
          <w:sz w:val="22"/>
          <w:szCs w:val="22"/>
          <w:lang w:val="en-US"/>
        </w:rPr>
        <w:t>Semily</w:t>
      </w:r>
      <w:proofErr w:type="spellEnd"/>
      <w:r w:rsidR="00EF0D1F" w:rsidRPr="00112879">
        <w:rPr>
          <w:rFonts w:ascii="Arial" w:hAnsi="Arial" w:cs="Arial"/>
          <w:b/>
          <w:bCs/>
          <w:sz w:val="22"/>
          <w:szCs w:val="22"/>
          <w:lang w:val="en-US"/>
        </w:rPr>
        <w:t>,</w:t>
      </w:r>
      <w:r w:rsidR="00112879">
        <w:rPr>
          <w:rFonts w:ascii="Arial" w:hAnsi="Arial" w:cs="Arial"/>
          <w:b/>
          <w:bCs/>
          <w:sz w:val="22"/>
          <w:szCs w:val="22"/>
          <w:lang w:val="en-US"/>
        </w:rPr>
        <w:br/>
      </w:r>
      <w:r w:rsidR="00EF0D1F" w:rsidRPr="00112879">
        <w:rPr>
          <w:rFonts w:ascii="Arial" w:hAnsi="Arial" w:cs="Arial"/>
          <w:b/>
          <w:bCs/>
          <w:sz w:val="22"/>
          <w:szCs w:val="22"/>
          <w:lang w:val="en-US"/>
        </w:rPr>
        <w:t xml:space="preserve">513 01 </w:t>
      </w:r>
      <w:proofErr w:type="spellStart"/>
      <w:r w:rsidR="00EF0D1F" w:rsidRPr="00112879">
        <w:rPr>
          <w:rFonts w:ascii="Arial" w:hAnsi="Arial" w:cs="Arial"/>
          <w:b/>
          <w:bCs/>
          <w:sz w:val="22"/>
          <w:szCs w:val="22"/>
          <w:lang w:val="en-US"/>
        </w:rPr>
        <w:t>Semily</w:t>
      </w:r>
      <w:proofErr w:type="spellEnd"/>
    </w:p>
    <w:p w14:paraId="0919F2E5" w14:textId="156FB9BA" w:rsidR="00B83F26" w:rsidRPr="0078698F" w:rsidRDefault="00B83F26" w:rsidP="00E32CCA">
      <w:pPr>
        <w:numPr>
          <w:ilvl w:val="0"/>
          <w:numId w:val="6"/>
        </w:numPr>
        <w:spacing w:before="60" w:after="240" w:line="288" w:lineRule="auto"/>
        <w:jc w:val="both"/>
        <w:rPr>
          <w:rFonts w:ascii="Arial" w:hAnsi="Arial" w:cs="Arial"/>
          <w:sz w:val="22"/>
          <w:szCs w:val="22"/>
        </w:rPr>
      </w:pPr>
      <w:r w:rsidRPr="0078698F">
        <w:rPr>
          <w:rFonts w:ascii="Arial" w:hAnsi="Arial" w:cs="Arial"/>
          <w:sz w:val="22"/>
          <w:szCs w:val="22"/>
        </w:rPr>
        <w:t xml:space="preserve"> </w:t>
      </w:r>
      <w:r w:rsidR="00AB6118" w:rsidRPr="0078698F">
        <w:rPr>
          <w:rFonts w:ascii="Arial" w:hAnsi="Arial" w:cs="Arial"/>
          <w:sz w:val="22"/>
          <w:szCs w:val="22"/>
        </w:rPr>
        <w:tab/>
      </w:r>
      <w:r w:rsidRPr="0078698F">
        <w:rPr>
          <w:rFonts w:ascii="Arial" w:hAnsi="Arial" w:cs="Arial"/>
          <w:sz w:val="22"/>
          <w:szCs w:val="22"/>
        </w:rPr>
        <w:t xml:space="preserve">Splatnost faktury bude </w:t>
      </w:r>
      <w:r w:rsidR="008E5BF1" w:rsidRPr="0078698F">
        <w:rPr>
          <w:rFonts w:ascii="Arial" w:hAnsi="Arial" w:cs="Arial"/>
          <w:sz w:val="22"/>
          <w:szCs w:val="22"/>
        </w:rPr>
        <w:t>30</w:t>
      </w:r>
      <w:r w:rsidRPr="0078698F">
        <w:rPr>
          <w:rFonts w:ascii="Arial" w:hAnsi="Arial" w:cs="Arial"/>
          <w:sz w:val="22"/>
          <w:szCs w:val="22"/>
        </w:rPr>
        <w:t xml:space="preserve"> dnů ode dne doručení objednateli. </w:t>
      </w:r>
    </w:p>
    <w:p w14:paraId="4387EA79" w14:textId="508B2E4B" w:rsidR="00B83F26" w:rsidRPr="0078698F" w:rsidRDefault="00B83F26" w:rsidP="00E32CCA">
      <w:pPr>
        <w:numPr>
          <w:ilvl w:val="0"/>
          <w:numId w:val="6"/>
        </w:numPr>
        <w:spacing w:before="60" w:after="60" w:line="288" w:lineRule="auto"/>
        <w:ind w:left="709" w:hanging="709"/>
        <w:jc w:val="both"/>
        <w:rPr>
          <w:rFonts w:ascii="Arial" w:hAnsi="Arial" w:cs="Arial"/>
          <w:sz w:val="22"/>
          <w:szCs w:val="22"/>
        </w:rPr>
      </w:pPr>
      <w:r w:rsidRPr="0078698F">
        <w:rPr>
          <w:rFonts w:ascii="Arial" w:hAnsi="Arial" w:cs="Arial"/>
          <w:sz w:val="22"/>
          <w:szCs w:val="22"/>
        </w:rPr>
        <w:t>Pokud faktura neobsahuje všechny zákonem a smlouvou stanovené náležitosti,</w:t>
      </w:r>
      <w:r w:rsidR="00B0493E" w:rsidRPr="0078698F">
        <w:rPr>
          <w:rFonts w:ascii="Arial" w:hAnsi="Arial" w:cs="Arial"/>
          <w:sz w:val="22"/>
          <w:szCs w:val="22"/>
        </w:rPr>
        <w:t xml:space="preserve"> </w:t>
      </w:r>
      <w:r w:rsidRPr="0078698F">
        <w:rPr>
          <w:rFonts w:ascii="Arial" w:hAnsi="Arial" w:cs="Arial"/>
          <w:sz w:val="22"/>
          <w:szCs w:val="22"/>
        </w:rPr>
        <w:t>je objednatel oprávněn ji do data splatnosti vrátit s tím, že zhotovitel je poté povinen vystavit novou fakturu s</w:t>
      </w:r>
      <w:r w:rsidR="009B7615" w:rsidRPr="0078698F">
        <w:rPr>
          <w:rFonts w:ascii="Arial" w:hAnsi="Arial" w:cs="Arial"/>
          <w:sz w:val="22"/>
          <w:szCs w:val="22"/>
        </w:rPr>
        <w:t> </w:t>
      </w:r>
      <w:r w:rsidRPr="0078698F">
        <w:rPr>
          <w:rFonts w:ascii="Arial" w:hAnsi="Arial" w:cs="Arial"/>
          <w:sz w:val="22"/>
          <w:szCs w:val="22"/>
        </w:rPr>
        <w:t>no</w:t>
      </w:r>
      <w:r w:rsidR="009B7615" w:rsidRPr="0078698F">
        <w:rPr>
          <w:rFonts w:ascii="Arial" w:hAnsi="Arial" w:cs="Arial"/>
          <w:sz w:val="22"/>
          <w:szCs w:val="22"/>
        </w:rPr>
        <w:t xml:space="preserve">vou lhůtou doby </w:t>
      </w:r>
      <w:r w:rsidRPr="0078698F">
        <w:rPr>
          <w:rFonts w:ascii="Arial" w:hAnsi="Arial" w:cs="Arial"/>
          <w:sz w:val="22"/>
          <w:szCs w:val="22"/>
        </w:rPr>
        <w:t>splatnosti. V takovém případě není objednatel v prodlení s úhradou.</w:t>
      </w:r>
    </w:p>
    <w:p w14:paraId="7FF10641" w14:textId="77777777" w:rsidR="002C59E8" w:rsidRPr="0078698F" w:rsidRDefault="002C59E8" w:rsidP="00E32CCA">
      <w:pPr>
        <w:spacing w:before="60" w:after="240" w:line="288" w:lineRule="auto"/>
        <w:ind w:left="720"/>
        <w:jc w:val="both"/>
        <w:rPr>
          <w:rFonts w:ascii="Arial" w:hAnsi="Arial" w:cs="Arial"/>
          <w:strike/>
          <w:sz w:val="22"/>
          <w:szCs w:val="22"/>
        </w:rPr>
      </w:pPr>
    </w:p>
    <w:p w14:paraId="3D658D62" w14:textId="77777777" w:rsidR="003620AC" w:rsidRPr="00113630" w:rsidRDefault="003620AC" w:rsidP="00E32CCA">
      <w:pPr>
        <w:pStyle w:val="Nadpis2"/>
        <w:spacing w:line="288" w:lineRule="auto"/>
        <w:jc w:val="center"/>
        <w:rPr>
          <w:rFonts w:ascii="Arial" w:hAnsi="Arial" w:cs="Arial"/>
          <w:b/>
          <w:sz w:val="22"/>
          <w:szCs w:val="22"/>
          <w:u w:val="single"/>
        </w:rPr>
      </w:pPr>
      <w:r w:rsidRPr="00113630">
        <w:rPr>
          <w:rFonts w:ascii="Arial" w:hAnsi="Arial" w:cs="Arial"/>
          <w:b/>
          <w:sz w:val="22"/>
          <w:szCs w:val="22"/>
        </w:rPr>
        <w:t>Čl. IX</w:t>
      </w:r>
    </w:p>
    <w:p w14:paraId="7BEDCDE7" w14:textId="77777777" w:rsidR="003620AC" w:rsidRPr="0078698F" w:rsidRDefault="003620AC" w:rsidP="00E32CCA">
      <w:pPr>
        <w:pStyle w:val="Nadpis2"/>
        <w:spacing w:line="288" w:lineRule="auto"/>
        <w:ind w:firstLine="2"/>
        <w:jc w:val="center"/>
        <w:rPr>
          <w:rFonts w:ascii="Arial" w:hAnsi="Arial" w:cs="Arial"/>
          <w:b/>
          <w:sz w:val="22"/>
          <w:szCs w:val="22"/>
          <w:u w:val="single"/>
        </w:rPr>
      </w:pPr>
      <w:r w:rsidRPr="0078698F">
        <w:rPr>
          <w:rFonts w:ascii="Arial" w:hAnsi="Arial" w:cs="Arial"/>
          <w:b/>
          <w:sz w:val="22"/>
          <w:szCs w:val="22"/>
          <w:u w:val="single"/>
        </w:rPr>
        <w:t xml:space="preserve"> Smluvní pokuty a sankce</w:t>
      </w:r>
    </w:p>
    <w:p w14:paraId="6D0106EF" w14:textId="6136D99D" w:rsidR="003620AC" w:rsidRPr="0078698F" w:rsidRDefault="003620AC" w:rsidP="00E32CCA">
      <w:pPr>
        <w:numPr>
          <w:ilvl w:val="0"/>
          <w:numId w:val="4"/>
        </w:numPr>
        <w:tabs>
          <w:tab w:val="left" w:pos="851"/>
        </w:tabs>
        <w:spacing w:after="240" w:line="288" w:lineRule="auto"/>
        <w:ind w:left="709" w:hanging="709"/>
        <w:jc w:val="both"/>
        <w:rPr>
          <w:rFonts w:ascii="Arial" w:hAnsi="Arial" w:cs="Arial"/>
          <w:sz w:val="22"/>
          <w:szCs w:val="22"/>
        </w:rPr>
      </w:pPr>
      <w:r w:rsidRPr="0078698F">
        <w:rPr>
          <w:rFonts w:ascii="Arial" w:hAnsi="Arial" w:cs="Arial"/>
          <w:sz w:val="22"/>
          <w:szCs w:val="22"/>
        </w:rPr>
        <w:t>Pro případ nedodržení lhůty splatnosti vystavené faktury se smluvní strany dohodly na</w:t>
      </w:r>
      <w:r w:rsidR="00EF0D1F">
        <w:rPr>
          <w:rFonts w:ascii="Arial" w:hAnsi="Arial" w:cs="Arial"/>
          <w:sz w:val="22"/>
          <w:szCs w:val="22"/>
        </w:rPr>
        <w:t> </w:t>
      </w:r>
      <w:r w:rsidRPr="0078698F">
        <w:rPr>
          <w:rFonts w:ascii="Arial" w:hAnsi="Arial" w:cs="Arial"/>
          <w:sz w:val="22"/>
          <w:szCs w:val="22"/>
        </w:rPr>
        <w:t xml:space="preserve">smluvní pokutě 0,15 % z dlužné částky, kterou zaplatí objednatel za každý den prodlení, ledaže objednatel není za prodlení odpovědný. Toto právo zhotoviteli nepřísluší, pokud řádně nesplnil zákonné a smluvní povinnosti. </w:t>
      </w:r>
      <w:r w:rsidRPr="0078698F">
        <w:rPr>
          <w:rFonts w:ascii="Arial" w:hAnsi="Arial" w:cs="Arial"/>
          <w:color w:val="FF0000"/>
          <w:sz w:val="22"/>
          <w:szCs w:val="22"/>
        </w:rPr>
        <w:t xml:space="preserve"> </w:t>
      </w:r>
    </w:p>
    <w:p w14:paraId="5B73EDF1" w14:textId="71C46CC3" w:rsidR="003620AC" w:rsidRPr="0078698F" w:rsidRDefault="003620AC" w:rsidP="00E32CCA">
      <w:pPr>
        <w:numPr>
          <w:ilvl w:val="0"/>
          <w:numId w:val="4"/>
        </w:numPr>
        <w:spacing w:after="240" w:line="288" w:lineRule="auto"/>
        <w:ind w:left="709" w:hanging="709"/>
        <w:jc w:val="both"/>
        <w:rPr>
          <w:rFonts w:ascii="Arial" w:hAnsi="Arial" w:cs="Arial"/>
          <w:sz w:val="22"/>
          <w:szCs w:val="22"/>
        </w:rPr>
      </w:pPr>
      <w:r w:rsidRPr="0078698F">
        <w:rPr>
          <w:rFonts w:ascii="Arial" w:hAnsi="Arial" w:cs="Arial"/>
          <w:sz w:val="22"/>
          <w:szCs w:val="22"/>
        </w:rPr>
        <w:t>Při nedodržení povinností zhotovitele vyplývajících z ustanovení této smlouvy se sjednává smluvní pokuta ve výši</w:t>
      </w:r>
      <w:r w:rsidR="00EF0D1F">
        <w:rPr>
          <w:rFonts w:ascii="Arial" w:hAnsi="Arial" w:cs="Arial"/>
          <w:sz w:val="22"/>
          <w:szCs w:val="22"/>
        </w:rPr>
        <w:t xml:space="preserve"> </w:t>
      </w:r>
      <w:proofErr w:type="gramStart"/>
      <w:r w:rsidR="00EF0D1F">
        <w:rPr>
          <w:rFonts w:ascii="Arial" w:hAnsi="Arial" w:cs="Arial"/>
          <w:sz w:val="22"/>
          <w:szCs w:val="22"/>
        </w:rPr>
        <w:t>5.000,-</w:t>
      </w:r>
      <w:proofErr w:type="gramEnd"/>
      <w:r w:rsidR="00790362" w:rsidRPr="0078698F">
        <w:rPr>
          <w:rFonts w:ascii="Arial" w:hAnsi="Arial" w:cs="Arial"/>
          <w:sz w:val="22"/>
          <w:szCs w:val="22"/>
        </w:rPr>
        <w:t xml:space="preserve"> </w:t>
      </w:r>
      <w:r w:rsidR="00DA4548" w:rsidRPr="0078698F">
        <w:rPr>
          <w:rFonts w:ascii="Arial" w:hAnsi="Arial" w:cs="Arial"/>
          <w:sz w:val="22"/>
          <w:szCs w:val="22"/>
        </w:rPr>
        <w:t>Kč</w:t>
      </w:r>
      <w:r w:rsidR="00790362" w:rsidRPr="0078698F">
        <w:rPr>
          <w:rFonts w:ascii="Arial" w:hAnsi="Arial" w:cs="Arial"/>
          <w:sz w:val="22"/>
          <w:szCs w:val="22"/>
        </w:rPr>
        <w:t xml:space="preserve">, </w:t>
      </w:r>
      <w:r w:rsidRPr="0078698F">
        <w:rPr>
          <w:rFonts w:ascii="Arial" w:hAnsi="Arial" w:cs="Arial"/>
          <w:sz w:val="22"/>
          <w:szCs w:val="22"/>
        </w:rPr>
        <w:t xml:space="preserve">za každý </w:t>
      </w:r>
      <w:r w:rsidRPr="0078698F">
        <w:rPr>
          <w:rStyle w:val="Siln"/>
          <w:rFonts w:ascii="Arial" w:hAnsi="Arial" w:cs="Arial"/>
          <w:b w:val="0"/>
          <w:sz w:val="22"/>
          <w:szCs w:val="22"/>
        </w:rPr>
        <w:t>jednotlivý případ porušení povinnosti zhotovitele</w:t>
      </w:r>
      <w:r w:rsidRPr="0078698F">
        <w:rPr>
          <w:rFonts w:ascii="Arial" w:hAnsi="Arial" w:cs="Arial"/>
          <w:b/>
          <w:sz w:val="22"/>
          <w:szCs w:val="22"/>
        </w:rPr>
        <w:t xml:space="preserve">.  </w:t>
      </w:r>
      <w:r w:rsidRPr="0078698F">
        <w:rPr>
          <w:rFonts w:ascii="Arial" w:hAnsi="Arial" w:cs="Arial"/>
          <w:sz w:val="22"/>
          <w:szCs w:val="22"/>
        </w:rPr>
        <w:t xml:space="preserve">Toto ustanovení o smluvní pokutě </w:t>
      </w:r>
      <w:proofErr w:type="gramStart"/>
      <w:r w:rsidRPr="0078698F">
        <w:rPr>
          <w:rFonts w:ascii="Arial" w:hAnsi="Arial" w:cs="Arial"/>
          <w:sz w:val="22"/>
          <w:szCs w:val="22"/>
        </w:rPr>
        <w:t>neruší</w:t>
      </w:r>
      <w:proofErr w:type="gramEnd"/>
      <w:r w:rsidRPr="0078698F">
        <w:rPr>
          <w:rFonts w:ascii="Arial" w:hAnsi="Arial" w:cs="Arial"/>
          <w:sz w:val="22"/>
          <w:szCs w:val="22"/>
        </w:rPr>
        <w:t xml:space="preserve"> právo objednatele na</w:t>
      </w:r>
      <w:r w:rsidR="00EF0D1F">
        <w:rPr>
          <w:rFonts w:ascii="Arial" w:hAnsi="Arial" w:cs="Arial"/>
          <w:sz w:val="22"/>
          <w:szCs w:val="22"/>
        </w:rPr>
        <w:t> </w:t>
      </w:r>
      <w:r w:rsidRPr="0078698F">
        <w:rPr>
          <w:rFonts w:ascii="Arial" w:hAnsi="Arial" w:cs="Arial"/>
          <w:sz w:val="22"/>
          <w:szCs w:val="22"/>
        </w:rPr>
        <w:t>náhradu škody v plném rozsahu, které mu vznikne porušením povinností zhotovitele.</w:t>
      </w:r>
      <w:r w:rsidR="00FC7980" w:rsidRPr="0078698F">
        <w:rPr>
          <w:rFonts w:ascii="Arial" w:hAnsi="Arial" w:cs="Arial"/>
          <w:sz w:val="22"/>
          <w:szCs w:val="22"/>
        </w:rPr>
        <w:t xml:space="preserve"> Povinnost uhradit smluvní pokutu může vzniknout i opakovaně, její celková výše není omezena.</w:t>
      </w:r>
    </w:p>
    <w:p w14:paraId="097C1EC8" w14:textId="77777777" w:rsidR="003620AC" w:rsidRPr="0078698F" w:rsidRDefault="003620AC" w:rsidP="00E32CCA">
      <w:pPr>
        <w:numPr>
          <w:ilvl w:val="0"/>
          <w:numId w:val="4"/>
        </w:numPr>
        <w:spacing w:after="240" w:line="288" w:lineRule="auto"/>
        <w:ind w:left="709" w:hanging="709"/>
        <w:jc w:val="both"/>
        <w:rPr>
          <w:rFonts w:ascii="Arial" w:hAnsi="Arial" w:cs="Arial"/>
          <w:sz w:val="22"/>
          <w:szCs w:val="22"/>
        </w:rPr>
      </w:pPr>
      <w:r w:rsidRPr="0078698F">
        <w:rPr>
          <w:rFonts w:ascii="Arial" w:hAnsi="Arial" w:cs="Arial"/>
          <w:sz w:val="22"/>
          <w:szCs w:val="22"/>
        </w:rPr>
        <w:t>Smluvní pokuta je splatná do 14 dní poté, co bude písemná výzva jedné strany v tomto směru druhé straně doručena.</w:t>
      </w:r>
    </w:p>
    <w:p w14:paraId="79B5852B" w14:textId="77777777" w:rsidR="003620AC" w:rsidRPr="0078698F" w:rsidRDefault="003620AC" w:rsidP="00E32CCA">
      <w:pPr>
        <w:numPr>
          <w:ilvl w:val="0"/>
          <w:numId w:val="4"/>
        </w:numPr>
        <w:tabs>
          <w:tab w:val="left" w:pos="709"/>
        </w:tabs>
        <w:spacing w:before="60" w:line="288" w:lineRule="auto"/>
        <w:ind w:left="709" w:hanging="709"/>
        <w:jc w:val="both"/>
        <w:rPr>
          <w:rFonts w:ascii="Arial" w:hAnsi="Arial" w:cs="Arial"/>
          <w:sz w:val="22"/>
          <w:szCs w:val="22"/>
        </w:rPr>
      </w:pPr>
      <w:r w:rsidRPr="0078698F">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78698F">
        <w:rPr>
          <w:rStyle w:val="l-L2Char"/>
          <w:rFonts w:cs="Arial"/>
          <w:szCs w:val="22"/>
        </w:rPr>
        <w:t xml:space="preserve"> </w:t>
      </w:r>
    </w:p>
    <w:p w14:paraId="43C2AA66" w14:textId="77777777" w:rsidR="003620AC" w:rsidRPr="0078698F" w:rsidRDefault="003620AC" w:rsidP="00E32CCA">
      <w:pPr>
        <w:spacing w:after="240" w:line="288" w:lineRule="auto"/>
        <w:jc w:val="both"/>
        <w:rPr>
          <w:rFonts w:ascii="Arial" w:hAnsi="Arial" w:cs="Arial"/>
          <w:sz w:val="22"/>
          <w:szCs w:val="22"/>
        </w:rPr>
      </w:pPr>
      <w:r w:rsidRPr="0078698F">
        <w:rPr>
          <w:rFonts w:ascii="Arial" w:hAnsi="Arial" w:cs="Arial"/>
          <w:sz w:val="22"/>
          <w:szCs w:val="22"/>
        </w:rPr>
        <w:t xml:space="preserve">  </w:t>
      </w:r>
    </w:p>
    <w:p w14:paraId="1E0FD490" w14:textId="77777777" w:rsidR="003620AC" w:rsidRPr="00113630" w:rsidRDefault="003620AC" w:rsidP="00E32CCA">
      <w:pPr>
        <w:pStyle w:val="Nadpis2"/>
        <w:spacing w:line="288" w:lineRule="auto"/>
        <w:jc w:val="center"/>
        <w:rPr>
          <w:rFonts w:ascii="Arial" w:hAnsi="Arial" w:cs="Arial"/>
          <w:b/>
          <w:sz w:val="22"/>
          <w:szCs w:val="22"/>
          <w:u w:val="single"/>
        </w:rPr>
      </w:pPr>
      <w:r w:rsidRPr="00113630">
        <w:rPr>
          <w:rFonts w:ascii="Arial" w:hAnsi="Arial" w:cs="Arial"/>
          <w:b/>
          <w:sz w:val="22"/>
          <w:szCs w:val="22"/>
        </w:rPr>
        <w:t>Čl. X</w:t>
      </w:r>
    </w:p>
    <w:p w14:paraId="605A530E" w14:textId="77777777" w:rsidR="003620AC" w:rsidRPr="0078698F" w:rsidRDefault="003620AC" w:rsidP="00E32CCA">
      <w:pPr>
        <w:pStyle w:val="Nadpis2"/>
        <w:spacing w:after="120" w:line="288" w:lineRule="auto"/>
        <w:jc w:val="center"/>
        <w:rPr>
          <w:rFonts w:ascii="Arial" w:hAnsi="Arial" w:cs="Arial"/>
          <w:b/>
          <w:sz w:val="22"/>
          <w:szCs w:val="22"/>
          <w:u w:val="single"/>
        </w:rPr>
      </w:pPr>
      <w:r w:rsidRPr="0078698F">
        <w:rPr>
          <w:rFonts w:ascii="Arial" w:hAnsi="Arial" w:cs="Arial"/>
          <w:b/>
          <w:sz w:val="22"/>
          <w:szCs w:val="22"/>
          <w:u w:val="single"/>
        </w:rPr>
        <w:t xml:space="preserve"> Odstoupení od smlouvy a ukončení smlouvy </w:t>
      </w:r>
    </w:p>
    <w:p w14:paraId="04312984" w14:textId="1C140E37" w:rsidR="003620AC" w:rsidRPr="0078698F" w:rsidRDefault="003620AC" w:rsidP="00E32CCA">
      <w:pPr>
        <w:pStyle w:val="Odstavecseseznamem"/>
        <w:numPr>
          <w:ilvl w:val="0"/>
          <w:numId w:val="9"/>
        </w:numPr>
        <w:spacing w:after="240" w:line="288" w:lineRule="auto"/>
        <w:ind w:left="709" w:hanging="709"/>
        <w:contextualSpacing w:val="0"/>
        <w:jc w:val="both"/>
        <w:rPr>
          <w:rStyle w:val="l-L2Char"/>
          <w:rFonts w:cs="Arial"/>
          <w:szCs w:val="22"/>
        </w:rPr>
      </w:pPr>
      <w:r w:rsidRPr="0078698F">
        <w:rPr>
          <w:rStyle w:val="l-L2Char"/>
          <w:rFonts w:cs="Arial"/>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rsidRPr="00113630">
        <w:rPr>
          <w:rFonts w:ascii="Arial" w:hAnsi="Arial" w:cs="Arial"/>
        </w:rPr>
        <w:t xml:space="preserve"> </w:t>
      </w:r>
      <w:r w:rsidRPr="0078698F">
        <w:rPr>
          <w:rStyle w:val="l-L2Char"/>
          <w:rFonts w:cs="Arial"/>
          <w:szCs w:val="22"/>
        </w:rPr>
        <w:t>Objednatel však nejprve na tento rozpor zhotovitele písemně (elektronicky) upozorní a</w:t>
      </w:r>
      <w:r w:rsidR="00EF0D1F">
        <w:rPr>
          <w:rStyle w:val="l-L2Char"/>
          <w:rFonts w:cs="Arial"/>
          <w:szCs w:val="22"/>
        </w:rPr>
        <w:t> </w:t>
      </w:r>
      <w:r w:rsidRPr="0078698F">
        <w:rPr>
          <w:rStyle w:val="l-L2Char"/>
          <w:rFonts w:cs="Arial"/>
          <w:szCs w:val="22"/>
        </w:rPr>
        <w:t xml:space="preserve">poskytne mu lhůtu ke zjednání nápravy; teprve jejím marným uplynutím pak je </w:t>
      </w:r>
      <w:r w:rsidRPr="0078698F">
        <w:rPr>
          <w:rStyle w:val="l-L2Char"/>
          <w:rFonts w:cs="Arial"/>
          <w:szCs w:val="22"/>
        </w:rPr>
        <w:lastRenderedPageBreak/>
        <w:t xml:space="preserve">objednatel oprávněn od smlouvy odstoupit. V případě podstatného porušení smlouvy zhotovitelem je však objednatel oprávněn od smlouvy odstoupit okamžitě. </w:t>
      </w:r>
    </w:p>
    <w:p w14:paraId="6D124FDE" w14:textId="58D44DD7" w:rsidR="003620AC" w:rsidRPr="0078698F" w:rsidRDefault="003620AC" w:rsidP="00E32CCA">
      <w:pPr>
        <w:pStyle w:val="Odstavecseseznamem"/>
        <w:numPr>
          <w:ilvl w:val="0"/>
          <w:numId w:val="9"/>
        </w:numPr>
        <w:spacing w:after="240" w:line="288" w:lineRule="auto"/>
        <w:ind w:left="709" w:hanging="709"/>
        <w:contextualSpacing w:val="0"/>
        <w:jc w:val="both"/>
        <w:rPr>
          <w:rStyle w:val="l-L2Char"/>
          <w:rFonts w:cs="Arial"/>
          <w:b/>
          <w:szCs w:val="22"/>
        </w:rPr>
      </w:pPr>
      <w:r w:rsidRPr="0078698F">
        <w:rPr>
          <w:rStyle w:val="l-L2Char"/>
          <w:rFonts w:cs="Arial"/>
          <w:szCs w:val="22"/>
        </w:rPr>
        <w:t>Objednatel je oprávněn od smlouvy odstoupit bez jakýchkoli sankcí, pokud nebude schválena částka ze státního rozpočtu následujícího roku, která je potřebná k úhradě za</w:t>
      </w:r>
      <w:r w:rsidR="00EF0D1F">
        <w:rPr>
          <w:rStyle w:val="l-L2Char"/>
          <w:rFonts w:cs="Arial"/>
          <w:szCs w:val="22"/>
        </w:rPr>
        <w:t> </w:t>
      </w:r>
      <w:r w:rsidRPr="0078698F">
        <w:rPr>
          <w:rStyle w:val="l-L2Char"/>
          <w:rFonts w:cs="Arial"/>
          <w:szCs w:val="22"/>
        </w:rPr>
        <w:t>Plnění poskytované podle této smlouvy v následujícím roce. Objednatel prohlašuje, že</w:t>
      </w:r>
      <w:r w:rsidR="00EF0D1F">
        <w:rPr>
          <w:rStyle w:val="l-L2Char"/>
          <w:rFonts w:cs="Arial"/>
          <w:szCs w:val="22"/>
        </w:rPr>
        <w:t> </w:t>
      </w:r>
      <w:r w:rsidRPr="0078698F">
        <w:rPr>
          <w:rStyle w:val="l-L2Char"/>
          <w:rFonts w:cs="Arial"/>
          <w:szCs w:val="22"/>
        </w:rPr>
        <w:t>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1EA8590C" w:rsidR="003620AC" w:rsidRPr="0078698F" w:rsidRDefault="003620AC" w:rsidP="00E32CCA">
      <w:pPr>
        <w:pStyle w:val="Odstavecseseznamem"/>
        <w:numPr>
          <w:ilvl w:val="0"/>
          <w:numId w:val="9"/>
        </w:numPr>
        <w:spacing w:after="240" w:line="288" w:lineRule="auto"/>
        <w:ind w:left="709" w:hanging="709"/>
        <w:jc w:val="both"/>
        <w:rPr>
          <w:rStyle w:val="l-L2Char"/>
          <w:rFonts w:cs="Arial"/>
          <w:b/>
          <w:szCs w:val="22"/>
        </w:rPr>
      </w:pPr>
      <w:r w:rsidRPr="0078698F">
        <w:rPr>
          <w:rStyle w:val="l-L2Char"/>
          <w:rFonts w:cs="Arial"/>
          <w:szCs w:val="22"/>
        </w:rPr>
        <w:t xml:space="preserve">Objednatel si vyhrazuje právo na odstoupení od smlouvy ve vztahu k plnění v případě, že objednatel </w:t>
      </w:r>
      <w:proofErr w:type="gramStart"/>
      <w:r w:rsidRPr="0078698F">
        <w:rPr>
          <w:rStyle w:val="l-L2Char"/>
          <w:rFonts w:cs="Arial"/>
          <w:szCs w:val="22"/>
        </w:rPr>
        <w:t>obdrží</w:t>
      </w:r>
      <w:proofErr w:type="gramEnd"/>
      <w:r w:rsidRPr="0078698F">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w:t>
      </w:r>
      <w:r w:rsidR="00112879">
        <w:rPr>
          <w:rStyle w:val="l-L2Char"/>
          <w:rFonts w:cs="Arial"/>
          <w:szCs w:val="22"/>
        </w:rPr>
        <w:t xml:space="preserve"> </w:t>
      </w:r>
      <w:r w:rsidR="00EF0D1F">
        <w:rPr>
          <w:rStyle w:val="l-L2Char"/>
          <w:rFonts w:cs="Arial"/>
          <w:b/>
          <w:szCs w:val="22"/>
          <w:lang w:val="en-US"/>
        </w:rPr>
        <w:t>31. 12. 2029</w:t>
      </w:r>
      <w:r w:rsidRPr="0078698F">
        <w:rPr>
          <w:rStyle w:val="l-L2Char"/>
          <w:rFonts w:cs="Arial"/>
          <w:b/>
          <w:szCs w:val="22"/>
          <w:lang w:val="en-US"/>
        </w:rPr>
        <w:t>.</w:t>
      </w:r>
    </w:p>
    <w:p w14:paraId="6FBC0F7A" w14:textId="6D133E8A" w:rsidR="003620AC" w:rsidRPr="0078698F" w:rsidRDefault="003620AC" w:rsidP="00E32CCA">
      <w:pPr>
        <w:numPr>
          <w:ilvl w:val="0"/>
          <w:numId w:val="9"/>
        </w:numPr>
        <w:spacing w:before="60" w:after="240" w:line="288" w:lineRule="auto"/>
        <w:ind w:left="709" w:hanging="709"/>
        <w:jc w:val="both"/>
        <w:rPr>
          <w:rFonts w:ascii="Arial" w:hAnsi="Arial" w:cs="Arial"/>
          <w:sz w:val="22"/>
          <w:szCs w:val="22"/>
        </w:rPr>
      </w:pPr>
      <w:r w:rsidRPr="0078698F">
        <w:rPr>
          <w:rStyle w:val="l-L2Char"/>
          <w:rFonts w:cs="Arial"/>
          <w:szCs w:val="22"/>
        </w:rPr>
        <w:t>Ve vztahu k plnění je objednatel oprávněn tuto</w:t>
      </w:r>
      <w:r w:rsidRPr="0078698F">
        <w:rPr>
          <w:rFonts w:ascii="Arial" w:hAnsi="Arial" w:cs="Arial"/>
          <w:sz w:val="22"/>
          <w:szCs w:val="22"/>
        </w:rPr>
        <w:t xml:space="preserve"> </w:t>
      </w:r>
      <w:r w:rsidRPr="0078698F">
        <w:rPr>
          <w:rStyle w:val="l-L2Char"/>
          <w:rFonts w:cs="Arial"/>
          <w:szCs w:val="22"/>
          <w:lang w:eastAsia="en-US"/>
        </w:rPr>
        <w:t xml:space="preserve">smlouvu vypovědět písemnou výpovědí doručenou zhotoviteli. Výpovědní doba činí </w:t>
      </w:r>
      <w:r w:rsidR="00DC05CC" w:rsidRPr="0078698F">
        <w:rPr>
          <w:rStyle w:val="l-L2Char"/>
          <w:rFonts w:cs="Arial"/>
          <w:szCs w:val="22"/>
          <w:lang w:eastAsia="en-US"/>
        </w:rPr>
        <w:t>jeden</w:t>
      </w:r>
      <w:r w:rsidRPr="0078698F">
        <w:rPr>
          <w:rStyle w:val="l-L2Char"/>
          <w:rFonts w:cs="Arial"/>
          <w:szCs w:val="22"/>
          <w:lang w:eastAsia="en-US"/>
        </w:rPr>
        <w:t xml:space="preserve"> (</w:t>
      </w:r>
      <w:r w:rsidR="00DC05CC" w:rsidRPr="0078698F">
        <w:rPr>
          <w:rStyle w:val="l-L2Char"/>
          <w:rFonts w:cs="Arial"/>
          <w:szCs w:val="22"/>
          <w:lang w:eastAsia="en-US"/>
        </w:rPr>
        <w:t>1</w:t>
      </w:r>
      <w:r w:rsidRPr="0078698F">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78698F" w:rsidRDefault="003620AC" w:rsidP="00E32CCA">
      <w:pPr>
        <w:pStyle w:val="Odstavecseseznamem"/>
        <w:numPr>
          <w:ilvl w:val="0"/>
          <w:numId w:val="9"/>
        </w:numPr>
        <w:tabs>
          <w:tab w:val="left" w:pos="567"/>
        </w:tabs>
        <w:spacing w:after="240" w:line="288" w:lineRule="auto"/>
        <w:ind w:left="709" w:hanging="709"/>
        <w:contextualSpacing w:val="0"/>
        <w:rPr>
          <w:rFonts w:ascii="Arial" w:hAnsi="Arial" w:cs="Arial"/>
          <w:sz w:val="22"/>
          <w:szCs w:val="22"/>
        </w:rPr>
      </w:pPr>
      <w:r w:rsidRPr="0078698F">
        <w:rPr>
          <w:rFonts w:ascii="Arial" w:hAnsi="Arial" w:cs="Arial"/>
          <w:sz w:val="22"/>
          <w:szCs w:val="22"/>
        </w:rPr>
        <w:t>Smlouva může být ukončena dohodou smluvních stran.</w:t>
      </w:r>
    </w:p>
    <w:p w14:paraId="5B50A7CA" w14:textId="77777777" w:rsidR="003620AC" w:rsidRPr="0078698F" w:rsidRDefault="003620AC" w:rsidP="00E32CCA">
      <w:pPr>
        <w:pStyle w:val="Odstavecseseznamem"/>
        <w:numPr>
          <w:ilvl w:val="0"/>
          <w:numId w:val="9"/>
        </w:numPr>
        <w:spacing w:line="288" w:lineRule="auto"/>
        <w:ind w:left="709" w:hanging="709"/>
        <w:rPr>
          <w:rStyle w:val="l-L2Char"/>
          <w:rFonts w:cs="Arial"/>
          <w:szCs w:val="22"/>
        </w:rPr>
      </w:pPr>
      <w:r w:rsidRPr="0078698F">
        <w:rPr>
          <w:rStyle w:val="l-L2Char"/>
          <w:rFonts w:cs="Arial"/>
          <w:szCs w:val="22"/>
        </w:rPr>
        <w:t>Ukončením smluvního závazkového vztahu zanikají i účinky plné moci, pokud byla objednatelem vydána.</w:t>
      </w:r>
    </w:p>
    <w:p w14:paraId="4041DA7B" w14:textId="77777777" w:rsidR="003620AC" w:rsidRPr="0078698F" w:rsidRDefault="003620AC" w:rsidP="00E32CCA">
      <w:pPr>
        <w:pStyle w:val="Odstavecseseznamem"/>
        <w:spacing w:after="240" w:line="288" w:lineRule="auto"/>
        <w:ind w:left="357"/>
        <w:contextualSpacing w:val="0"/>
        <w:rPr>
          <w:rStyle w:val="l-L2Char"/>
          <w:rFonts w:cs="Arial"/>
          <w:szCs w:val="22"/>
        </w:rPr>
      </w:pPr>
    </w:p>
    <w:p w14:paraId="66F43992" w14:textId="5598DBA3" w:rsidR="00A375D5" w:rsidRPr="00113630" w:rsidRDefault="0003533D" w:rsidP="00E32CCA">
      <w:pPr>
        <w:pStyle w:val="Nadpis2"/>
        <w:spacing w:line="288" w:lineRule="auto"/>
        <w:jc w:val="center"/>
        <w:rPr>
          <w:rFonts w:ascii="Arial" w:hAnsi="Arial" w:cs="Arial"/>
          <w:b/>
          <w:sz w:val="22"/>
          <w:szCs w:val="22"/>
          <w:u w:val="single"/>
        </w:rPr>
      </w:pPr>
      <w:r w:rsidRPr="00113630">
        <w:rPr>
          <w:rFonts w:ascii="Arial" w:hAnsi="Arial" w:cs="Arial"/>
          <w:b/>
          <w:sz w:val="22"/>
          <w:szCs w:val="22"/>
        </w:rPr>
        <w:t xml:space="preserve">Čl. </w:t>
      </w:r>
      <w:r w:rsidR="00B83F26" w:rsidRPr="00113630">
        <w:rPr>
          <w:rFonts w:ascii="Arial" w:hAnsi="Arial" w:cs="Arial"/>
          <w:b/>
          <w:sz w:val="22"/>
          <w:szCs w:val="22"/>
        </w:rPr>
        <w:t>X</w:t>
      </w:r>
      <w:r w:rsidR="009C0CA5" w:rsidRPr="00113630">
        <w:rPr>
          <w:rFonts w:ascii="Arial" w:hAnsi="Arial" w:cs="Arial"/>
          <w:b/>
          <w:sz w:val="22"/>
          <w:szCs w:val="22"/>
        </w:rPr>
        <w:t>I</w:t>
      </w:r>
    </w:p>
    <w:p w14:paraId="42518E4D" w14:textId="77777777" w:rsidR="00B83F26" w:rsidRPr="0078698F" w:rsidRDefault="00B83F26" w:rsidP="00E32CCA">
      <w:pPr>
        <w:pStyle w:val="Nadpis2"/>
        <w:spacing w:line="288" w:lineRule="auto"/>
        <w:ind w:firstLine="2"/>
        <w:jc w:val="center"/>
        <w:rPr>
          <w:rFonts w:ascii="Arial" w:hAnsi="Arial" w:cs="Arial"/>
          <w:b/>
          <w:sz w:val="22"/>
          <w:szCs w:val="22"/>
          <w:u w:val="single"/>
        </w:rPr>
      </w:pPr>
      <w:r w:rsidRPr="0078698F">
        <w:rPr>
          <w:rFonts w:ascii="Arial" w:hAnsi="Arial" w:cs="Arial"/>
          <w:b/>
          <w:sz w:val="22"/>
          <w:szCs w:val="22"/>
          <w:u w:val="single"/>
        </w:rPr>
        <w:t xml:space="preserve"> Ostatní ujednání</w:t>
      </w:r>
    </w:p>
    <w:p w14:paraId="4DCCE7E7" w14:textId="5961E8D7" w:rsidR="00B83F26" w:rsidRPr="0078698F" w:rsidRDefault="00B83F26"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sz w:val="22"/>
          <w:szCs w:val="22"/>
        </w:rPr>
        <w:t xml:space="preserve">Smluvní strany souhlasí, že jejich veškerá komunikace může být vedena prostřednictvím </w:t>
      </w:r>
      <w:r w:rsidR="00B520B5" w:rsidRPr="0078698F">
        <w:rPr>
          <w:rFonts w:ascii="Arial" w:hAnsi="Arial" w:cs="Arial"/>
          <w:sz w:val="22"/>
          <w:szCs w:val="22"/>
        </w:rPr>
        <w:br/>
      </w:r>
      <w:r w:rsidRPr="0078698F">
        <w:rPr>
          <w:rFonts w:ascii="Arial" w:hAnsi="Arial" w:cs="Arial"/>
          <w:sz w:val="22"/>
          <w:szCs w:val="22"/>
        </w:rPr>
        <w:t xml:space="preserve">e-mailu s tím, že nesrozumitelnost či neúplnost zprávy musí adresát oznámit odesílateli bez zbytečného odkladu poté, co </w:t>
      </w:r>
      <w:r w:rsidR="000571AA" w:rsidRPr="0078698F">
        <w:rPr>
          <w:rFonts w:ascii="Arial" w:hAnsi="Arial" w:cs="Arial"/>
          <w:sz w:val="22"/>
          <w:szCs w:val="22"/>
        </w:rPr>
        <w:t>mu byl e-mail doručen</w:t>
      </w:r>
      <w:r w:rsidRPr="0078698F">
        <w:rPr>
          <w:rFonts w:ascii="Arial" w:hAnsi="Arial" w:cs="Arial"/>
          <w:sz w:val="22"/>
          <w:szCs w:val="22"/>
        </w:rPr>
        <w:t>. V případě, že se tak nestane, nemůže vůči odesílateli namítat, že nebyl seznámen se skutečným obsahem zprávy.</w:t>
      </w:r>
    </w:p>
    <w:p w14:paraId="48E97125" w14:textId="33B38FBB" w:rsidR="00816B62" w:rsidRPr="0078698F" w:rsidRDefault="00816B62"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sz w:val="22"/>
          <w:szCs w:val="22"/>
        </w:rPr>
        <w:t>Stane-li se některé ustanovení této smlouvy neplatné či neúčinné, nedotýká se to ostatních ustanovení této smlouvy, která zůstávají platná a účinná. Smluvní strany se v</w:t>
      </w:r>
      <w:r w:rsidR="000A062C">
        <w:rPr>
          <w:rFonts w:ascii="Arial" w:hAnsi="Arial" w:cs="Arial"/>
          <w:sz w:val="22"/>
          <w:szCs w:val="22"/>
        </w:rPr>
        <w:t> </w:t>
      </w:r>
      <w:r w:rsidRPr="0078698F">
        <w:rPr>
          <w:rFonts w:ascii="Arial" w:hAnsi="Arial" w:cs="Arial"/>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3ED21E6E" w:rsidR="00A87806" w:rsidRPr="0078698F" w:rsidRDefault="003C703B" w:rsidP="00E32CCA">
      <w:pPr>
        <w:pStyle w:val="Odstavecseseznamem"/>
        <w:numPr>
          <w:ilvl w:val="0"/>
          <w:numId w:val="5"/>
        </w:numPr>
        <w:spacing w:after="240" w:line="288" w:lineRule="auto"/>
        <w:ind w:left="709" w:hanging="709"/>
        <w:contextualSpacing w:val="0"/>
        <w:jc w:val="both"/>
        <w:rPr>
          <w:rFonts w:ascii="Arial" w:hAnsi="Arial" w:cs="Arial"/>
          <w:sz w:val="22"/>
          <w:szCs w:val="22"/>
        </w:rPr>
      </w:pPr>
      <w:r w:rsidRPr="0078698F">
        <w:rPr>
          <w:rFonts w:ascii="Arial" w:hAnsi="Arial" w:cs="Arial"/>
          <w:sz w:val="22"/>
          <w:szCs w:val="22"/>
          <w:lang w:val="x-none"/>
        </w:rPr>
        <w:t xml:space="preserve">Smluvní strany jsou si plně vědomy zákonné povinnosti uveřejnit dle zákona </w:t>
      </w:r>
      <w:r w:rsidRPr="0078698F">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78698F">
        <w:rPr>
          <w:rFonts w:ascii="Arial" w:hAnsi="Arial" w:cs="Arial"/>
          <w:sz w:val="22"/>
          <w:szCs w:val="22"/>
        </w:rPr>
        <w:t>.</w:t>
      </w:r>
      <w:r w:rsidR="000571AA" w:rsidRPr="0078698F">
        <w:rPr>
          <w:rFonts w:ascii="Arial" w:hAnsi="Arial" w:cs="Arial"/>
          <w:sz w:val="22"/>
          <w:szCs w:val="22"/>
        </w:rPr>
        <w:t xml:space="preserve"> Zhotovitel dále výslovně prohlašuje a bere na vědomí, že tato smlouva nepředstavuje jeho obchodní tajemství ani </w:t>
      </w:r>
      <w:r w:rsidR="000571AA" w:rsidRPr="0078698F">
        <w:rPr>
          <w:rFonts w:ascii="Arial" w:hAnsi="Arial" w:cs="Arial"/>
          <w:sz w:val="22"/>
          <w:szCs w:val="22"/>
        </w:rPr>
        <w:lastRenderedPageBreak/>
        <w:t>neobsahuje jeho důvěrné informace a souhlasí s tím, aby tato smlouva, včetně veškerých změn a</w:t>
      </w:r>
      <w:r w:rsidR="000A062C">
        <w:rPr>
          <w:rFonts w:ascii="Arial" w:hAnsi="Arial" w:cs="Arial"/>
          <w:sz w:val="22"/>
          <w:szCs w:val="22"/>
        </w:rPr>
        <w:t> </w:t>
      </w:r>
      <w:r w:rsidR="000571AA" w:rsidRPr="0078698F">
        <w:rPr>
          <w:rFonts w:ascii="Arial" w:hAnsi="Arial" w:cs="Arial"/>
          <w:sz w:val="22"/>
          <w:szCs w:val="22"/>
        </w:rPr>
        <w:t>dodatků, byla v plném rozsahu zveřejněna v registru smluv.</w:t>
      </w:r>
    </w:p>
    <w:p w14:paraId="6F197145" w14:textId="056871CE" w:rsidR="00616346" w:rsidRPr="0078698F" w:rsidRDefault="00616346" w:rsidP="00E32CCA">
      <w:pPr>
        <w:pStyle w:val="Odstavecseseznamem"/>
        <w:numPr>
          <w:ilvl w:val="0"/>
          <w:numId w:val="5"/>
        </w:numPr>
        <w:spacing w:after="240" w:line="288" w:lineRule="auto"/>
        <w:ind w:left="709" w:hanging="709"/>
        <w:contextualSpacing w:val="0"/>
        <w:jc w:val="both"/>
        <w:rPr>
          <w:rFonts w:ascii="Arial" w:hAnsi="Arial" w:cs="Arial"/>
          <w:sz w:val="22"/>
          <w:szCs w:val="22"/>
        </w:rPr>
      </w:pPr>
      <w:r w:rsidRPr="0078698F">
        <w:rPr>
          <w:rFonts w:ascii="Arial" w:hAnsi="Arial" w:cs="Arial"/>
          <w:sz w:val="22"/>
          <w:szCs w:val="22"/>
        </w:rPr>
        <w:t>Zhotovitel podpisem této Smlouvy bere na vědomí, že realizace díla, lhůty pro zahájení a</w:t>
      </w:r>
      <w:r w:rsidR="000A062C">
        <w:rPr>
          <w:rFonts w:ascii="Arial" w:hAnsi="Arial" w:cs="Arial"/>
          <w:sz w:val="22"/>
          <w:szCs w:val="22"/>
        </w:rPr>
        <w:t> </w:t>
      </w:r>
      <w:r w:rsidRPr="0078698F">
        <w:rPr>
          <w:rFonts w:ascii="Arial" w:hAnsi="Arial" w:cs="Arial"/>
          <w:sz w:val="22"/>
          <w:szCs w:val="22"/>
        </w:rPr>
        <w:t>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w:t>
      </w:r>
      <w:r w:rsidR="000A062C">
        <w:rPr>
          <w:rFonts w:ascii="Arial" w:hAnsi="Arial" w:cs="Arial"/>
          <w:sz w:val="22"/>
          <w:szCs w:val="22"/>
        </w:rPr>
        <w:t> </w:t>
      </w:r>
      <w:r w:rsidRPr="0078698F">
        <w:rPr>
          <w:rFonts w:ascii="Arial" w:hAnsi="Arial" w:cs="Arial"/>
          <w:sz w:val="22"/>
          <w:szCs w:val="22"/>
        </w:rPr>
        <w:t>vzniku této skutečnosti, nastane-li ve lhůtě kratší než 5 pracovních dní před původní lhůtou splatnosti faktury.</w:t>
      </w:r>
    </w:p>
    <w:p w14:paraId="4EC79552" w14:textId="0F52B9CB" w:rsidR="00CB3BB5" w:rsidRPr="0078698F" w:rsidRDefault="00CB3BB5" w:rsidP="00E32CCA">
      <w:pPr>
        <w:pStyle w:val="Odstavecseseznamem"/>
        <w:numPr>
          <w:ilvl w:val="0"/>
          <w:numId w:val="5"/>
        </w:numPr>
        <w:spacing w:after="240" w:line="288" w:lineRule="auto"/>
        <w:ind w:left="709" w:hanging="709"/>
        <w:jc w:val="both"/>
        <w:rPr>
          <w:rFonts w:ascii="Arial" w:hAnsi="Arial" w:cs="Arial"/>
          <w:sz w:val="22"/>
          <w:szCs w:val="22"/>
        </w:rPr>
      </w:pPr>
      <w:r w:rsidRPr="0078698F">
        <w:rPr>
          <w:rFonts w:ascii="Arial" w:hAnsi="Arial" w:cs="Arial"/>
          <w:sz w:val="22"/>
          <w:szCs w:val="22"/>
        </w:rPr>
        <w:t xml:space="preserve">Smlouva nabývá platnosti dnem podpisu smluvních stran a účinnosti dnem jejího uveřejnění v registru smluv dle </w:t>
      </w:r>
      <w:proofErr w:type="spellStart"/>
      <w:r w:rsidRPr="0078698F">
        <w:rPr>
          <w:rFonts w:ascii="Arial" w:hAnsi="Arial" w:cs="Arial"/>
          <w:sz w:val="22"/>
          <w:szCs w:val="22"/>
        </w:rPr>
        <w:t>ust</w:t>
      </w:r>
      <w:proofErr w:type="spellEnd"/>
      <w:r w:rsidRPr="0078698F">
        <w:rPr>
          <w:rFonts w:ascii="Arial" w:hAnsi="Arial" w:cs="Arial"/>
          <w:sz w:val="22"/>
          <w:szCs w:val="22"/>
        </w:rPr>
        <w:t xml:space="preserve">. § 6 odst. 1 zákona č. 340/2015 Sb., o registru smluv. </w:t>
      </w:r>
    </w:p>
    <w:p w14:paraId="3EA66551" w14:textId="2136AC51" w:rsidR="00063376" w:rsidRPr="0078698F" w:rsidRDefault="00063376"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78698F">
        <w:rPr>
          <w:rFonts w:ascii="Arial" w:hAnsi="Arial" w:cs="Arial"/>
          <w:bCs/>
          <w:sz w:val="22"/>
          <w:szCs w:val="22"/>
        </w:rPr>
        <w:br/>
      </w:r>
      <w:r w:rsidRPr="0078698F">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35526345" w:rsidR="000571AA" w:rsidRPr="0078698F" w:rsidRDefault="000571AA" w:rsidP="00E32CCA">
      <w:pPr>
        <w:pStyle w:val="Odstavecseseznamem"/>
        <w:numPr>
          <w:ilvl w:val="0"/>
          <w:numId w:val="5"/>
        </w:numPr>
        <w:spacing w:after="240" w:line="288" w:lineRule="auto"/>
        <w:ind w:left="709" w:hanging="709"/>
        <w:jc w:val="both"/>
        <w:rPr>
          <w:rFonts w:ascii="Arial" w:hAnsi="Arial" w:cs="Arial"/>
          <w:sz w:val="22"/>
          <w:szCs w:val="22"/>
        </w:rPr>
      </w:pPr>
      <w:r w:rsidRPr="0078698F">
        <w:rPr>
          <w:rFonts w:ascii="Arial" w:hAnsi="Arial" w:cs="Arial"/>
          <w:sz w:val="22"/>
          <w:szCs w:val="22"/>
        </w:rPr>
        <w:t>V případech, kdy zhotovitel v souvislosti s plněním smlouvy zpracovává osobní údaje, se tímto zavazuje, že k těmto osobním údajům bude přistupovat v souladu se zákonem č.</w:t>
      </w:r>
      <w:r w:rsidR="000A062C">
        <w:rPr>
          <w:rFonts w:ascii="Arial" w:hAnsi="Arial" w:cs="Arial"/>
          <w:sz w:val="22"/>
          <w:szCs w:val="22"/>
        </w:rPr>
        <w:t> </w:t>
      </w:r>
      <w:r w:rsidRPr="0078698F">
        <w:rPr>
          <w:rFonts w:ascii="Arial" w:hAnsi="Arial" w:cs="Arial"/>
          <w:sz w:val="22"/>
          <w:szCs w:val="22"/>
        </w:rPr>
        <w:t>110/2019 Sb. o zpracování osobních údajů a nařízením Evropského parlamentu a Rady EU 2016/679 („GDPR“). SPÚ jako správce osobních údajů dle zákona č. 110/2019 Sb. a</w:t>
      </w:r>
      <w:r w:rsidR="000A062C">
        <w:rPr>
          <w:rFonts w:ascii="Arial" w:hAnsi="Arial" w:cs="Arial"/>
          <w:sz w:val="22"/>
          <w:szCs w:val="22"/>
        </w:rPr>
        <w:t> </w:t>
      </w:r>
      <w:r w:rsidRPr="0078698F">
        <w:rPr>
          <w:rFonts w:ascii="Arial" w:hAnsi="Arial" w:cs="Arial"/>
          <w:sz w:val="22"/>
          <w:szCs w:val="22"/>
        </w:rPr>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w:t>
      </w:r>
      <w:r w:rsidR="000A062C">
        <w:rPr>
          <w:rFonts w:ascii="Arial" w:hAnsi="Arial" w:cs="Arial"/>
          <w:sz w:val="22"/>
          <w:szCs w:val="22"/>
        </w:rPr>
        <w:t> </w:t>
      </w:r>
      <w:r w:rsidRPr="0078698F">
        <w:rPr>
          <w:rFonts w:ascii="Arial" w:hAnsi="Arial" w:cs="Arial"/>
          <w:sz w:val="22"/>
          <w:szCs w:val="22"/>
        </w:rPr>
        <w:t>o</w:t>
      </w:r>
      <w:r w:rsidR="000A062C">
        <w:rPr>
          <w:rFonts w:ascii="Arial" w:hAnsi="Arial" w:cs="Arial"/>
          <w:sz w:val="22"/>
          <w:szCs w:val="22"/>
        </w:rPr>
        <w:t> </w:t>
      </w:r>
      <w:r w:rsidRPr="0078698F">
        <w:rPr>
          <w:rFonts w:ascii="Arial" w:hAnsi="Arial" w:cs="Arial"/>
          <w:sz w:val="22"/>
          <w:szCs w:val="22"/>
        </w:rPr>
        <w:t>změně některých zákonů, ve znění pozdějších předpisů.</w:t>
      </w:r>
    </w:p>
    <w:p w14:paraId="1089BC34" w14:textId="77777777" w:rsidR="00063376" w:rsidRPr="0078698F" w:rsidRDefault="00063376"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78698F">
        <w:rPr>
          <w:rFonts w:ascii="Arial" w:hAnsi="Arial" w:cs="Arial"/>
          <w:sz w:val="22"/>
          <w:szCs w:val="22"/>
        </w:rPr>
        <w:br/>
      </w:r>
      <w:r w:rsidRPr="0078698F">
        <w:rPr>
          <w:rFonts w:ascii="Arial" w:hAnsi="Arial" w:cs="Arial"/>
          <w:sz w:val="22"/>
          <w:szCs w:val="22"/>
        </w:rPr>
        <w:t>v tomto bodě nedopustila.</w:t>
      </w:r>
    </w:p>
    <w:p w14:paraId="0F05E053" w14:textId="77777777" w:rsidR="003D0FED" w:rsidRPr="0078698F" w:rsidRDefault="003D0FED"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sz w:val="22"/>
          <w:szCs w:val="22"/>
        </w:rPr>
        <w:t>Pokud v této smlouvě není stanoveno jinak, řídí se smluvní strany příslušnými ustanoveními občanského zákoníku.</w:t>
      </w:r>
    </w:p>
    <w:p w14:paraId="6F7B83ED" w14:textId="77777777" w:rsidR="00B83F26" w:rsidRPr="0078698F" w:rsidRDefault="001F43CE" w:rsidP="00E32CCA">
      <w:pPr>
        <w:numPr>
          <w:ilvl w:val="0"/>
          <w:numId w:val="5"/>
        </w:numPr>
        <w:tabs>
          <w:tab w:val="left" w:pos="1985"/>
        </w:tabs>
        <w:spacing w:before="60" w:after="240" w:line="288" w:lineRule="auto"/>
        <w:ind w:left="709" w:hanging="709"/>
        <w:jc w:val="both"/>
        <w:rPr>
          <w:rFonts w:ascii="Arial" w:hAnsi="Arial" w:cs="Arial"/>
          <w:sz w:val="22"/>
          <w:szCs w:val="22"/>
        </w:rPr>
      </w:pPr>
      <w:r w:rsidRPr="0078698F">
        <w:rPr>
          <w:rFonts w:ascii="Arial" w:hAnsi="Arial" w:cs="Arial"/>
          <w:sz w:val="22"/>
          <w:szCs w:val="22"/>
        </w:rPr>
        <w:t>T</w:t>
      </w:r>
      <w:r w:rsidR="00B83F26" w:rsidRPr="0078698F">
        <w:rPr>
          <w:rFonts w:ascii="Arial" w:hAnsi="Arial" w:cs="Arial"/>
          <w:sz w:val="22"/>
          <w:szCs w:val="22"/>
        </w:rPr>
        <w:t xml:space="preserve">uto smlouvu lze měnit jen písemnými očíslovanými dodatky, podepsanými zástupci obou smluvních stran. </w:t>
      </w:r>
    </w:p>
    <w:p w14:paraId="19569660" w14:textId="41518527" w:rsidR="003D0FED" w:rsidRPr="0078698F" w:rsidRDefault="003D0FED"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sz w:val="22"/>
          <w:szCs w:val="22"/>
        </w:rPr>
        <w:lastRenderedPageBreak/>
        <w:t>Veškerá práva a povinnosti vyplývající z této smlouvy přecházejí, pokud to povaha těchto práv</w:t>
      </w:r>
      <w:r w:rsidR="009D5790" w:rsidRPr="0078698F">
        <w:rPr>
          <w:rFonts w:ascii="Arial" w:hAnsi="Arial" w:cs="Arial"/>
          <w:sz w:val="22"/>
          <w:szCs w:val="22"/>
        </w:rPr>
        <w:t xml:space="preserve"> </w:t>
      </w:r>
      <w:r w:rsidRPr="0078698F">
        <w:rPr>
          <w:rFonts w:ascii="Arial" w:hAnsi="Arial" w:cs="Arial"/>
          <w:sz w:val="22"/>
          <w:szCs w:val="22"/>
        </w:rPr>
        <w:t>a povinností nevylučuje, na právní nástupce smluvních stan.</w:t>
      </w:r>
    </w:p>
    <w:p w14:paraId="29D39D45" w14:textId="49289161" w:rsidR="003D0FED" w:rsidRPr="0078698F" w:rsidRDefault="003D0FED" w:rsidP="00E32CCA">
      <w:pPr>
        <w:numPr>
          <w:ilvl w:val="0"/>
          <w:numId w:val="5"/>
        </w:numPr>
        <w:spacing w:before="60" w:after="240" w:line="288" w:lineRule="auto"/>
        <w:ind w:left="709" w:hanging="709"/>
        <w:jc w:val="both"/>
        <w:rPr>
          <w:rFonts w:ascii="Arial" w:hAnsi="Arial" w:cs="Arial"/>
          <w:sz w:val="22"/>
          <w:szCs w:val="22"/>
        </w:rPr>
      </w:pPr>
      <w:r w:rsidRPr="0078698F">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78698F" w:rsidRDefault="00167C3A" w:rsidP="00E32CCA">
      <w:pPr>
        <w:numPr>
          <w:ilvl w:val="0"/>
          <w:numId w:val="5"/>
        </w:numPr>
        <w:spacing w:before="60" w:line="288" w:lineRule="auto"/>
        <w:ind w:left="709" w:hanging="709"/>
        <w:jc w:val="both"/>
        <w:rPr>
          <w:rFonts w:ascii="Arial" w:hAnsi="Arial" w:cs="Arial"/>
          <w:sz w:val="22"/>
          <w:szCs w:val="22"/>
        </w:rPr>
      </w:pPr>
      <w:r w:rsidRPr="0078698F">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78698F">
        <w:rPr>
          <w:rFonts w:ascii="Arial" w:hAnsi="Arial" w:cs="Arial"/>
          <w:sz w:val="22"/>
          <w:szCs w:val="22"/>
        </w:rPr>
        <w:br/>
        <w:t>a srozumitelně, nikoliv v tísni za nápadně nevýhodných podmínek.</w:t>
      </w:r>
    </w:p>
    <w:p w14:paraId="155BB288" w14:textId="00B5953F" w:rsidR="00B83F26" w:rsidRPr="0078698F" w:rsidRDefault="00B83F26" w:rsidP="00E32CCA">
      <w:pPr>
        <w:spacing w:before="60" w:line="281" w:lineRule="auto"/>
        <w:jc w:val="both"/>
        <w:rPr>
          <w:rFonts w:ascii="Arial" w:hAnsi="Arial" w:cs="Arial"/>
          <w:color w:val="000000"/>
          <w:sz w:val="22"/>
          <w:szCs w:val="22"/>
        </w:rPr>
      </w:pPr>
    </w:p>
    <w:p w14:paraId="79DCB97C" w14:textId="77777777" w:rsidR="00B83F26" w:rsidRPr="0078698F" w:rsidRDefault="00B83F26" w:rsidP="00E32CCA">
      <w:pPr>
        <w:spacing w:line="281" w:lineRule="auto"/>
        <w:jc w:val="both"/>
        <w:rPr>
          <w:rFonts w:ascii="Arial" w:hAnsi="Arial" w:cs="Arial"/>
          <w:sz w:val="22"/>
          <w:szCs w:val="22"/>
        </w:rPr>
      </w:pPr>
    </w:p>
    <w:p w14:paraId="2B72B728" w14:textId="77777777" w:rsidR="00B83F26" w:rsidRPr="0078698F" w:rsidRDefault="00B83F26" w:rsidP="00E32CCA">
      <w:pPr>
        <w:pStyle w:val="Zkladntext"/>
        <w:spacing w:line="281" w:lineRule="auto"/>
        <w:rPr>
          <w:rFonts w:ascii="Arial" w:hAnsi="Arial" w:cs="Arial"/>
          <w:b w:val="0"/>
          <w:sz w:val="22"/>
          <w:szCs w:val="22"/>
        </w:rPr>
      </w:pPr>
      <w:r w:rsidRPr="0078698F">
        <w:rPr>
          <w:rFonts w:ascii="Arial" w:hAnsi="Arial" w:cs="Arial"/>
          <w:b w:val="0"/>
          <w:sz w:val="22"/>
          <w:szCs w:val="22"/>
        </w:rPr>
        <w:t xml:space="preserve">Na důkaz </w:t>
      </w:r>
      <w:r w:rsidR="007421FE" w:rsidRPr="0078698F">
        <w:rPr>
          <w:rFonts w:ascii="Arial" w:hAnsi="Arial" w:cs="Arial"/>
          <w:b w:val="0"/>
          <w:sz w:val="22"/>
          <w:szCs w:val="22"/>
        </w:rPr>
        <w:t xml:space="preserve">shora uvedeného připojují smluvní strany </w:t>
      </w:r>
      <w:r w:rsidRPr="0078698F">
        <w:rPr>
          <w:rFonts w:ascii="Arial" w:hAnsi="Arial" w:cs="Arial"/>
          <w:b w:val="0"/>
          <w:sz w:val="22"/>
          <w:szCs w:val="22"/>
        </w:rPr>
        <w:t>své podpisy.</w:t>
      </w:r>
    </w:p>
    <w:p w14:paraId="14587360" w14:textId="77777777" w:rsidR="004907AC" w:rsidRPr="0078698F" w:rsidRDefault="004907AC" w:rsidP="00E32CCA">
      <w:pPr>
        <w:spacing w:line="281" w:lineRule="auto"/>
        <w:jc w:val="both"/>
        <w:rPr>
          <w:rFonts w:ascii="Arial" w:hAnsi="Arial" w:cs="Arial"/>
          <w:sz w:val="22"/>
          <w:szCs w:val="22"/>
        </w:rPr>
      </w:pPr>
    </w:p>
    <w:p w14:paraId="70DC7CFA" w14:textId="77777777" w:rsidR="00FC5DC2" w:rsidRDefault="00FC5DC2" w:rsidP="00FC5DC2">
      <w:pPr>
        <w:spacing w:line="281" w:lineRule="auto"/>
        <w:jc w:val="both"/>
        <w:rPr>
          <w:rFonts w:ascii="Arial" w:hAnsi="Arial" w:cs="Arial"/>
          <w:sz w:val="22"/>
          <w:szCs w:val="22"/>
        </w:rPr>
        <w:sectPr w:rsidR="00FC5DC2" w:rsidSect="003E2C6B">
          <w:footerReference w:type="even" r:id="rId13"/>
          <w:footerReference w:type="default" r:id="rId14"/>
          <w:headerReference w:type="first" r:id="rId15"/>
          <w:pgSz w:w="11906" w:h="16838"/>
          <w:pgMar w:top="1418" w:right="1134" w:bottom="1418" w:left="1418" w:header="568" w:footer="709" w:gutter="0"/>
          <w:cols w:space="708"/>
          <w:titlePg/>
          <w:docGrid w:linePitch="272"/>
        </w:sectPr>
      </w:pPr>
    </w:p>
    <w:p w14:paraId="2129CA33" w14:textId="77777777" w:rsidR="004907AC" w:rsidRDefault="004907AC" w:rsidP="00FC5DC2">
      <w:pPr>
        <w:spacing w:line="281" w:lineRule="auto"/>
        <w:jc w:val="both"/>
        <w:rPr>
          <w:rFonts w:ascii="Arial" w:hAnsi="Arial" w:cs="Arial"/>
          <w:sz w:val="22"/>
          <w:szCs w:val="22"/>
        </w:rPr>
      </w:pPr>
    </w:p>
    <w:p w14:paraId="607EA264" w14:textId="189E8906" w:rsidR="007361B3" w:rsidRPr="0078698F" w:rsidRDefault="007361B3" w:rsidP="007361B3">
      <w:pPr>
        <w:spacing w:line="281" w:lineRule="auto"/>
        <w:jc w:val="both"/>
        <w:rPr>
          <w:rFonts w:ascii="Arial" w:hAnsi="Arial" w:cs="Arial"/>
          <w:b/>
          <w:sz w:val="22"/>
          <w:szCs w:val="22"/>
        </w:rPr>
      </w:pPr>
      <w:r w:rsidRPr="0078698F">
        <w:rPr>
          <w:rFonts w:ascii="Arial" w:hAnsi="Arial" w:cs="Arial"/>
          <w:sz w:val="22"/>
          <w:szCs w:val="22"/>
        </w:rPr>
        <w:t>V </w:t>
      </w:r>
      <w:r w:rsidR="00103B8E">
        <w:rPr>
          <w:rFonts w:ascii="Arial" w:hAnsi="Arial" w:cs="Arial"/>
          <w:sz w:val="22"/>
          <w:szCs w:val="22"/>
        </w:rPr>
        <w:t>Semilech</w:t>
      </w:r>
      <w:r w:rsidRPr="0078698F">
        <w:rPr>
          <w:rFonts w:ascii="Arial" w:hAnsi="Arial" w:cs="Arial"/>
          <w:sz w:val="22"/>
          <w:szCs w:val="22"/>
        </w:rPr>
        <w:t xml:space="preserve"> dne </w:t>
      </w:r>
      <w:r w:rsidR="00A31B02">
        <w:rPr>
          <w:rFonts w:ascii="Arial" w:hAnsi="Arial" w:cs="Arial"/>
          <w:sz w:val="22"/>
          <w:szCs w:val="22"/>
        </w:rPr>
        <w:t>19. 5. 2025</w:t>
      </w:r>
      <w:r w:rsidRPr="0078698F">
        <w:rPr>
          <w:rFonts w:ascii="Arial" w:hAnsi="Arial" w:cs="Arial"/>
          <w:sz w:val="22"/>
          <w:szCs w:val="22"/>
        </w:rPr>
        <w:t xml:space="preserve"> </w:t>
      </w:r>
    </w:p>
    <w:p w14:paraId="60014209" w14:textId="77777777" w:rsidR="00A316D5" w:rsidRDefault="00A316D5" w:rsidP="00FC5DC2">
      <w:pPr>
        <w:spacing w:line="281" w:lineRule="auto"/>
        <w:jc w:val="both"/>
        <w:rPr>
          <w:rFonts w:ascii="Arial" w:hAnsi="Arial" w:cs="Arial"/>
          <w:sz w:val="22"/>
          <w:szCs w:val="22"/>
        </w:rPr>
      </w:pPr>
    </w:p>
    <w:p w14:paraId="1BE92A27" w14:textId="77777777" w:rsidR="00A316D5" w:rsidRDefault="00A316D5" w:rsidP="00FC5DC2">
      <w:pPr>
        <w:spacing w:line="281" w:lineRule="auto"/>
        <w:jc w:val="both"/>
        <w:rPr>
          <w:rFonts w:ascii="Arial" w:hAnsi="Arial" w:cs="Arial"/>
          <w:sz w:val="22"/>
          <w:szCs w:val="22"/>
        </w:rPr>
      </w:pPr>
    </w:p>
    <w:p w14:paraId="7D8FA5DD" w14:textId="77777777" w:rsidR="007361B3" w:rsidRDefault="007361B3" w:rsidP="00FC5DC2">
      <w:pPr>
        <w:spacing w:line="281" w:lineRule="auto"/>
        <w:jc w:val="both"/>
        <w:rPr>
          <w:rFonts w:ascii="Arial" w:hAnsi="Arial" w:cs="Arial"/>
          <w:sz w:val="22"/>
          <w:szCs w:val="22"/>
        </w:rPr>
      </w:pPr>
    </w:p>
    <w:p w14:paraId="46D7D83A" w14:textId="77777777" w:rsidR="007361B3" w:rsidRDefault="007361B3" w:rsidP="00FC5DC2">
      <w:pPr>
        <w:spacing w:line="281" w:lineRule="auto"/>
        <w:jc w:val="both"/>
        <w:rPr>
          <w:rFonts w:ascii="Arial" w:hAnsi="Arial" w:cs="Arial"/>
          <w:sz w:val="22"/>
          <w:szCs w:val="22"/>
        </w:rPr>
      </w:pPr>
    </w:p>
    <w:p w14:paraId="1B8F041D" w14:textId="77777777" w:rsidR="00A31B02" w:rsidRDefault="00A31B02" w:rsidP="00A316D5">
      <w:pPr>
        <w:pStyle w:val="Zkladntext"/>
        <w:spacing w:line="281" w:lineRule="auto"/>
        <w:jc w:val="center"/>
        <w:rPr>
          <w:rFonts w:ascii="Arial" w:hAnsi="Arial" w:cs="Arial"/>
          <w:b w:val="0"/>
          <w:sz w:val="22"/>
          <w:szCs w:val="22"/>
        </w:rPr>
      </w:pPr>
    </w:p>
    <w:p w14:paraId="70E8C97A" w14:textId="23F57B7C" w:rsidR="00A316D5" w:rsidRDefault="00B83F26" w:rsidP="00A316D5">
      <w:pPr>
        <w:pStyle w:val="Zkladntext"/>
        <w:spacing w:line="281" w:lineRule="auto"/>
        <w:jc w:val="center"/>
        <w:rPr>
          <w:rFonts w:ascii="Arial" w:hAnsi="Arial" w:cs="Arial"/>
          <w:b w:val="0"/>
          <w:sz w:val="22"/>
          <w:szCs w:val="22"/>
        </w:rPr>
      </w:pPr>
      <w:r w:rsidRPr="0078698F">
        <w:rPr>
          <w:rFonts w:ascii="Arial" w:hAnsi="Arial" w:cs="Arial"/>
          <w:b w:val="0"/>
          <w:sz w:val="22"/>
          <w:szCs w:val="22"/>
        </w:rPr>
        <w:t>..................................................</w:t>
      </w:r>
    </w:p>
    <w:p w14:paraId="304341FB" w14:textId="7F3170BD" w:rsidR="00B83F26" w:rsidRPr="00D93611" w:rsidRDefault="00D93611" w:rsidP="00A316D5">
      <w:pPr>
        <w:pStyle w:val="Zkladntext"/>
        <w:spacing w:line="281" w:lineRule="auto"/>
        <w:jc w:val="center"/>
        <w:rPr>
          <w:rFonts w:ascii="Arial" w:hAnsi="Arial" w:cs="Arial"/>
          <w:b w:val="0"/>
          <w:bCs/>
          <w:sz w:val="22"/>
          <w:szCs w:val="22"/>
        </w:rPr>
      </w:pPr>
      <w:r w:rsidRPr="00D93611">
        <w:rPr>
          <w:rFonts w:ascii="Arial" w:hAnsi="Arial" w:cs="Arial"/>
          <w:b w:val="0"/>
          <w:bCs/>
          <w:sz w:val="22"/>
          <w:szCs w:val="22"/>
        </w:rPr>
        <w:t>Ing. Dáša Zemanová</w:t>
      </w:r>
    </w:p>
    <w:p w14:paraId="56411A7A" w14:textId="26BF0676" w:rsidR="00D93611" w:rsidRPr="00D93611" w:rsidRDefault="00D93611" w:rsidP="00A316D5">
      <w:pPr>
        <w:pStyle w:val="Zkladntext"/>
        <w:spacing w:line="281" w:lineRule="auto"/>
        <w:jc w:val="center"/>
        <w:rPr>
          <w:rFonts w:ascii="Arial" w:hAnsi="Arial" w:cs="Arial"/>
          <w:b w:val="0"/>
          <w:bCs/>
          <w:sz w:val="22"/>
          <w:szCs w:val="22"/>
        </w:rPr>
      </w:pPr>
      <w:r w:rsidRPr="00D93611">
        <w:rPr>
          <w:rFonts w:ascii="Arial" w:hAnsi="Arial" w:cs="Arial"/>
          <w:b w:val="0"/>
          <w:bCs/>
          <w:sz w:val="22"/>
          <w:szCs w:val="22"/>
        </w:rPr>
        <w:t>vedoucí Pobočky Semily</w:t>
      </w:r>
    </w:p>
    <w:p w14:paraId="43B11656" w14:textId="0967A3D4" w:rsidR="00A316D5" w:rsidRDefault="00B83F26" w:rsidP="00A316D5">
      <w:pPr>
        <w:pStyle w:val="Zkladntext"/>
        <w:tabs>
          <w:tab w:val="left" w:pos="426"/>
        </w:tabs>
        <w:spacing w:line="281" w:lineRule="auto"/>
        <w:jc w:val="center"/>
        <w:rPr>
          <w:rFonts w:ascii="Arial" w:hAnsi="Arial" w:cs="Arial"/>
          <w:b w:val="0"/>
          <w:sz w:val="22"/>
          <w:szCs w:val="22"/>
        </w:rPr>
      </w:pPr>
      <w:r w:rsidRPr="0078698F">
        <w:rPr>
          <w:rFonts w:ascii="Arial" w:hAnsi="Arial" w:cs="Arial"/>
          <w:b w:val="0"/>
          <w:sz w:val="22"/>
          <w:szCs w:val="22"/>
        </w:rPr>
        <w:t>(objednatel)</w:t>
      </w:r>
    </w:p>
    <w:p w14:paraId="7625A80C" w14:textId="77777777" w:rsidR="00A316D5" w:rsidRDefault="00A316D5" w:rsidP="00E32CCA">
      <w:pPr>
        <w:pStyle w:val="Zkladntext"/>
        <w:tabs>
          <w:tab w:val="left" w:pos="426"/>
        </w:tabs>
        <w:spacing w:line="281" w:lineRule="auto"/>
        <w:rPr>
          <w:rFonts w:ascii="Arial" w:hAnsi="Arial" w:cs="Arial"/>
          <w:b w:val="0"/>
          <w:sz w:val="22"/>
          <w:szCs w:val="22"/>
        </w:rPr>
      </w:pPr>
      <w:r>
        <w:rPr>
          <w:rFonts w:ascii="Arial" w:hAnsi="Arial" w:cs="Arial"/>
          <w:b w:val="0"/>
          <w:sz w:val="22"/>
          <w:szCs w:val="22"/>
        </w:rPr>
        <w:br w:type="column"/>
      </w:r>
    </w:p>
    <w:p w14:paraId="4E7BB746" w14:textId="36A4C343" w:rsidR="007361B3" w:rsidRPr="0078698F" w:rsidRDefault="007361B3" w:rsidP="007361B3">
      <w:pPr>
        <w:spacing w:line="281" w:lineRule="auto"/>
        <w:jc w:val="both"/>
        <w:rPr>
          <w:rFonts w:ascii="Arial" w:hAnsi="Arial" w:cs="Arial"/>
          <w:b/>
          <w:sz w:val="22"/>
          <w:szCs w:val="22"/>
        </w:rPr>
      </w:pPr>
      <w:r w:rsidRPr="0078698F">
        <w:rPr>
          <w:rFonts w:ascii="Arial" w:hAnsi="Arial" w:cs="Arial"/>
          <w:sz w:val="22"/>
          <w:szCs w:val="22"/>
        </w:rPr>
        <w:t>V</w:t>
      </w:r>
      <w:r w:rsidR="00103B8E">
        <w:rPr>
          <w:rFonts w:ascii="Arial" w:hAnsi="Arial" w:cs="Arial"/>
          <w:sz w:val="22"/>
          <w:szCs w:val="22"/>
        </w:rPr>
        <w:t>e Vysokém Mýtě</w:t>
      </w:r>
      <w:r w:rsidRPr="0078698F">
        <w:rPr>
          <w:rFonts w:ascii="Arial" w:hAnsi="Arial" w:cs="Arial"/>
          <w:sz w:val="22"/>
          <w:szCs w:val="22"/>
        </w:rPr>
        <w:t xml:space="preserve"> dne </w:t>
      </w:r>
      <w:r w:rsidR="00A31B02">
        <w:rPr>
          <w:rFonts w:ascii="Arial" w:hAnsi="Arial" w:cs="Arial"/>
          <w:sz w:val="22"/>
          <w:szCs w:val="22"/>
        </w:rPr>
        <w:t>19. 5. 2025</w:t>
      </w:r>
      <w:r w:rsidRPr="0078698F">
        <w:rPr>
          <w:rFonts w:ascii="Arial" w:hAnsi="Arial" w:cs="Arial"/>
          <w:sz w:val="22"/>
          <w:szCs w:val="22"/>
        </w:rPr>
        <w:t xml:space="preserve"> </w:t>
      </w:r>
    </w:p>
    <w:p w14:paraId="14E5CCA2" w14:textId="77777777" w:rsidR="00A316D5" w:rsidRDefault="00A316D5" w:rsidP="00E32CCA">
      <w:pPr>
        <w:pStyle w:val="Zkladntext"/>
        <w:tabs>
          <w:tab w:val="left" w:pos="426"/>
        </w:tabs>
        <w:spacing w:line="281" w:lineRule="auto"/>
        <w:rPr>
          <w:rFonts w:ascii="Arial" w:hAnsi="Arial" w:cs="Arial"/>
          <w:b w:val="0"/>
          <w:sz w:val="22"/>
          <w:szCs w:val="22"/>
        </w:rPr>
      </w:pPr>
    </w:p>
    <w:p w14:paraId="6E73A63F" w14:textId="77777777" w:rsidR="007361B3" w:rsidRDefault="007361B3" w:rsidP="00E32CCA">
      <w:pPr>
        <w:pStyle w:val="Zkladntext"/>
        <w:tabs>
          <w:tab w:val="left" w:pos="426"/>
        </w:tabs>
        <w:spacing w:line="281" w:lineRule="auto"/>
        <w:rPr>
          <w:rFonts w:ascii="Arial" w:hAnsi="Arial" w:cs="Arial"/>
          <w:b w:val="0"/>
          <w:sz w:val="22"/>
          <w:szCs w:val="22"/>
        </w:rPr>
      </w:pPr>
    </w:p>
    <w:p w14:paraId="3B6146CA" w14:textId="77777777" w:rsidR="007361B3" w:rsidRDefault="007361B3" w:rsidP="00E32CCA">
      <w:pPr>
        <w:pStyle w:val="Zkladntext"/>
        <w:tabs>
          <w:tab w:val="left" w:pos="426"/>
        </w:tabs>
        <w:spacing w:line="281" w:lineRule="auto"/>
        <w:rPr>
          <w:rFonts w:ascii="Arial" w:hAnsi="Arial" w:cs="Arial"/>
          <w:b w:val="0"/>
          <w:sz w:val="22"/>
          <w:szCs w:val="22"/>
        </w:rPr>
      </w:pPr>
    </w:p>
    <w:p w14:paraId="4658775A" w14:textId="77777777" w:rsidR="007361B3" w:rsidRDefault="007361B3" w:rsidP="00E32CCA">
      <w:pPr>
        <w:pStyle w:val="Zkladntext"/>
        <w:tabs>
          <w:tab w:val="left" w:pos="426"/>
        </w:tabs>
        <w:spacing w:line="281" w:lineRule="auto"/>
        <w:rPr>
          <w:rFonts w:ascii="Arial" w:hAnsi="Arial" w:cs="Arial"/>
          <w:b w:val="0"/>
          <w:sz w:val="22"/>
          <w:szCs w:val="22"/>
        </w:rPr>
      </w:pPr>
    </w:p>
    <w:p w14:paraId="3C67BB40" w14:textId="77777777" w:rsidR="00A316D5" w:rsidRDefault="00A316D5" w:rsidP="00E32CCA">
      <w:pPr>
        <w:pStyle w:val="Zkladntext"/>
        <w:tabs>
          <w:tab w:val="left" w:pos="426"/>
        </w:tabs>
        <w:spacing w:line="281" w:lineRule="auto"/>
        <w:rPr>
          <w:rFonts w:ascii="Arial" w:hAnsi="Arial" w:cs="Arial"/>
          <w:b w:val="0"/>
          <w:sz w:val="22"/>
          <w:szCs w:val="22"/>
        </w:rPr>
      </w:pPr>
    </w:p>
    <w:p w14:paraId="39FDB39F" w14:textId="219F44F8" w:rsidR="00A316D5" w:rsidRDefault="00A316D5" w:rsidP="00A316D5">
      <w:pPr>
        <w:pStyle w:val="Zkladntext"/>
        <w:tabs>
          <w:tab w:val="left" w:pos="426"/>
        </w:tabs>
        <w:spacing w:line="281" w:lineRule="auto"/>
        <w:jc w:val="center"/>
        <w:rPr>
          <w:rFonts w:ascii="Arial" w:hAnsi="Arial" w:cs="Arial"/>
          <w:b w:val="0"/>
          <w:sz w:val="22"/>
          <w:szCs w:val="22"/>
        </w:rPr>
      </w:pPr>
      <w:r w:rsidRPr="0078698F">
        <w:rPr>
          <w:rFonts w:ascii="Arial" w:hAnsi="Arial" w:cs="Arial"/>
          <w:b w:val="0"/>
          <w:sz w:val="22"/>
          <w:szCs w:val="22"/>
        </w:rPr>
        <w:t>..…………….......................................</w:t>
      </w:r>
    </w:p>
    <w:p w14:paraId="23ADEC6D" w14:textId="7EDB1B5F" w:rsidR="00A316D5" w:rsidRDefault="00A316D5" w:rsidP="00A316D5">
      <w:pPr>
        <w:pStyle w:val="Zkladntext"/>
        <w:tabs>
          <w:tab w:val="left" w:pos="426"/>
        </w:tabs>
        <w:spacing w:line="281" w:lineRule="auto"/>
        <w:jc w:val="center"/>
        <w:rPr>
          <w:rFonts w:ascii="Arial" w:hAnsi="Arial" w:cs="Arial"/>
          <w:b w:val="0"/>
          <w:sz w:val="22"/>
          <w:szCs w:val="22"/>
        </w:rPr>
      </w:pPr>
      <w:r w:rsidRPr="00FC5DC2">
        <w:rPr>
          <w:rFonts w:ascii="Arial" w:hAnsi="Arial" w:cs="Arial"/>
          <w:b w:val="0"/>
          <w:bCs/>
          <w:sz w:val="22"/>
          <w:szCs w:val="22"/>
          <w:lang w:val="en-US"/>
        </w:rPr>
        <w:t xml:space="preserve">Ing. Jaroslav </w:t>
      </w:r>
      <w:proofErr w:type="spellStart"/>
      <w:r w:rsidRPr="00FC5DC2">
        <w:rPr>
          <w:rFonts w:ascii="Arial" w:hAnsi="Arial" w:cs="Arial"/>
          <w:b w:val="0"/>
          <w:bCs/>
          <w:sz w:val="22"/>
          <w:szCs w:val="22"/>
          <w:lang w:val="en-US"/>
        </w:rPr>
        <w:t>Jakoubek</w:t>
      </w:r>
      <w:proofErr w:type="spellEnd"/>
    </w:p>
    <w:p w14:paraId="1384F3FF" w14:textId="3C7588B0" w:rsidR="00A316D5" w:rsidRDefault="00A316D5" w:rsidP="00A316D5">
      <w:pPr>
        <w:pStyle w:val="Zkladntext"/>
        <w:tabs>
          <w:tab w:val="left" w:pos="426"/>
        </w:tabs>
        <w:spacing w:line="281" w:lineRule="auto"/>
        <w:jc w:val="center"/>
        <w:rPr>
          <w:rFonts w:ascii="Arial" w:hAnsi="Arial" w:cs="Arial"/>
          <w:b w:val="0"/>
          <w:bCs/>
          <w:sz w:val="22"/>
          <w:szCs w:val="22"/>
          <w:lang w:val="en-US"/>
        </w:rPr>
      </w:pPr>
      <w:proofErr w:type="spellStart"/>
      <w:r>
        <w:rPr>
          <w:rFonts w:ascii="Arial" w:hAnsi="Arial" w:cs="Arial"/>
          <w:b w:val="0"/>
          <w:bCs/>
          <w:sz w:val="22"/>
          <w:szCs w:val="22"/>
          <w:lang w:val="en-US"/>
        </w:rPr>
        <w:t>j</w:t>
      </w:r>
      <w:r w:rsidRPr="00FC5DC2">
        <w:rPr>
          <w:rFonts w:ascii="Arial" w:hAnsi="Arial" w:cs="Arial"/>
          <w:b w:val="0"/>
          <w:bCs/>
          <w:sz w:val="22"/>
          <w:szCs w:val="22"/>
          <w:lang w:val="en-US"/>
        </w:rPr>
        <w:t>ednatel</w:t>
      </w:r>
      <w:proofErr w:type="spellEnd"/>
    </w:p>
    <w:p w14:paraId="1F471719" w14:textId="73620C76" w:rsidR="00893A83" w:rsidRPr="0078698F" w:rsidRDefault="00B83F26" w:rsidP="00A316D5">
      <w:pPr>
        <w:pStyle w:val="Zkladntext"/>
        <w:tabs>
          <w:tab w:val="left" w:pos="426"/>
        </w:tabs>
        <w:spacing w:line="281" w:lineRule="auto"/>
        <w:jc w:val="center"/>
        <w:rPr>
          <w:rFonts w:ascii="Arial" w:hAnsi="Arial" w:cs="Arial"/>
          <w:b w:val="0"/>
          <w:sz w:val="22"/>
          <w:szCs w:val="22"/>
        </w:rPr>
      </w:pPr>
      <w:r w:rsidRPr="0078698F">
        <w:rPr>
          <w:rFonts w:ascii="Arial" w:hAnsi="Arial" w:cs="Arial"/>
          <w:b w:val="0"/>
          <w:sz w:val="22"/>
          <w:szCs w:val="22"/>
        </w:rPr>
        <w:t>(zhotovitel)</w:t>
      </w:r>
    </w:p>
    <w:p w14:paraId="054DD68E" w14:textId="77777777" w:rsidR="003B7D9D" w:rsidRPr="0078698F" w:rsidRDefault="003B7D9D" w:rsidP="005077E5">
      <w:pPr>
        <w:pStyle w:val="Zkladntext"/>
        <w:tabs>
          <w:tab w:val="left" w:pos="426"/>
        </w:tabs>
        <w:spacing w:line="276" w:lineRule="auto"/>
        <w:rPr>
          <w:rFonts w:ascii="Arial" w:hAnsi="Arial" w:cs="Arial"/>
          <w:b w:val="0"/>
          <w:sz w:val="22"/>
          <w:szCs w:val="22"/>
        </w:rPr>
      </w:pPr>
    </w:p>
    <w:sectPr w:rsidR="003B7D9D" w:rsidRPr="0078698F" w:rsidSect="00A316D5">
      <w:type w:val="continuous"/>
      <w:pgSz w:w="11906" w:h="16838"/>
      <w:pgMar w:top="1418" w:right="1134" w:bottom="1418" w:left="1418" w:header="709" w:footer="709" w:gutter="0"/>
      <w:cols w:num="2"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5EB37318"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78698F">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B87B" w14:textId="0C02812D" w:rsidR="00886C96" w:rsidRPr="007C5C93" w:rsidRDefault="00450827" w:rsidP="00DD34EC">
    <w:pPr>
      <w:pStyle w:val="Zhlav"/>
      <w:rPr>
        <w:rFonts w:ascii="Arial" w:hAnsi="Arial" w:cs="Arial"/>
        <w:sz w:val="18"/>
        <w:szCs w:val="18"/>
      </w:rPr>
    </w:pPr>
    <w:r w:rsidRPr="007C5C93">
      <w:rPr>
        <w:rFonts w:ascii="Arial" w:hAnsi="Arial" w:cs="Arial"/>
        <w:sz w:val="18"/>
        <w:szCs w:val="18"/>
      </w:rPr>
      <w:t>Č</w:t>
    </w:r>
    <w:r w:rsidR="000C4B33" w:rsidRPr="007C5C93">
      <w:rPr>
        <w:rFonts w:ascii="Arial" w:hAnsi="Arial" w:cs="Arial"/>
        <w:sz w:val="18"/>
        <w:szCs w:val="18"/>
      </w:rPr>
      <w:t>.j.</w:t>
    </w:r>
    <w:r w:rsidR="00886C96" w:rsidRPr="007C5C93">
      <w:rPr>
        <w:rFonts w:ascii="Arial" w:hAnsi="Arial" w:cs="Arial"/>
        <w:sz w:val="18"/>
        <w:szCs w:val="18"/>
      </w:rPr>
      <w:t>:</w:t>
    </w:r>
    <w:r w:rsidR="003E2C6B" w:rsidRPr="007C5C93">
      <w:rPr>
        <w:rFonts w:ascii="Arial" w:hAnsi="Arial" w:cs="Arial"/>
        <w:sz w:val="18"/>
        <w:szCs w:val="18"/>
      </w:rPr>
      <w:t xml:space="preserve"> SPU 194406/2025</w:t>
    </w:r>
  </w:p>
  <w:p w14:paraId="0FE1921E" w14:textId="31039FFB" w:rsidR="00012340" w:rsidRDefault="00886C96" w:rsidP="007C5C93">
    <w:pPr>
      <w:pStyle w:val="Zhlav"/>
      <w:tabs>
        <w:tab w:val="clear" w:pos="9072"/>
      </w:tabs>
    </w:pPr>
    <w:r w:rsidRPr="007C5C93">
      <w:rPr>
        <w:rFonts w:ascii="Arial" w:hAnsi="Arial" w:cs="Arial"/>
        <w:sz w:val="18"/>
        <w:szCs w:val="18"/>
      </w:rPr>
      <w:t>UID:</w:t>
    </w:r>
    <w:r w:rsidR="003E2C6B" w:rsidRPr="007C5C93">
      <w:rPr>
        <w:rFonts w:ascii="Arial" w:hAnsi="Arial" w:cs="Arial"/>
        <w:sz w:val="18"/>
        <w:szCs w:val="18"/>
      </w:rPr>
      <w:t xml:space="preserve"> spudms00000015578379</w:t>
    </w:r>
    <w:r w:rsidR="000C4B33" w:rsidRPr="007C5C93">
      <w:rPr>
        <w:rFonts w:ascii="Arial" w:hAnsi="Arial" w:cs="Arial"/>
        <w:sz w:val="18"/>
        <w:szCs w:val="18"/>
      </w:rPr>
      <w:t xml:space="preserve">                                                        </w:t>
    </w:r>
    <w:r w:rsidR="00D53952" w:rsidRPr="007C5C93">
      <w:rPr>
        <w:rFonts w:ascii="Arial" w:hAnsi="Arial" w:cs="Arial"/>
        <w:sz w:val="18"/>
        <w:szCs w:val="18"/>
      </w:rPr>
      <w:t xml:space="preserve">                 </w:t>
    </w:r>
    <w:r w:rsidR="007C5C93">
      <w:rPr>
        <w:rFonts w:ascii="Arial" w:hAnsi="Arial" w:cs="Arial"/>
        <w:sz w:val="18"/>
        <w:szCs w:val="18"/>
      </w:rPr>
      <w:tab/>
    </w:r>
    <w:r w:rsidR="007C5C93">
      <w:rPr>
        <w:rFonts w:ascii="Arial" w:hAnsi="Arial" w:cs="Arial"/>
        <w:sz w:val="18"/>
        <w:szCs w:val="18"/>
      </w:rPr>
      <w:tab/>
    </w:r>
    <w:r w:rsidR="007C5C93" w:rsidRPr="007C5C93">
      <w:rPr>
        <w:rFonts w:ascii="Arial" w:hAnsi="Arial" w:cs="Arial"/>
        <w:sz w:val="18"/>
        <w:szCs w:val="18"/>
      </w:rPr>
      <w:t>č.</w:t>
    </w:r>
    <w:r w:rsidR="000C4B33" w:rsidRPr="007C5C93">
      <w:rPr>
        <w:rFonts w:ascii="Arial" w:hAnsi="Arial" w:cs="Arial"/>
        <w:sz w:val="18"/>
        <w:szCs w:val="18"/>
      </w:rPr>
      <w:t xml:space="preserve"> zhotovitele:</w:t>
    </w:r>
    <w:r w:rsidR="007C5C93" w:rsidRPr="007C5C93">
      <w:rPr>
        <w:rFonts w:ascii="Arial" w:hAnsi="Arial" w:cs="Arial"/>
        <w:sz w:val="18"/>
        <w:szCs w:val="18"/>
      </w:rPr>
      <w:t xml:space="preserve"> 016 31/25</w:t>
    </w:r>
    <w:r w:rsidR="00012340" w:rsidRPr="007C5C93">
      <w:rPr>
        <w:sz w:val="18"/>
        <w:szCs w:val="18"/>
      </w:rPr>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0CB"/>
    <w:multiLevelType w:val="multilevel"/>
    <w:tmpl w:val="7F60E582"/>
    <w:lvl w:ilvl="0">
      <w:start w:val="1"/>
      <w:numFmt w:val="decimal"/>
      <w:lvlText w:val="%1."/>
      <w:lvlJc w:val="left"/>
      <w:pPr>
        <w:ind w:left="930" w:hanging="360"/>
      </w:pPr>
      <w:rPr>
        <w:rFonts w:hint="default"/>
      </w:rPr>
    </w:lvl>
    <w:lvl w:ilvl="1">
      <w:start w:val="1"/>
      <w:numFmt w:val="decimal"/>
      <w:lvlText w:val="%1.%2."/>
      <w:lvlJc w:val="left"/>
      <w:pPr>
        <w:ind w:left="1362" w:hanging="432"/>
      </w:pPr>
      <w:rPr>
        <w:rFonts w:hint="default"/>
      </w:rPr>
    </w:lvl>
    <w:lvl w:ilvl="2">
      <w:start w:val="1"/>
      <w:numFmt w:val="decimal"/>
      <w:lvlText w:val="%1.%2.%3."/>
      <w:lvlJc w:val="left"/>
      <w:pPr>
        <w:ind w:left="1794" w:hanging="504"/>
      </w:pPr>
      <w:rPr>
        <w:rFonts w:hint="default"/>
      </w:rPr>
    </w:lvl>
    <w:lvl w:ilvl="3">
      <w:start w:val="1"/>
      <w:numFmt w:val="decimal"/>
      <w:lvlText w:val="%1.%2.%3.%4."/>
      <w:lvlJc w:val="left"/>
      <w:pPr>
        <w:ind w:left="2298" w:hanging="648"/>
      </w:pPr>
      <w:rPr>
        <w:rFonts w:hint="default"/>
      </w:rPr>
    </w:lvl>
    <w:lvl w:ilvl="4">
      <w:start w:val="1"/>
      <w:numFmt w:val="decimal"/>
      <w:lvlText w:val="%1.%2.%3.%4.%5."/>
      <w:lvlJc w:val="left"/>
      <w:pPr>
        <w:ind w:left="2802" w:hanging="792"/>
      </w:pPr>
      <w:rPr>
        <w:rFonts w:hint="default"/>
      </w:rPr>
    </w:lvl>
    <w:lvl w:ilvl="5">
      <w:start w:val="1"/>
      <w:numFmt w:val="decimal"/>
      <w:lvlText w:val="%1.%2.%3.%4.%5.%6."/>
      <w:lvlJc w:val="left"/>
      <w:pPr>
        <w:ind w:left="3306" w:hanging="936"/>
      </w:pPr>
      <w:rPr>
        <w:rFonts w:hint="default"/>
      </w:rPr>
    </w:lvl>
    <w:lvl w:ilvl="6">
      <w:start w:val="1"/>
      <w:numFmt w:val="decimal"/>
      <w:lvlText w:val="%1.%2.%3.%4.%5.%6.%7."/>
      <w:lvlJc w:val="left"/>
      <w:pPr>
        <w:ind w:left="3810" w:hanging="1080"/>
      </w:pPr>
      <w:rPr>
        <w:rFonts w:hint="default"/>
      </w:rPr>
    </w:lvl>
    <w:lvl w:ilvl="7">
      <w:start w:val="1"/>
      <w:numFmt w:val="decimal"/>
      <w:lvlText w:val="%1.%2.%3.%4.%5.%6.%7.%8."/>
      <w:lvlJc w:val="left"/>
      <w:pPr>
        <w:ind w:left="4314" w:hanging="1224"/>
      </w:pPr>
      <w:rPr>
        <w:rFonts w:hint="default"/>
      </w:rPr>
    </w:lvl>
    <w:lvl w:ilvl="8">
      <w:start w:val="1"/>
      <w:numFmt w:val="decimal"/>
      <w:lvlText w:val="%1.%2.%3.%4.%5.%6.%7.%8.%9."/>
      <w:lvlJc w:val="left"/>
      <w:pPr>
        <w:ind w:left="4890" w:hanging="1440"/>
      </w:pPr>
      <w:rPr>
        <w:rFonts w:hint="default"/>
      </w:rPr>
    </w:lvl>
  </w:abstractNum>
  <w:abstractNum w:abstractNumId="1" w15:restartNumberingAfterBreak="0">
    <w:nsid w:val="06BA4345"/>
    <w:multiLevelType w:val="hybridMultilevel"/>
    <w:tmpl w:val="82E63A36"/>
    <w:lvl w:ilvl="0" w:tplc="8FF2AB2E">
      <w:start w:val="1"/>
      <w:numFmt w:val="bullet"/>
      <w:pStyle w:val="Odrky"/>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689"/>
    <w:multiLevelType w:val="hybridMultilevel"/>
    <w:tmpl w:val="E7EAC090"/>
    <w:lvl w:ilvl="0" w:tplc="EEB2BD26">
      <w:start w:val="1"/>
      <w:numFmt w:val="decimal"/>
      <w:lvlText w:val="4.%1"/>
      <w:lvlJc w:val="left"/>
      <w:pPr>
        <w:ind w:left="720"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86DC7"/>
    <w:multiLevelType w:val="multilevel"/>
    <w:tmpl w:val="C2CCB24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16BA1239"/>
    <w:multiLevelType w:val="hybridMultilevel"/>
    <w:tmpl w:val="66BCA65A"/>
    <w:lvl w:ilvl="0" w:tplc="7054ACF6">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01A3D7A"/>
    <w:multiLevelType w:val="hybridMultilevel"/>
    <w:tmpl w:val="BEC2ACE0"/>
    <w:lvl w:ilvl="0" w:tplc="9A7AC80C">
      <w:start w:val="1"/>
      <w:numFmt w:val="decimal"/>
      <w:lvlText w:val="3.%1"/>
      <w:lvlJc w:val="left"/>
      <w:pPr>
        <w:ind w:left="644"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3F94774"/>
    <w:multiLevelType w:val="hybridMultilevel"/>
    <w:tmpl w:val="D4984BCC"/>
    <w:lvl w:ilvl="0" w:tplc="32C8ACB4">
      <w:start w:val="1"/>
      <w:numFmt w:val="decimal"/>
      <w:lvlText w:val="5.%1"/>
      <w:lvlJc w:val="left"/>
      <w:pPr>
        <w:ind w:left="720"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9" w15:restartNumberingAfterBreak="0">
    <w:nsid w:val="33323E38"/>
    <w:multiLevelType w:val="hybridMultilevel"/>
    <w:tmpl w:val="7E9EE65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15"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F547E5"/>
    <w:multiLevelType w:val="multilevel"/>
    <w:tmpl w:val="E05809FE"/>
    <w:lvl w:ilvl="0">
      <w:start w:val="2"/>
      <w:numFmt w:val="decimal"/>
      <w:lvlText w:val="%1."/>
      <w:lvlJc w:val="left"/>
      <w:pPr>
        <w:ind w:left="930" w:hanging="360"/>
      </w:pPr>
      <w:rPr>
        <w:rFonts w:hint="default"/>
      </w:rPr>
    </w:lvl>
    <w:lvl w:ilvl="1">
      <w:start w:val="3"/>
      <w:numFmt w:val="decimal"/>
      <w:lvlText w:val="%1.%2."/>
      <w:lvlJc w:val="left"/>
      <w:pPr>
        <w:ind w:left="1362" w:hanging="432"/>
      </w:pPr>
      <w:rPr>
        <w:rFonts w:hint="default"/>
      </w:rPr>
    </w:lvl>
    <w:lvl w:ilvl="2">
      <w:start w:val="1"/>
      <w:numFmt w:val="none"/>
      <w:lvlRestart w:val="0"/>
      <w:lvlText w:val="%1.%2."/>
      <w:lvlJc w:val="left"/>
      <w:pPr>
        <w:ind w:left="1794" w:hanging="504"/>
      </w:pPr>
      <w:rPr>
        <w:rFonts w:hint="default"/>
      </w:rPr>
    </w:lvl>
    <w:lvl w:ilvl="3">
      <w:start w:val="2"/>
      <w:numFmt w:val="decimal"/>
      <w:lvlText w:val="%1.%2.%3%4."/>
      <w:lvlJc w:val="left"/>
      <w:pPr>
        <w:ind w:left="2298" w:hanging="648"/>
      </w:pPr>
      <w:rPr>
        <w:rFonts w:hint="default"/>
      </w:rPr>
    </w:lvl>
    <w:lvl w:ilvl="4">
      <w:start w:val="1"/>
      <w:numFmt w:val="decimal"/>
      <w:lvlText w:val="%1.%2.%3.%4.%5."/>
      <w:lvlJc w:val="left"/>
      <w:pPr>
        <w:ind w:left="2802" w:hanging="792"/>
      </w:pPr>
      <w:rPr>
        <w:rFonts w:hint="default"/>
      </w:rPr>
    </w:lvl>
    <w:lvl w:ilvl="5">
      <w:start w:val="1"/>
      <w:numFmt w:val="decimal"/>
      <w:lvlText w:val="%1.%2.%3.%4.%5.%6."/>
      <w:lvlJc w:val="left"/>
      <w:pPr>
        <w:ind w:left="3306" w:hanging="936"/>
      </w:pPr>
      <w:rPr>
        <w:rFonts w:hint="default"/>
      </w:rPr>
    </w:lvl>
    <w:lvl w:ilvl="6">
      <w:start w:val="1"/>
      <w:numFmt w:val="decimal"/>
      <w:lvlText w:val="%1.%2.%3.%4.%5.%6.%7."/>
      <w:lvlJc w:val="left"/>
      <w:pPr>
        <w:ind w:left="3810" w:hanging="1080"/>
      </w:pPr>
      <w:rPr>
        <w:rFonts w:hint="default"/>
      </w:rPr>
    </w:lvl>
    <w:lvl w:ilvl="7">
      <w:start w:val="1"/>
      <w:numFmt w:val="decimal"/>
      <w:lvlText w:val="%1.%2.%3.%4.%5.%6.%7.%8."/>
      <w:lvlJc w:val="left"/>
      <w:pPr>
        <w:ind w:left="4314" w:hanging="1224"/>
      </w:pPr>
      <w:rPr>
        <w:rFonts w:hint="default"/>
      </w:rPr>
    </w:lvl>
    <w:lvl w:ilvl="8">
      <w:start w:val="1"/>
      <w:numFmt w:val="decimal"/>
      <w:lvlText w:val="%1.%2.%3.%4.%5.%6.%7.%8.%9."/>
      <w:lvlJc w:val="left"/>
      <w:pPr>
        <w:ind w:left="4890" w:hanging="1440"/>
      </w:pPr>
      <w:rPr>
        <w:rFonts w:hint="default"/>
      </w:rPr>
    </w:lvl>
  </w:abstractNum>
  <w:abstractNum w:abstractNumId="19"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5D4650"/>
    <w:multiLevelType w:val="hybridMultilevel"/>
    <w:tmpl w:val="7E9EE65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16cid:durableId="1554198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376921">
    <w:abstractNumId w:val="8"/>
  </w:num>
  <w:num w:numId="3" w16cid:durableId="2059818990">
    <w:abstractNumId w:val="3"/>
  </w:num>
  <w:num w:numId="4" w16cid:durableId="449516441">
    <w:abstractNumId w:val="13"/>
  </w:num>
  <w:num w:numId="5" w16cid:durableId="1271669590">
    <w:abstractNumId w:val="19"/>
  </w:num>
  <w:num w:numId="6" w16cid:durableId="616183917">
    <w:abstractNumId w:val="11"/>
  </w:num>
  <w:num w:numId="7" w16cid:durableId="1271205720">
    <w:abstractNumId w:val="10"/>
  </w:num>
  <w:num w:numId="8" w16cid:durableId="2113667903">
    <w:abstractNumId w:val="7"/>
  </w:num>
  <w:num w:numId="9" w16cid:durableId="1173757687">
    <w:abstractNumId w:val="14"/>
  </w:num>
  <w:num w:numId="10" w16cid:durableId="842740747">
    <w:abstractNumId w:val="16"/>
  </w:num>
  <w:num w:numId="11" w16cid:durableId="1451851277">
    <w:abstractNumId w:val="5"/>
  </w:num>
  <w:num w:numId="12" w16cid:durableId="1269433203">
    <w:abstractNumId w:val="17"/>
  </w:num>
  <w:num w:numId="13" w16cid:durableId="538326227">
    <w:abstractNumId w:val="2"/>
  </w:num>
  <w:num w:numId="14" w16cid:durableId="457919982">
    <w:abstractNumId w:val="6"/>
  </w:num>
  <w:num w:numId="15" w16cid:durableId="1123036047">
    <w:abstractNumId w:val="15"/>
  </w:num>
  <w:num w:numId="16" w16cid:durableId="1987970837">
    <w:abstractNumId w:val="0"/>
  </w:num>
  <w:num w:numId="17" w16cid:durableId="1172573500">
    <w:abstractNumId w:val="18"/>
  </w:num>
  <w:num w:numId="18" w16cid:durableId="1723677312">
    <w:abstractNumId w:val="20"/>
  </w:num>
  <w:num w:numId="19" w16cid:durableId="2010205582">
    <w:abstractNumId w:val="1"/>
  </w:num>
  <w:num w:numId="20" w16cid:durableId="1197498780">
    <w:abstractNumId w:val="4"/>
  </w:num>
  <w:num w:numId="21" w16cid:durableId="1064566872">
    <w:abstractNumId w:val="12"/>
  </w:num>
  <w:num w:numId="22" w16cid:durableId="60615691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72C93"/>
    <w:rsid w:val="00087A0A"/>
    <w:rsid w:val="00090512"/>
    <w:rsid w:val="00093C5B"/>
    <w:rsid w:val="000971E1"/>
    <w:rsid w:val="000A062C"/>
    <w:rsid w:val="000B3316"/>
    <w:rsid w:val="000B3EB9"/>
    <w:rsid w:val="000B47D7"/>
    <w:rsid w:val="000B512A"/>
    <w:rsid w:val="000C0BDA"/>
    <w:rsid w:val="000C2B8F"/>
    <w:rsid w:val="000C4B33"/>
    <w:rsid w:val="000D1818"/>
    <w:rsid w:val="000E6467"/>
    <w:rsid w:val="000F1247"/>
    <w:rsid w:val="00103B8E"/>
    <w:rsid w:val="00112879"/>
    <w:rsid w:val="00113630"/>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62AA"/>
    <w:rsid w:val="0021725F"/>
    <w:rsid w:val="002213F5"/>
    <w:rsid w:val="002233D7"/>
    <w:rsid w:val="00223F47"/>
    <w:rsid w:val="00234282"/>
    <w:rsid w:val="00245A3C"/>
    <w:rsid w:val="00254993"/>
    <w:rsid w:val="00265FAA"/>
    <w:rsid w:val="00270033"/>
    <w:rsid w:val="002876AC"/>
    <w:rsid w:val="00290376"/>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2C6B"/>
    <w:rsid w:val="003E6377"/>
    <w:rsid w:val="003E757C"/>
    <w:rsid w:val="003F75B0"/>
    <w:rsid w:val="00401DF6"/>
    <w:rsid w:val="00403BF2"/>
    <w:rsid w:val="00430EE4"/>
    <w:rsid w:val="0043137E"/>
    <w:rsid w:val="004453EA"/>
    <w:rsid w:val="00445932"/>
    <w:rsid w:val="00450827"/>
    <w:rsid w:val="00457F60"/>
    <w:rsid w:val="0046360C"/>
    <w:rsid w:val="00463AB0"/>
    <w:rsid w:val="004652FB"/>
    <w:rsid w:val="004853B1"/>
    <w:rsid w:val="004907AC"/>
    <w:rsid w:val="004A5779"/>
    <w:rsid w:val="004B2CF6"/>
    <w:rsid w:val="004B49E7"/>
    <w:rsid w:val="004C0349"/>
    <w:rsid w:val="004D6A6C"/>
    <w:rsid w:val="004E2267"/>
    <w:rsid w:val="0050036B"/>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77917"/>
    <w:rsid w:val="00587429"/>
    <w:rsid w:val="00587E0C"/>
    <w:rsid w:val="00595FEA"/>
    <w:rsid w:val="005A4779"/>
    <w:rsid w:val="005C23CD"/>
    <w:rsid w:val="005C248F"/>
    <w:rsid w:val="005C2B24"/>
    <w:rsid w:val="005D328A"/>
    <w:rsid w:val="005E3D3B"/>
    <w:rsid w:val="005F687B"/>
    <w:rsid w:val="00604F11"/>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46CD"/>
    <w:rsid w:val="006D588D"/>
    <w:rsid w:val="006E2846"/>
    <w:rsid w:val="00701D8A"/>
    <w:rsid w:val="00721C31"/>
    <w:rsid w:val="007261A8"/>
    <w:rsid w:val="007361B3"/>
    <w:rsid w:val="007421FE"/>
    <w:rsid w:val="0075149E"/>
    <w:rsid w:val="00752BF7"/>
    <w:rsid w:val="00761350"/>
    <w:rsid w:val="00761ABA"/>
    <w:rsid w:val="007637D0"/>
    <w:rsid w:val="00764B88"/>
    <w:rsid w:val="0078698F"/>
    <w:rsid w:val="00790362"/>
    <w:rsid w:val="007903E7"/>
    <w:rsid w:val="007A798D"/>
    <w:rsid w:val="007C3ECF"/>
    <w:rsid w:val="007C5C7F"/>
    <w:rsid w:val="007C5C93"/>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86C96"/>
    <w:rsid w:val="00890983"/>
    <w:rsid w:val="00893A83"/>
    <w:rsid w:val="00895C11"/>
    <w:rsid w:val="008A1D16"/>
    <w:rsid w:val="008A2814"/>
    <w:rsid w:val="008A6DC3"/>
    <w:rsid w:val="008B33FA"/>
    <w:rsid w:val="008C6186"/>
    <w:rsid w:val="008C61B3"/>
    <w:rsid w:val="008C6924"/>
    <w:rsid w:val="008E13A4"/>
    <w:rsid w:val="008E5BF1"/>
    <w:rsid w:val="008F3E92"/>
    <w:rsid w:val="008F7F7F"/>
    <w:rsid w:val="0090074B"/>
    <w:rsid w:val="00935646"/>
    <w:rsid w:val="00937C1D"/>
    <w:rsid w:val="00941C88"/>
    <w:rsid w:val="0094234F"/>
    <w:rsid w:val="00944D3F"/>
    <w:rsid w:val="009470ED"/>
    <w:rsid w:val="00951376"/>
    <w:rsid w:val="0096175E"/>
    <w:rsid w:val="009671A1"/>
    <w:rsid w:val="009736F8"/>
    <w:rsid w:val="0097470B"/>
    <w:rsid w:val="0098788E"/>
    <w:rsid w:val="00987DA1"/>
    <w:rsid w:val="009927A9"/>
    <w:rsid w:val="00992D32"/>
    <w:rsid w:val="0099495F"/>
    <w:rsid w:val="009B4D42"/>
    <w:rsid w:val="009B7615"/>
    <w:rsid w:val="009C0CA5"/>
    <w:rsid w:val="009C3271"/>
    <w:rsid w:val="009C6AEC"/>
    <w:rsid w:val="009D3BAE"/>
    <w:rsid w:val="009D5790"/>
    <w:rsid w:val="009E2F7F"/>
    <w:rsid w:val="009F00A4"/>
    <w:rsid w:val="009F145A"/>
    <w:rsid w:val="00A00B86"/>
    <w:rsid w:val="00A1694B"/>
    <w:rsid w:val="00A22E65"/>
    <w:rsid w:val="00A316D5"/>
    <w:rsid w:val="00A31B02"/>
    <w:rsid w:val="00A35BCB"/>
    <w:rsid w:val="00A375D5"/>
    <w:rsid w:val="00A45D1B"/>
    <w:rsid w:val="00A61E0B"/>
    <w:rsid w:val="00A87806"/>
    <w:rsid w:val="00AB0C9F"/>
    <w:rsid w:val="00AB3F7B"/>
    <w:rsid w:val="00AB6118"/>
    <w:rsid w:val="00AC32B2"/>
    <w:rsid w:val="00AC3DCD"/>
    <w:rsid w:val="00AC5801"/>
    <w:rsid w:val="00AC6FB4"/>
    <w:rsid w:val="00AD737D"/>
    <w:rsid w:val="00AF083C"/>
    <w:rsid w:val="00B0493E"/>
    <w:rsid w:val="00B21DCD"/>
    <w:rsid w:val="00B2408B"/>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64A59"/>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5B6C"/>
    <w:rsid w:val="00D274CE"/>
    <w:rsid w:val="00D32776"/>
    <w:rsid w:val="00D53952"/>
    <w:rsid w:val="00D5611A"/>
    <w:rsid w:val="00D64398"/>
    <w:rsid w:val="00D90CCC"/>
    <w:rsid w:val="00D91798"/>
    <w:rsid w:val="00D93301"/>
    <w:rsid w:val="00D93611"/>
    <w:rsid w:val="00DA4548"/>
    <w:rsid w:val="00DB3E97"/>
    <w:rsid w:val="00DC05CC"/>
    <w:rsid w:val="00DD34EC"/>
    <w:rsid w:val="00DE5176"/>
    <w:rsid w:val="00DF0FE2"/>
    <w:rsid w:val="00DF4A58"/>
    <w:rsid w:val="00E06DC1"/>
    <w:rsid w:val="00E07AA6"/>
    <w:rsid w:val="00E11AED"/>
    <w:rsid w:val="00E32CCA"/>
    <w:rsid w:val="00E32D43"/>
    <w:rsid w:val="00E36A32"/>
    <w:rsid w:val="00E376F5"/>
    <w:rsid w:val="00E6214B"/>
    <w:rsid w:val="00E724F1"/>
    <w:rsid w:val="00E74E11"/>
    <w:rsid w:val="00E75F8D"/>
    <w:rsid w:val="00E8158A"/>
    <w:rsid w:val="00EA401B"/>
    <w:rsid w:val="00EB64F1"/>
    <w:rsid w:val="00EC3260"/>
    <w:rsid w:val="00EC535B"/>
    <w:rsid w:val="00EE1539"/>
    <w:rsid w:val="00EF0D1F"/>
    <w:rsid w:val="00EF1A5F"/>
    <w:rsid w:val="00EF315E"/>
    <w:rsid w:val="00EF3698"/>
    <w:rsid w:val="00EF5675"/>
    <w:rsid w:val="00EF7CB8"/>
    <w:rsid w:val="00F133C5"/>
    <w:rsid w:val="00F25344"/>
    <w:rsid w:val="00F31B94"/>
    <w:rsid w:val="00F33FE9"/>
    <w:rsid w:val="00F60711"/>
    <w:rsid w:val="00F627CD"/>
    <w:rsid w:val="00F66E65"/>
    <w:rsid w:val="00F86A47"/>
    <w:rsid w:val="00F86CF5"/>
    <w:rsid w:val="00FB40B2"/>
    <w:rsid w:val="00FC3888"/>
    <w:rsid w:val="00FC5DC2"/>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paragraph" w:styleId="Nadpis3">
    <w:name w:val="heading 3"/>
    <w:basedOn w:val="Normln"/>
    <w:next w:val="Normln"/>
    <w:link w:val="Nadpis3Char"/>
    <w:uiPriority w:val="9"/>
    <w:semiHidden/>
    <w:unhideWhenUsed/>
    <w:qFormat/>
    <w:rsid w:val="002162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9F00A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8"/>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7"/>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customStyle="1" w:styleId="Nadpis3Char">
    <w:name w:val="Nadpis 3 Char"/>
    <w:basedOn w:val="Standardnpsmoodstavce"/>
    <w:link w:val="Nadpis3"/>
    <w:uiPriority w:val="9"/>
    <w:semiHidden/>
    <w:rsid w:val="002162AA"/>
    <w:rPr>
      <w:rFonts w:asciiTheme="majorHAnsi" w:eastAsiaTheme="majorEastAsia" w:hAnsiTheme="majorHAnsi" w:cstheme="majorBidi"/>
      <w:color w:val="243F60" w:themeColor="accent1" w:themeShade="7F"/>
      <w:lang w:eastAsia="cs-CZ"/>
    </w:rPr>
  </w:style>
  <w:style w:type="paragraph" w:styleId="Zkladntextodsazen2">
    <w:name w:val="Body Text Indent 2"/>
    <w:basedOn w:val="Normln"/>
    <w:link w:val="Zkladntextodsazen2Char"/>
    <w:uiPriority w:val="99"/>
    <w:semiHidden/>
    <w:unhideWhenUsed/>
    <w:rsid w:val="002162A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162AA"/>
    <w:rPr>
      <w:rFonts w:eastAsia="Times New Roman"/>
      <w:sz w:val="20"/>
      <w:szCs w:val="20"/>
      <w:lang w:eastAsia="cs-CZ"/>
    </w:rPr>
  </w:style>
  <w:style w:type="paragraph" w:customStyle="1" w:styleId="Text">
    <w:name w:val="Text"/>
    <w:basedOn w:val="Normln"/>
    <w:qFormat/>
    <w:rsid w:val="002162AA"/>
    <w:pPr>
      <w:tabs>
        <w:tab w:val="left" w:pos="851"/>
      </w:tabs>
      <w:spacing w:before="120" w:after="120"/>
      <w:ind w:left="851"/>
      <w:jc w:val="both"/>
    </w:pPr>
    <w:rPr>
      <w:sz w:val="22"/>
      <w:szCs w:val="22"/>
    </w:rPr>
  </w:style>
  <w:style w:type="character" w:customStyle="1" w:styleId="Nadpis5Char">
    <w:name w:val="Nadpis 5 Char"/>
    <w:basedOn w:val="Standardnpsmoodstavce"/>
    <w:link w:val="Nadpis5"/>
    <w:uiPriority w:val="9"/>
    <w:semiHidden/>
    <w:rsid w:val="009F00A4"/>
    <w:rPr>
      <w:rFonts w:asciiTheme="majorHAnsi" w:eastAsiaTheme="majorEastAsia" w:hAnsiTheme="majorHAnsi" w:cstheme="majorBidi"/>
      <w:color w:val="365F91" w:themeColor="accent1" w:themeShade="BF"/>
      <w:sz w:val="20"/>
      <w:szCs w:val="20"/>
      <w:lang w:eastAsia="cs-CZ"/>
    </w:rPr>
  </w:style>
  <w:style w:type="paragraph" w:customStyle="1" w:styleId="Odrky">
    <w:name w:val="Odrážky"/>
    <w:basedOn w:val="Normln"/>
    <w:link w:val="OdrkyChar"/>
    <w:qFormat/>
    <w:rsid w:val="009F00A4"/>
    <w:pPr>
      <w:numPr>
        <w:numId w:val="19"/>
      </w:numPr>
      <w:spacing w:after="60"/>
      <w:jc w:val="both"/>
    </w:pPr>
    <w:rPr>
      <w:sz w:val="22"/>
      <w:lang w:eastAsia="en-US"/>
    </w:rPr>
  </w:style>
  <w:style w:type="character" w:customStyle="1" w:styleId="OdrkyChar">
    <w:name w:val="Odrážky Char"/>
    <w:link w:val="Odrky"/>
    <w:rsid w:val="009F00A4"/>
    <w:rPr>
      <w:rFonts w:eastAsia="Times New Roman"/>
      <w:sz w:val="22"/>
      <w:szCs w:val="20"/>
    </w:rPr>
  </w:style>
  <w:style w:type="character" w:customStyle="1" w:styleId="odrky1Char">
    <w:name w:val="odrážky 1 Char"/>
    <w:link w:val="odrky1"/>
    <w:locked/>
    <w:rsid w:val="009F00A4"/>
    <w:rPr>
      <w:sz w:val="22"/>
      <w:szCs w:val="22"/>
    </w:rPr>
  </w:style>
  <w:style w:type="paragraph" w:customStyle="1" w:styleId="odrky1">
    <w:name w:val="odrážky 1"/>
    <w:basedOn w:val="Normln"/>
    <w:link w:val="odrky1Char"/>
    <w:qFormat/>
    <w:rsid w:val="009F00A4"/>
    <w:pPr>
      <w:numPr>
        <w:numId w:val="20"/>
      </w:numPr>
      <w:tabs>
        <w:tab w:val="left" w:pos="851"/>
      </w:tabs>
      <w:snapToGrid w:val="0"/>
      <w:spacing w:after="120"/>
      <w:ind w:left="1276" w:hanging="425"/>
      <w:contextualSpacing/>
      <w:jc w:val="both"/>
    </w:pPr>
    <w:rPr>
      <w:rFonts w:eastAsiaTheme="minorHAnsi"/>
      <w:sz w:val="22"/>
      <w:szCs w:val="22"/>
      <w:lang w:eastAsia="en-US"/>
    </w:rPr>
  </w:style>
  <w:style w:type="character" w:customStyle="1" w:styleId="st">
    <w:name w:val="st"/>
    <w:rsid w:val="009F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455713012">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3866</Words>
  <Characters>22816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Hořák Jiří</cp:lastModifiedBy>
  <cp:revision>2</cp:revision>
  <cp:lastPrinted>2022-06-15T12:51:00Z</cp:lastPrinted>
  <dcterms:created xsi:type="dcterms:W3CDTF">2025-05-19T14:29:00Z</dcterms:created>
  <dcterms:modified xsi:type="dcterms:W3CDTF">2025-05-19T14:29:00Z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