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AD" w:rsidRDefault="003837AD" w:rsidP="003837A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Masarykova základní škola a mateřská škola Český Těšín</w:t>
      </w:r>
    </w:p>
    <w:p w:rsidR="003837AD" w:rsidRDefault="003837AD" w:rsidP="003837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73701 Český Těšín, Komenského 607/3</w:t>
      </w:r>
    </w:p>
    <w:p w:rsidR="003837AD" w:rsidRDefault="003837AD" w:rsidP="003837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4" w:history="1">
        <w:proofErr w:type="spellStart"/>
        <w:r>
          <w:rPr>
            <w:rStyle w:val="Hypertextovodkaz"/>
            <w:rFonts w:ascii="Arial" w:hAnsi="Arial" w:cs="Arial"/>
            <w:sz w:val="22"/>
            <w:szCs w:val="22"/>
          </w:rPr>
          <w:t>xxxxxxxxxxxxxx</w:t>
        </w:r>
      </w:hyperlink>
      <w:proofErr w:type="spellEnd"/>
    </w:p>
    <w:p w:rsidR="003837AD" w:rsidRDefault="003837AD" w:rsidP="003837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60784512</w:t>
      </w:r>
      <w:bookmarkStart w:id="0" w:name="TOC-Centrum-ROZUM-v.o.s-se-s-dlem-Oplany"/>
      <w:bookmarkEnd w:id="0"/>
    </w:p>
    <w:p w:rsidR="003837AD" w:rsidRDefault="003837AD" w:rsidP="003837AD">
      <w:pPr>
        <w:jc w:val="right"/>
        <w:rPr>
          <w:rFonts w:ascii="Arial" w:hAnsi="Arial" w:cs="Arial"/>
          <w:sz w:val="22"/>
          <w:szCs w:val="22"/>
        </w:rPr>
      </w:pPr>
      <w:proofErr w:type="spellStart"/>
      <w:r>
        <w:t>Gordic</w:t>
      </w:r>
      <w:proofErr w:type="spellEnd"/>
      <w:r>
        <w:t xml:space="preserve"> spol. s r.o.,</w:t>
      </w:r>
    </w:p>
    <w:p w:rsidR="003837AD" w:rsidRDefault="003837AD" w:rsidP="003837AD">
      <w:pPr>
        <w:ind w:left="7788"/>
        <w:jc w:val="right"/>
      </w:pPr>
      <w:r>
        <w:t xml:space="preserve">Erbenova 4 </w:t>
      </w:r>
    </w:p>
    <w:p w:rsidR="003837AD" w:rsidRDefault="003837AD" w:rsidP="003837AD">
      <w:pPr>
        <w:ind w:left="7788"/>
        <w:jc w:val="right"/>
      </w:pPr>
      <w:r>
        <w:t xml:space="preserve">586 01  Jihlava </w:t>
      </w:r>
    </w:p>
    <w:p w:rsidR="003837AD" w:rsidRDefault="003837AD" w:rsidP="003837AD">
      <w:pPr>
        <w:jc w:val="right"/>
      </w:pPr>
      <w:r>
        <w:t xml:space="preserve">tel.: </w:t>
      </w:r>
      <w:proofErr w:type="spellStart"/>
      <w:r>
        <w:t>xxxxxxxxxx</w:t>
      </w:r>
      <w:proofErr w:type="spellEnd"/>
    </w:p>
    <w:p w:rsidR="003837AD" w:rsidRDefault="003837AD" w:rsidP="003837AD">
      <w:pPr>
        <w:jc w:val="right"/>
      </w:pPr>
      <w:r>
        <w:t xml:space="preserve">e-mail: </w:t>
      </w:r>
      <w:proofErr w:type="spellStart"/>
      <w:r>
        <w:t>xxxxxxxxxxxx</w:t>
      </w:r>
      <w:proofErr w:type="spellEnd"/>
    </w:p>
    <w:p w:rsidR="003837AD" w:rsidRDefault="003837AD" w:rsidP="003837AD">
      <w:pPr>
        <w:ind w:left="5664"/>
        <w:jc w:val="right"/>
      </w:pPr>
      <w:r>
        <w:t>IČ: 47903783</w:t>
      </w:r>
    </w:p>
    <w:p w:rsidR="003837AD" w:rsidRDefault="003837AD" w:rsidP="003837A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Č. 80/2025</w:t>
      </w:r>
    </w:p>
    <w:p w:rsidR="003837AD" w:rsidRDefault="003837AD" w:rsidP="003837A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Peněžní ústav: Česká spořitelna </w:t>
      </w:r>
    </w:p>
    <w:p w:rsidR="003837AD" w:rsidRDefault="003837AD" w:rsidP="003837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1721667379/0800</w:t>
      </w:r>
      <w:bookmarkStart w:id="1" w:name="_GoBack"/>
      <w:bookmarkEnd w:id="1"/>
    </w:p>
    <w:p w:rsidR="003837AD" w:rsidRDefault="003837AD" w:rsidP="003837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</w:t>
      </w:r>
      <w:proofErr w:type="spellStart"/>
      <w:r>
        <w:rPr>
          <w:rFonts w:ascii="Arial" w:hAnsi="Arial" w:cs="Arial"/>
          <w:sz w:val="22"/>
          <w:szCs w:val="22"/>
        </w:rPr>
        <w:t>xxxxxxxxxxx</w:t>
      </w:r>
      <w:proofErr w:type="spellEnd"/>
    </w:p>
    <w:p w:rsidR="003837AD" w:rsidRDefault="003837AD" w:rsidP="003837AD">
      <w:pPr>
        <w:pStyle w:val="Zhla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proofErr w:type="spellStart"/>
      <w:r>
        <w:rPr>
          <w:rFonts w:ascii="Arial" w:hAnsi="Arial" w:cs="Arial"/>
          <w:sz w:val="22"/>
          <w:szCs w:val="22"/>
        </w:rPr>
        <w:t>xxxxxxxxx</w:t>
      </w:r>
      <w:proofErr w:type="spellEnd"/>
    </w:p>
    <w:p w:rsidR="003837AD" w:rsidRDefault="003837AD" w:rsidP="003837AD">
      <w:pPr>
        <w:pStyle w:val="Normln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Objednáváme u Vás rozšíření ekonomických modulů GINIS Express SQL dle přiložené cenové nabídky v celkové hodnotě 118 891,30,- Kč bez DPH.</w:t>
      </w:r>
    </w:p>
    <w:p w:rsidR="003837AD" w:rsidRDefault="003837AD" w:rsidP="003837AD">
      <w:pPr>
        <w:pStyle w:val="Normln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Informujeme Vás, že jsme povinným subjektem ve smyslu zákona č. 340/2015 Sb., o registru smluv ve znění pozdějších předpisů, a tato objednávka bude zveřejněna v registru smluv.</w:t>
      </w:r>
    </w:p>
    <w:p w:rsidR="003837AD" w:rsidRDefault="003837AD" w:rsidP="003837AD">
      <w:pPr>
        <w:pStyle w:val="Normln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Žádáme Vás o akceptaci objednávky e-mailem na adresu </w:t>
      </w:r>
      <w:hyperlink r:id="rId5" w:history="1">
        <w:proofErr w:type="spellStart"/>
        <w:r>
          <w:rPr>
            <w:rStyle w:val="Hypertextovodkaz"/>
            <w:rFonts w:ascii="Calibri" w:hAnsi="Calibri" w:cs="Calibri"/>
          </w:rPr>
          <w:t>xxxxxxxxxxxxx</w:t>
        </w:r>
        <w:proofErr w:type="spellEnd"/>
      </w:hyperlink>
      <w:r>
        <w:rPr>
          <w:rFonts w:ascii="Calibri" w:hAnsi="Calibri" w:cs="Calibri"/>
          <w:color w:val="000000"/>
        </w:rPr>
        <w:t xml:space="preserve"> nejpozději do </w:t>
      </w:r>
      <w:proofErr w:type="gramStart"/>
      <w:r>
        <w:rPr>
          <w:rFonts w:ascii="Calibri" w:hAnsi="Calibri" w:cs="Calibri"/>
          <w:color w:val="000000"/>
        </w:rPr>
        <w:t>19.5.2025</w:t>
      </w:r>
      <w:proofErr w:type="gramEnd"/>
      <w:r>
        <w:rPr>
          <w:rFonts w:ascii="Calibri" w:hAnsi="Calibri" w:cs="Calibri"/>
          <w:color w:val="000000"/>
        </w:rPr>
        <w:t>. Poté bude objednávka vložena do registru smluv.</w:t>
      </w:r>
    </w:p>
    <w:p w:rsidR="003837AD" w:rsidRDefault="003837AD" w:rsidP="003837AD">
      <w:pPr>
        <w:spacing w:before="240" w:after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Akceptací objednávky prohlašujete, že veškeré informace uvedené v této objednávce nepovažujete za informace, které nelze poskytnout při postupu podle předpisů upravujících svobodný přístup k informacím a udělujete svolení k jejich užití a zveřejnění bez stanovení jakýchkoliv dalších podmínek.</w:t>
      </w:r>
    </w:p>
    <w:p w:rsidR="003837AD" w:rsidRDefault="003837AD" w:rsidP="003837AD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Českém Těšíně dne </w:t>
      </w:r>
      <w:proofErr w:type="gramStart"/>
      <w:r>
        <w:rPr>
          <w:rFonts w:ascii="Arial" w:hAnsi="Arial" w:cs="Arial"/>
          <w:sz w:val="22"/>
          <w:szCs w:val="22"/>
        </w:rPr>
        <w:t>13.5.2025</w:t>
      </w:r>
      <w:proofErr w:type="gramEnd"/>
    </w:p>
    <w:p w:rsidR="003837AD" w:rsidRDefault="003837AD" w:rsidP="003837AD">
      <w:pPr>
        <w:pStyle w:val="Normlnweb"/>
        <w:rPr>
          <w:rFonts w:ascii="Arial" w:hAnsi="Arial" w:cs="Arial"/>
          <w:sz w:val="22"/>
          <w:szCs w:val="22"/>
        </w:rPr>
      </w:pPr>
    </w:p>
    <w:p w:rsidR="003837AD" w:rsidRDefault="003837AD" w:rsidP="003837AD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pozdravem </w:t>
      </w:r>
    </w:p>
    <w:p w:rsidR="003837AD" w:rsidRDefault="003837AD" w:rsidP="003837AD">
      <w:pPr>
        <w:pStyle w:val="Normlnweb"/>
        <w:rPr>
          <w:rFonts w:ascii="Arial" w:hAnsi="Arial" w:cs="Arial"/>
          <w:color w:val="000000"/>
          <w:sz w:val="22"/>
          <w:szCs w:val="22"/>
        </w:rPr>
      </w:pPr>
    </w:p>
    <w:p w:rsidR="003837AD" w:rsidRDefault="003837AD" w:rsidP="003837AD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Michal Nešporek</w:t>
      </w:r>
      <w:r>
        <w:br/>
      </w:r>
      <w:r>
        <w:rPr>
          <w:rFonts w:ascii="Arial" w:hAnsi="Arial" w:cs="Arial"/>
          <w:color w:val="000000"/>
          <w:sz w:val="22"/>
          <w:szCs w:val="22"/>
        </w:rPr>
        <w:t>ředitel školy</w:t>
      </w:r>
    </w:p>
    <w:p w:rsidR="003630CF" w:rsidRDefault="003630CF"/>
    <w:sectPr w:rsidR="003630CF" w:rsidSect="003837A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AD"/>
    <w:rsid w:val="003630CF"/>
    <w:rsid w:val="0038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361E"/>
  <w15:chartTrackingRefBased/>
  <w15:docId w15:val="{426606E6-8955-404A-92D5-7352AA4C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7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37AD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3837AD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3837AD"/>
  </w:style>
  <w:style w:type="character" w:customStyle="1" w:styleId="ZhlavChar">
    <w:name w:val="Záhlaví Char"/>
    <w:basedOn w:val="Standardnpsmoodstavce"/>
    <w:link w:val="Zhlav"/>
    <w:uiPriority w:val="99"/>
    <w:semiHidden/>
    <w:rsid w:val="003837AD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asarykovazsms.cz" TargetMode="External"/><Relationship Id="rId4" Type="http://schemas.openxmlformats.org/officeDocument/2006/relationships/hyperlink" Target="mailto:info@masarykovazsm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2025-05-20T04:55:00Z</dcterms:created>
  <dcterms:modified xsi:type="dcterms:W3CDTF">2025-05-20T04:58:00Z</dcterms:modified>
</cp:coreProperties>
</file>