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3238" w14:textId="77777777" w:rsidR="00104961" w:rsidRPr="00271DE8" w:rsidRDefault="00104961" w:rsidP="00104961">
      <w:pPr>
        <w:autoSpaceDE w:val="0"/>
        <w:autoSpaceDN w:val="0"/>
        <w:adjustRightInd w:val="0"/>
        <w:spacing w:after="0" w:line="240" w:lineRule="auto"/>
        <w:jc w:val="center"/>
        <w:rPr>
          <w:rFonts w:ascii="Arial" w:eastAsia="Calibri" w:hAnsi="Arial" w:cs="Arial"/>
          <w:b/>
          <w:bCs/>
          <w:sz w:val="32"/>
          <w:szCs w:val="32"/>
          <w:lang w:eastAsia="cs-CZ"/>
        </w:rPr>
      </w:pPr>
      <w:r w:rsidRPr="00271DE8">
        <w:rPr>
          <w:rFonts w:ascii="Arial" w:eastAsia="Calibri" w:hAnsi="Arial" w:cs="Arial"/>
          <w:b/>
          <w:bCs/>
          <w:sz w:val="32"/>
          <w:szCs w:val="32"/>
          <w:lang w:eastAsia="cs-CZ"/>
        </w:rPr>
        <w:t xml:space="preserve">Rámcová smlouva na zpracování projektových dokumentací staveb, výkazů výměr a rozpočtů </w:t>
      </w:r>
    </w:p>
    <w:p w14:paraId="13A78110" w14:textId="77777777" w:rsidR="00104961" w:rsidRPr="00271DE8" w:rsidRDefault="00104961" w:rsidP="00104961">
      <w:pPr>
        <w:autoSpaceDE w:val="0"/>
        <w:autoSpaceDN w:val="0"/>
        <w:adjustRightInd w:val="0"/>
        <w:spacing w:after="0" w:line="240" w:lineRule="auto"/>
        <w:jc w:val="center"/>
        <w:rPr>
          <w:rFonts w:ascii="Arial" w:eastAsia="Calibri" w:hAnsi="Arial" w:cs="Arial"/>
          <w:b/>
          <w:bCs/>
          <w:sz w:val="32"/>
          <w:szCs w:val="32"/>
          <w:lang w:eastAsia="cs-CZ"/>
        </w:rPr>
      </w:pPr>
    </w:p>
    <w:p w14:paraId="1C0EF9E3" w14:textId="77777777" w:rsidR="00104961" w:rsidRPr="00271DE8" w:rsidRDefault="00104961" w:rsidP="00104961">
      <w:pPr>
        <w:spacing w:after="200" w:line="276" w:lineRule="auto"/>
        <w:jc w:val="center"/>
        <w:rPr>
          <w:rFonts w:ascii="Arial" w:eastAsia="Calibri" w:hAnsi="Arial" w:cs="Arial"/>
          <w:sz w:val="20"/>
          <w:szCs w:val="20"/>
        </w:rPr>
      </w:pPr>
      <w:r w:rsidRPr="00271DE8">
        <w:rPr>
          <w:rFonts w:ascii="Arial" w:eastAsia="Calibri" w:hAnsi="Arial" w:cs="Arial"/>
          <w:sz w:val="20"/>
          <w:szCs w:val="20"/>
        </w:rPr>
        <w:t xml:space="preserve">uzavřená dle § 2586 a násl. zákona č. 89/2012 Sb., občanský zákoník, ve znění pozdějších předpisů (dále jen „občanský zákoník“), </w:t>
      </w:r>
    </w:p>
    <w:p w14:paraId="0595405A" w14:textId="77777777" w:rsidR="00104961" w:rsidRPr="00271DE8" w:rsidRDefault="00104961" w:rsidP="00104961">
      <w:pPr>
        <w:autoSpaceDE w:val="0"/>
        <w:autoSpaceDN w:val="0"/>
        <w:adjustRightInd w:val="0"/>
        <w:spacing w:after="0" w:line="240" w:lineRule="auto"/>
        <w:jc w:val="center"/>
        <w:rPr>
          <w:rFonts w:ascii="Arial" w:eastAsia="Calibri" w:hAnsi="Arial" w:cs="Arial"/>
          <w:b/>
          <w:bCs/>
          <w:sz w:val="24"/>
          <w:szCs w:val="24"/>
          <w:lang w:eastAsia="cs-CZ"/>
        </w:rPr>
      </w:pPr>
    </w:p>
    <w:p w14:paraId="49D269BA" w14:textId="77777777" w:rsidR="00104961" w:rsidRPr="00271DE8" w:rsidRDefault="00104961" w:rsidP="00104961">
      <w:pPr>
        <w:autoSpaceDE w:val="0"/>
        <w:autoSpaceDN w:val="0"/>
        <w:adjustRightInd w:val="0"/>
        <w:spacing w:after="0" w:line="240" w:lineRule="auto"/>
        <w:jc w:val="center"/>
        <w:rPr>
          <w:rFonts w:ascii="Arial" w:eastAsia="Calibri" w:hAnsi="Arial" w:cs="Arial"/>
          <w:b/>
          <w:bCs/>
          <w:sz w:val="24"/>
          <w:szCs w:val="24"/>
          <w:lang w:eastAsia="cs-CZ"/>
        </w:rPr>
      </w:pPr>
    </w:p>
    <w:p w14:paraId="282EE4C8" w14:textId="77777777" w:rsidR="00104961" w:rsidRPr="00271DE8" w:rsidRDefault="00104961" w:rsidP="00104961">
      <w:pPr>
        <w:autoSpaceDE w:val="0"/>
        <w:autoSpaceDN w:val="0"/>
        <w:adjustRightInd w:val="0"/>
        <w:spacing w:after="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Čl. I</w:t>
      </w:r>
    </w:p>
    <w:p w14:paraId="2A0B88D3" w14:textId="77777777" w:rsidR="00104961" w:rsidRPr="00271DE8" w:rsidRDefault="00104961" w:rsidP="00104961">
      <w:pPr>
        <w:autoSpaceDE w:val="0"/>
        <w:autoSpaceDN w:val="0"/>
        <w:adjustRightInd w:val="0"/>
        <w:spacing w:after="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Smluvní strany</w:t>
      </w:r>
    </w:p>
    <w:p w14:paraId="178CDB06" w14:textId="77777777" w:rsidR="00104961" w:rsidRPr="00271DE8" w:rsidRDefault="00104961" w:rsidP="00104961">
      <w:pPr>
        <w:autoSpaceDE w:val="0"/>
        <w:autoSpaceDN w:val="0"/>
        <w:adjustRightInd w:val="0"/>
        <w:spacing w:after="0" w:line="240" w:lineRule="auto"/>
        <w:jc w:val="center"/>
        <w:rPr>
          <w:rFonts w:ascii="Arial" w:eastAsia="Calibri" w:hAnsi="Arial" w:cs="Arial"/>
          <w:b/>
          <w:bCs/>
          <w:sz w:val="20"/>
          <w:szCs w:val="20"/>
          <w:lang w:eastAsia="cs-CZ"/>
        </w:rPr>
      </w:pPr>
    </w:p>
    <w:p w14:paraId="11BB3CE4" w14:textId="77777777" w:rsidR="00104961" w:rsidRPr="00271DE8" w:rsidRDefault="00104961" w:rsidP="00104961">
      <w:pPr>
        <w:suppressAutoHyphens/>
        <w:spacing w:after="0" w:line="240" w:lineRule="auto"/>
        <w:jc w:val="both"/>
        <w:rPr>
          <w:rFonts w:ascii="Arial" w:eastAsia="Calibri" w:hAnsi="Arial" w:cs="Arial"/>
          <w:b/>
          <w:sz w:val="20"/>
          <w:szCs w:val="20"/>
        </w:rPr>
      </w:pPr>
      <w:r w:rsidRPr="00271DE8">
        <w:rPr>
          <w:rFonts w:ascii="Arial" w:eastAsia="Calibri" w:hAnsi="Arial" w:cs="Arial"/>
          <w:b/>
          <w:sz w:val="20"/>
          <w:szCs w:val="20"/>
        </w:rPr>
        <w:t xml:space="preserve">Psychiatrická nemocnice </w:t>
      </w:r>
      <w:r w:rsidRPr="00271DE8">
        <w:rPr>
          <w:rFonts w:ascii="Arial" w:eastAsia="Calibri" w:hAnsi="Arial" w:cs="Arial"/>
          <w:b/>
          <w:color w:val="000000"/>
          <w:sz w:val="20"/>
          <w:szCs w:val="20"/>
        </w:rPr>
        <w:t>v Dobřanech</w:t>
      </w:r>
    </w:p>
    <w:p w14:paraId="571BA3C9" w14:textId="42B628BB" w:rsidR="00104961" w:rsidRPr="00271DE8" w:rsidRDefault="00104961" w:rsidP="00AA049A">
      <w:pPr>
        <w:suppressAutoHyphens/>
        <w:spacing w:after="60" w:line="240" w:lineRule="auto"/>
        <w:jc w:val="both"/>
        <w:rPr>
          <w:rFonts w:ascii="Arial" w:eastAsia="Calibri" w:hAnsi="Arial" w:cs="Arial"/>
          <w:sz w:val="20"/>
          <w:szCs w:val="20"/>
        </w:rPr>
      </w:pPr>
      <w:r w:rsidRPr="00271DE8">
        <w:rPr>
          <w:rFonts w:ascii="Arial" w:eastAsia="Calibri" w:hAnsi="Arial" w:cs="Arial"/>
          <w:sz w:val="20"/>
          <w:szCs w:val="20"/>
        </w:rPr>
        <w:tab/>
        <w:t>sídlo:</w:t>
      </w:r>
      <w:r w:rsidRPr="00271DE8">
        <w:rPr>
          <w:rFonts w:ascii="Arial" w:eastAsia="Calibri" w:hAnsi="Arial" w:cs="Arial"/>
          <w:sz w:val="20"/>
          <w:szCs w:val="20"/>
        </w:rPr>
        <w:tab/>
      </w:r>
      <w:r w:rsidRPr="00271DE8">
        <w:rPr>
          <w:rFonts w:ascii="Arial" w:eastAsia="Calibri" w:hAnsi="Arial" w:cs="Arial"/>
          <w:sz w:val="20"/>
          <w:szCs w:val="20"/>
        </w:rPr>
        <w:tab/>
      </w:r>
      <w:r w:rsidRPr="00271DE8">
        <w:rPr>
          <w:rFonts w:ascii="Arial" w:eastAsia="Calibri" w:hAnsi="Arial" w:cs="Arial"/>
          <w:sz w:val="20"/>
          <w:szCs w:val="20"/>
        </w:rPr>
        <w:tab/>
      </w:r>
      <w:r w:rsidRPr="00271DE8">
        <w:rPr>
          <w:rFonts w:ascii="Arial" w:eastAsia="Calibri" w:hAnsi="Arial" w:cs="Arial"/>
          <w:sz w:val="20"/>
          <w:szCs w:val="20"/>
        </w:rPr>
        <w:tab/>
      </w:r>
      <w:r w:rsidRPr="00271DE8">
        <w:rPr>
          <w:rFonts w:ascii="Arial" w:eastAsia="Calibri" w:hAnsi="Arial" w:cs="Arial"/>
          <w:sz w:val="20"/>
          <w:szCs w:val="20"/>
        </w:rPr>
        <w:tab/>
        <w:t xml:space="preserve">Ústavní </w:t>
      </w:r>
      <w:r w:rsidR="0077183D" w:rsidRPr="00271DE8">
        <w:rPr>
          <w:rFonts w:ascii="Arial" w:eastAsia="Calibri" w:hAnsi="Arial" w:cs="Arial"/>
          <w:sz w:val="20"/>
          <w:szCs w:val="20"/>
        </w:rPr>
        <w:t>341</w:t>
      </w:r>
      <w:r w:rsidRPr="00271DE8">
        <w:rPr>
          <w:rFonts w:ascii="Arial" w:eastAsia="Calibri" w:hAnsi="Arial" w:cs="Arial"/>
          <w:sz w:val="20"/>
          <w:szCs w:val="20"/>
        </w:rPr>
        <w:t xml:space="preserve">, 334 41 Dobřany </w:t>
      </w:r>
    </w:p>
    <w:p w14:paraId="5A672F42" w14:textId="377C6708" w:rsidR="00104961" w:rsidRPr="00271DE8" w:rsidRDefault="00104961" w:rsidP="00AA049A">
      <w:pPr>
        <w:suppressAutoHyphens/>
        <w:spacing w:after="60" w:line="240" w:lineRule="auto"/>
        <w:jc w:val="both"/>
        <w:rPr>
          <w:rFonts w:ascii="Arial" w:eastAsia="Calibri" w:hAnsi="Arial" w:cs="Arial"/>
          <w:sz w:val="20"/>
          <w:szCs w:val="20"/>
        </w:rPr>
      </w:pPr>
      <w:r w:rsidRPr="00271DE8">
        <w:rPr>
          <w:rFonts w:ascii="Arial" w:eastAsia="Calibri" w:hAnsi="Arial" w:cs="Arial"/>
          <w:sz w:val="20"/>
          <w:szCs w:val="20"/>
        </w:rPr>
        <w:tab/>
        <w:t>statutární zástupce:</w:t>
      </w:r>
      <w:r w:rsidRPr="00271DE8">
        <w:rPr>
          <w:rFonts w:ascii="Arial" w:eastAsia="Calibri" w:hAnsi="Arial" w:cs="Arial"/>
          <w:sz w:val="20"/>
          <w:szCs w:val="20"/>
        </w:rPr>
        <w:tab/>
      </w:r>
      <w:r w:rsidRPr="00271DE8">
        <w:rPr>
          <w:rFonts w:ascii="Arial" w:eastAsia="Calibri" w:hAnsi="Arial" w:cs="Arial"/>
          <w:sz w:val="20"/>
          <w:szCs w:val="20"/>
        </w:rPr>
        <w:tab/>
      </w:r>
      <w:r w:rsidRPr="00271DE8">
        <w:rPr>
          <w:rFonts w:ascii="Arial" w:eastAsia="Calibri" w:hAnsi="Arial" w:cs="Arial"/>
          <w:sz w:val="20"/>
          <w:szCs w:val="20"/>
        </w:rPr>
        <w:tab/>
      </w:r>
      <w:r w:rsidR="00400FD8">
        <w:rPr>
          <w:rFonts w:ascii="Arial" w:eastAsia="Calibri" w:hAnsi="Arial" w:cs="Arial"/>
          <w:sz w:val="20"/>
          <w:szCs w:val="20"/>
        </w:rPr>
        <w:t>…………</w:t>
      </w:r>
      <w:r w:rsidRPr="00271DE8">
        <w:rPr>
          <w:rFonts w:ascii="Arial" w:eastAsia="Calibri" w:hAnsi="Arial" w:cs="Arial"/>
          <w:sz w:val="20"/>
          <w:szCs w:val="20"/>
        </w:rPr>
        <w:t>, ředitel</w:t>
      </w:r>
    </w:p>
    <w:p w14:paraId="438CDDA1" w14:textId="77777777" w:rsidR="00104961" w:rsidRPr="00271DE8" w:rsidRDefault="00104961" w:rsidP="00AA049A">
      <w:pPr>
        <w:suppressAutoHyphens/>
        <w:spacing w:after="60" w:line="240" w:lineRule="auto"/>
        <w:jc w:val="both"/>
        <w:rPr>
          <w:rFonts w:ascii="Arial" w:eastAsia="Calibri" w:hAnsi="Arial" w:cs="Arial"/>
          <w:sz w:val="20"/>
          <w:szCs w:val="20"/>
        </w:rPr>
      </w:pPr>
      <w:r w:rsidRPr="00271DE8">
        <w:rPr>
          <w:rFonts w:ascii="Arial" w:eastAsia="Calibri" w:hAnsi="Arial" w:cs="Arial"/>
          <w:sz w:val="20"/>
          <w:szCs w:val="20"/>
        </w:rPr>
        <w:tab/>
        <w:t xml:space="preserve">IČ: </w:t>
      </w:r>
      <w:r w:rsidRPr="00271DE8">
        <w:rPr>
          <w:rFonts w:ascii="Arial" w:eastAsia="Calibri" w:hAnsi="Arial" w:cs="Arial"/>
          <w:sz w:val="20"/>
          <w:szCs w:val="20"/>
        </w:rPr>
        <w:tab/>
      </w:r>
      <w:r w:rsidRPr="00271DE8">
        <w:rPr>
          <w:rFonts w:ascii="Arial" w:eastAsia="Calibri" w:hAnsi="Arial" w:cs="Arial"/>
          <w:sz w:val="20"/>
          <w:szCs w:val="20"/>
        </w:rPr>
        <w:tab/>
      </w:r>
      <w:r w:rsidRPr="00271DE8">
        <w:rPr>
          <w:rFonts w:ascii="Arial" w:eastAsia="Calibri" w:hAnsi="Arial" w:cs="Arial"/>
          <w:sz w:val="20"/>
          <w:szCs w:val="20"/>
        </w:rPr>
        <w:tab/>
      </w:r>
      <w:r w:rsidRPr="00271DE8">
        <w:rPr>
          <w:rFonts w:ascii="Arial" w:eastAsia="Calibri" w:hAnsi="Arial" w:cs="Arial"/>
          <w:sz w:val="20"/>
          <w:szCs w:val="20"/>
        </w:rPr>
        <w:tab/>
      </w:r>
      <w:r w:rsidRPr="00271DE8">
        <w:rPr>
          <w:rFonts w:ascii="Arial" w:eastAsia="Calibri" w:hAnsi="Arial" w:cs="Arial"/>
          <w:sz w:val="20"/>
          <w:szCs w:val="20"/>
        </w:rPr>
        <w:tab/>
        <w:t>00669792</w:t>
      </w:r>
    </w:p>
    <w:p w14:paraId="0E1F3D7C" w14:textId="67EC20DC" w:rsidR="00104961" w:rsidRPr="00271DE8" w:rsidRDefault="00104961" w:rsidP="00AA049A">
      <w:pPr>
        <w:suppressAutoHyphens/>
        <w:spacing w:after="60" w:line="240" w:lineRule="auto"/>
        <w:jc w:val="both"/>
        <w:rPr>
          <w:rFonts w:ascii="Arial" w:eastAsia="Calibri" w:hAnsi="Arial" w:cs="Arial"/>
          <w:sz w:val="20"/>
          <w:szCs w:val="20"/>
        </w:rPr>
      </w:pPr>
      <w:r w:rsidRPr="00271DE8">
        <w:rPr>
          <w:rFonts w:ascii="Arial" w:eastAsia="Calibri" w:hAnsi="Arial" w:cs="Arial"/>
          <w:sz w:val="20"/>
          <w:szCs w:val="20"/>
        </w:rPr>
        <w:tab/>
      </w:r>
      <w:r w:rsidR="00BE14A0" w:rsidRPr="00271DE8">
        <w:rPr>
          <w:rFonts w:ascii="Arial" w:eastAsia="Calibri" w:hAnsi="Arial" w:cs="Arial"/>
          <w:sz w:val="20"/>
          <w:szCs w:val="20"/>
        </w:rPr>
        <w:t>Kontaktní osoba objednatele</w:t>
      </w:r>
      <w:r w:rsidRPr="00271DE8">
        <w:rPr>
          <w:rFonts w:ascii="Arial" w:eastAsia="Calibri" w:hAnsi="Arial" w:cs="Arial"/>
          <w:sz w:val="20"/>
          <w:szCs w:val="20"/>
        </w:rPr>
        <w:t>:</w:t>
      </w:r>
      <w:r w:rsidRPr="00271DE8">
        <w:rPr>
          <w:rFonts w:ascii="Arial" w:eastAsia="Calibri" w:hAnsi="Arial" w:cs="Arial"/>
          <w:sz w:val="20"/>
          <w:szCs w:val="20"/>
        </w:rPr>
        <w:tab/>
      </w:r>
      <w:r w:rsidRPr="00271DE8">
        <w:rPr>
          <w:rFonts w:ascii="Arial" w:eastAsia="Calibri" w:hAnsi="Arial" w:cs="Arial"/>
          <w:sz w:val="20"/>
          <w:szCs w:val="20"/>
        </w:rPr>
        <w:tab/>
      </w:r>
      <w:r w:rsidR="00400FD8">
        <w:rPr>
          <w:rFonts w:ascii="Arial" w:hAnsi="Arial" w:cs="Arial"/>
          <w:sz w:val="20"/>
          <w:szCs w:val="20"/>
        </w:rPr>
        <w:t>…………</w:t>
      </w:r>
      <w:r w:rsidR="0077183D" w:rsidRPr="00271DE8">
        <w:rPr>
          <w:rFonts w:ascii="Arial" w:hAnsi="Arial" w:cs="Arial"/>
          <w:sz w:val="20"/>
          <w:szCs w:val="20"/>
        </w:rPr>
        <w:t xml:space="preserve">, </w:t>
      </w:r>
      <w:r w:rsidR="0077183D" w:rsidRPr="00271DE8">
        <w:rPr>
          <w:rFonts w:ascii="Arial" w:eastAsia="Calibri" w:hAnsi="Arial" w:cs="Arial"/>
          <w:sz w:val="20"/>
          <w:szCs w:val="20"/>
        </w:rPr>
        <w:t>investice@pld.cz</w:t>
      </w:r>
    </w:p>
    <w:p w14:paraId="5F868946" w14:textId="77777777" w:rsidR="00104961" w:rsidRPr="00271DE8" w:rsidRDefault="00104961" w:rsidP="00104961">
      <w:pPr>
        <w:tabs>
          <w:tab w:val="left" w:pos="709"/>
        </w:tabs>
        <w:suppressAutoHyphens/>
        <w:spacing w:after="0" w:line="240" w:lineRule="auto"/>
        <w:rPr>
          <w:rFonts w:ascii="Arial" w:eastAsia="Calibri" w:hAnsi="Arial" w:cs="Arial"/>
          <w:b/>
          <w:i/>
          <w:sz w:val="20"/>
          <w:szCs w:val="20"/>
        </w:rPr>
      </w:pPr>
      <w:r w:rsidRPr="00271DE8">
        <w:rPr>
          <w:rFonts w:ascii="Arial" w:eastAsia="Calibri" w:hAnsi="Arial" w:cs="Arial"/>
          <w:b/>
          <w:i/>
          <w:sz w:val="20"/>
          <w:szCs w:val="20"/>
        </w:rPr>
        <w:t>(dále jen „objednatel“)</w:t>
      </w:r>
    </w:p>
    <w:p w14:paraId="474D2A5B" w14:textId="77777777" w:rsidR="00104961" w:rsidRPr="00271DE8" w:rsidRDefault="00104961" w:rsidP="00104961">
      <w:pPr>
        <w:tabs>
          <w:tab w:val="left" w:pos="709"/>
        </w:tabs>
        <w:suppressAutoHyphens/>
        <w:spacing w:after="0" w:line="240" w:lineRule="auto"/>
        <w:jc w:val="center"/>
        <w:rPr>
          <w:rFonts w:ascii="Arial" w:eastAsia="Calibri" w:hAnsi="Arial" w:cs="Arial"/>
          <w:i/>
          <w:sz w:val="20"/>
          <w:szCs w:val="20"/>
        </w:rPr>
      </w:pPr>
    </w:p>
    <w:p w14:paraId="765EBC6C" w14:textId="77777777" w:rsidR="00104961" w:rsidRPr="00271DE8" w:rsidRDefault="00104961" w:rsidP="00104961">
      <w:pPr>
        <w:tabs>
          <w:tab w:val="left" w:pos="709"/>
        </w:tabs>
        <w:suppressAutoHyphens/>
        <w:spacing w:after="0" w:line="240" w:lineRule="auto"/>
        <w:rPr>
          <w:rFonts w:ascii="Arial" w:eastAsia="Calibri" w:hAnsi="Arial" w:cs="Arial"/>
          <w:sz w:val="20"/>
          <w:szCs w:val="20"/>
        </w:rPr>
      </w:pPr>
      <w:r w:rsidRPr="00271DE8">
        <w:rPr>
          <w:rFonts w:ascii="Arial" w:eastAsia="Calibri" w:hAnsi="Arial" w:cs="Arial"/>
          <w:sz w:val="20"/>
          <w:szCs w:val="20"/>
        </w:rPr>
        <w:t>a</w:t>
      </w:r>
    </w:p>
    <w:p w14:paraId="2B6F737F" w14:textId="77777777" w:rsidR="00104961" w:rsidRPr="00271DE8" w:rsidRDefault="00104961" w:rsidP="00104961">
      <w:pPr>
        <w:tabs>
          <w:tab w:val="left" w:pos="709"/>
        </w:tabs>
        <w:suppressAutoHyphens/>
        <w:spacing w:after="0" w:line="240" w:lineRule="auto"/>
        <w:rPr>
          <w:rFonts w:ascii="Arial" w:eastAsia="Calibri" w:hAnsi="Arial" w:cs="Arial"/>
          <w:b/>
          <w:bCs/>
          <w:sz w:val="20"/>
          <w:szCs w:val="20"/>
        </w:rPr>
      </w:pPr>
    </w:p>
    <w:p w14:paraId="21D9763A" w14:textId="77777777" w:rsidR="003B617D" w:rsidRPr="003B617D" w:rsidRDefault="003B617D" w:rsidP="003B617D">
      <w:pPr>
        <w:pStyle w:val="Zkladntext"/>
        <w:spacing w:after="0"/>
        <w:rPr>
          <w:rFonts w:ascii="Arial" w:hAnsi="Arial" w:cs="Arial"/>
          <w:b/>
          <w:sz w:val="20"/>
        </w:rPr>
      </w:pPr>
      <w:r w:rsidRPr="003B617D">
        <w:rPr>
          <w:rFonts w:ascii="Arial" w:hAnsi="Arial" w:cs="Arial"/>
          <w:b/>
          <w:sz w:val="20"/>
        </w:rPr>
        <w:t xml:space="preserve">Schejbal a </w:t>
      </w:r>
      <w:proofErr w:type="spellStart"/>
      <w:r w:rsidRPr="003B617D">
        <w:rPr>
          <w:rFonts w:ascii="Arial" w:hAnsi="Arial" w:cs="Arial"/>
          <w:b/>
          <w:sz w:val="20"/>
        </w:rPr>
        <w:t>Kraina</w:t>
      </w:r>
      <w:proofErr w:type="spellEnd"/>
      <w:r w:rsidRPr="003B617D">
        <w:rPr>
          <w:rFonts w:ascii="Arial" w:hAnsi="Arial" w:cs="Arial"/>
          <w:b/>
          <w:sz w:val="20"/>
        </w:rPr>
        <w:t xml:space="preserve"> projekce s.r.o. </w:t>
      </w:r>
    </w:p>
    <w:p w14:paraId="5DE92F45" w14:textId="4E16EED3" w:rsidR="00104961" w:rsidRPr="003B617D" w:rsidRDefault="00104961" w:rsidP="003B617D">
      <w:pPr>
        <w:spacing w:after="60" w:line="240" w:lineRule="auto"/>
        <w:textAlignment w:val="baseline"/>
        <w:rPr>
          <w:rFonts w:ascii="Arial" w:eastAsia="Times New Roman" w:hAnsi="Arial" w:cs="Arial"/>
          <w:color w:val="333333"/>
          <w:sz w:val="20"/>
          <w:szCs w:val="24"/>
        </w:rPr>
      </w:pPr>
      <w:r w:rsidRPr="003B617D">
        <w:rPr>
          <w:rFonts w:ascii="Arial" w:eastAsia="Times New Roman" w:hAnsi="Arial" w:cs="Arial"/>
          <w:sz w:val="20"/>
          <w:szCs w:val="24"/>
          <w:lang w:eastAsia="x-none"/>
        </w:rPr>
        <w:tab/>
        <w:t>sídlo:</w:t>
      </w:r>
      <w:r w:rsidRPr="003B617D">
        <w:rPr>
          <w:rFonts w:ascii="Arial" w:eastAsia="Times New Roman" w:hAnsi="Arial" w:cs="Arial"/>
          <w:sz w:val="20"/>
          <w:szCs w:val="24"/>
          <w:lang w:eastAsia="x-none"/>
        </w:rPr>
        <w:tab/>
      </w:r>
      <w:r w:rsidRPr="003B617D">
        <w:rPr>
          <w:rFonts w:ascii="Arial" w:eastAsia="Times New Roman" w:hAnsi="Arial" w:cs="Arial"/>
          <w:sz w:val="20"/>
          <w:szCs w:val="24"/>
          <w:lang w:eastAsia="x-none"/>
        </w:rPr>
        <w:tab/>
      </w:r>
      <w:r w:rsidRPr="003B617D">
        <w:rPr>
          <w:rFonts w:ascii="Arial" w:eastAsia="Times New Roman" w:hAnsi="Arial" w:cs="Arial"/>
          <w:sz w:val="20"/>
          <w:szCs w:val="24"/>
          <w:lang w:eastAsia="x-none"/>
        </w:rPr>
        <w:tab/>
      </w:r>
      <w:r w:rsidRPr="003B617D">
        <w:rPr>
          <w:rFonts w:ascii="Arial" w:eastAsia="Times New Roman" w:hAnsi="Arial" w:cs="Arial"/>
          <w:sz w:val="20"/>
          <w:szCs w:val="24"/>
          <w:lang w:eastAsia="x-none"/>
        </w:rPr>
        <w:tab/>
      </w:r>
      <w:r w:rsidRPr="003B617D">
        <w:rPr>
          <w:rFonts w:ascii="Arial" w:eastAsia="Times New Roman" w:hAnsi="Arial" w:cs="Arial"/>
          <w:sz w:val="20"/>
          <w:szCs w:val="24"/>
          <w:lang w:eastAsia="x-none"/>
        </w:rPr>
        <w:tab/>
      </w:r>
      <w:r w:rsidR="003B617D" w:rsidRPr="003B617D">
        <w:rPr>
          <w:rFonts w:ascii="Arial" w:hAnsi="Arial" w:cs="Arial"/>
          <w:color w:val="333333"/>
          <w:sz w:val="20"/>
          <w:szCs w:val="24"/>
          <w:bdr w:val="none" w:sz="0" w:space="0" w:color="auto" w:frame="1"/>
        </w:rPr>
        <w:t>Všeruby 448, 330 16 Všeruby</w:t>
      </w:r>
    </w:p>
    <w:p w14:paraId="55C7592F" w14:textId="560B5A70" w:rsidR="00104961" w:rsidRPr="003B617D" w:rsidRDefault="00104961" w:rsidP="003B617D">
      <w:pPr>
        <w:spacing w:after="60" w:line="240" w:lineRule="auto"/>
        <w:ind w:firstLine="708"/>
        <w:jc w:val="both"/>
        <w:rPr>
          <w:rFonts w:ascii="Arial" w:eastAsia="Times New Roman" w:hAnsi="Arial" w:cs="Arial"/>
          <w:sz w:val="20"/>
          <w:szCs w:val="24"/>
          <w:lang w:eastAsia="x-none"/>
        </w:rPr>
      </w:pPr>
      <w:r w:rsidRPr="003B617D">
        <w:rPr>
          <w:rFonts w:ascii="Arial" w:eastAsia="Times New Roman" w:hAnsi="Arial" w:cs="Arial"/>
          <w:sz w:val="20"/>
          <w:szCs w:val="24"/>
          <w:lang w:val="x-none" w:eastAsia="x-none"/>
        </w:rPr>
        <w:t xml:space="preserve">IČ: </w:t>
      </w:r>
      <w:r w:rsidRPr="003B617D">
        <w:rPr>
          <w:rFonts w:ascii="Arial" w:eastAsia="Times New Roman" w:hAnsi="Arial" w:cs="Arial"/>
          <w:sz w:val="20"/>
          <w:szCs w:val="24"/>
          <w:lang w:val="x-none" w:eastAsia="x-none"/>
        </w:rPr>
        <w:tab/>
      </w:r>
      <w:r w:rsidRPr="003B617D">
        <w:rPr>
          <w:rFonts w:ascii="Arial" w:eastAsia="Times New Roman" w:hAnsi="Arial" w:cs="Arial"/>
          <w:sz w:val="20"/>
          <w:szCs w:val="24"/>
          <w:lang w:val="x-none" w:eastAsia="x-none"/>
        </w:rPr>
        <w:tab/>
      </w:r>
      <w:r w:rsidRPr="003B617D">
        <w:rPr>
          <w:rFonts w:ascii="Arial" w:eastAsia="Times New Roman" w:hAnsi="Arial" w:cs="Arial"/>
          <w:sz w:val="20"/>
          <w:szCs w:val="24"/>
          <w:lang w:val="x-none" w:eastAsia="x-none"/>
        </w:rPr>
        <w:tab/>
      </w:r>
      <w:r w:rsidRPr="003B617D">
        <w:rPr>
          <w:rFonts w:ascii="Arial" w:eastAsia="Times New Roman" w:hAnsi="Arial" w:cs="Arial"/>
          <w:sz w:val="20"/>
          <w:szCs w:val="24"/>
          <w:lang w:val="x-none" w:eastAsia="x-none"/>
        </w:rPr>
        <w:tab/>
      </w:r>
      <w:r w:rsidRPr="003B617D">
        <w:rPr>
          <w:rFonts w:ascii="Arial" w:eastAsia="Times New Roman" w:hAnsi="Arial" w:cs="Arial"/>
          <w:sz w:val="20"/>
          <w:szCs w:val="24"/>
          <w:lang w:val="x-none" w:eastAsia="x-none"/>
        </w:rPr>
        <w:tab/>
      </w:r>
      <w:r w:rsidR="003B617D" w:rsidRPr="003B617D">
        <w:rPr>
          <w:rFonts w:ascii="Arial" w:hAnsi="Arial" w:cs="Arial"/>
          <w:color w:val="333333"/>
          <w:sz w:val="20"/>
          <w:szCs w:val="24"/>
          <w:shd w:val="clear" w:color="auto" w:fill="FFFFFF"/>
        </w:rPr>
        <w:t>14344645</w:t>
      </w:r>
    </w:p>
    <w:p w14:paraId="5BB54839" w14:textId="3802E1A5" w:rsidR="00104961" w:rsidRPr="00271DE8" w:rsidRDefault="00104961" w:rsidP="003B617D">
      <w:pPr>
        <w:spacing w:after="60" w:line="240" w:lineRule="auto"/>
        <w:ind w:firstLine="708"/>
        <w:jc w:val="both"/>
        <w:rPr>
          <w:rFonts w:ascii="Arial" w:eastAsia="Times New Roman" w:hAnsi="Arial" w:cs="Arial"/>
          <w:sz w:val="20"/>
          <w:szCs w:val="20"/>
          <w:lang w:eastAsia="x-none"/>
        </w:rPr>
      </w:pPr>
      <w:r w:rsidRPr="00271DE8">
        <w:rPr>
          <w:rFonts w:ascii="Arial" w:eastAsia="Times New Roman" w:hAnsi="Arial" w:cs="Arial"/>
          <w:sz w:val="20"/>
          <w:szCs w:val="20"/>
          <w:lang w:val="x-none" w:eastAsia="x-none"/>
        </w:rPr>
        <w:t xml:space="preserve">Zapsaná </w:t>
      </w:r>
      <w:r w:rsidRPr="00271DE8">
        <w:rPr>
          <w:rFonts w:ascii="Arial" w:eastAsia="Times New Roman" w:hAnsi="Arial" w:cs="Arial"/>
          <w:sz w:val="20"/>
          <w:szCs w:val="20"/>
          <w:lang w:val="x-none" w:eastAsia="x-none"/>
        </w:rPr>
        <w:tab/>
      </w:r>
      <w:r w:rsidRPr="00271DE8">
        <w:rPr>
          <w:rFonts w:ascii="Arial" w:eastAsia="Times New Roman" w:hAnsi="Arial" w:cs="Arial"/>
          <w:sz w:val="20"/>
          <w:szCs w:val="20"/>
          <w:lang w:val="x-none" w:eastAsia="x-none"/>
        </w:rPr>
        <w:tab/>
      </w:r>
      <w:r w:rsidRPr="00271DE8">
        <w:rPr>
          <w:rFonts w:ascii="Arial" w:eastAsia="Times New Roman" w:hAnsi="Arial" w:cs="Arial"/>
          <w:sz w:val="20"/>
          <w:szCs w:val="20"/>
          <w:lang w:val="x-none" w:eastAsia="x-none"/>
        </w:rPr>
        <w:tab/>
      </w:r>
      <w:r w:rsidRPr="00271DE8">
        <w:rPr>
          <w:rFonts w:ascii="Arial" w:eastAsia="Times New Roman" w:hAnsi="Arial" w:cs="Arial"/>
          <w:sz w:val="20"/>
          <w:szCs w:val="20"/>
          <w:lang w:val="x-none" w:eastAsia="x-none"/>
        </w:rPr>
        <w:tab/>
      </w:r>
      <w:r w:rsidR="003B617D">
        <w:rPr>
          <w:rFonts w:ascii="Arial" w:eastAsia="Times New Roman" w:hAnsi="Arial" w:cs="Arial"/>
          <w:sz w:val="20"/>
          <w:szCs w:val="20"/>
          <w:lang w:eastAsia="x-none"/>
        </w:rPr>
        <w:t>Krajský soud v Plzni oddíl C, vložka 41992</w:t>
      </w:r>
    </w:p>
    <w:p w14:paraId="54A09EFA" w14:textId="615D1F13" w:rsidR="00104961" w:rsidRPr="00271DE8" w:rsidRDefault="00104961" w:rsidP="003B617D">
      <w:pPr>
        <w:spacing w:after="60" w:line="240" w:lineRule="auto"/>
        <w:ind w:firstLine="708"/>
        <w:jc w:val="both"/>
        <w:rPr>
          <w:rFonts w:ascii="Arial" w:eastAsia="Times New Roman" w:hAnsi="Arial" w:cs="Arial"/>
          <w:sz w:val="20"/>
          <w:szCs w:val="20"/>
          <w:lang w:eastAsia="x-none"/>
        </w:rPr>
      </w:pPr>
      <w:r w:rsidRPr="00271DE8">
        <w:rPr>
          <w:rFonts w:ascii="Arial" w:eastAsia="Times New Roman" w:hAnsi="Arial" w:cs="Arial"/>
          <w:sz w:val="20"/>
          <w:szCs w:val="20"/>
          <w:lang w:val="x-none" w:eastAsia="x-none"/>
        </w:rPr>
        <w:t xml:space="preserve">Zastoupená: </w:t>
      </w:r>
      <w:r w:rsidRPr="00271DE8">
        <w:rPr>
          <w:rFonts w:ascii="Arial" w:eastAsia="Times New Roman" w:hAnsi="Arial" w:cs="Arial"/>
          <w:sz w:val="20"/>
          <w:szCs w:val="20"/>
          <w:lang w:val="x-none" w:eastAsia="x-none"/>
        </w:rPr>
        <w:tab/>
      </w:r>
      <w:r w:rsidRPr="00271DE8">
        <w:rPr>
          <w:rFonts w:ascii="Arial" w:eastAsia="Times New Roman" w:hAnsi="Arial" w:cs="Arial"/>
          <w:sz w:val="20"/>
          <w:szCs w:val="20"/>
          <w:lang w:val="x-none" w:eastAsia="x-none"/>
        </w:rPr>
        <w:tab/>
      </w:r>
      <w:r w:rsidRPr="00271DE8">
        <w:rPr>
          <w:rFonts w:ascii="Arial" w:eastAsia="Times New Roman" w:hAnsi="Arial" w:cs="Arial"/>
          <w:sz w:val="20"/>
          <w:szCs w:val="20"/>
          <w:lang w:val="x-none" w:eastAsia="x-none"/>
        </w:rPr>
        <w:tab/>
      </w:r>
      <w:r w:rsidRPr="00271DE8">
        <w:rPr>
          <w:rFonts w:ascii="Arial" w:eastAsia="Times New Roman" w:hAnsi="Arial" w:cs="Arial"/>
          <w:sz w:val="20"/>
          <w:szCs w:val="20"/>
          <w:lang w:val="x-none" w:eastAsia="x-none"/>
        </w:rPr>
        <w:tab/>
      </w:r>
      <w:r w:rsidR="00400FD8">
        <w:rPr>
          <w:rFonts w:ascii="Arial" w:eastAsia="Times New Roman" w:hAnsi="Arial" w:cs="Arial"/>
          <w:sz w:val="20"/>
          <w:szCs w:val="20"/>
          <w:lang w:eastAsia="x-none"/>
        </w:rPr>
        <w:t>………..</w:t>
      </w:r>
    </w:p>
    <w:p w14:paraId="76184446" w14:textId="5653EDA7" w:rsidR="008E1B12" w:rsidRPr="00271DE8" w:rsidRDefault="00104961" w:rsidP="003B617D">
      <w:pPr>
        <w:tabs>
          <w:tab w:val="left" w:pos="709"/>
        </w:tabs>
        <w:spacing w:after="60" w:line="240" w:lineRule="auto"/>
        <w:jc w:val="both"/>
        <w:outlineLvl w:val="0"/>
        <w:rPr>
          <w:rFonts w:ascii="Arial" w:eastAsia="Calibri" w:hAnsi="Arial" w:cs="Arial"/>
          <w:sz w:val="20"/>
          <w:szCs w:val="20"/>
        </w:rPr>
      </w:pPr>
      <w:r w:rsidRPr="00271DE8">
        <w:rPr>
          <w:rFonts w:ascii="Arial" w:eastAsia="Calibri" w:hAnsi="Arial" w:cs="Arial"/>
          <w:sz w:val="20"/>
          <w:szCs w:val="20"/>
        </w:rPr>
        <w:tab/>
      </w:r>
      <w:r w:rsidR="008E1B12" w:rsidRPr="00271DE8">
        <w:rPr>
          <w:rFonts w:ascii="Arial" w:eastAsia="Calibri" w:hAnsi="Arial" w:cs="Arial"/>
          <w:sz w:val="20"/>
          <w:szCs w:val="20"/>
        </w:rPr>
        <w:t>Hlavní projektant</w:t>
      </w:r>
      <w:r w:rsidR="008E1B12" w:rsidRPr="00271DE8">
        <w:rPr>
          <w:rFonts w:ascii="Arial" w:eastAsia="Calibri" w:hAnsi="Arial" w:cs="Arial"/>
          <w:sz w:val="20"/>
          <w:szCs w:val="20"/>
        </w:rPr>
        <w:tab/>
      </w:r>
      <w:r w:rsidR="008E1B12" w:rsidRPr="00271DE8">
        <w:rPr>
          <w:rFonts w:ascii="Arial" w:eastAsia="Calibri" w:hAnsi="Arial" w:cs="Arial"/>
          <w:sz w:val="20"/>
          <w:szCs w:val="20"/>
        </w:rPr>
        <w:tab/>
      </w:r>
      <w:r w:rsidR="008E1B12" w:rsidRPr="00271DE8">
        <w:rPr>
          <w:rFonts w:ascii="Arial" w:eastAsia="Calibri" w:hAnsi="Arial" w:cs="Arial"/>
          <w:sz w:val="20"/>
          <w:szCs w:val="20"/>
        </w:rPr>
        <w:tab/>
      </w:r>
      <w:r w:rsidR="00400FD8">
        <w:rPr>
          <w:rFonts w:ascii="Arial" w:eastAsia="Calibri" w:hAnsi="Arial" w:cs="Arial"/>
          <w:sz w:val="20"/>
          <w:szCs w:val="20"/>
        </w:rPr>
        <w:t>…………</w:t>
      </w:r>
    </w:p>
    <w:p w14:paraId="33A42F29" w14:textId="3D7BC409" w:rsidR="003B617D" w:rsidRDefault="008E1B12" w:rsidP="003B617D">
      <w:pPr>
        <w:tabs>
          <w:tab w:val="left" w:pos="709"/>
        </w:tabs>
        <w:spacing w:after="60" w:line="240" w:lineRule="auto"/>
        <w:jc w:val="both"/>
        <w:outlineLvl w:val="0"/>
        <w:rPr>
          <w:rFonts w:ascii="Arial" w:eastAsia="Calibri" w:hAnsi="Arial" w:cs="Arial"/>
          <w:sz w:val="20"/>
          <w:szCs w:val="20"/>
        </w:rPr>
      </w:pPr>
      <w:r w:rsidRPr="00271DE8">
        <w:rPr>
          <w:rFonts w:ascii="Arial" w:eastAsia="Calibri" w:hAnsi="Arial" w:cs="Arial"/>
          <w:sz w:val="20"/>
          <w:szCs w:val="20"/>
        </w:rPr>
        <w:tab/>
      </w:r>
      <w:r w:rsidR="00104961" w:rsidRPr="00271DE8">
        <w:rPr>
          <w:rFonts w:ascii="Arial" w:eastAsia="Calibri" w:hAnsi="Arial" w:cs="Arial"/>
          <w:sz w:val="20"/>
          <w:szCs w:val="20"/>
        </w:rPr>
        <w:t>Kontaktní osoba zhotovitele:</w:t>
      </w:r>
      <w:r w:rsidR="00104961" w:rsidRPr="00271DE8">
        <w:rPr>
          <w:rFonts w:ascii="Arial" w:eastAsia="Calibri" w:hAnsi="Arial" w:cs="Arial"/>
          <w:sz w:val="20"/>
          <w:szCs w:val="20"/>
        </w:rPr>
        <w:tab/>
      </w:r>
      <w:r w:rsidR="00104961" w:rsidRPr="00271DE8">
        <w:rPr>
          <w:rFonts w:ascii="Arial" w:eastAsia="Calibri" w:hAnsi="Arial" w:cs="Arial"/>
          <w:sz w:val="20"/>
          <w:szCs w:val="20"/>
        </w:rPr>
        <w:tab/>
      </w:r>
      <w:r w:rsidR="00400FD8">
        <w:rPr>
          <w:rFonts w:ascii="Arial" w:eastAsia="Times New Roman" w:hAnsi="Arial" w:cs="Arial"/>
          <w:sz w:val="20"/>
          <w:szCs w:val="20"/>
          <w:lang w:eastAsia="x-none"/>
        </w:rPr>
        <w:t>……</w:t>
      </w:r>
      <w:proofErr w:type="gramStart"/>
      <w:r w:rsidR="00400FD8">
        <w:rPr>
          <w:rFonts w:ascii="Arial" w:eastAsia="Times New Roman" w:hAnsi="Arial" w:cs="Arial"/>
          <w:sz w:val="20"/>
          <w:szCs w:val="20"/>
          <w:lang w:eastAsia="x-none"/>
        </w:rPr>
        <w:t>…….</w:t>
      </w:r>
      <w:proofErr w:type="gramEnd"/>
      <w:r w:rsidR="00400FD8">
        <w:rPr>
          <w:rFonts w:ascii="Arial" w:eastAsia="Times New Roman" w:hAnsi="Arial" w:cs="Arial"/>
          <w:sz w:val="20"/>
          <w:szCs w:val="20"/>
          <w:lang w:eastAsia="x-none"/>
        </w:rPr>
        <w:t>.</w:t>
      </w:r>
    </w:p>
    <w:p w14:paraId="7DD66C36" w14:textId="3C376180" w:rsidR="00104961" w:rsidRPr="00271DE8" w:rsidRDefault="00104961" w:rsidP="003B617D">
      <w:pPr>
        <w:tabs>
          <w:tab w:val="left" w:pos="709"/>
        </w:tabs>
        <w:spacing w:after="60" w:line="240" w:lineRule="auto"/>
        <w:jc w:val="both"/>
        <w:outlineLvl w:val="0"/>
        <w:rPr>
          <w:rFonts w:ascii="Arial" w:eastAsia="Calibri" w:hAnsi="Arial" w:cs="Arial"/>
          <w:b/>
          <w:bCs/>
          <w:sz w:val="20"/>
          <w:szCs w:val="20"/>
          <w:bdr w:val="none" w:sz="0" w:space="0" w:color="auto" w:frame="1"/>
          <w:shd w:val="clear" w:color="auto" w:fill="FFFFFF"/>
        </w:rPr>
      </w:pPr>
      <w:r w:rsidRPr="00271DE8">
        <w:rPr>
          <w:rFonts w:ascii="Arial" w:eastAsia="Calibri" w:hAnsi="Arial" w:cs="Arial"/>
          <w:b/>
          <w:i/>
          <w:sz w:val="20"/>
          <w:szCs w:val="20"/>
        </w:rPr>
        <w:t>(dále jen „zhotovitel“)</w:t>
      </w:r>
    </w:p>
    <w:p w14:paraId="260255C5" w14:textId="77777777" w:rsidR="00104961" w:rsidRPr="00271DE8" w:rsidRDefault="00104961" w:rsidP="00104961">
      <w:pPr>
        <w:autoSpaceDE w:val="0"/>
        <w:autoSpaceDN w:val="0"/>
        <w:adjustRightInd w:val="0"/>
        <w:spacing w:after="0" w:line="240" w:lineRule="auto"/>
        <w:rPr>
          <w:rFonts w:ascii="Arial" w:eastAsia="Calibri" w:hAnsi="Arial" w:cs="Arial"/>
          <w:b/>
          <w:bCs/>
          <w:sz w:val="24"/>
          <w:szCs w:val="24"/>
          <w:lang w:eastAsia="cs-CZ"/>
        </w:rPr>
      </w:pPr>
    </w:p>
    <w:p w14:paraId="42A12DAC" w14:textId="77777777" w:rsidR="00104961" w:rsidRPr="00271DE8" w:rsidRDefault="00104961" w:rsidP="00104961">
      <w:pPr>
        <w:autoSpaceDE w:val="0"/>
        <w:autoSpaceDN w:val="0"/>
        <w:adjustRightInd w:val="0"/>
        <w:spacing w:after="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Čl. II</w:t>
      </w:r>
    </w:p>
    <w:p w14:paraId="3C6207C9" w14:textId="77777777" w:rsidR="00104961" w:rsidRPr="00271DE8" w:rsidRDefault="00104961" w:rsidP="00AA049A">
      <w:pPr>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Předmět smlouvy</w:t>
      </w:r>
    </w:p>
    <w:p w14:paraId="17D17DDE" w14:textId="5EFE03CF" w:rsidR="00104961" w:rsidRPr="00271DE8" w:rsidRDefault="00104961" w:rsidP="00104961">
      <w:pPr>
        <w:numPr>
          <w:ilvl w:val="0"/>
          <w:numId w:val="1"/>
        </w:numPr>
        <w:autoSpaceDE w:val="0"/>
        <w:autoSpaceDN w:val="0"/>
        <w:adjustRightInd w:val="0"/>
        <w:spacing w:after="120" w:line="240" w:lineRule="auto"/>
        <w:jc w:val="both"/>
        <w:rPr>
          <w:rFonts w:ascii="Arial" w:eastAsia="Calibri" w:hAnsi="Arial" w:cs="Arial"/>
          <w:b/>
          <w:bCs/>
          <w:sz w:val="20"/>
          <w:szCs w:val="20"/>
          <w:lang w:eastAsia="cs-CZ"/>
        </w:rPr>
      </w:pPr>
      <w:r w:rsidRPr="00271DE8">
        <w:rPr>
          <w:rFonts w:ascii="Arial" w:eastAsia="Calibri" w:hAnsi="Arial" w:cs="Arial"/>
          <w:sz w:val="20"/>
          <w:szCs w:val="20"/>
          <w:lang w:eastAsia="cs-CZ"/>
        </w:rPr>
        <w:t xml:space="preserve">Předmětem této smlouvy je bližší úprava podmínek, na jejichž základě budou uzavírány mezi objednatelem a </w:t>
      </w:r>
      <w:r w:rsidR="00436567" w:rsidRPr="00271DE8">
        <w:rPr>
          <w:rFonts w:ascii="Arial" w:eastAsia="Calibri" w:hAnsi="Arial" w:cs="Arial"/>
          <w:sz w:val="20"/>
          <w:szCs w:val="20"/>
          <w:lang w:eastAsia="cs-CZ"/>
        </w:rPr>
        <w:t>zhotovi</w:t>
      </w:r>
      <w:r w:rsidRPr="00271DE8">
        <w:rPr>
          <w:rFonts w:ascii="Arial" w:eastAsia="Calibri" w:hAnsi="Arial" w:cs="Arial"/>
          <w:sz w:val="20"/>
          <w:szCs w:val="20"/>
          <w:lang w:eastAsia="cs-CZ"/>
        </w:rPr>
        <w:t xml:space="preserve">telem dílčí objednávky, jejichž předmětem </w:t>
      </w:r>
      <w:r w:rsidR="00436567" w:rsidRPr="00271DE8">
        <w:rPr>
          <w:rFonts w:ascii="Arial" w:eastAsia="Calibri" w:hAnsi="Arial" w:cs="Arial"/>
          <w:sz w:val="20"/>
          <w:szCs w:val="20"/>
          <w:lang w:eastAsia="cs-CZ"/>
        </w:rPr>
        <w:t>bude</w:t>
      </w:r>
      <w:r w:rsidRPr="00271DE8">
        <w:rPr>
          <w:rFonts w:ascii="Arial" w:eastAsia="Calibri" w:hAnsi="Arial" w:cs="Arial"/>
          <w:b/>
          <w:bCs/>
          <w:sz w:val="20"/>
          <w:szCs w:val="20"/>
          <w:lang w:eastAsia="cs-CZ"/>
        </w:rPr>
        <w:t xml:space="preserve"> zpracování projektových dokumentací - studií, aktualizace/revize stávajících projekt</w:t>
      </w:r>
      <w:r w:rsidR="00436567" w:rsidRPr="00271DE8">
        <w:rPr>
          <w:rFonts w:ascii="Arial" w:eastAsia="Calibri" w:hAnsi="Arial" w:cs="Arial"/>
          <w:b/>
          <w:bCs/>
          <w:sz w:val="20"/>
          <w:szCs w:val="20"/>
          <w:lang w:eastAsia="cs-CZ"/>
        </w:rPr>
        <w:t>ových dokumentací</w:t>
      </w:r>
      <w:r w:rsidRPr="00271DE8">
        <w:rPr>
          <w:rFonts w:ascii="Arial" w:eastAsia="Calibri" w:hAnsi="Arial" w:cs="Arial"/>
          <w:b/>
          <w:bCs/>
          <w:sz w:val="20"/>
          <w:szCs w:val="20"/>
          <w:lang w:eastAsia="cs-CZ"/>
        </w:rPr>
        <w:t>, zpracování výkazů výměr a rozpočtů v oblasti převážně pozemních staveb (dále jen „dílo“).</w:t>
      </w:r>
    </w:p>
    <w:p w14:paraId="5AD66AF0" w14:textId="29B943B8" w:rsidR="00104961" w:rsidRPr="00271DE8" w:rsidRDefault="00104961" w:rsidP="00AF2C8E">
      <w:pPr>
        <w:pStyle w:val="Odstavecseseznamem"/>
        <w:numPr>
          <w:ilvl w:val="0"/>
          <w:numId w:val="9"/>
        </w:numPr>
        <w:autoSpaceDE w:val="0"/>
        <w:autoSpaceDN w:val="0"/>
        <w:adjustRightInd w:val="0"/>
        <w:spacing w:after="120" w:line="240" w:lineRule="auto"/>
        <w:jc w:val="both"/>
        <w:rPr>
          <w:rFonts w:ascii="Arial" w:eastAsia="Calibri" w:hAnsi="Arial" w:cs="Arial"/>
          <w:sz w:val="20"/>
          <w:szCs w:val="20"/>
        </w:rPr>
      </w:pPr>
      <w:r w:rsidRPr="00271DE8">
        <w:rPr>
          <w:rFonts w:ascii="Arial" w:eastAsia="Calibri" w:hAnsi="Arial" w:cs="Arial"/>
          <w:sz w:val="20"/>
          <w:szCs w:val="20"/>
        </w:rPr>
        <w:t>Projektová dokumentace – studie bude zahrnovat zaměření stávajícího stavu, návrh nového stavu,</w:t>
      </w:r>
      <w:r w:rsidRPr="00271DE8">
        <w:rPr>
          <w:rFonts w:ascii="Arial" w:eastAsia="Calibri" w:hAnsi="Arial" w:cs="Arial"/>
        </w:rPr>
        <w:t xml:space="preserve"> </w:t>
      </w:r>
      <w:r w:rsidRPr="00271DE8">
        <w:rPr>
          <w:rFonts w:ascii="Arial" w:eastAsia="Calibri" w:hAnsi="Arial" w:cs="Arial"/>
          <w:sz w:val="20"/>
          <w:szCs w:val="20"/>
        </w:rPr>
        <w:t>koordinaci s požadavky PBŘ a další potřebné nezbytné projektové</w:t>
      </w:r>
      <w:r w:rsidR="00436567" w:rsidRPr="00271DE8">
        <w:rPr>
          <w:rFonts w:ascii="Arial" w:eastAsia="Calibri" w:hAnsi="Arial" w:cs="Arial"/>
          <w:sz w:val="20"/>
          <w:szCs w:val="20"/>
        </w:rPr>
        <w:t xml:space="preserve"> a jiné</w:t>
      </w:r>
      <w:r w:rsidRPr="00271DE8">
        <w:rPr>
          <w:rFonts w:ascii="Arial" w:eastAsia="Calibri" w:hAnsi="Arial" w:cs="Arial"/>
          <w:sz w:val="20"/>
          <w:szCs w:val="20"/>
        </w:rPr>
        <w:t xml:space="preserve"> práce</w:t>
      </w:r>
      <w:r w:rsidR="00436567" w:rsidRPr="00271DE8">
        <w:rPr>
          <w:rFonts w:ascii="Arial" w:eastAsia="Calibri" w:hAnsi="Arial" w:cs="Arial"/>
          <w:sz w:val="20"/>
          <w:szCs w:val="20"/>
        </w:rPr>
        <w:t>, případně</w:t>
      </w:r>
      <w:r w:rsidRPr="00271DE8">
        <w:rPr>
          <w:rFonts w:ascii="Arial" w:eastAsia="Calibri" w:hAnsi="Arial" w:cs="Arial"/>
          <w:sz w:val="20"/>
          <w:szCs w:val="20"/>
        </w:rPr>
        <w:t xml:space="preserve"> projednání s dotčenými orgány. Studie bude ve 3 </w:t>
      </w:r>
      <w:proofErr w:type="spellStart"/>
      <w:r w:rsidRPr="00271DE8">
        <w:rPr>
          <w:rFonts w:ascii="Arial" w:eastAsia="Calibri" w:hAnsi="Arial" w:cs="Arial"/>
          <w:sz w:val="20"/>
          <w:szCs w:val="20"/>
        </w:rPr>
        <w:t>paré</w:t>
      </w:r>
      <w:proofErr w:type="spellEnd"/>
      <w:r w:rsidRPr="00271DE8">
        <w:rPr>
          <w:rFonts w:ascii="Arial" w:eastAsia="Calibri" w:hAnsi="Arial" w:cs="Arial"/>
          <w:sz w:val="20"/>
          <w:szCs w:val="20"/>
        </w:rPr>
        <w:t xml:space="preserve"> (listinná podoba) a dále v elektronické podobě na CD v </w:t>
      </w:r>
      <w:proofErr w:type="spellStart"/>
      <w:r w:rsidR="00436567" w:rsidRPr="00271DE8">
        <w:rPr>
          <w:rFonts w:ascii="Arial" w:eastAsia="Calibri" w:hAnsi="Arial" w:cs="Arial"/>
          <w:sz w:val="20"/>
          <w:szCs w:val="20"/>
        </w:rPr>
        <w:t>dwg</w:t>
      </w:r>
      <w:proofErr w:type="spellEnd"/>
      <w:r w:rsidRPr="00271DE8">
        <w:rPr>
          <w:rFonts w:ascii="Arial" w:eastAsia="Calibri" w:hAnsi="Arial" w:cs="Arial"/>
          <w:sz w:val="20"/>
          <w:szCs w:val="20"/>
        </w:rPr>
        <w:t xml:space="preserve"> a </w:t>
      </w:r>
      <w:proofErr w:type="spellStart"/>
      <w:r w:rsidRPr="00271DE8">
        <w:rPr>
          <w:rFonts w:ascii="Arial" w:eastAsia="Calibri" w:hAnsi="Arial" w:cs="Arial"/>
          <w:sz w:val="20"/>
          <w:szCs w:val="20"/>
        </w:rPr>
        <w:t>pdf</w:t>
      </w:r>
      <w:proofErr w:type="spellEnd"/>
      <w:r w:rsidRPr="00271DE8">
        <w:rPr>
          <w:rFonts w:ascii="Arial" w:eastAsia="Calibri" w:hAnsi="Arial" w:cs="Arial"/>
          <w:sz w:val="20"/>
          <w:szCs w:val="20"/>
        </w:rPr>
        <w:t xml:space="preserve">, nedohodnou-li se </w:t>
      </w:r>
      <w:r w:rsidR="00436567" w:rsidRPr="00271DE8">
        <w:rPr>
          <w:rFonts w:ascii="Arial" w:eastAsia="Calibri" w:hAnsi="Arial" w:cs="Arial"/>
          <w:sz w:val="20"/>
          <w:szCs w:val="20"/>
        </w:rPr>
        <w:t xml:space="preserve">smluvní strany </w:t>
      </w:r>
      <w:r w:rsidRPr="00271DE8">
        <w:rPr>
          <w:rFonts w:ascii="Arial" w:eastAsia="Calibri" w:hAnsi="Arial" w:cs="Arial"/>
          <w:sz w:val="20"/>
          <w:szCs w:val="20"/>
        </w:rPr>
        <w:t>v konkrétní dílčí objednávce jinak. Dokumentace bude vypracována v souladu s příslušnými normami, právními a technickými předpisy platnými v době provádění díla. Při zpracování studi</w:t>
      </w:r>
      <w:r w:rsidR="00436567" w:rsidRPr="00271DE8">
        <w:rPr>
          <w:rFonts w:ascii="Arial" w:eastAsia="Calibri" w:hAnsi="Arial" w:cs="Arial"/>
          <w:sz w:val="20"/>
          <w:szCs w:val="20"/>
        </w:rPr>
        <w:t>e</w:t>
      </w:r>
      <w:r w:rsidRPr="00271DE8">
        <w:rPr>
          <w:rFonts w:ascii="Arial" w:eastAsia="Calibri" w:hAnsi="Arial" w:cs="Arial"/>
          <w:sz w:val="20"/>
          <w:szCs w:val="20"/>
        </w:rPr>
        <w:t xml:space="preserve"> se předpokládají pravidelné osobní konzultace se zástupcem objednatele v sídle objednatele nebo v příslušném objektu</w:t>
      </w:r>
      <w:r w:rsidR="00436567" w:rsidRPr="00271DE8">
        <w:rPr>
          <w:rFonts w:ascii="Arial" w:eastAsia="Calibri" w:hAnsi="Arial" w:cs="Arial"/>
          <w:sz w:val="20"/>
          <w:szCs w:val="20"/>
        </w:rPr>
        <w:t>, který je předmětem studie</w:t>
      </w:r>
      <w:r w:rsidRPr="00271DE8">
        <w:rPr>
          <w:rFonts w:ascii="Arial" w:eastAsia="Calibri" w:hAnsi="Arial" w:cs="Arial"/>
          <w:sz w:val="20"/>
          <w:szCs w:val="20"/>
        </w:rPr>
        <w:t>. Tyto konzultace budou individuálně domluveny před každou objednávkou, minimálně proběhnou dvakrát</w:t>
      </w:r>
      <w:r w:rsidR="00436567" w:rsidRPr="00271DE8">
        <w:rPr>
          <w:rFonts w:ascii="Arial" w:eastAsia="Calibri" w:hAnsi="Arial" w:cs="Arial"/>
          <w:sz w:val="20"/>
          <w:szCs w:val="20"/>
        </w:rPr>
        <w:t xml:space="preserve"> v průběhu provádění díla</w:t>
      </w:r>
      <w:r w:rsidRPr="00271DE8">
        <w:rPr>
          <w:rFonts w:ascii="Arial" w:eastAsia="Calibri" w:hAnsi="Arial" w:cs="Arial"/>
          <w:sz w:val="20"/>
          <w:szCs w:val="20"/>
        </w:rPr>
        <w:t>. Součástí studie bude i odhad ceny realizace stavby/rekonstrukce.</w:t>
      </w:r>
    </w:p>
    <w:p w14:paraId="0C13A583" w14:textId="77777777" w:rsidR="00436567" w:rsidRPr="00271DE8" w:rsidRDefault="00AF2C8E" w:rsidP="004257A8">
      <w:pPr>
        <w:widowControl w:val="0"/>
        <w:numPr>
          <w:ilvl w:val="0"/>
          <w:numId w:val="9"/>
        </w:numPr>
        <w:suppressAutoHyphens/>
        <w:spacing w:after="120" w:line="40" w:lineRule="atLeast"/>
        <w:jc w:val="both"/>
        <w:rPr>
          <w:rFonts w:ascii="Arial" w:eastAsia="Calibri" w:hAnsi="Arial" w:cs="Arial"/>
          <w:sz w:val="20"/>
          <w:szCs w:val="20"/>
          <w:lang w:eastAsia="cs-CZ"/>
        </w:rPr>
      </w:pPr>
      <w:r w:rsidRPr="00271DE8">
        <w:rPr>
          <w:rFonts w:ascii="Arial" w:eastAsia="Calibri" w:hAnsi="Arial" w:cs="Arial"/>
          <w:sz w:val="20"/>
          <w:szCs w:val="20"/>
          <w:lang w:eastAsia="cs-CZ"/>
        </w:rPr>
        <w:t>Aktualizace/revize stávajících (již existujících) pro</w:t>
      </w:r>
      <w:r w:rsidR="00436567" w:rsidRPr="00271DE8">
        <w:rPr>
          <w:rFonts w:ascii="Arial" w:eastAsia="Calibri" w:hAnsi="Arial" w:cs="Arial"/>
          <w:sz w:val="20"/>
          <w:szCs w:val="20"/>
          <w:lang w:eastAsia="cs-CZ"/>
        </w:rPr>
        <w:t>jektových dokumentací</w:t>
      </w:r>
      <w:r w:rsidRPr="00271DE8">
        <w:rPr>
          <w:rFonts w:ascii="Arial" w:eastAsia="Calibri" w:hAnsi="Arial" w:cs="Arial"/>
          <w:sz w:val="20"/>
          <w:szCs w:val="20"/>
          <w:lang w:eastAsia="cs-CZ"/>
        </w:rPr>
        <w:t xml:space="preserve"> staveb spočívá v</w:t>
      </w:r>
      <w:r w:rsidR="00436567" w:rsidRPr="00271DE8">
        <w:rPr>
          <w:rFonts w:ascii="Arial" w:eastAsia="Calibri" w:hAnsi="Arial" w:cs="Arial"/>
          <w:sz w:val="20"/>
          <w:szCs w:val="20"/>
          <w:lang w:eastAsia="cs-CZ"/>
        </w:rPr>
        <w:t> </w:t>
      </w:r>
      <w:r w:rsidRPr="00271DE8">
        <w:rPr>
          <w:rFonts w:ascii="Arial" w:eastAsia="Calibri" w:hAnsi="Arial" w:cs="Arial"/>
          <w:sz w:val="20"/>
          <w:szCs w:val="20"/>
          <w:lang w:eastAsia="cs-CZ"/>
        </w:rPr>
        <w:t>aktualizaci</w:t>
      </w:r>
      <w:r w:rsidR="00436567" w:rsidRPr="00271DE8">
        <w:rPr>
          <w:rFonts w:ascii="Arial" w:eastAsia="Calibri" w:hAnsi="Arial" w:cs="Arial"/>
          <w:sz w:val="20"/>
          <w:szCs w:val="20"/>
          <w:lang w:eastAsia="cs-CZ"/>
        </w:rPr>
        <w:t xml:space="preserve"> již existujících</w:t>
      </w:r>
      <w:r w:rsidRPr="00271DE8">
        <w:rPr>
          <w:rFonts w:ascii="Arial" w:eastAsia="Calibri" w:hAnsi="Arial" w:cs="Arial"/>
          <w:sz w:val="20"/>
          <w:szCs w:val="20"/>
          <w:lang w:eastAsia="cs-CZ"/>
        </w:rPr>
        <w:t xml:space="preserve"> projektů,</w:t>
      </w:r>
      <w:r w:rsidR="00436567" w:rsidRPr="00271DE8">
        <w:rPr>
          <w:rFonts w:ascii="Arial" w:eastAsia="Calibri" w:hAnsi="Arial" w:cs="Arial"/>
          <w:sz w:val="20"/>
          <w:szCs w:val="20"/>
          <w:lang w:eastAsia="cs-CZ"/>
        </w:rPr>
        <w:t xml:space="preserve"> jimiž objednatel disponuje.</w:t>
      </w:r>
    </w:p>
    <w:p w14:paraId="2927AF50" w14:textId="058D7E3B" w:rsidR="004257A8" w:rsidRPr="00271DE8" w:rsidRDefault="004257A8" w:rsidP="00436567">
      <w:pPr>
        <w:widowControl w:val="0"/>
        <w:suppressAutoHyphens/>
        <w:spacing w:after="120" w:line="40" w:lineRule="atLeast"/>
        <w:ind w:left="1080"/>
        <w:jc w:val="both"/>
        <w:rPr>
          <w:rFonts w:ascii="Arial" w:eastAsia="Calibri" w:hAnsi="Arial" w:cs="Arial"/>
          <w:sz w:val="20"/>
          <w:szCs w:val="20"/>
          <w:lang w:eastAsia="cs-CZ"/>
        </w:rPr>
      </w:pPr>
      <w:r w:rsidRPr="00271DE8">
        <w:rPr>
          <w:rFonts w:ascii="Arial" w:eastAsia="Calibri" w:hAnsi="Arial" w:cs="Arial"/>
          <w:sz w:val="20"/>
          <w:szCs w:val="20"/>
          <w:lang w:eastAsia="cs-CZ"/>
        </w:rPr>
        <w:t>Projektová dokumentace</w:t>
      </w:r>
      <w:r w:rsidR="008D5352" w:rsidRPr="00271DE8">
        <w:rPr>
          <w:rFonts w:ascii="Arial" w:eastAsia="Calibri" w:hAnsi="Arial" w:cs="Arial"/>
          <w:sz w:val="20"/>
          <w:szCs w:val="20"/>
          <w:lang w:eastAsia="cs-CZ"/>
        </w:rPr>
        <w:t xml:space="preserve"> (PD)</w:t>
      </w:r>
      <w:r w:rsidRPr="00271DE8">
        <w:rPr>
          <w:rFonts w:ascii="Arial" w:eastAsia="Calibri" w:hAnsi="Arial" w:cs="Arial"/>
          <w:sz w:val="20"/>
          <w:szCs w:val="20"/>
          <w:lang w:eastAsia="cs-CZ"/>
        </w:rPr>
        <w:t xml:space="preserve"> bude vyhotovena v členění a rozsahu stanoveném v dílčí objednávce a bude vypracována v souladu s příslušnými normami, právními a technickými předpisy platnými v době provádění díla tak, aby bylo možné požádat o stav</w:t>
      </w:r>
      <w:r w:rsidR="00436567" w:rsidRPr="00271DE8">
        <w:rPr>
          <w:rFonts w:ascii="Arial" w:eastAsia="Calibri" w:hAnsi="Arial" w:cs="Arial"/>
          <w:sz w:val="20"/>
          <w:szCs w:val="20"/>
          <w:lang w:eastAsia="cs-CZ"/>
        </w:rPr>
        <w:t>ební povolení, je-li v dané věci potřebné</w:t>
      </w:r>
      <w:r w:rsidRPr="00271DE8">
        <w:rPr>
          <w:rFonts w:ascii="Arial" w:eastAsia="Calibri" w:hAnsi="Arial" w:cs="Arial"/>
          <w:sz w:val="20"/>
          <w:szCs w:val="20"/>
          <w:lang w:eastAsia="cs-CZ"/>
        </w:rPr>
        <w:t xml:space="preserve">. </w:t>
      </w:r>
    </w:p>
    <w:p w14:paraId="32492915" w14:textId="2DE9AAFE" w:rsidR="006C3BC7" w:rsidRPr="00271DE8" w:rsidRDefault="006C3BC7" w:rsidP="004257A8">
      <w:pPr>
        <w:widowControl w:val="0"/>
        <w:suppressAutoHyphens/>
        <w:spacing w:after="120" w:line="40" w:lineRule="atLeast"/>
        <w:ind w:left="1080"/>
        <w:jc w:val="both"/>
        <w:rPr>
          <w:rFonts w:ascii="Arial" w:eastAsia="Calibri" w:hAnsi="Arial" w:cs="Arial"/>
          <w:sz w:val="20"/>
          <w:szCs w:val="20"/>
          <w:lang w:eastAsia="cs-CZ"/>
        </w:rPr>
      </w:pPr>
      <w:r w:rsidRPr="00271DE8">
        <w:rPr>
          <w:rFonts w:ascii="Arial" w:eastAsia="Calibri" w:hAnsi="Arial" w:cs="Arial"/>
          <w:sz w:val="20"/>
          <w:szCs w:val="20"/>
          <w:lang w:eastAsia="cs-CZ"/>
        </w:rPr>
        <w:lastRenderedPageBreak/>
        <w:t>Vypracování (aktualizace) projektové dokumentace</w:t>
      </w:r>
      <w:r w:rsidR="008D5352" w:rsidRPr="00271DE8">
        <w:rPr>
          <w:rFonts w:ascii="Arial" w:eastAsia="Calibri" w:hAnsi="Arial" w:cs="Arial"/>
          <w:sz w:val="20"/>
          <w:szCs w:val="20"/>
          <w:lang w:eastAsia="cs-CZ"/>
        </w:rPr>
        <w:t xml:space="preserve"> bude obsahovat veškeré příslušné profese, zajištění všech potřebných stanovisek dotčených subjektů a orgánů státní správy včetně podání žádosti o povolení stavby stavebnímu úřadu, nebude-li objednatel požadovat jiný rozsah. PD bude objednateli předána v</w:t>
      </w:r>
      <w:r w:rsidR="0027744E" w:rsidRPr="00271DE8">
        <w:rPr>
          <w:rFonts w:ascii="Arial" w:eastAsia="Calibri" w:hAnsi="Arial" w:cs="Arial"/>
          <w:sz w:val="20"/>
          <w:szCs w:val="20"/>
          <w:lang w:eastAsia="cs-CZ"/>
        </w:rPr>
        <w:t> </w:t>
      </w:r>
      <w:r w:rsidR="008D5352" w:rsidRPr="00271DE8">
        <w:rPr>
          <w:rFonts w:ascii="Arial" w:eastAsia="Calibri" w:hAnsi="Arial" w:cs="Arial"/>
          <w:sz w:val="20"/>
          <w:szCs w:val="20"/>
          <w:lang w:eastAsia="cs-CZ"/>
        </w:rPr>
        <w:t>počtu</w:t>
      </w:r>
      <w:r w:rsidR="0027744E" w:rsidRPr="00271DE8">
        <w:rPr>
          <w:rFonts w:ascii="Arial" w:eastAsia="Calibri" w:hAnsi="Arial" w:cs="Arial"/>
          <w:sz w:val="20"/>
          <w:szCs w:val="20"/>
          <w:lang w:eastAsia="cs-CZ"/>
        </w:rPr>
        <w:t xml:space="preserve"> 3</w:t>
      </w:r>
      <w:r w:rsidR="008D5352" w:rsidRPr="00271DE8">
        <w:rPr>
          <w:rFonts w:ascii="Arial" w:eastAsia="Calibri" w:hAnsi="Arial" w:cs="Arial"/>
          <w:sz w:val="20"/>
          <w:szCs w:val="20"/>
          <w:lang w:eastAsia="cs-CZ"/>
        </w:rPr>
        <w:t xml:space="preserve"> ks listinných vyhotovení a v 1 ks elektronickém vyhotovení na digitálním nosiči ve formátu </w:t>
      </w:r>
      <w:proofErr w:type="spellStart"/>
      <w:r w:rsidR="008D5352" w:rsidRPr="00271DE8">
        <w:rPr>
          <w:rFonts w:ascii="Arial" w:eastAsia="Calibri" w:hAnsi="Arial" w:cs="Arial"/>
          <w:sz w:val="20"/>
          <w:szCs w:val="20"/>
          <w:lang w:eastAsia="cs-CZ"/>
        </w:rPr>
        <w:t>pdf</w:t>
      </w:r>
      <w:proofErr w:type="spellEnd"/>
      <w:r w:rsidR="008D5352" w:rsidRPr="00271DE8">
        <w:rPr>
          <w:rFonts w:ascii="Arial" w:eastAsia="Calibri" w:hAnsi="Arial" w:cs="Arial"/>
          <w:sz w:val="20"/>
          <w:szCs w:val="20"/>
          <w:lang w:eastAsia="cs-CZ"/>
        </w:rPr>
        <w:t xml:space="preserve">, </w:t>
      </w:r>
      <w:proofErr w:type="spellStart"/>
      <w:r w:rsidR="008D5352" w:rsidRPr="00271DE8">
        <w:rPr>
          <w:rFonts w:ascii="Arial" w:eastAsia="Calibri" w:hAnsi="Arial" w:cs="Arial"/>
          <w:sz w:val="20"/>
          <w:szCs w:val="20"/>
          <w:lang w:eastAsia="cs-CZ"/>
        </w:rPr>
        <w:t>dwg</w:t>
      </w:r>
      <w:proofErr w:type="spellEnd"/>
      <w:r w:rsidR="008D5352" w:rsidRPr="00271DE8">
        <w:rPr>
          <w:rFonts w:ascii="Arial" w:eastAsia="Calibri" w:hAnsi="Arial" w:cs="Arial"/>
          <w:sz w:val="20"/>
          <w:szCs w:val="20"/>
          <w:lang w:eastAsia="cs-CZ"/>
        </w:rPr>
        <w:t xml:space="preserve">, </w:t>
      </w:r>
      <w:proofErr w:type="spellStart"/>
      <w:r w:rsidR="008D5352" w:rsidRPr="00271DE8">
        <w:rPr>
          <w:rFonts w:ascii="Arial" w:eastAsia="Calibri" w:hAnsi="Arial" w:cs="Arial"/>
          <w:sz w:val="20"/>
          <w:szCs w:val="20"/>
          <w:lang w:eastAsia="cs-CZ"/>
        </w:rPr>
        <w:t>xls</w:t>
      </w:r>
      <w:proofErr w:type="spellEnd"/>
      <w:r w:rsidR="008D5352" w:rsidRPr="00271DE8">
        <w:rPr>
          <w:rFonts w:ascii="Arial" w:eastAsia="Calibri" w:hAnsi="Arial" w:cs="Arial"/>
          <w:sz w:val="20"/>
          <w:szCs w:val="20"/>
          <w:lang w:eastAsia="cs-CZ"/>
        </w:rPr>
        <w:t>(x), popř. v jiném vhodném formátu schváleném objednatelem.</w:t>
      </w:r>
    </w:p>
    <w:p w14:paraId="261D26F2" w14:textId="756FA91F" w:rsidR="00AF2C8E" w:rsidRPr="00271DE8" w:rsidRDefault="008D5352" w:rsidP="008D5352">
      <w:pPr>
        <w:widowControl w:val="0"/>
        <w:suppressAutoHyphens/>
        <w:spacing w:after="120" w:line="40" w:lineRule="atLeast"/>
        <w:ind w:left="1080"/>
        <w:jc w:val="both"/>
        <w:rPr>
          <w:rFonts w:ascii="Arial" w:eastAsia="Calibri" w:hAnsi="Arial" w:cs="Arial"/>
          <w:sz w:val="20"/>
          <w:szCs w:val="20"/>
          <w:lang w:eastAsia="cs-CZ"/>
        </w:rPr>
      </w:pPr>
      <w:r w:rsidRPr="00271DE8">
        <w:rPr>
          <w:rFonts w:ascii="Arial" w:eastAsia="Calibri" w:hAnsi="Arial" w:cs="Arial"/>
          <w:sz w:val="20"/>
          <w:szCs w:val="20"/>
          <w:lang w:eastAsia="cs-CZ"/>
        </w:rPr>
        <w:t>Rozsah výše uvedených činností je předpokládaný, nemusí se však jednat o konečný souhrn veškerých požadavků vyplývajících z konkrétního záměru objednatele ke zpracování projektové dokumentace</w:t>
      </w:r>
      <w:r w:rsidR="00436567" w:rsidRPr="00271DE8">
        <w:rPr>
          <w:rFonts w:ascii="Arial" w:eastAsia="Calibri" w:hAnsi="Arial" w:cs="Arial"/>
          <w:sz w:val="20"/>
          <w:szCs w:val="20"/>
          <w:lang w:eastAsia="cs-CZ"/>
        </w:rPr>
        <w:t xml:space="preserve">, </w:t>
      </w:r>
      <w:r w:rsidRPr="00271DE8">
        <w:rPr>
          <w:rFonts w:ascii="Arial" w:eastAsia="Calibri" w:hAnsi="Arial" w:cs="Arial"/>
          <w:sz w:val="20"/>
          <w:szCs w:val="20"/>
          <w:lang w:eastAsia="cs-CZ"/>
        </w:rPr>
        <w:t>event. jejích jednotlivých stupňů. Stanoví-li konkrétní záměr objednatele ke zpracování projektové dokumentace jiný okruh požadavků a nároků na projektovou dokumentaci, je zhotovitel povinen se řídit takovým záměrem objednatele a zajistit veškeré podklady v souladu s takovým záměrem.</w:t>
      </w:r>
    </w:p>
    <w:p w14:paraId="6ED1695A" w14:textId="4410F505" w:rsidR="00104961" w:rsidRPr="00271DE8" w:rsidRDefault="008E1B12" w:rsidP="00AF2C8E">
      <w:pPr>
        <w:widowControl w:val="0"/>
        <w:numPr>
          <w:ilvl w:val="0"/>
          <w:numId w:val="9"/>
        </w:numPr>
        <w:suppressAutoHyphens/>
        <w:spacing w:after="120" w:line="40" w:lineRule="atLeast"/>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Zpracování výkazů výměr a položkových rozpočtů staveb – </w:t>
      </w:r>
      <w:r w:rsidR="00436567" w:rsidRPr="00271DE8">
        <w:rPr>
          <w:rFonts w:ascii="Arial" w:eastAsia="Calibri" w:hAnsi="Arial" w:cs="Arial"/>
          <w:sz w:val="20"/>
          <w:szCs w:val="20"/>
          <w:lang w:eastAsia="cs-CZ"/>
        </w:rPr>
        <w:t xml:space="preserve">k PD </w:t>
      </w:r>
      <w:r w:rsidRPr="00271DE8">
        <w:rPr>
          <w:rFonts w:ascii="Arial" w:eastAsia="Calibri" w:hAnsi="Arial" w:cs="Arial"/>
          <w:sz w:val="20"/>
          <w:szCs w:val="20"/>
          <w:lang w:eastAsia="cs-CZ"/>
        </w:rPr>
        <w:t>zpracovaných</w:t>
      </w:r>
      <w:r w:rsidR="00436567" w:rsidRPr="00271DE8">
        <w:rPr>
          <w:rFonts w:ascii="Arial" w:eastAsia="Calibri" w:hAnsi="Arial" w:cs="Arial"/>
          <w:sz w:val="20"/>
          <w:szCs w:val="20"/>
          <w:lang w:eastAsia="cs-CZ"/>
        </w:rPr>
        <w:t xml:space="preserve"> zhotovitelem</w:t>
      </w:r>
      <w:r w:rsidRPr="00271DE8">
        <w:rPr>
          <w:rFonts w:ascii="Arial" w:eastAsia="Calibri" w:hAnsi="Arial" w:cs="Arial"/>
          <w:sz w:val="20"/>
          <w:szCs w:val="20"/>
          <w:lang w:eastAsia="cs-CZ"/>
        </w:rPr>
        <w:t>, ale i</w:t>
      </w:r>
      <w:r w:rsidR="00436567" w:rsidRPr="00271DE8">
        <w:rPr>
          <w:rFonts w:ascii="Arial" w:eastAsia="Calibri" w:hAnsi="Arial" w:cs="Arial"/>
          <w:sz w:val="20"/>
          <w:szCs w:val="20"/>
          <w:lang w:eastAsia="cs-CZ"/>
        </w:rPr>
        <w:t xml:space="preserve"> k</w:t>
      </w:r>
      <w:r w:rsidRPr="00271DE8">
        <w:rPr>
          <w:rFonts w:ascii="Arial" w:eastAsia="Calibri" w:hAnsi="Arial" w:cs="Arial"/>
          <w:sz w:val="20"/>
          <w:szCs w:val="20"/>
          <w:lang w:eastAsia="cs-CZ"/>
        </w:rPr>
        <w:t xml:space="preserve"> PD, kterými objednatel disponuje a nejsou/nebyly vytvořeny zhotovitelem. S</w:t>
      </w:r>
      <w:r w:rsidR="00104961" w:rsidRPr="00271DE8">
        <w:rPr>
          <w:rFonts w:ascii="Arial" w:eastAsia="Calibri" w:hAnsi="Arial" w:cs="Arial"/>
          <w:sz w:val="20"/>
          <w:szCs w:val="20"/>
          <w:lang w:eastAsia="cs-CZ"/>
        </w:rPr>
        <w:t xml:space="preserve">oupis stavebních prací, dodávek a služeb s výkazem výměr </w:t>
      </w:r>
      <w:r w:rsidRPr="00271DE8">
        <w:rPr>
          <w:rFonts w:ascii="Arial" w:eastAsia="Calibri" w:hAnsi="Arial" w:cs="Arial"/>
          <w:sz w:val="20"/>
          <w:szCs w:val="20"/>
          <w:lang w:eastAsia="cs-CZ"/>
        </w:rPr>
        <w:t xml:space="preserve">vyhotoví zhotovitel </w:t>
      </w:r>
      <w:r w:rsidR="00104961" w:rsidRPr="00271DE8">
        <w:rPr>
          <w:rFonts w:ascii="Arial" w:eastAsia="Calibri" w:hAnsi="Arial" w:cs="Arial"/>
          <w:sz w:val="20"/>
          <w:szCs w:val="20"/>
          <w:lang w:eastAsia="cs-CZ"/>
        </w:rPr>
        <w:t>ve formátech </w:t>
      </w:r>
      <w:proofErr w:type="spellStart"/>
      <w:r w:rsidR="00104961" w:rsidRPr="00271DE8">
        <w:rPr>
          <w:rFonts w:ascii="Arial" w:eastAsia="Calibri" w:hAnsi="Arial" w:cs="Arial"/>
          <w:sz w:val="20"/>
          <w:szCs w:val="20"/>
          <w:lang w:eastAsia="cs-CZ"/>
        </w:rPr>
        <w:t>pdf</w:t>
      </w:r>
      <w:proofErr w:type="spellEnd"/>
      <w:r w:rsidR="00104961" w:rsidRPr="00271DE8">
        <w:rPr>
          <w:rFonts w:ascii="Arial" w:eastAsia="Calibri" w:hAnsi="Arial" w:cs="Arial"/>
          <w:sz w:val="20"/>
          <w:szCs w:val="20"/>
          <w:lang w:eastAsia="cs-CZ"/>
        </w:rPr>
        <w:t xml:space="preserve">, </w:t>
      </w:r>
      <w:proofErr w:type="spellStart"/>
      <w:r w:rsidR="00104961" w:rsidRPr="00271DE8">
        <w:rPr>
          <w:rFonts w:ascii="Arial" w:eastAsia="Calibri" w:hAnsi="Arial" w:cs="Arial"/>
          <w:sz w:val="20"/>
          <w:szCs w:val="20"/>
          <w:lang w:eastAsia="cs-CZ"/>
        </w:rPr>
        <w:t>xls</w:t>
      </w:r>
      <w:proofErr w:type="spellEnd"/>
      <w:r w:rsidRPr="00271DE8">
        <w:rPr>
          <w:rFonts w:ascii="Arial" w:eastAsia="Calibri" w:hAnsi="Arial" w:cs="Arial"/>
          <w:sz w:val="20"/>
          <w:szCs w:val="20"/>
          <w:lang w:eastAsia="cs-CZ"/>
        </w:rPr>
        <w:t>(</w:t>
      </w:r>
      <w:r w:rsidR="00104961" w:rsidRPr="00271DE8">
        <w:rPr>
          <w:rFonts w:ascii="Arial" w:eastAsia="Calibri" w:hAnsi="Arial" w:cs="Arial"/>
          <w:sz w:val="20"/>
          <w:szCs w:val="20"/>
          <w:lang w:eastAsia="cs-CZ"/>
        </w:rPr>
        <w:t>x</w:t>
      </w:r>
      <w:r w:rsidRPr="00271DE8">
        <w:rPr>
          <w:rFonts w:ascii="Arial" w:eastAsia="Calibri" w:hAnsi="Arial" w:cs="Arial"/>
          <w:sz w:val="20"/>
          <w:szCs w:val="20"/>
          <w:lang w:eastAsia="cs-CZ"/>
        </w:rPr>
        <w:t>).</w:t>
      </w:r>
      <w:r w:rsidR="00104961" w:rsidRPr="00271DE8">
        <w:rPr>
          <w:rFonts w:ascii="Arial" w:eastAsia="Calibri" w:hAnsi="Arial" w:cs="Arial"/>
          <w:sz w:val="20"/>
          <w:szCs w:val="20"/>
          <w:lang w:eastAsia="cs-CZ"/>
        </w:rPr>
        <w:t xml:space="preserve"> </w:t>
      </w:r>
    </w:p>
    <w:p w14:paraId="55AB2BC9" w14:textId="165C349A" w:rsidR="00104961" w:rsidRPr="00271DE8" w:rsidRDefault="008D5352" w:rsidP="00D532A8">
      <w:pPr>
        <w:pStyle w:val="Odstavecseseznamem"/>
        <w:widowControl w:val="0"/>
        <w:numPr>
          <w:ilvl w:val="0"/>
          <w:numId w:val="1"/>
        </w:numPr>
        <w:suppressAutoHyphens/>
        <w:spacing w:after="120" w:line="40" w:lineRule="atLeast"/>
        <w:jc w:val="both"/>
        <w:rPr>
          <w:rFonts w:ascii="Arial" w:eastAsia="Calibri" w:hAnsi="Arial" w:cs="Arial"/>
          <w:sz w:val="20"/>
          <w:szCs w:val="20"/>
          <w:lang w:eastAsia="cs-CZ"/>
        </w:rPr>
      </w:pPr>
      <w:r w:rsidRPr="00271DE8">
        <w:rPr>
          <w:rFonts w:ascii="Arial" w:eastAsia="Calibri" w:hAnsi="Arial" w:cs="Arial"/>
          <w:sz w:val="20"/>
          <w:szCs w:val="20"/>
          <w:lang w:eastAsia="cs-CZ"/>
        </w:rPr>
        <w:t>Dílo bude dozorováno a konzultováno, popř. prováděno hlavním projektantem</w:t>
      </w:r>
      <w:r w:rsidR="008E1B12" w:rsidRPr="00271DE8">
        <w:rPr>
          <w:rFonts w:ascii="Arial" w:eastAsia="Calibri" w:hAnsi="Arial" w:cs="Arial"/>
          <w:sz w:val="20"/>
          <w:szCs w:val="20"/>
          <w:lang w:eastAsia="cs-CZ"/>
        </w:rPr>
        <w:t xml:space="preserve"> zhotovitele, jehož z</w:t>
      </w:r>
      <w:r w:rsidRPr="00271DE8">
        <w:rPr>
          <w:rFonts w:ascii="Arial" w:eastAsia="Calibri" w:hAnsi="Arial" w:cs="Arial"/>
          <w:sz w:val="20"/>
          <w:szCs w:val="20"/>
          <w:lang w:eastAsia="cs-CZ"/>
        </w:rPr>
        <w:t>měnu může zhotovitel provést pouze</w:t>
      </w:r>
      <w:r w:rsidR="008E1B12" w:rsidRPr="00271DE8">
        <w:rPr>
          <w:rFonts w:ascii="Arial" w:eastAsia="Calibri" w:hAnsi="Arial" w:cs="Arial"/>
          <w:sz w:val="20"/>
          <w:szCs w:val="20"/>
          <w:lang w:eastAsia="cs-CZ"/>
        </w:rPr>
        <w:t xml:space="preserve"> </w:t>
      </w:r>
      <w:r w:rsidRPr="00271DE8">
        <w:rPr>
          <w:rFonts w:ascii="Arial" w:eastAsia="Calibri" w:hAnsi="Arial" w:cs="Arial"/>
          <w:sz w:val="20"/>
          <w:szCs w:val="20"/>
          <w:lang w:eastAsia="cs-CZ"/>
        </w:rPr>
        <w:t>po předchozím souhlasu objednatele</w:t>
      </w:r>
      <w:r w:rsidR="00D532A8" w:rsidRPr="00271DE8">
        <w:rPr>
          <w:rFonts w:ascii="Arial" w:eastAsia="Calibri" w:hAnsi="Arial" w:cs="Arial"/>
          <w:sz w:val="20"/>
          <w:szCs w:val="20"/>
          <w:lang w:eastAsia="cs-CZ"/>
        </w:rPr>
        <w:t>,</w:t>
      </w:r>
      <w:r w:rsidRPr="00271DE8">
        <w:rPr>
          <w:rFonts w:ascii="Arial" w:eastAsia="Calibri" w:hAnsi="Arial" w:cs="Arial"/>
          <w:sz w:val="20"/>
          <w:szCs w:val="20"/>
          <w:lang w:eastAsia="cs-CZ"/>
        </w:rPr>
        <w:t xml:space="preserve"> a to vždy pouze za osobu se stejnou nebo vyšší odbornou</w:t>
      </w:r>
      <w:r w:rsidR="00D532A8" w:rsidRPr="00271DE8">
        <w:rPr>
          <w:rFonts w:ascii="Arial" w:eastAsia="Calibri" w:hAnsi="Arial" w:cs="Arial"/>
          <w:sz w:val="20"/>
          <w:szCs w:val="20"/>
          <w:lang w:eastAsia="cs-CZ"/>
        </w:rPr>
        <w:t xml:space="preserve"> </w:t>
      </w:r>
      <w:r w:rsidRPr="00271DE8">
        <w:rPr>
          <w:rFonts w:ascii="Arial" w:eastAsia="Calibri" w:hAnsi="Arial" w:cs="Arial"/>
          <w:sz w:val="20"/>
          <w:szCs w:val="20"/>
          <w:lang w:eastAsia="cs-CZ"/>
        </w:rPr>
        <w:t xml:space="preserve">schopností a zkušeností </w:t>
      </w:r>
    </w:p>
    <w:p w14:paraId="153E7C3F" w14:textId="43B64358" w:rsidR="00104961" w:rsidRPr="00271DE8" w:rsidRDefault="00104961" w:rsidP="00104961">
      <w:pPr>
        <w:numPr>
          <w:ilvl w:val="0"/>
          <w:numId w:val="1"/>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Rozsah realizovaných zakázek za dobu trvání smlouvy bude v maximální částce </w:t>
      </w:r>
      <w:r w:rsidR="00D532A8" w:rsidRPr="00271DE8">
        <w:rPr>
          <w:rFonts w:ascii="Arial" w:eastAsia="Calibri" w:hAnsi="Arial" w:cs="Arial"/>
          <w:sz w:val="20"/>
          <w:szCs w:val="20"/>
          <w:lang w:eastAsia="cs-CZ"/>
        </w:rPr>
        <w:t>1</w:t>
      </w:r>
      <w:r w:rsidRPr="00271DE8">
        <w:rPr>
          <w:rFonts w:ascii="Arial" w:eastAsia="Calibri" w:hAnsi="Arial" w:cs="Arial"/>
          <w:sz w:val="20"/>
          <w:szCs w:val="20"/>
          <w:lang w:eastAsia="cs-CZ"/>
        </w:rPr>
        <w:t xml:space="preserve">.000.000 Kč bez DPH. Tento rozsah je určen na základě zkušeností z minulých let a jeho nedodržení neopravňuje </w:t>
      </w:r>
      <w:r w:rsidR="00436567" w:rsidRPr="00271DE8">
        <w:rPr>
          <w:rFonts w:ascii="Arial" w:eastAsia="Calibri" w:hAnsi="Arial" w:cs="Arial"/>
          <w:sz w:val="20"/>
          <w:szCs w:val="20"/>
          <w:lang w:eastAsia="cs-CZ"/>
        </w:rPr>
        <w:t>zhotovi</w:t>
      </w:r>
      <w:r w:rsidRPr="00271DE8">
        <w:rPr>
          <w:rFonts w:ascii="Arial" w:eastAsia="Calibri" w:hAnsi="Arial" w:cs="Arial"/>
          <w:sz w:val="20"/>
          <w:szCs w:val="20"/>
          <w:lang w:eastAsia="cs-CZ"/>
        </w:rPr>
        <w:t>tele k jakýmkoliv nárokům vůči objednateli. Případné překročení maximálního rozsahu realizovaných zakázek nad uvedenou částku bude možné pouze na základě uzavřeného dodatku k této smlouvě v souladu se zákonem č. 134/2016 Sb., o zadávání veřejných zakázek v platném znění.</w:t>
      </w:r>
    </w:p>
    <w:p w14:paraId="4BE86833" w14:textId="77777777" w:rsidR="00D532A8" w:rsidRPr="00271DE8" w:rsidRDefault="00D532A8" w:rsidP="00D532A8">
      <w:pPr>
        <w:autoSpaceDE w:val="0"/>
        <w:autoSpaceDN w:val="0"/>
        <w:adjustRightInd w:val="0"/>
        <w:spacing w:after="120" w:line="240" w:lineRule="auto"/>
        <w:ind w:left="720"/>
        <w:jc w:val="both"/>
        <w:rPr>
          <w:rFonts w:ascii="Arial" w:eastAsia="Calibri" w:hAnsi="Arial" w:cs="Arial"/>
          <w:sz w:val="20"/>
          <w:szCs w:val="20"/>
          <w:lang w:eastAsia="cs-CZ"/>
        </w:rPr>
      </w:pPr>
    </w:p>
    <w:p w14:paraId="1931427F" w14:textId="77777777" w:rsidR="00104961" w:rsidRPr="00271DE8" w:rsidRDefault="00104961" w:rsidP="00104961">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Čl. III</w:t>
      </w:r>
    </w:p>
    <w:p w14:paraId="131B4870" w14:textId="3BE538FC" w:rsidR="00104961" w:rsidRPr="00271DE8" w:rsidRDefault="00104961" w:rsidP="00D532A8">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Postup odesílání dílčích objednávek</w:t>
      </w:r>
    </w:p>
    <w:p w14:paraId="18B6A67D" w14:textId="1DA0B943" w:rsidR="00104961" w:rsidRPr="00271DE8" w:rsidRDefault="00104961" w:rsidP="00104961">
      <w:pPr>
        <w:numPr>
          <w:ilvl w:val="0"/>
          <w:numId w:val="2"/>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Objednatel vyzve </w:t>
      </w:r>
      <w:r w:rsidR="00436567" w:rsidRPr="00271DE8">
        <w:rPr>
          <w:rFonts w:ascii="Arial" w:eastAsia="Calibri" w:hAnsi="Arial" w:cs="Arial"/>
          <w:sz w:val="20"/>
          <w:szCs w:val="20"/>
          <w:lang w:eastAsia="cs-CZ"/>
        </w:rPr>
        <w:t>zhotovi</w:t>
      </w:r>
      <w:r w:rsidRPr="00271DE8">
        <w:rPr>
          <w:rFonts w:ascii="Arial" w:eastAsia="Calibri" w:hAnsi="Arial" w:cs="Arial"/>
          <w:sz w:val="20"/>
          <w:szCs w:val="20"/>
          <w:lang w:eastAsia="cs-CZ"/>
        </w:rPr>
        <w:t>tele ke zpracování cenové nabídky na zpracování</w:t>
      </w:r>
      <w:r w:rsidR="00D532A8" w:rsidRPr="00271DE8">
        <w:rPr>
          <w:rFonts w:ascii="Arial" w:eastAsia="Calibri" w:hAnsi="Arial" w:cs="Arial"/>
          <w:sz w:val="20"/>
          <w:szCs w:val="20"/>
          <w:lang w:eastAsia="cs-CZ"/>
        </w:rPr>
        <w:t xml:space="preserve"> studie,</w:t>
      </w:r>
      <w:r w:rsidRPr="00271DE8">
        <w:rPr>
          <w:rFonts w:ascii="Arial" w:eastAsia="Calibri" w:hAnsi="Arial" w:cs="Arial"/>
          <w:sz w:val="20"/>
          <w:szCs w:val="20"/>
          <w:lang w:eastAsia="cs-CZ"/>
        </w:rPr>
        <w:t xml:space="preserve"> projektové dokumentace, </w:t>
      </w:r>
      <w:r w:rsidRPr="00271DE8">
        <w:rPr>
          <w:rFonts w:ascii="Arial" w:eastAsia="Calibri" w:hAnsi="Arial" w:cs="Arial"/>
          <w:bCs/>
          <w:sz w:val="20"/>
          <w:szCs w:val="20"/>
          <w:lang w:eastAsia="cs-CZ"/>
        </w:rPr>
        <w:t>výkazu výměr</w:t>
      </w:r>
      <w:r w:rsidR="00D532A8" w:rsidRPr="00271DE8">
        <w:rPr>
          <w:rFonts w:ascii="Arial" w:eastAsia="Calibri" w:hAnsi="Arial" w:cs="Arial"/>
          <w:bCs/>
          <w:sz w:val="20"/>
          <w:szCs w:val="20"/>
          <w:lang w:eastAsia="cs-CZ"/>
        </w:rPr>
        <w:t>,</w:t>
      </w:r>
      <w:r w:rsidRPr="00271DE8">
        <w:rPr>
          <w:rFonts w:ascii="Arial" w:eastAsia="Calibri" w:hAnsi="Arial" w:cs="Arial"/>
          <w:bCs/>
          <w:sz w:val="20"/>
          <w:szCs w:val="20"/>
          <w:lang w:eastAsia="cs-CZ"/>
        </w:rPr>
        <w:t xml:space="preserve"> rozpočtu pro konkrétní stavbu </w:t>
      </w:r>
      <w:r w:rsidRPr="00271DE8">
        <w:rPr>
          <w:rFonts w:ascii="Arial" w:eastAsia="Calibri" w:hAnsi="Arial" w:cs="Arial"/>
          <w:sz w:val="20"/>
          <w:szCs w:val="20"/>
          <w:lang w:eastAsia="cs-CZ"/>
        </w:rPr>
        <w:t>a požadovaný termín ukončení prací</w:t>
      </w:r>
      <w:r w:rsidRPr="00271DE8">
        <w:rPr>
          <w:rFonts w:ascii="Arial" w:eastAsia="Calibri" w:hAnsi="Arial" w:cs="Arial"/>
          <w:bCs/>
          <w:sz w:val="20"/>
          <w:szCs w:val="20"/>
          <w:lang w:eastAsia="cs-CZ"/>
        </w:rPr>
        <w:t>. Součástí výzvy bude popis jednotlivých staveb</w:t>
      </w:r>
      <w:r w:rsidR="00D532A8" w:rsidRPr="00271DE8">
        <w:rPr>
          <w:rFonts w:ascii="Arial" w:eastAsia="Calibri" w:hAnsi="Arial" w:cs="Arial"/>
          <w:bCs/>
          <w:sz w:val="20"/>
          <w:szCs w:val="20"/>
          <w:lang w:eastAsia="cs-CZ"/>
        </w:rPr>
        <w:t>, event. předání nezbytných dostupných podkladů</w:t>
      </w:r>
      <w:r w:rsidRPr="00271DE8">
        <w:rPr>
          <w:rFonts w:ascii="Arial" w:eastAsia="Calibri" w:hAnsi="Arial" w:cs="Arial"/>
          <w:bCs/>
          <w:sz w:val="20"/>
          <w:szCs w:val="20"/>
          <w:lang w:eastAsia="cs-CZ"/>
        </w:rPr>
        <w:t>.</w:t>
      </w:r>
      <w:r w:rsidR="00D532A8" w:rsidRPr="00271DE8">
        <w:rPr>
          <w:rFonts w:ascii="Arial" w:eastAsia="Calibri" w:hAnsi="Arial" w:cs="Arial"/>
          <w:bCs/>
          <w:sz w:val="20"/>
          <w:szCs w:val="20"/>
          <w:lang w:eastAsia="cs-CZ"/>
        </w:rPr>
        <w:t xml:space="preserve"> </w:t>
      </w:r>
      <w:r w:rsidR="00436567" w:rsidRPr="00271DE8">
        <w:rPr>
          <w:rFonts w:ascii="Arial" w:eastAsia="Calibri" w:hAnsi="Arial" w:cs="Arial"/>
          <w:bCs/>
          <w:sz w:val="20"/>
          <w:szCs w:val="20"/>
          <w:lang w:eastAsia="cs-CZ"/>
        </w:rPr>
        <w:t>Zhotovi</w:t>
      </w:r>
      <w:r w:rsidRPr="00271DE8">
        <w:rPr>
          <w:rFonts w:ascii="Arial" w:eastAsia="Calibri" w:hAnsi="Arial" w:cs="Arial"/>
          <w:bCs/>
          <w:sz w:val="20"/>
          <w:szCs w:val="20"/>
          <w:lang w:eastAsia="cs-CZ"/>
        </w:rPr>
        <w:t xml:space="preserve">tel vypracuje do 10 dnů cenovou nabídku, která bude obsahovat </w:t>
      </w:r>
      <w:r w:rsidRPr="00271DE8">
        <w:rPr>
          <w:rFonts w:ascii="Arial" w:eastAsia="Calibri" w:hAnsi="Arial" w:cs="Arial"/>
          <w:sz w:val="20"/>
          <w:szCs w:val="20"/>
          <w:lang w:eastAsia="cs-CZ"/>
        </w:rPr>
        <w:t>předpokládanou cenu díla.</w:t>
      </w:r>
    </w:p>
    <w:p w14:paraId="321DCCEC" w14:textId="1622960D" w:rsidR="00104961" w:rsidRPr="00271DE8" w:rsidRDefault="00104961" w:rsidP="00104961">
      <w:pPr>
        <w:numPr>
          <w:ilvl w:val="0"/>
          <w:numId w:val="2"/>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Objednatel na základě cenové nabídky </w:t>
      </w:r>
      <w:r w:rsidR="00D532A8" w:rsidRPr="00271DE8">
        <w:rPr>
          <w:rFonts w:ascii="Arial" w:eastAsia="Calibri" w:hAnsi="Arial" w:cs="Arial"/>
          <w:sz w:val="20"/>
          <w:szCs w:val="20"/>
          <w:lang w:eastAsia="cs-CZ"/>
        </w:rPr>
        <w:t xml:space="preserve">zhotovitele </w:t>
      </w:r>
      <w:r w:rsidRPr="00271DE8">
        <w:rPr>
          <w:rFonts w:ascii="Arial" w:eastAsia="Calibri" w:hAnsi="Arial" w:cs="Arial"/>
          <w:sz w:val="20"/>
          <w:szCs w:val="20"/>
          <w:lang w:eastAsia="cs-CZ"/>
        </w:rPr>
        <w:t xml:space="preserve">vystaví dílčí objednávku na zpracování </w:t>
      </w:r>
      <w:r w:rsidR="00D532A8" w:rsidRPr="00271DE8">
        <w:rPr>
          <w:rFonts w:ascii="Arial" w:eastAsia="Calibri" w:hAnsi="Arial" w:cs="Arial"/>
          <w:sz w:val="20"/>
          <w:szCs w:val="20"/>
          <w:lang w:eastAsia="cs-CZ"/>
        </w:rPr>
        <w:t xml:space="preserve">studie, PD, </w:t>
      </w:r>
      <w:r w:rsidRPr="00271DE8">
        <w:rPr>
          <w:rFonts w:ascii="Arial" w:eastAsia="Calibri" w:hAnsi="Arial" w:cs="Arial"/>
          <w:bCs/>
          <w:sz w:val="20"/>
          <w:szCs w:val="20"/>
          <w:lang w:eastAsia="cs-CZ"/>
        </w:rPr>
        <w:t>výkazu výměr a rozpočtu pro konkrétní stavbu.</w:t>
      </w:r>
      <w:r w:rsidR="00436567" w:rsidRPr="00271DE8">
        <w:rPr>
          <w:rFonts w:ascii="Arial" w:eastAsia="Calibri" w:hAnsi="Arial" w:cs="Arial"/>
          <w:bCs/>
          <w:sz w:val="20"/>
          <w:szCs w:val="20"/>
          <w:lang w:eastAsia="cs-CZ"/>
        </w:rPr>
        <w:t xml:space="preserve"> Není-li objednávka zhotovitelem do pracovních 3 dnů od jejího odeslání potvrzena, má se za to, že byla akceptována.</w:t>
      </w:r>
    </w:p>
    <w:p w14:paraId="2EDAF6B5" w14:textId="2DF242FF" w:rsidR="00104961" w:rsidRPr="00271DE8" w:rsidRDefault="00104961" w:rsidP="00104961">
      <w:pPr>
        <w:numPr>
          <w:ilvl w:val="0"/>
          <w:numId w:val="2"/>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Objednávka bude obsahovat rozsah prací, předpokládanou cenu díla a požadovaný termín dokončení díla a jeho předání objednateli.</w:t>
      </w:r>
    </w:p>
    <w:p w14:paraId="4200FBA4" w14:textId="77777777" w:rsidR="00D532A8" w:rsidRPr="00271DE8" w:rsidRDefault="00D532A8" w:rsidP="00D532A8">
      <w:pPr>
        <w:autoSpaceDE w:val="0"/>
        <w:autoSpaceDN w:val="0"/>
        <w:adjustRightInd w:val="0"/>
        <w:spacing w:after="120" w:line="240" w:lineRule="auto"/>
        <w:ind w:left="720"/>
        <w:jc w:val="both"/>
        <w:rPr>
          <w:rFonts w:ascii="Arial" w:eastAsia="Calibri" w:hAnsi="Arial" w:cs="Arial"/>
          <w:sz w:val="20"/>
          <w:szCs w:val="20"/>
          <w:lang w:eastAsia="cs-CZ"/>
        </w:rPr>
      </w:pPr>
    </w:p>
    <w:p w14:paraId="21374F6E" w14:textId="77777777" w:rsidR="00104961" w:rsidRPr="00271DE8" w:rsidRDefault="00104961" w:rsidP="00104961">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Čl. IV</w:t>
      </w:r>
    </w:p>
    <w:p w14:paraId="24607523" w14:textId="1B347D47" w:rsidR="00104961" w:rsidRPr="00271DE8" w:rsidRDefault="00104961" w:rsidP="00D532A8">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 xml:space="preserve">Práva a povinnosti </w:t>
      </w:r>
      <w:r w:rsidR="00436567" w:rsidRPr="00271DE8">
        <w:rPr>
          <w:rFonts w:ascii="Arial" w:eastAsia="Calibri" w:hAnsi="Arial" w:cs="Arial"/>
          <w:b/>
          <w:bCs/>
          <w:sz w:val="24"/>
          <w:szCs w:val="24"/>
          <w:lang w:eastAsia="cs-CZ"/>
        </w:rPr>
        <w:t>zhotovi</w:t>
      </w:r>
      <w:r w:rsidRPr="00271DE8">
        <w:rPr>
          <w:rFonts w:ascii="Arial" w:eastAsia="Calibri" w:hAnsi="Arial" w:cs="Arial"/>
          <w:b/>
          <w:bCs/>
          <w:sz w:val="24"/>
          <w:szCs w:val="24"/>
          <w:lang w:eastAsia="cs-CZ"/>
        </w:rPr>
        <w:t>tele</w:t>
      </w:r>
    </w:p>
    <w:p w14:paraId="237A8B78" w14:textId="373E2683" w:rsidR="00104961" w:rsidRPr="00271DE8" w:rsidRDefault="00D532A8" w:rsidP="00104961">
      <w:pPr>
        <w:numPr>
          <w:ilvl w:val="0"/>
          <w:numId w:val="3"/>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Zhotovi</w:t>
      </w:r>
      <w:r w:rsidR="00104961" w:rsidRPr="00271DE8">
        <w:rPr>
          <w:rFonts w:ascii="Arial" w:eastAsia="Calibri" w:hAnsi="Arial" w:cs="Arial"/>
          <w:sz w:val="20"/>
          <w:szCs w:val="20"/>
          <w:lang w:eastAsia="cs-CZ"/>
        </w:rPr>
        <w:t>tel je povinen provádět práce ve sjednaném rozsahu, podle pokynů</w:t>
      </w:r>
      <w:r w:rsidR="005D2A4B" w:rsidRPr="00271DE8">
        <w:rPr>
          <w:rFonts w:ascii="Arial" w:eastAsia="Calibri" w:hAnsi="Arial" w:cs="Arial"/>
          <w:sz w:val="20"/>
          <w:szCs w:val="20"/>
          <w:lang w:eastAsia="cs-CZ"/>
        </w:rPr>
        <w:t>,</w:t>
      </w:r>
      <w:r w:rsidR="00104961" w:rsidRPr="00271DE8">
        <w:rPr>
          <w:rFonts w:ascii="Arial" w:eastAsia="Calibri" w:hAnsi="Arial" w:cs="Arial"/>
          <w:sz w:val="20"/>
          <w:szCs w:val="20"/>
          <w:lang w:eastAsia="cs-CZ"/>
        </w:rPr>
        <w:t xml:space="preserve"> v kvalitě </w:t>
      </w:r>
      <w:r w:rsidR="005D2A4B" w:rsidRPr="00271DE8">
        <w:rPr>
          <w:rFonts w:ascii="Arial" w:eastAsia="Calibri" w:hAnsi="Arial" w:cs="Arial"/>
          <w:sz w:val="20"/>
          <w:szCs w:val="20"/>
          <w:lang w:eastAsia="cs-CZ"/>
        </w:rPr>
        <w:t xml:space="preserve">a termínu </w:t>
      </w:r>
      <w:r w:rsidR="00104961" w:rsidRPr="00271DE8">
        <w:rPr>
          <w:rFonts w:ascii="Arial" w:eastAsia="Calibri" w:hAnsi="Arial" w:cs="Arial"/>
          <w:sz w:val="20"/>
          <w:szCs w:val="20"/>
          <w:lang w:eastAsia="cs-CZ"/>
        </w:rPr>
        <w:t>vyžadovan</w:t>
      </w:r>
      <w:r w:rsidR="005D2A4B" w:rsidRPr="00271DE8">
        <w:rPr>
          <w:rFonts w:ascii="Arial" w:eastAsia="Calibri" w:hAnsi="Arial" w:cs="Arial"/>
          <w:sz w:val="20"/>
          <w:szCs w:val="20"/>
          <w:lang w:eastAsia="cs-CZ"/>
        </w:rPr>
        <w:t>ými</w:t>
      </w:r>
      <w:r w:rsidR="00104961" w:rsidRPr="00271DE8">
        <w:rPr>
          <w:rFonts w:ascii="Arial" w:eastAsia="Calibri" w:hAnsi="Arial" w:cs="Arial"/>
          <w:sz w:val="20"/>
          <w:szCs w:val="20"/>
          <w:lang w:eastAsia="cs-CZ"/>
        </w:rPr>
        <w:t xml:space="preserve"> objednatelem.</w:t>
      </w:r>
    </w:p>
    <w:p w14:paraId="2F454693" w14:textId="17A04A17" w:rsidR="00104961" w:rsidRPr="00271DE8" w:rsidRDefault="00D532A8" w:rsidP="00104961">
      <w:pPr>
        <w:numPr>
          <w:ilvl w:val="0"/>
          <w:numId w:val="3"/>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Zhotovi</w:t>
      </w:r>
      <w:r w:rsidR="00104961" w:rsidRPr="00271DE8">
        <w:rPr>
          <w:rFonts w:ascii="Arial" w:eastAsia="Calibri" w:hAnsi="Arial" w:cs="Arial"/>
          <w:sz w:val="20"/>
          <w:szCs w:val="20"/>
          <w:lang w:eastAsia="cs-CZ"/>
        </w:rPr>
        <w:t>tel zahájí práce v termínu podle požadavku objednatele.</w:t>
      </w:r>
    </w:p>
    <w:p w14:paraId="0FB12FED" w14:textId="2989C7F5" w:rsidR="00104961" w:rsidRPr="00271DE8" w:rsidRDefault="00104961" w:rsidP="00104961">
      <w:pPr>
        <w:numPr>
          <w:ilvl w:val="0"/>
          <w:numId w:val="3"/>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Při provádění díla postupuje </w:t>
      </w:r>
      <w:r w:rsidR="007E6CF3" w:rsidRPr="00271DE8">
        <w:rPr>
          <w:rFonts w:ascii="Arial" w:eastAsia="Calibri" w:hAnsi="Arial" w:cs="Arial"/>
          <w:sz w:val="20"/>
          <w:szCs w:val="20"/>
          <w:lang w:eastAsia="cs-CZ"/>
        </w:rPr>
        <w:t>zhotovi</w:t>
      </w:r>
      <w:r w:rsidRPr="00271DE8">
        <w:rPr>
          <w:rFonts w:ascii="Arial" w:eastAsia="Calibri" w:hAnsi="Arial" w:cs="Arial"/>
          <w:sz w:val="20"/>
          <w:szCs w:val="20"/>
          <w:lang w:eastAsia="cs-CZ"/>
        </w:rPr>
        <w:t>tel s potřebnou péčí. Je povinen průběžně konzultovat s objednatelem jakékoliv nejasnosti nebo případné změny při provádění prací.</w:t>
      </w:r>
    </w:p>
    <w:p w14:paraId="4B184A13" w14:textId="3AA98B7C" w:rsidR="00104961" w:rsidRPr="00271DE8" w:rsidRDefault="0027744E" w:rsidP="0027744E">
      <w:pPr>
        <w:numPr>
          <w:ilvl w:val="0"/>
          <w:numId w:val="3"/>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Zhotovitel</w:t>
      </w:r>
      <w:r w:rsidR="00104961" w:rsidRPr="00271DE8">
        <w:rPr>
          <w:rFonts w:ascii="Arial" w:eastAsia="Calibri" w:hAnsi="Arial" w:cs="Arial"/>
          <w:sz w:val="20"/>
          <w:szCs w:val="20"/>
          <w:lang w:eastAsia="cs-CZ"/>
        </w:rPr>
        <w:t xml:space="preserve"> má právo nepředložit nabídku na zpracování </w:t>
      </w:r>
      <w:r w:rsidRPr="00271DE8">
        <w:rPr>
          <w:rFonts w:ascii="Arial" w:eastAsia="Calibri" w:hAnsi="Arial" w:cs="Arial"/>
          <w:sz w:val="20"/>
          <w:szCs w:val="20"/>
          <w:lang w:eastAsia="cs-CZ"/>
        </w:rPr>
        <w:t xml:space="preserve">studií, </w:t>
      </w:r>
      <w:r w:rsidR="00104961" w:rsidRPr="00271DE8">
        <w:rPr>
          <w:rFonts w:ascii="Arial" w:eastAsia="Calibri" w:hAnsi="Arial" w:cs="Arial"/>
          <w:sz w:val="20"/>
          <w:szCs w:val="20"/>
          <w:lang w:eastAsia="cs-CZ"/>
        </w:rPr>
        <w:t xml:space="preserve">projektových dokumentací, výkazů výměr a rozpočtů </w:t>
      </w:r>
      <w:r w:rsidRPr="00271DE8">
        <w:rPr>
          <w:rFonts w:ascii="Arial" w:eastAsia="Calibri" w:hAnsi="Arial" w:cs="Arial"/>
          <w:sz w:val="20"/>
          <w:szCs w:val="20"/>
          <w:lang w:eastAsia="cs-CZ"/>
        </w:rPr>
        <w:t>v případě, že by termín ukončení prací požadovaný objednatelem byl objektivně nesplnitelný</w:t>
      </w:r>
      <w:r w:rsidR="005D2A4B" w:rsidRPr="00271DE8">
        <w:rPr>
          <w:rFonts w:ascii="Arial" w:eastAsia="Calibri" w:hAnsi="Arial" w:cs="Arial"/>
          <w:sz w:val="20"/>
          <w:szCs w:val="20"/>
          <w:lang w:eastAsia="cs-CZ"/>
        </w:rPr>
        <w:t xml:space="preserve"> (tzn. nesplnitelný z jiných důvodů, než jsou subjektivní důvody zhotovitele). Takovou skutečnost je zhotovitel povinen sdělit písemně objednateli nejpozději do 5 dnů od doručení výzvy ke zpracování cenové nabídky.</w:t>
      </w:r>
    </w:p>
    <w:p w14:paraId="7DDE9A82" w14:textId="77777777" w:rsidR="00104961" w:rsidRPr="00271DE8" w:rsidRDefault="00104961" w:rsidP="00104961">
      <w:pPr>
        <w:tabs>
          <w:tab w:val="left" w:pos="4253"/>
        </w:tabs>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lastRenderedPageBreak/>
        <w:t>Čl. V</w:t>
      </w:r>
    </w:p>
    <w:p w14:paraId="5A629E2C" w14:textId="478849E1" w:rsidR="00104961" w:rsidRPr="00271DE8" w:rsidRDefault="00104961" w:rsidP="0027744E">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Práva a povinnosti objednatele</w:t>
      </w:r>
    </w:p>
    <w:p w14:paraId="145ADAE6" w14:textId="18100C03" w:rsidR="00104961" w:rsidRPr="00271DE8" w:rsidRDefault="00104961" w:rsidP="00104961">
      <w:pPr>
        <w:numPr>
          <w:ilvl w:val="0"/>
          <w:numId w:val="4"/>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Objednatel má právo na včasné a řádné provedení </w:t>
      </w:r>
      <w:r w:rsidR="005D2A4B" w:rsidRPr="00271DE8">
        <w:rPr>
          <w:rFonts w:ascii="Arial" w:eastAsia="Calibri" w:hAnsi="Arial" w:cs="Arial"/>
          <w:sz w:val="20"/>
          <w:szCs w:val="20"/>
          <w:lang w:eastAsia="cs-CZ"/>
        </w:rPr>
        <w:t>díla</w:t>
      </w:r>
      <w:r w:rsidRPr="00271DE8">
        <w:rPr>
          <w:rFonts w:ascii="Arial" w:eastAsia="Calibri" w:hAnsi="Arial" w:cs="Arial"/>
          <w:sz w:val="20"/>
          <w:szCs w:val="20"/>
          <w:lang w:eastAsia="cs-CZ"/>
        </w:rPr>
        <w:t>.</w:t>
      </w:r>
    </w:p>
    <w:p w14:paraId="7C8C6605" w14:textId="4C858E28" w:rsidR="00104961" w:rsidRPr="00271DE8" w:rsidRDefault="00104961" w:rsidP="00104961">
      <w:pPr>
        <w:numPr>
          <w:ilvl w:val="0"/>
          <w:numId w:val="4"/>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Objednatel je povinen řádně provedené </w:t>
      </w:r>
      <w:r w:rsidR="0027744E" w:rsidRPr="00271DE8">
        <w:rPr>
          <w:rFonts w:ascii="Arial" w:eastAsia="Calibri" w:hAnsi="Arial" w:cs="Arial"/>
          <w:sz w:val="20"/>
          <w:szCs w:val="20"/>
          <w:lang w:eastAsia="cs-CZ"/>
        </w:rPr>
        <w:t>dílo</w:t>
      </w:r>
      <w:r w:rsidRPr="00271DE8">
        <w:rPr>
          <w:rFonts w:ascii="Arial" w:eastAsia="Calibri" w:hAnsi="Arial" w:cs="Arial"/>
          <w:sz w:val="20"/>
          <w:szCs w:val="20"/>
          <w:lang w:eastAsia="cs-CZ"/>
        </w:rPr>
        <w:t xml:space="preserve"> převzít a zaplatit sjednanou cenu za je</w:t>
      </w:r>
      <w:r w:rsidR="0027744E" w:rsidRPr="00271DE8">
        <w:rPr>
          <w:rFonts w:ascii="Arial" w:eastAsia="Calibri" w:hAnsi="Arial" w:cs="Arial"/>
          <w:sz w:val="20"/>
          <w:szCs w:val="20"/>
          <w:lang w:eastAsia="cs-CZ"/>
        </w:rPr>
        <w:t>ho</w:t>
      </w:r>
      <w:r w:rsidRPr="00271DE8">
        <w:rPr>
          <w:rFonts w:ascii="Arial" w:eastAsia="Calibri" w:hAnsi="Arial" w:cs="Arial"/>
          <w:sz w:val="20"/>
          <w:szCs w:val="20"/>
          <w:lang w:eastAsia="cs-CZ"/>
        </w:rPr>
        <w:t xml:space="preserve"> provedení.</w:t>
      </w:r>
    </w:p>
    <w:p w14:paraId="02B22330" w14:textId="4956B6B3" w:rsidR="00104961" w:rsidRPr="00271DE8" w:rsidRDefault="00104961" w:rsidP="0027744E">
      <w:pPr>
        <w:numPr>
          <w:ilvl w:val="0"/>
          <w:numId w:val="3"/>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Objednatel není touto rámcovou smlouvu vázán objednávat projektové dokumentace, výkazy výměr a rozpočtů v oblasti staveb </w:t>
      </w:r>
      <w:r w:rsidRPr="00271DE8">
        <w:rPr>
          <w:rFonts w:ascii="Arial" w:eastAsia="Calibri" w:hAnsi="Arial" w:cs="Arial"/>
          <w:bCs/>
          <w:sz w:val="20"/>
          <w:szCs w:val="20"/>
          <w:lang w:eastAsia="cs-CZ"/>
        </w:rPr>
        <w:t xml:space="preserve">výlučně u </w:t>
      </w:r>
      <w:r w:rsidR="0027744E" w:rsidRPr="00271DE8">
        <w:rPr>
          <w:rFonts w:ascii="Arial" w:eastAsia="Calibri" w:hAnsi="Arial" w:cs="Arial"/>
          <w:bCs/>
          <w:sz w:val="20"/>
          <w:szCs w:val="20"/>
          <w:lang w:eastAsia="cs-CZ"/>
        </w:rPr>
        <w:t>zhotovi</w:t>
      </w:r>
      <w:r w:rsidRPr="00271DE8">
        <w:rPr>
          <w:rFonts w:ascii="Arial" w:eastAsia="Calibri" w:hAnsi="Arial" w:cs="Arial"/>
          <w:bCs/>
          <w:sz w:val="20"/>
          <w:szCs w:val="20"/>
          <w:lang w:eastAsia="cs-CZ"/>
        </w:rPr>
        <w:t>tele.</w:t>
      </w:r>
    </w:p>
    <w:p w14:paraId="1EABE026" w14:textId="77777777" w:rsidR="0027744E" w:rsidRPr="00271DE8" w:rsidRDefault="0027744E" w:rsidP="0027744E">
      <w:pPr>
        <w:autoSpaceDE w:val="0"/>
        <w:autoSpaceDN w:val="0"/>
        <w:adjustRightInd w:val="0"/>
        <w:spacing w:after="120" w:line="240" w:lineRule="auto"/>
        <w:ind w:left="720"/>
        <w:jc w:val="both"/>
        <w:rPr>
          <w:rFonts w:ascii="Arial" w:eastAsia="Calibri" w:hAnsi="Arial" w:cs="Arial"/>
          <w:sz w:val="20"/>
          <w:szCs w:val="20"/>
          <w:lang w:eastAsia="cs-CZ"/>
        </w:rPr>
      </w:pPr>
    </w:p>
    <w:p w14:paraId="06FCA4D5" w14:textId="77777777" w:rsidR="00104961" w:rsidRPr="00271DE8" w:rsidRDefault="00104961" w:rsidP="00104961">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Čl. VI</w:t>
      </w:r>
    </w:p>
    <w:p w14:paraId="79980994" w14:textId="46DFD9F3" w:rsidR="00104961" w:rsidRPr="00271DE8" w:rsidRDefault="00F964F3" w:rsidP="0027744E">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Cena a p</w:t>
      </w:r>
      <w:r w:rsidR="00104961" w:rsidRPr="00271DE8">
        <w:rPr>
          <w:rFonts w:ascii="Arial" w:eastAsia="Calibri" w:hAnsi="Arial" w:cs="Arial"/>
          <w:b/>
          <w:bCs/>
          <w:sz w:val="24"/>
          <w:szCs w:val="24"/>
          <w:lang w:eastAsia="cs-CZ"/>
        </w:rPr>
        <w:t>latební podmínky</w:t>
      </w:r>
    </w:p>
    <w:p w14:paraId="504508B3" w14:textId="641CD022" w:rsidR="00104961" w:rsidRPr="00271DE8" w:rsidRDefault="00104961" w:rsidP="00104961">
      <w:pPr>
        <w:numPr>
          <w:ilvl w:val="0"/>
          <w:numId w:val="5"/>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Ceny </w:t>
      </w:r>
      <w:r w:rsidRPr="00271DE8">
        <w:rPr>
          <w:rFonts w:ascii="Arial" w:eastAsia="Calibri" w:hAnsi="Arial" w:cs="Arial"/>
          <w:bCs/>
          <w:sz w:val="20"/>
          <w:szCs w:val="20"/>
          <w:lang w:eastAsia="cs-CZ"/>
        </w:rPr>
        <w:t xml:space="preserve">prací v rámci zpracování </w:t>
      </w:r>
      <w:r w:rsidR="0027744E" w:rsidRPr="00271DE8">
        <w:rPr>
          <w:rFonts w:ascii="Arial" w:eastAsia="Calibri" w:hAnsi="Arial" w:cs="Arial"/>
          <w:bCs/>
          <w:sz w:val="20"/>
          <w:szCs w:val="20"/>
          <w:lang w:eastAsia="cs-CZ"/>
        </w:rPr>
        <w:t xml:space="preserve">studií, </w:t>
      </w:r>
      <w:r w:rsidRPr="00271DE8">
        <w:rPr>
          <w:rFonts w:ascii="Arial" w:eastAsia="Calibri" w:hAnsi="Arial" w:cs="Arial"/>
          <w:bCs/>
          <w:sz w:val="20"/>
          <w:szCs w:val="20"/>
          <w:lang w:eastAsia="cs-CZ"/>
        </w:rPr>
        <w:t xml:space="preserve">projektových dokumentací, výkazů výměr a rozpočtů </w:t>
      </w:r>
      <w:r w:rsidRPr="00271DE8">
        <w:rPr>
          <w:rFonts w:ascii="Arial" w:eastAsia="Calibri" w:hAnsi="Arial" w:cs="Arial"/>
          <w:sz w:val="20"/>
          <w:szCs w:val="20"/>
          <w:lang w:eastAsia="cs-CZ"/>
        </w:rPr>
        <w:t>jsou stanoveny dohodou smluvních stran na základě cenové nabídky dodavatele ve výši</w:t>
      </w:r>
      <w:r w:rsidRPr="003B617D">
        <w:rPr>
          <w:rFonts w:ascii="Arial" w:eastAsia="Calibri" w:hAnsi="Arial" w:cs="Arial"/>
          <w:sz w:val="20"/>
          <w:szCs w:val="20"/>
          <w:lang w:eastAsia="cs-CZ"/>
        </w:rPr>
        <w:t xml:space="preserve">: </w:t>
      </w:r>
      <w:r w:rsidR="003B617D" w:rsidRPr="003B617D">
        <w:rPr>
          <w:rFonts w:ascii="Arial" w:eastAsia="Calibri" w:hAnsi="Arial" w:cs="Arial"/>
          <w:sz w:val="20"/>
          <w:szCs w:val="20"/>
          <w:lang w:eastAsia="cs-CZ"/>
        </w:rPr>
        <w:t>1.000</w:t>
      </w:r>
      <w:r w:rsidR="0027744E" w:rsidRPr="003B617D">
        <w:rPr>
          <w:rFonts w:ascii="Arial" w:eastAsia="Calibri" w:hAnsi="Arial" w:cs="Arial"/>
          <w:sz w:val="20"/>
          <w:szCs w:val="20"/>
          <w:lang w:eastAsia="cs-CZ"/>
        </w:rPr>
        <w:t xml:space="preserve"> </w:t>
      </w:r>
      <w:r w:rsidRPr="003B617D">
        <w:rPr>
          <w:rFonts w:ascii="Arial" w:eastAsia="Calibri" w:hAnsi="Arial" w:cs="Arial"/>
          <w:sz w:val="20"/>
          <w:szCs w:val="20"/>
          <w:lang w:eastAsia="cs-CZ"/>
        </w:rPr>
        <w:t>Kč</w:t>
      </w:r>
      <w:r w:rsidR="003B617D">
        <w:rPr>
          <w:rFonts w:ascii="Arial" w:eastAsia="Calibri" w:hAnsi="Arial" w:cs="Arial"/>
          <w:sz w:val="20"/>
          <w:szCs w:val="20"/>
          <w:lang w:eastAsia="cs-CZ"/>
        </w:rPr>
        <w:t xml:space="preserve"> bez DPH</w:t>
      </w:r>
      <w:r w:rsidRPr="00271DE8">
        <w:rPr>
          <w:rFonts w:ascii="Arial" w:eastAsia="Calibri" w:hAnsi="Arial" w:cs="Arial"/>
          <w:sz w:val="20"/>
          <w:szCs w:val="20"/>
          <w:lang w:eastAsia="cs-CZ"/>
        </w:rPr>
        <w:t>/hod.</w:t>
      </w:r>
    </w:p>
    <w:p w14:paraId="036B9698" w14:textId="0C3B56B7" w:rsidR="00104961" w:rsidRPr="00271DE8" w:rsidRDefault="00104961" w:rsidP="00104961">
      <w:pPr>
        <w:numPr>
          <w:ilvl w:val="0"/>
          <w:numId w:val="5"/>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Součástí ceny je dodání</w:t>
      </w:r>
      <w:r w:rsidR="0027744E" w:rsidRPr="00271DE8">
        <w:rPr>
          <w:rFonts w:ascii="Arial" w:eastAsia="Calibri" w:hAnsi="Arial" w:cs="Arial"/>
          <w:sz w:val="20"/>
          <w:szCs w:val="20"/>
          <w:lang w:eastAsia="cs-CZ"/>
        </w:rPr>
        <w:t xml:space="preserve"> studií a</w:t>
      </w:r>
      <w:r w:rsidRPr="00271DE8">
        <w:rPr>
          <w:rFonts w:ascii="Arial" w:eastAsia="Calibri" w:hAnsi="Arial" w:cs="Arial"/>
          <w:sz w:val="20"/>
          <w:szCs w:val="20"/>
          <w:lang w:eastAsia="cs-CZ"/>
        </w:rPr>
        <w:t xml:space="preserve"> projektových dokumentací v</w:t>
      </w:r>
      <w:r w:rsidR="005D2A4B" w:rsidRPr="00271DE8">
        <w:rPr>
          <w:rFonts w:ascii="Arial" w:eastAsia="Calibri" w:hAnsi="Arial" w:cs="Arial"/>
          <w:sz w:val="20"/>
          <w:szCs w:val="20"/>
          <w:lang w:eastAsia="cs-CZ"/>
        </w:rPr>
        <w:t>e</w:t>
      </w:r>
      <w:r w:rsidRPr="00271DE8">
        <w:rPr>
          <w:rFonts w:ascii="Arial" w:eastAsia="Calibri" w:hAnsi="Arial" w:cs="Arial"/>
          <w:sz w:val="20"/>
          <w:szCs w:val="20"/>
          <w:lang w:eastAsia="cs-CZ"/>
        </w:rPr>
        <w:t> </w:t>
      </w:r>
      <w:r w:rsidR="0027744E" w:rsidRPr="00271DE8">
        <w:rPr>
          <w:rFonts w:ascii="Arial" w:eastAsia="Calibri" w:hAnsi="Arial" w:cs="Arial"/>
          <w:sz w:val="20"/>
          <w:szCs w:val="20"/>
          <w:lang w:eastAsia="cs-CZ"/>
        </w:rPr>
        <w:t>3</w:t>
      </w:r>
      <w:r w:rsidRPr="00271DE8">
        <w:rPr>
          <w:rFonts w:ascii="Arial" w:eastAsia="Calibri" w:hAnsi="Arial" w:cs="Arial"/>
          <w:sz w:val="20"/>
          <w:szCs w:val="20"/>
          <w:lang w:eastAsia="cs-CZ"/>
        </w:rPr>
        <w:t xml:space="preserve"> vyhotoveních v tištěné podobě a v jednom vyhotovení v elektronické podobě ve formátu </w:t>
      </w:r>
      <w:proofErr w:type="spellStart"/>
      <w:r w:rsidRPr="00271DE8">
        <w:rPr>
          <w:rFonts w:ascii="Arial" w:eastAsia="Calibri" w:hAnsi="Arial" w:cs="Arial"/>
          <w:sz w:val="20"/>
          <w:szCs w:val="20"/>
          <w:lang w:eastAsia="cs-CZ"/>
        </w:rPr>
        <w:t>pdf</w:t>
      </w:r>
      <w:proofErr w:type="spellEnd"/>
      <w:r w:rsidRPr="00271DE8">
        <w:rPr>
          <w:rFonts w:ascii="Arial" w:eastAsia="Calibri" w:hAnsi="Arial" w:cs="Arial"/>
          <w:sz w:val="20"/>
          <w:szCs w:val="20"/>
          <w:lang w:eastAsia="cs-CZ"/>
        </w:rPr>
        <w:t xml:space="preserve"> a </w:t>
      </w:r>
      <w:proofErr w:type="spellStart"/>
      <w:r w:rsidRPr="00271DE8">
        <w:rPr>
          <w:rFonts w:ascii="Arial" w:eastAsia="Calibri" w:hAnsi="Arial" w:cs="Arial"/>
          <w:sz w:val="20"/>
          <w:szCs w:val="20"/>
          <w:lang w:eastAsia="cs-CZ"/>
        </w:rPr>
        <w:t>dwg</w:t>
      </w:r>
      <w:proofErr w:type="spellEnd"/>
      <w:r w:rsidRPr="00271DE8">
        <w:rPr>
          <w:rFonts w:ascii="Arial" w:eastAsia="Calibri" w:hAnsi="Arial" w:cs="Arial"/>
          <w:sz w:val="20"/>
          <w:szCs w:val="20"/>
          <w:lang w:eastAsia="cs-CZ"/>
        </w:rPr>
        <w:t xml:space="preserve"> na CD, DVD či jiném nosiči digitálních informací.</w:t>
      </w:r>
    </w:p>
    <w:p w14:paraId="517CF758" w14:textId="5A485EFC" w:rsidR="00104961" w:rsidRPr="00271DE8" w:rsidRDefault="00104961" w:rsidP="00104961">
      <w:pPr>
        <w:numPr>
          <w:ilvl w:val="0"/>
          <w:numId w:val="5"/>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Součástí ceny je dále dodání neoceněných výkazů výměr a rozpočtů v jednom vyhotovení v tištěné podobě a v jednom vyhotovení v elektronické podobě ve formátech </w:t>
      </w:r>
      <w:proofErr w:type="spellStart"/>
      <w:r w:rsidRPr="00271DE8">
        <w:rPr>
          <w:rFonts w:ascii="Arial" w:eastAsia="Calibri" w:hAnsi="Arial" w:cs="Arial"/>
          <w:sz w:val="20"/>
          <w:szCs w:val="20"/>
          <w:lang w:eastAsia="cs-CZ"/>
        </w:rPr>
        <w:t>pdf</w:t>
      </w:r>
      <w:proofErr w:type="spellEnd"/>
      <w:r w:rsidRPr="00271DE8">
        <w:rPr>
          <w:rFonts w:ascii="Arial" w:eastAsia="Calibri" w:hAnsi="Arial" w:cs="Arial"/>
          <w:sz w:val="20"/>
          <w:szCs w:val="20"/>
          <w:lang w:eastAsia="cs-CZ"/>
        </w:rPr>
        <w:t xml:space="preserve">, </w:t>
      </w:r>
      <w:proofErr w:type="spellStart"/>
      <w:r w:rsidRPr="00271DE8">
        <w:rPr>
          <w:rFonts w:ascii="Arial" w:eastAsia="Calibri" w:hAnsi="Arial" w:cs="Arial"/>
          <w:sz w:val="20"/>
          <w:szCs w:val="20"/>
          <w:lang w:eastAsia="cs-CZ"/>
        </w:rPr>
        <w:t>xls</w:t>
      </w:r>
      <w:proofErr w:type="spellEnd"/>
      <w:r w:rsidR="00300316" w:rsidRPr="00271DE8">
        <w:rPr>
          <w:rFonts w:ascii="Arial" w:eastAsia="Calibri" w:hAnsi="Arial" w:cs="Arial"/>
          <w:sz w:val="20"/>
          <w:szCs w:val="20"/>
          <w:lang w:eastAsia="cs-CZ"/>
        </w:rPr>
        <w:t>(</w:t>
      </w:r>
      <w:r w:rsidRPr="00271DE8">
        <w:rPr>
          <w:rFonts w:ascii="Arial" w:eastAsia="Calibri" w:hAnsi="Arial" w:cs="Arial"/>
          <w:sz w:val="20"/>
          <w:szCs w:val="20"/>
          <w:lang w:eastAsia="cs-CZ"/>
        </w:rPr>
        <w:t>x</w:t>
      </w:r>
      <w:r w:rsidR="00300316" w:rsidRPr="00271DE8">
        <w:rPr>
          <w:rFonts w:ascii="Arial" w:eastAsia="Calibri" w:hAnsi="Arial" w:cs="Arial"/>
          <w:sz w:val="20"/>
          <w:szCs w:val="20"/>
          <w:lang w:eastAsia="cs-CZ"/>
        </w:rPr>
        <w:t>)</w:t>
      </w:r>
      <w:r w:rsidRPr="00271DE8">
        <w:rPr>
          <w:rFonts w:ascii="Arial" w:eastAsia="Calibri" w:hAnsi="Arial" w:cs="Arial"/>
          <w:sz w:val="20"/>
          <w:szCs w:val="20"/>
          <w:lang w:eastAsia="cs-CZ"/>
        </w:rPr>
        <w:t xml:space="preserve"> na CD, DVD či jiném nosiči digitálních informací.</w:t>
      </w:r>
    </w:p>
    <w:p w14:paraId="4229D8AA" w14:textId="5B8D8616" w:rsidR="00104961" w:rsidRPr="00271DE8" w:rsidRDefault="00104961" w:rsidP="00104961">
      <w:pPr>
        <w:numPr>
          <w:ilvl w:val="0"/>
          <w:numId w:val="5"/>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Součástí ceny</w:t>
      </w:r>
      <w:r w:rsidR="00300316" w:rsidRPr="00271DE8">
        <w:rPr>
          <w:rFonts w:ascii="Arial" w:eastAsia="Calibri" w:hAnsi="Arial" w:cs="Arial"/>
          <w:sz w:val="20"/>
          <w:szCs w:val="20"/>
          <w:lang w:eastAsia="cs-CZ"/>
        </w:rPr>
        <w:t xml:space="preserve"> studie a PD</w:t>
      </w:r>
      <w:r w:rsidRPr="00271DE8">
        <w:rPr>
          <w:rFonts w:ascii="Arial" w:eastAsia="Calibri" w:hAnsi="Arial" w:cs="Arial"/>
          <w:sz w:val="20"/>
          <w:szCs w:val="20"/>
          <w:lang w:eastAsia="cs-CZ"/>
        </w:rPr>
        <w:t xml:space="preserve"> je i účast </w:t>
      </w:r>
      <w:r w:rsidR="00300316" w:rsidRPr="00271DE8">
        <w:rPr>
          <w:rFonts w:ascii="Arial" w:eastAsia="Calibri" w:hAnsi="Arial" w:cs="Arial"/>
          <w:sz w:val="20"/>
          <w:szCs w:val="20"/>
          <w:lang w:eastAsia="cs-CZ"/>
        </w:rPr>
        <w:t xml:space="preserve">na konzultačních setkáních s objednatelem </w:t>
      </w:r>
      <w:r w:rsidRPr="00271DE8">
        <w:rPr>
          <w:rFonts w:ascii="Arial" w:eastAsia="Calibri" w:hAnsi="Arial" w:cs="Arial"/>
          <w:sz w:val="20"/>
          <w:szCs w:val="20"/>
          <w:lang w:eastAsia="cs-CZ"/>
        </w:rPr>
        <w:t>na místě stavby</w:t>
      </w:r>
      <w:r w:rsidR="00300316" w:rsidRPr="00271DE8">
        <w:rPr>
          <w:rFonts w:ascii="Arial" w:eastAsia="Calibri" w:hAnsi="Arial" w:cs="Arial"/>
          <w:sz w:val="20"/>
          <w:szCs w:val="20"/>
          <w:lang w:eastAsia="cs-CZ"/>
        </w:rPr>
        <w:t xml:space="preserve"> nebo v sídle objednatele, nedohodnou-li se smluvní strany písemně jinak.</w:t>
      </w:r>
    </w:p>
    <w:p w14:paraId="11A48298" w14:textId="48B6F21B" w:rsidR="00C31A21" w:rsidRPr="00271DE8" w:rsidRDefault="00104961" w:rsidP="00C31A21">
      <w:pPr>
        <w:numPr>
          <w:ilvl w:val="0"/>
          <w:numId w:val="5"/>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Cenu za zhotovení díla uhradí objednatel na základě dílčích faktur za jednotlivé objednávky. Na provedení díla nebude poskytnuta záloha.</w:t>
      </w:r>
      <w:r w:rsidR="00F964F3" w:rsidRPr="00271DE8">
        <w:rPr>
          <w:rFonts w:ascii="Arial" w:eastAsia="Calibri" w:hAnsi="Arial" w:cs="Arial"/>
          <w:sz w:val="20"/>
          <w:szCs w:val="20"/>
          <w:lang w:eastAsia="cs-CZ"/>
        </w:rPr>
        <w:t xml:space="preserve"> </w:t>
      </w:r>
      <w:r w:rsidRPr="00271DE8">
        <w:rPr>
          <w:rFonts w:ascii="Arial" w:eastAsia="Calibri" w:hAnsi="Arial" w:cs="Arial"/>
          <w:sz w:val="20"/>
          <w:szCs w:val="20"/>
          <w:lang w:eastAsia="cs-CZ"/>
        </w:rPr>
        <w:t xml:space="preserve">Jakékoliv platby za plnění díla či jeho konkrétních částí budou </w:t>
      </w:r>
      <w:r w:rsidR="00C31A21" w:rsidRPr="00271DE8">
        <w:rPr>
          <w:rFonts w:ascii="Arial" w:eastAsia="Calibri" w:hAnsi="Arial" w:cs="Arial"/>
          <w:sz w:val="20"/>
          <w:szCs w:val="20"/>
          <w:lang w:eastAsia="cs-CZ"/>
        </w:rPr>
        <w:t xml:space="preserve">zhotoviteli </w:t>
      </w:r>
      <w:r w:rsidRPr="00271DE8">
        <w:rPr>
          <w:rFonts w:ascii="Arial" w:eastAsia="Calibri" w:hAnsi="Arial" w:cs="Arial"/>
          <w:sz w:val="20"/>
          <w:szCs w:val="20"/>
          <w:lang w:eastAsia="cs-CZ"/>
        </w:rPr>
        <w:t>uhrazeny po splnění jednotlivých částí díla dle jednotlivých objednávek</w:t>
      </w:r>
      <w:r w:rsidR="00C31A21" w:rsidRPr="00271DE8">
        <w:rPr>
          <w:rFonts w:ascii="Arial" w:eastAsia="Calibri" w:hAnsi="Arial" w:cs="Arial"/>
          <w:sz w:val="20"/>
          <w:szCs w:val="20"/>
          <w:lang w:eastAsia="cs-CZ"/>
        </w:rPr>
        <w:t xml:space="preserve">, tj. po jejich předání a převzetí. </w:t>
      </w:r>
      <w:r w:rsidRPr="00271DE8">
        <w:rPr>
          <w:rFonts w:ascii="Arial" w:eastAsia="Calibri" w:hAnsi="Arial" w:cs="Arial"/>
          <w:sz w:val="20"/>
          <w:szCs w:val="20"/>
          <w:lang w:eastAsia="cs-CZ"/>
        </w:rPr>
        <w:t xml:space="preserve"> </w:t>
      </w:r>
      <w:r w:rsidR="00C31A21" w:rsidRPr="00271DE8">
        <w:rPr>
          <w:rFonts w:ascii="Arial" w:eastAsia="Calibri" w:hAnsi="Arial" w:cs="Arial"/>
          <w:sz w:val="20"/>
          <w:szCs w:val="20"/>
          <w:lang w:eastAsia="cs-CZ"/>
        </w:rPr>
        <w:t xml:space="preserve">Na základě splnění této podmínky je zhotovitel oprávněn vystavit vyúčtování ceny za dílo – elektronickou fakturu. Faktura musí obsahovat náležitosti daňového dokladu dle zákona č. 235/2004 Sb., o dani z přidané hodnoty, v platném znění, zejména s přihlédnutím k případné přenesené daňové povinnosti k DPH </w:t>
      </w:r>
    </w:p>
    <w:p w14:paraId="6F32B6F1" w14:textId="77777777" w:rsidR="00C31A21" w:rsidRPr="00271DE8" w:rsidRDefault="00C31A21" w:rsidP="00C31A21">
      <w:pPr>
        <w:numPr>
          <w:ilvl w:val="0"/>
          <w:numId w:val="5"/>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Cena za dílo je splatná do 30 dnů od doručení řádné a úplné elektronické faktury objednateli do jeho datové schránky (ID DS 4k429ud) nebo na email: fakturace@pld.cz.</w:t>
      </w:r>
    </w:p>
    <w:p w14:paraId="48FD3929" w14:textId="5231AC37" w:rsidR="00C31A21" w:rsidRPr="00271DE8" w:rsidRDefault="00C31A21" w:rsidP="00C31A21">
      <w:pPr>
        <w:numPr>
          <w:ilvl w:val="0"/>
          <w:numId w:val="5"/>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V případě, že faktura vystavená zhotovitelem nebude mít předepsané náležitosti stanovené pro daňový doklad, nebo bude obsahovat údaje v rozporu s touto smlouvou, nebude        objednatelem proplacena a objednatel ji vrátí zpět zhotoviteli k doplnění. Doba splatnosti        opravené, resp. doplněné faktury je stejná jako původní dohodnutá lhůta a její běh počíná              dnem doručení opravené nebo doplněné faktury. </w:t>
      </w:r>
    </w:p>
    <w:p w14:paraId="7738E2BC" w14:textId="3CBD4A78" w:rsidR="00C31A21" w:rsidRPr="00271DE8" w:rsidRDefault="00C31A21" w:rsidP="00C31A21">
      <w:pPr>
        <w:numPr>
          <w:ilvl w:val="0"/>
          <w:numId w:val="5"/>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Smluvní strany souhlasí se započtením veškerých peněžních pohledávek objednatele za zhotovitelem vyplývajících z této smlouvy nebo jiných smluv oproti pohledávce zhotovitele za objednatelem na zaplacení ceny za dílo a jejího příslušenství, a to i tehdy, pokud ještě tato pohledávka není splatná.</w:t>
      </w:r>
    </w:p>
    <w:p w14:paraId="44DEA6B9" w14:textId="06A68DA5" w:rsidR="00C716EA" w:rsidRPr="00271DE8" w:rsidRDefault="00C716EA" w:rsidP="00C716EA">
      <w:pPr>
        <w:autoSpaceDE w:val="0"/>
        <w:autoSpaceDN w:val="0"/>
        <w:adjustRightInd w:val="0"/>
        <w:spacing w:after="120" w:line="240" w:lineRule="auto"/>
        <w:ind w:left="720"/>
        <w:jc w:val="both"/>
        <w:rPr>
          <w:rFonts w:ascii="Arial" w:eastAsia="Calibri" w:hAnsi="Arial" w:cs="Arial"/>
          <w:sz w:val="20"/>
          <w:szCs w:val="20"/>
          <w:lang w:eastAsia="cs-CZ"/>
        </w:rPr>
      </w:pPr>
    </w:p>
    <w:p w14:paraId="7D7F1307" w14:textId="77777777" w:rsidR="00104961" w:rsidRPr="00271DE8" w:rsidRDefault="00104961" w:rsidP="00104961">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Čl. VII</w:t>
      </w:r>
    </w:p>
    <w:p w14:paraId="294E2303" w14:textId="0460F004" w:rsidR="00C716EA" w:rsidRPr="00271DE8" w:rsidRDefault="00C716EA" w:rsidP="00C716EA">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Odpovědnost za vady a záruka</w:t>
      </w:r>
    </w:p>
    <w:p w14:paraId="377EB29A" w14:textId="07382364" w:rsidR="00335772" w:rsidRPr="00271DE8" w:rsidRDefault="00C716EA" w:rsidP="00335772">
      <w:pPr>
        <w:numPr>
          <w:ilvl w:val="0"/>
          <w:numId w:val="7"/>
        </w:numPr>
        <w:spacing w:after="120" w:line="40" w:lineRule="atLeast"/>
        <w:jc w:val="both"/>
        <w:rPr>
          <w:rFonts w:ascii="Arial" w:eastAsia="Times New Roman" w:hAnsi="Arial" w:cs="Arial"/>
          <w:bCs/>
          <w:sz w:val="20"/>
          <w:szCs w:val="20"/>
          <w:lang w:eastAsia="cs-CZ"/>
        </w:rPr>
      </w:pPr>
      <w:r w:rsidRPr="00271DE8">
        <w:rPr>
          <w:rFonts w:ascii="Arial" w:eastAsia="Times New Roman" w:hAnsi="Arial" w:cs="Arial"/>
          <w:sz w:val="20"/>
          <w:szCs w:val="20"/>
          <w:lang w:eastAsia="x-none"/>
        </w:rPr>
        <w:t xml:space="preserve">Zhotovitel </w:t>
      </w:r>
      <w:r w:rsidRPr="00271DE8">
        <w:rPr>
          <w:rFonts w:ascii="Arial" w:eastAsia="Times New Roman" w:hAnsi="Arial" w:cs="Arial"/>
          <w:sz w:val="20"/>
          <w:szCs w:val="20"/>
          <w:lang w:val="x-none" w:eastAsia="x-none"/>
        </w:rPr>
        <w:t xml:space="preserve">odpovídá </w:t>
      </w:r>
      <w:r w:rsidR="00271DE8" w:rsidRPr="00271DE8">
        <w:rPr>
          <w:rFonts w:ascii="Arial" w:eastAsia="Times New Roman" w:hAnsi="Arial" w:cs="Arial"/>
          <w:sz w:val="20"/>
          <w:szCs w:val="20"/>
          <w:lang w:eastAsia="x-none"/>
        </w:rPr>
        <w:t>objednateli</w:t>
      </w:r>
      <w:r w:rsidRPr="00271DE8">
        <w:rPr>
          <w:rFonts w:ascii="Arial" w:eastAsia="Times New Roman" w:hAnsi="Arial" w:cs="Arial"/>
          <w:sz w:val="20"/>
          <w:szCs w:val="20"/>
          <w:lang w:val="x-none" w:eastAsia="x-none"/>
        </w:rPr>
        <w:t xml:space="preserve"> za to, že dílo </w:t>
      </w:r>
      <w:r w:rsidRPr="00271DE8">
        <w:rPr>
          <w:rFonts w:ascii="Arial" w:eastAsia="Times New Roman" w:hAnsi="Arial" w:cs="Arial"/>
          <w:sz w:val="20"/>
          <w:szCs w:val="20"/>
          <w:lang w:eastAsia="x-none"/>
        </w:rPr>
        <w:t xml:space="preserve">včetně všech částí a součástí </w:t>
      </w:r>
      <w:r w:rsidRPr="00271DE8">
        <w:rPr>
          <w:rFonts w:ascii="Arial" w:eastAsia="Times New Roman" w:hAnsi="Arial" w:cs="Arial"/>
          <w:sz w:val="20"/>
          <w:szCs w:val="20"/>
          <w:lang w:val="x-none" w:eastAsia="x-none"/>
        </w:rPr>
        <w:t xml:space="preserve">je zhotoveno v rozsahu a za podmínek této </w:t>
      </w:r>
      <w:r w:rsidRPr="00271DE8">
        <w:rPr>
          <w:rFonts w:ascii="Arial" w:eastAsia="Times New Roman" w:hAnsi="Arial" w:cs="Arial"/>
          <w:sz w:val="20"/>
          <w:szCs w:val="20"/>
          <w:lang w:eastAsia="x-none"/>
        </w:rPr>
        <w:t>Smlouvy</w:t>
      </w:r>
      <w:r w:rsidRPr="00271DE8">
        <w:rPr>
          <w:rFonts w:ascii="Arial" w:eastAsia="Times New Roman" w:hAnsi="Arial" w:cs="Arial"/>
          <w:sz w:val="20"/>
          <w:szCs w:val="20"/>
          <w:lang w:val="x-none" w:eastAsia="x-none"/>
        </w:rPr>
        <w:t xml:space="preserve">. </w:t>
      </w:r>
      <w:r w:rsidR="000E7DF0" w:rsidRPr="00271DE8">
        <w:rPr>
          <w:rFonts w:ascii="Arial" w:eastAsia="Times New Roman" w:hAnsi="Arial" w:cs="Arial"/>
          <w:sz w:val="20"/>
          <w:szCs w:val="20"/>
          <w:lang w:eastAsia="x-none"/>
        </w:rPr>
        <w:t xml:space="preserve">Zhotovitel </w:t>
      </w:r>
      <w:r w:rsidRPr="00271DE8">
        <w:rPr>
          <w:rFonts w:ascii="Arial" w:eastAsia="Times New Roman" w:hAnsi="Arial" w:cs="Arial"/>
          <w:sz w:val="20"/>
          <w:szCs w:val="20"/>
          <w:lang w:val="x-none" w:eastAsia="x-none"/>
        </w:rPr>
        <w:t>odpovídá za správnost, celistvost</w:t>
      </w:r>
      <w:r w:rsidR="00335772" w:rsidRPr="00271DE8">
        <w:rPr>
          <w:rFonts w:ascii="Arial" w:eastAsia="Times New Roman" w:hAnsi="Arial" w:cs="Arial"/>
          <w:sz w:val="20"/>
          <w:szCs w:val="20"/>
          <w:lang w:eastAsia="x-none"/>
        </w:rPr>
        <w:t>, proveditelnost</w:t>
      </w:r>
      <w:r w:rsidRPr="00271DE8">
        <w:rPr>
          <w:rFonts w:ascii="Arial" w:eastAsia="Times New Roman" w:hAnsi="Arial" w:cs="Arial"/>
          <w:sz w:val="20"/>
          <w:szCs w:val="20"/>
          <w:lang w:eastAsia="x-none"/>
        </w:rPr>
        <w:t xml:space="preserve"> a </w:t>
      </w:r>
      <w:r w:rsidRPr="00271DE8">
        <w:rPr>
          <w:rFonts w:ascii="Arial" w:eastAsia="Times New Roman" w:hAnsi="Arial" w:cs="Arial"/>
          <w:sz w:val="20"/>
          <w:szCs w:val="20"/>
          <w:lang w:val="x-none" w:eastAsia="x-none"/>
        </w:rPr>
        <w:t xml:space="preserve">úplnost </w:t>
      </w:r>
      <w:r w:rsidR="000E7DF0" w:rsidRPr="00271DE8">
        <w:rPr>
          <w:rFonts w:ascii="Arial" w:eastAsia="Times New Roman" w:hAnsi="Arial" w:cs="Arial"/>
          <w:sz w:val="20"/>
          <w:szCs w:val="20"/>
          <w:lang w:eastAsia="x-none"/>
        </w:rPr>
        <w:t xml:space="preserve">zpracovaných studií, </w:t>
      </w:r>
      <w:r w:rsidRPr="00271DE8">
        <w:rPr>
          <w:rFonts w:ascii="Arial" w:eastAsia="Times New Roman" w:hAnsi="Arial" w:cs="Arial"/>
          <w:sz w:val="20"/>
          <w:szCs w:val="20"/>
          <w:lang w:eastAsia="x-none"/>
        </w:rPr>
        <w:t>projektových dokumentací,</w:t>
      </w:r>
      <w:r w:rsidRPr="00271DE8">
        <w:rPr>
          <w:rFonts w:ascii="Arial" w:eastAsia="Times New Roman" w:hAnsi="Arial" w:cs="Arial"/>
          <w:bCs/>
          <w:sz w:val="20"/>
          <w:szCs w:val="20"/>
          <w:lang w:val="x-none" w:eastAsia="cs-CZ"/>
        </w:rPr>
        <w:t xml:space="preserve"> výkazů výměr a rozpočtů staveb</w:t>
      </w:r>
      <w:r w:rsidR="000E7DF0" w:rsidRPr="00271DE8">
        <w:rPr>
          <w:rFonts w:ascii="Arial" w:eastAsia="Times New Roman" w:hAnsi="Arial" w:cs="Arial"/>
          <w:bCs/>
          <w:sz w:val="20"/>
          <w:szCs w:val="20"/>
          <w:lang w:eastAsia="cs-CZ"/>
        </w:rPr>
        <w:t>.</w:t>
      </w:r>
      <w:r w:rsidR="00335772" w:rsidRPr="00271DE8">
        <w:rPr>
          <w:rFonts w:ascii="Arial" w:eastAsia="Times New Roman" w:hAnsi="Arial" w:cs="Arial"/>
          <w:bCs/>
          <w:sz w:val="20"/>
          <w:szCs w:val="20"/>
          <w:lang w:eastAsia="cs-CZ"/>
        </w:rPr>
        <w:t xml:space="preserve"> Záruka za jakost se nevztahuje na případy, kdy v průběhu času došlo k zásadní změně technických norem a/nebo zákonů, kterými se zhotovitel řídil v době zpracování studie nebo PD, a na případy, kdy nastaly nepředvídatelné události, které v době zpracování studie nebo PD nemohl zhotovitel předvídat. </w:t>
      </w:r>
    </w:p>
    <w:p w14:paraId="3FE8AEB6" w14:textId="3788E3D1" w:rsidR="00335772" w:rsidRPr="00271DE8" w:rsidRDefault="00335772" w:rsidP="00335772">
      <w:pPr>
        <w:numPr>
          <w:ilvl w:val="0"/>
          <w:numId w:val="7"/>
        </w:numPr>
        <w:spacing w:after="120" w:line="40" w:lineRule="atLeast"/>
        <w:jc w:val="both"/>
        <w:rPr>
          <w:rFonts w:ascii="Arial" w:eastAsia="Times New Roman" w:hAnsi="Arial" w:cs="Arial"/>
          <w:bCs/>
          <w:sz w:val="20"/>
          <w:szCs w:val="20"/>
          <w:lang w:eastAsia="cs-CZ"/>
        </w:rPr>
      </w:pPr>
      <w:r w:rsidRPr="00271DE8">
        <w:rPr>
          <w:rFonts w:ascii="Arial" w:eastAsia="Times New Roman" w:hAnsi="Arial" w:cs="Arial"/>
          <w:bCs/>
          <w:sz w:val="20"/>
          <w:szCs w:val="20"/>
          <w:lang w:eastAsia="cs-CZ"/>
        </w:rPr>
        <w:lastRenderedPageBreak/>
        <w:t>V případě zjištění vady v jakosti díla, je Zhotovitel na základě písemné výzvy Objednatele, povinen vadu bezplatně odstranit. Lhůta pro odstranění vady bude stanovena dohodou smluvních stran</w:t>
      </w:r>
      <w:r w:rsidR="00B32F2A" w:rsidRPr="00271DE8">
        <w:rPr>
          <w:rFonts w:ascii="Arial" w:eastAsia="Times New Roman" w:hAnsi="Arial" w:cs="Arial"/>
          <w:bCs/>
          <w:sz w:val="20"/>
          <w:szCs w:val="20"/>
          <w:lang w:eastAsia="cs-CZ"/>
        </w:rPr>
        <w:t>, pokud se strany nedohodnou, platí, že ji musí odstranit nejpozději do 15 dnů od doručení písemné výzvy k odstranění vady</w:t>
      </w:r>
      <w:r w:rsidRPr="00271DE8">
        <w:rPr>
          <w:rFonts w:ascii="Arial" w:eastAsia="Times New Roman" w:hAnsi="Arial" w:cs="Arial"/>
          <w:bCs/>
          <w:sz w:val="20"/>
          <w:szCs w:val="20"/>
          <w:lang w:eastAsia="cs-CZ"/>
        </w:rPr>
        <w:t xml:space="preserve">. </w:t>
      </w:r>
    </w:p>
    <w:p w14:paraId="046FAC0F" w14:textId="5F436B1C" w:rsidR="00335772" w:rsidRPr="00271DE8" w:rsidRDefault="00C716EA" w:rsidP="00335772">
      <w:pPr>
        <w:numPr>
          <w:ilvl w:val="0"/>
          <w:numId w:val="7"/>
        </w:numPr>
        <w:spacing w:after="120" w:line="40" w:lineRule="atLeast"/>
        <w:jc w:val="both"/>
        <w:rPr>
          <w:rFonts w:ascii="Arial" w:eastAsia="Times New Roman" w:hAnsi="Arial" w:cs="Arial"/>
          <w:bCs/>
          <w:sz w:val="20"/>
          <w:szCs w:val="20"/>
          <w:lang w:eastAsia="cs-CZ"/>
        </w:rPr>
      </w:pPr>
      <w:r w:rsidRPr="00271DE8">
        <w:rPr>
          <w:rFonts w:ascii="Arial" w:eastAsia="Times New Roman" w:hAnsi="Arial" w:cs="Arial"/>
          <w:sz w:val="20"/>
          <w:szCs w:val="20"/>
          <w:lang w:val="x-none" w:eastAsia="x-none"/>
        </w:rPr>
        <w:t xml:space="preserve">Záruční doba je 60 měsíců a začíná běžet dnem </w:t>
      </w:r>
      <w:r w:rsidRPr="00271DE8">
        <w:rPr>
          <w:rFonts w:ascii="Arial" w:eastAsia="Times New Roman" w:hAnsi="Arial" w:cs="Arial"/>
          <w:sz w:val="20"/>
          <w:szCs w:val="20"/>
          <w:lang w:eastAsia="x-none"/>
        </w:rPr>
        <w:t xml:space="preserve">protokolárního </w:t>
      </w:r>
      <w:r w:rsidRPr="00271DE8">
        <w:rPr>
          <w:rFonts w:ascii="Arial" w:eastAsia="Times New Roman" w:hAnsi="Arial" w:cs="Arial"/>
          <w:sz w:val="20"/>
          <w:szCs w:val="20"/>
          <w:lang w:val="x-none" w:eastAsia="x-none"/>
        </w:rPr>
        <w:t>předání a převzetí</w:t>
      </w:r>
      <w:r w:rsidRPr="00271DE8">
        <w:rPr>
          <w:rFonts w:ascii="Arial" w:eastAsia="Times New Roman" w:hAnsi="Arial" w:cs="Arial"/>
          <w:sz w:val="20"/>
          <w:szCs w:val="20"/>
          <w:lang w:eastAsia="x-none"/>
        </w:rPr>
        <w:t xml:space="preserve"> </w:t>
      </w:r>
      <w:r w:rsidR="000E7DF0" w:rsidRPr="00271DE8">
        <w:rPr>
          <w:rFonts w:ascii="Arial" w:eastAsia="Times New Roman" w:hAnsi="Arial" w:cs="Arial"/>
          <w:sz w:val="20"/>
          <w:szCs w:val="20"/>
          <w:lang w:eastAsia="x-none"/>
        </w:rPr>
        <w:t>jednotlivé části díla</w:t>
      </w:r>
      <w:r w:rsidR="000E7DF0" w:rsidRPr="00271DE8">
        <w:rPr>
          <w:rFonts w:ascii="Arial" w:eastAsia="Times New Roman" w:hAnsi="Arial" w:cs="Arial"/>
          <w:sz w:val="20"/>
          <w:szCs w:val="20"/>
          <w:lang w:val="x-none" w:eastAsia="x-none"/>
        </w:rPr>
        <w:t xml:space="preserve"> bez vad a nedodělků</w:t>
      </w:r>
      <w:r w:rsidR="000E7DF0" w:rsidRPr="00271DE8">
        <w:rPr>
          <w:rFonts w:ascii="Arial" w:eastAsia="Times New Roman" w:hAnsi="Arial" w:cs="Arial"/>
          <w:sz w:val="20"/>
          <w:szCs w:val="20"/>
          <w:lang w:eastAsia="x-none"/>
        </w:rPr>
        <w:t xml:space="preserve">, tj. díla zhotoveného na základě jednotlivé objednávky. </w:t>
      </w:r>
    </w:p>
    <w:p w14:paraId="3EB4AB57" w14:textId="77777777" w:rsidR="00335772" w:rsidRPr="00271DE8" w:rsidRDefault="00C716EA" w:rsidP="00335772">
      <w:pPr>
        <w:numPr>
          <w:ilvl w:val="0"/>
          <w:numId w:val="7"/>
        </w:numPr>
        <w:spacing w:after="120" w:line="40" w:lineRule="atLeast"/>
        <w:jc w:val="both"/>
        <w:rPr>
          <w:rFonts w:ascii="Arial" w:eastAsia="Times New Roman" w:hAnsi="Arial" w:cs="Arial"/>
          <w:bCs/>
          <w:sz w:val="20"/>
          <w:szCs w:val="20"/>
          <w:lang w:eastAsia="cs-CZ"/>
        </w:rPr>
      </w:pPr>
      <w:r w:rsidRPr="00271DE8">
        <w:rPr>
          <w:rFonts w:ascii="Arial" w:eastAsia="Times New Roman" w:hAnsi="Arial" w:cs="Arial"/>
          <w:sz w:val="20"/>
          <w:szCs w:val="20"/>
          <w:lang w:val="x-none" w:eastAsia="x-none"/>
        </w:rPr>
        <w:t>Smluvní strany se dále dohodly na vyloučení účinnosti ustanovení § 2618 občanského zákoníku, která pro</w:t>
      </w:r>
      <w:r w:rsidRPr="00271DE8">
        <w:rPr>
          <w:rFonts w:ascii="Arial" w:eastAsia="Times New Roman" w:hAnsi="Arial" w:cs="Arial"/>
          <w:sz w:val="20"/>
          <w:szCs w:val="20"/>
          <w:lang w:eastAsia="x-none"/>
        </w:rPr>
        <w:t> </w:t>
      </w:r>
      <w:r w:rsidRPr="00271DE8">
        <w:rPr>
          <w:rFonts w:ascii="Arial" w:eastAsia="Times New Roman" w:hAnsi="Arial" w:cs="Arial"/>
          <w:sz w:val="20"/>
          <w:szCs w:val="20"/>
          <w:lang w:val="x-none" w:eastAsia="x-none"/>
        </w:rPr>
        <w:t xml:space="preserve">jejich závazkový právní vztah založený touto </w:t>
      </w:r>
      <w:r w:rsidR="00335772" w:rsidRPr="00271DE8">
        <w:rPr>
          <w:rFonts w:ascii="Arial" w:eastAsia="Times New Roman" w:hAnsi="Arial" w:cs="Arial"/>
          <w:sz w:val="20"/>
          <w:szCs w:val="20"/>
          <w:lang w:eastAsia="x-none"/>
        </w:rPr>
        <w:t>s</w:t>
      </w:r>
      <w:r w:rsidRPr="00271DE8">
        <w:rPr>
          <w:rFonts w:ascii="Arial" w:eastAsia="Times New Roman" w:hAnsi="Arial" w:cs="Arial"/>
          <w:sz w:val="20"/>
          <w:szCs w:val="20"/>
          <w:lang w:eastAsia="x-none"/>
        </w:rPr>
        <w:t>mlouvou</w:t>
      </w:r>
      <w:r w:rsidRPr="00271DE8">
        <w:rPr>
          <w:rFonts w:ascii="Arial" w:eastAsia="Times New Roman" w:hAnsi="Arial" w:cs="Arial"/>
          <w:sz w:val="20"/>
          <w:szCs w:val="20"/>
          <w:lang w:val="x-none" w:eastAsia="x-none"/>
        </w:rPr>
        <w:t xml:space="preserve"> neplatí. Místo úpravy ustanovení §</w:t>
      </w:r>
      <w:r w:rsidRPr="00271DE8">
        <w:rPr>
          <w:rFonts w:ascii="Arial" w:eastAsia="Times New Roman" w:hAnsi="Arial" w:cs="Arial"/>
          <w:sz w:val="20"/>
          <w:szCs w:val="20"/>
          <w:lang w:eastAsia="x-none"/>
        </w:rPr>
        <w:t> </w:t>
      </w:r>
      <w:r w:rsidRPr="00271DE8">
        <w:rPr>
          <w:rFonts w:ascii="Arial" w:eastAsia="Times New Roman" w:hAnsi="Arial" w:cs="Arial"/>
          <w:sz w:val="20"/>
          <w:szCs w:val="20"/>
          <w:lang w:val="x-none" w:eastAsia="x-none"/>
        </w:rPr>
        <w:t>2618 občanského zákoníku platí, že objednateli nebude přiznáno právo z</w:t>
      </w:r>
      <w:r w:rsidRPr="00271DE8">
        <w:rPr>
          <w:rFonts w:ascii="Arial" w:eastAsia="Times New Roman" w:hAnsi="Arial" w:cs="Arial"/>
          <w:sz w:val="20"/>
          <w:szCs w:val="20"/>
          <w:lang w:eastAsia="x-none"/>
        </w:rPr>
        <w:t> </w:t>
      </w:r>
      <w:r w:rsidRPr="00271DE8">
        <w:rPr>
          <w:rFonts w:ascii="Arial" w:eastAsia="Times New Roman" w:hAnsi="Arial" w:cs="Arial"/>
          <w:sz w:val="20"/>
          <w:szCs w:val="20"/>
          <w:lang w:val="x-none" w:eastAsia="x-none"/>
        </w:rPr>
        <w:t>vad díla pouze v případě, že objednatel neoznámí vady díla do uplynutí záruční doby. Objednatel je oprávněn uplatňovat nároky ze záruky za jakost díla až do uplynutí záruční doby také na vady, které byly zřejmé před přejímkou díla, popř. během ní.</w:t>
      </w:r>
    </w:p>
    <w:p w14:paraId="075D0D94" w14:textId="1E0FD0D7" w:rsidR="00335772" w:rsidRPr="00271DE8" w:rsidRDefault="00C716EA" w:rsidP="00335772">
      <w:pPr>
        <w:numPr>
          <w:ilvl w:val="0"/>
          <w:numId w:val="7"/>
        </w:numPr>
        <w:spacing w:after="120" w:line="40" w:lineRule="atLeast"/>
        <w:jc w:val="both"/>
        <w:rPr>
          <w:rFonts w:ascii="Arial" w:eastAsia="Times New Roman" w:hAnsi="Arial" w:cs="Arial"/>
          <w:bCs/>
          <w:sz w:val="20"/>
          <w:szCs w:val="20"/>
          <w:lang w:eastAsia="cs-CZ"/>
        </w:rPr>
      </w:pPr>
      <w:r w:rsidRPr="00271DE8">
        <w:rPr>
          <w:rFonts w:ascii="Arial" w:eastAsia="Times New Roman" w:hAnsi="Arial" w:cs="Arial"/>
          <w:sz w:val="20"/>
          <w:szCs w:val="20"/>
          <w:lang w:val="x-none" w:eastAsia="x-none"/>
        </w:rPr>
        <w:t xml:space="preserve">Pro případ vad </w:t>
      </w:r>
      <w:r w:rsidRPr="00271DE8">
        <w:rPr>
          <w:rFonts w:ascii="Arial" w:eastAsia="Times New Roman" w:hAnsi="Arial" w:cs="Arial"/>
          <w:sz w:val="20"/>
          <w:szCs w:val="20"/>
          <w:lang w:eastAsia="x-none"/>
        </w:rPr>
        <w:t>díla či jeho části</w:t>
      </w:r>
      <w:r w:rsidRPr="00271DE8">
        <w:rPr>
          <w:rFonts w:ascii="Arial" w:eastAsia="Times New Roman" w:hAnsi="Arial" w:cs="Arial"/>
          <w:sz w:val="20"/>
          <w:szCs w:val="20"/>
          <w:lang w:val="x-none" w:eastAsia="x-none"/>
        </w:rPr>
        <w:t xml:space="preserve"> sjednávají smluvní strany právo</w:t>
      </w:r>
      <w:r w:rsidR="00335772" w:rsidRPr="00271DE8">
        <w:rPr>
          <w:rFonts w:ascii="Arial" w:eastAsia="Times New Roman" w:hAnsi="Arial" w:cs="Arial"/>
          <w:sz w:val="20"/>
          <w:szCs w:val="20"/>
          <w:lang w:eastAsia="x-none"/>
        </w:rPr>
        <w:t xml:space="preserve"> objednatele </w:t>
      </w:r>
      <w:r w:rsidRPr="00271DE8">
        <w:rPr>
          <w:rFonts w:ascii="Arial" w:eastAsia="Times New Roman" w:hAnsi="Arial" w:cs="Arial"/>
          <w:sz w:val="20"/>
          <w:szCs w:val="20"/>
          <w:lang w:val="x-none" w:eastAsia="x-none"/>
        </w:rPr>
        <w:t xml:space="preserve">požadovat bezplatné odstranění vad. </w:t>
      </w:r>
      <w:r w:rsidR="005D2A4B" w:rsidRPr="00271DE8">
        <w:rPr>
          <w:rFonts w:ascii="Arial" w:eastAsia="Times New Roman" w:hAnsi="Arial" w:cs="Arial"/>
          <w:sz w:val="20"/>
          <w:szCs w:val="20"/>
          <w:lang w:eastAsia="x-none"/>
        </w:rPr>
        <w:t>Zhotovi</w:t>
      </w:r>
      <w:r w:rsidRPr="00271DE8">
        <w:rPr>
          <w:rFonts w:ascii="Arial" w:eastAsia="Times New Roman" w:hAnsi="Arial" w:cs="Arial"/>
          <w:sz w:val="20"/>
          <w:szCs w:val="20"/>
          <w:lang w:eastAsia="x-none"/>
        </w:rPr>
        <w:t>tel</w:t>
      </w:r>
      <w:r w:rsidRPr="00271DE8">
        <w:rPr>
          <w:rFonts w:ascii="Arial" w:eastAsia="Times New Roman" w:hAnsi="Arial" w:cs="Arial"/>
          <w:sz w:val="20"/>
          <w:szCs w:val="20"/>
          <w:lang w:val="x-none" w:eastAsia="x-none"/>
        </w:rPr>
        <w:t xml:space="preserve"> se zavazuje vady </w:t>
      </w:r>
      <w:r w:rsidRPr="00271DE8">
        <w:rPr>
          <w:rFonts w:ascii="Arial" w:eastAsia="Times New Roman" w:hAnsi="Arial" w:cs="Arial"/>
          <w:sz w:val="20"/>
          <w:szCs w:val="20"/>
          <w:lang w:eastAsia="x-none"/>
        </w:rPr>
        <w:t xml:space="preserve">díla či jeho části </w:t>
      </w:r>
      <w:r w:rsidRPr="00271DE8">
        <w:rPr>
          <w:rFonts w:ascii="Arial" w:eastAsia="Times New Roman" w:hAnsi="Arial" w:cs="Arial"/>
          <w:sz w:val="20"/>
          <w:szCs w:val="20"/>
          <w:lang w:val="x-none" w:eastAsia="x-none"/>
        </w:rPr>
        <w:t xml:space="preserve">odstranit bez zbytečného odkladu po uplatnění reklamace </w:t>
      </w:r>
      <w:r w:rsidR="00335772" w:rsidRPr="00271DE8">
        <w:rPr>
          <w:rFonts w:ascii="Arial" w:eastAsia="Times New Roman" w:hAnsi="Arial" w:cs="Arial"/>
          <w:sz w:val="20"/>
          <w:szCs w:val="20"/>
          <w:lang w:eastAsia="x-none"/>
        </w:rPr>
        <w:t>objednatelem</w:t>
      </w:r>
      <w:r w:rsidRPr="00271DE8">
        <w:rPr>
          <w:rFonts w:ascii="Arial" w:eastAsia="Times New Roman" w:hAnsi="Arial" w:cs="Arial"/>
          <w:sz w:val="20"/>
          <w:szCs w:val="20"/>
          <w:lang w:val="x-none" w:eastAsia="x-none"/>
        </w:rPr>
        <w:t>, nejpozději však do</w:t>
      </w:r>
      <w:r w:rsidRPr="00271DE8">
        <w:rPr>
          <w:rFonts w:ascii="Arial" w:eastAsia="Times New Roman" w:hAnsi="Arial" w:cs="Arial"/>
          <w:sz w:val="20"/>
          <w:szCs w:val="20"/>
          <w:lang w:eastAsia="x-none"/>
        </w:rPr>
        <w:t> </w:t>
      </w:r>
      <w:r w:rsidRPr="00271DE8">
        <w:rPr>
          <w:rFonts w:ascii="Arial" w:eastAsia="Times New Roman" w:hAnsi="Arial" w:cs="Arial"/>
          <w:sz w:val="20"/>
          <w:szCs w:val="20"/>
          <w:lang w:val="x-none" w:eastAsia="x-none"/>
        </w:rPr>
        <w:t>14</w:t>
      </w:r>
      <w:r w:rsidRPr="00271DE8">
        <w:rPr>
          <w:rFonts w:ascii="Arial" w:eastAsia="Times New Roman" w:hAnsi="Arial" w:cs="Arial"/>
          <w:sz w:val="20"/>
          <w:szCs w:val="20"/>
          <w:lang w:eastAsia="x-none"/>
        </w:rPr>
        <w:t xml:space="preserve"> kalendářních </w:t>
      </w:r>
      <w:r w:rsidRPr="00271DE8">
        <w:rPr>
          <w:rFonts w:ascii="Arial" w:eastAsia="Times New Roman" w:hAnsi="Arial" w:cs="Arial"/>
          <w:sz w:val="20"/>
          <w:szCs w:val="20"/>
          <w:lang w:val="x-none" w:eastAsia="x-none"/>
        </w:rPr>
        <w:t xml:space="preserve">dnů ode dne uplatnění reklamace vad </w:t>
      </w:r>
      <w:r w:rsidRPr="00271DE8">
        <w:rPr>
          <w:rFonts w:ascii="Arial" w:eastAsia="Times New Roman" w:hAnsi="Arial" w:cs="Arial"/>
          <w:sz w:val="20"/>
          <w:szCs w:val="20"/>
          <w:lang w:eastAsia="x-none"/>
        </w:rPr>
        <w:t>díla či jeho části</w:t>
      </w:r>
      <w:r w:rsidRPr="00271DE8">
        <w:rPr>
          <w:rFonts w:ascii="Arial" w:eastAsia="Times New Roman" w:hAnsi="Arial" w:cs="Arial"/>
          <w:sz w:val="20"/>
          <w:szCs w:val="20"/>
          <w:lang w:val="x-none" w:eastAsia="x-none"/>
        </w:rPr>
        <w:t xml:space="preserve"> ze strany </w:t>
      </w:r>
      <w:r w:rsidR="00335772" w:rsidRPr="00271DE8">
        <w:rPr>
          <w:rFonts w:ascii="Arial" w:eastAsia="Times New Roman" w:hAnsi="Arial" w:cs="Arial"/>
          <w:sz w:val="20"/>
          <w:szCs w:val="20"/>
          <w:lang w:eastAsia="x-none"/>
        </w:rPr>
        <w:t>objednatele</w:t>
      </w:r>
      <w:r w:rsidRPr="00271DE8">
        <w:rPr>
          <w:rFonts w:ascii="Arial" w:eastAsia="Times New Roman" w:hAnsi="Arial" w:cs="Arial"/>
          <w:sz w:val="20"/>
          <w:szCs w:val="20"/>
          <w:lang w:val="x-none" w:eastAsia="x-none"/>
        </w:rPr>
        <w:t xml:space="preserve">, pokud </w:t>
      </w:r>
      <w:r w:rsidRPr="00271DE8">
        <w:rPr>
          <w:rFonts w:ascii="Arial" w:eastAsia="Times New Roman" w:hAnsi="Arial" w:cs="Arial"/>
          <w:sz w:val="20"/>
          <w:szCs w:val="20"/>
          <w:lang w:eastAsia="x-none"/>
        </w:rPr>
        <w:t xml:space="preserve">objednatel nestanoví lhůtu </w:t>
      </w:r>
      <w:r w:rsidR="005D2A4B" w:rsidRPr="00271DE8">
        <w:rPr>
          <w:rFonts w:ascii="Arial" w:eastAsia="Times New Roman" w:hAnsi="Arial" w:cs="Arial"/>
          <w:sz w:val="20"/>
          <w:szCs w:val="20"/>
          <w:lang w:eastAsia="x-none"/>
        </w:rPr>
        <w:t>delší</w:t>
      </w:r>
      <w:r w:rsidRPr="00271DE8">
        <w:rPr>
          <w:rFonts w:ascii="Arial" w:eastAsia="Times New Roman" w:hAnsi="Arial" w:cs="Arial"/>
          <w:sz w:val="20"/>
          <w:szCs w:val="20"/>
          <w:lang w:val="x-none" w:eastAsia="x-none"/>
        </w:rPr>
        <w:t>. Reklamace musí být uplatněna písemnou formou.</w:t>
      </w:r>
      <w:r w:rsidRPr="00271DE8">
        <w:rPr>
          <w:rFonts w:ascii="Arial" w:eastAsia="Times New Roman" w:hAnsi="Arial" w:cs="Arial"/>
          <w:sz w:val="20"/>
          <w:szCs w:val="20"/>
          <w:lang w:eastAsia="x-none"/>
        </w:rPr>
        <w:t xml:space="preserve"> Za vadu díla se pro účely této </w:t>
      </w:r>
      <w:r w:rsidR="00335772" w:rsidRPr="00271DE8">
        <w:rPr>
          <w:rFonts w:ascii="Arial" w:eastAsia="Times New Roman" w:hAnsi="Arial" w:cs="Arial"/>
          <w:sz w:val="20"/>
          <w:szCs w:val="20"/>
          <w:lang w:eastAsia="x-none"/>
        </w:rPr>
        <w:t>s</w:t>
      </w:r>
      <w:r w:rsidRPr="00271DE8">
        <w:rPr>
          <w:rFonts w:ascii="Arial" w:eastAsia="Times New Roman" w:hAnsi="Arial" w:cs="Arial"/>
          <w:sz w:val="20"/>
          <w:szCs w:val="20"/>
          <w:lang w:eastAsia="x-none"/>
        </w:rPr>
        <w:t>mlouvy též považuje i neúplnost projektu</w:t>
      </w:r>
      <w:r w:rsidR="005D2A4B" w:rsidRPr="00271DE8">
        <w:rPr>
          <w:rFonts w:ascii="Arial" w:eastAsia="Times New Roman" w:hAnsi="Arial" w:cs="Arial"/>
          <w:sz w:val="20"/>
          <w:szCs w:val="20"/>
          <w:lang w:eastAsia="x-none"/>
        </w:rPr>
        <w:t>/rozpočtu/výkazu výměr</w:t>
      </w:r>
      <w:r w:rsidR="00335772" w:rsidRPr="00271DE8">
        <w:rPr>
          <w:rFonts w:ascii="Arial" w:eastAsia="Times New Roman" w:hAnsi="Arial" w:cs="Arial"/>
          <w:sz w:val="20"/>
          <w:szCs w:val="20"/>
          <w:lang w:eastAsia="x-none"/>
        </w:rPr>
        <w:t>.</w:t>
      </w:r>
    </w:p>
    <w:p w14:paraId="307E9D2F" w14:textId="73F6031D" w:rsidR="00C716EA" w:rsidRPr="00271DE8" w:rsidRDefault="00C716EA" w:rsidP="00335772">
      <w:pPr>
        <w:numPr>
          <w:ilvl w:val="0"/>
          <w:numId w:val="7"/>
        </w:numPr>
        <w:spacing w:after="120" w:line="40" w:lineRule="atLeast"/>
        <w:jc w:val="both"/>
        <w:rPr>
          <w:rFonts w:ascii="Arial" w:eastAsia="Times New Roman" w:hAnsi="Arial" w:cs="Arial"/>
          <w:bCs/>
          <w:sz w:val="20"/>
          <w:szCs w:val="20"/>
          <w:lang w:eastAsia="cs-CZ"/>
        </w:rPr>
      </w:pPr>
      <w:r w:rsidRPr="00271DE8">
        <w:rPr>
          <w:rFonts w:ascii="Arial" w:eastAsia="Times New Roman" w:hAnsi="Arial" w:cs="Arial"/>
          <w:sz w:val="20"/>
          <w:szCs w:val="20"/>
          <w:lang w:val="x-none" w:eastAsia="x-none"/>
        </w:rPr>
        <w:t xml:space="preserve">Záruční doba se prodlužuje o dobu počítanou od </w:t>
      </w:r>
      <w:r w:rsidRPr="00271DE8">
        <w:rPr>
          <w:rFonts w:ascii="Arial" w:eastAsia="Times New Roman" w:hAnsi="Arial" w:cs="Arial"/>
          <w:sz w:val="20"/>
          <w:szCs w:val="20"/>
          <w:lang w:eastAsia="x-none"/>
        </w:rPr>
        <w:t xml:space="preserve">uplatnění </w:t>
      </w:r>
      <w:r w:rsidRPr="00271DE8">
        <w:rPr>
          <w:rFonts w:ascii="Arial" w:eastAsia="Times New Roman" w:hAnsi="Arial" w:cs="Arial"/>
          <w:sz w:val="20"/>
          <w:szCs w:val="20"/>
          <w:lang w:val="x-none" w:eastAsia="x-none"/>
        </w:rPr>
        <w:t>zjištěn</w:t>
      </w:r>
      <w:r w:rsidRPr="00271DE8">
        <w:rPr>
          <w:rFonts w:ascii="Arial" w:eastAsia="Times New Roman" w:hAnsi="Arial" w:cs="Arial"/>
          <w:sz w:val="20"/>
          <w:szCs w:val="20"/>
          <w:lang w:eastAsia="x-none"/>
        </w:rPr>
        <w:t>é</w:t>
      </w:r>
      <w:r w:rsidRPr="00271DE8">
        <w:rPr>
          <w:rFonts w:ascii="Arial" w:eastAsia="Times New Roman" w:hAnsi="Arial" w:cs="Arial"/>
          <w:sz w:val="20"/>
          <w:szCs w:val="20"/>
          <w:lang w:val="x-none" w:eastAsia="x-none"/>
        </w:rPr>
        <w:t xml:space="preserve"> vady</w:t>
      </w:r>
      <w:r w:rsidRPr="00271DE8">
        <w:rPr>
          <w:rFonts w:ascii="Arial" w:eastAsia="Times New Roman" w:hAnsi="Arial" w:cs="Arial"/>
          <w:sz w:val="20"/>
          <w:szCs w:val="20"/>
          <w:lang w:eastAsia="x-none"/>
        </w:rPr>
        <w:t xml:space="preserve"> či vad</w:t>
      </w:r>
      <w:r w:rsidRPr="00271DE8">
        <w:rPr>
          <w:rFonts w:ascii="Arial" w:eastAsia="Times New Roman" w:hAnsi="Arial" w:cs="Arial"/>
          <w:sz w:val="20"/>
          <w:szCs w:val="20"/>
          <w:lang w:val="x-none" w:eastAsia="x-none"/>
        </w:rPr>
        <w:t xml:space="preserve"> až do</w:t>
      </w:r>
      <w:r w:rsidRPr="00271DE8">
        <w:rPr>
          <w:rFonts w:ascii="Arial" w:eastAsia="Times New Roman" w:hAnsi="Arial" w:cs="Arial"/>
          <w:sz w:val="20"/>
          <w:szCs w:val="20"/>
          <w:lang w:eastAsia="x-none"/>
        </w:rPr>
        <w:t> </w:t>
      </w:r>
      <w:r w:rsidRPr="00271DE8">
        <w:rPr>
          <w:rFonts w:ascii="Arial" w:eastAsia="Times New Roman" w:hAnsi="Arial" w:cs="Arial"/>
          <w:sz w:val="20"/>
          <w:szCs w:val="20"/>
          <w:lang w:val="x-none" w:eastAsia="x-none"/>
        </w:rPr>
        <w:t>jej</w:t>
      </w:r>
      <w:r w:rsidR="00335772" w:rsidRPr="00271DE8">
        <w:rPr>
          <w:rFonts w:ascii="Arial" w:eastAsia="Times New Roman" w:hAnsi="Arial" w:cs="Arial"/>
          <w:sz w:val="20"/>
          <w:szCs w:val="20"/>
          <w:lang w:eastAsia="x-none"/>
        </w:rPr>
        <w:t>ího</w:t>
      </w:r>
      <w:r w:rsidRPr="00271DE8">
        <w:rPr>
          <w:rFonts w:ascii="Arial" w:eastAsia="Times New Roman" w:hAnsi="Arial" w:cs="Arial"/>
          <w:sz w:val="20"/>
          <w:szCs w:val="20"/>
          <w:lang w:val="x-none" w:eastAsia="x-none"/>
        </w:rPr>
        <w:t xml:space="preserve"> odstranění.</w:t>
      </w:r>
    </w:p>
    <w:p w14:paraId="3AC73566" w14:textId="77777777" w:rsidR="00335772" w:rsidRPr="00271DE8" w:rsidRDefault="00335772" w:rsidP="00335772">
      <w:pPr>
        <w:pStyle w:val="Default"/>
        <w:ind w:left="720"/>
        <w:rPr>
          <w:b/>
          <w:bCs/>
          <w:sz w:val="20"/>
          <w:szCs w:val="20"/>
        </w:rPr>
      </w:pPr>
    </w:p>
    <w:p w14:paraId="2DB93956" w14:textId="125ED09B" w:rsidR="000E7DF0" w:rsidRPr="00271DE8" w:rsidRDefault="000E7DF0" w:rsidP="00335772">
      <w:pPr>
        <w:pStyle w:val="Default"/>
        <w:jc w:val="center"/>
      </w:pPr>
      <w:r w:rsidRPr="00271DE8">
        <w:rPr>
          <w:b/>
          <w:bCs/>
        </w:rPr>
        <w:t>VI</w:t>
      </w:r>
      <w:r w:rsidR="00B32F2A" w:rsidRPr="00271DE8">
        <w:rPr>
          <w:b/>
          <w:bCs/>
        </w:rPr>
        <w:t>I</w:t>
      </w:r>
      <w:r w:rsidRPr="00271DE8">
        <w:rPr>
          <w:b/>
          <w:bCs/>
        </w:rPr>
        <w:t>I.</w:t>
      </w:r>
    </w:p>
    <w:p w14:paraId="0DA4A372" w14:textId="1D50540A" w:rsidR="00104961" w:rsidRPr="00271DE8" w:rsidRDefault="00104961" w:rsidP="00335772">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Sankce</w:t>
      </w:r>
    </w:p>
    <w:p w14:paraId="001EFF38" w14:textId="744EE62F" w:rsidR="00104961" w:rsidRPr="00271DE8" w:rsidRDefault="00104961" w:rsidP="00104961">
      <w:pPr>
        <w:numPr>
          <w:ilvl w:val="0"/>
          <w:numId w:val="8"/>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Jestliže </w:t>
      </w:r>
      <w:r w:rsidR="00335772" w:rsidRPr="00271DE8">
        <w:rPr>
          <w:rFonts w:ascii="Arial" w:eastAsia="Calibri" w:hAnsi="Arial" w:cs="Arial"/>
          <w:sz w:val="20"/>
          <w:szCs w:val="20"/>
          <w:lang w:eastAsia="cs-CZ"/>
        </w:rPr>
        <w:t>zhotovite</w:t>
      </w:r>
      <w:r w:rsidRPr="00271DE8">
        <w:rPr>
          <w:rFonts w:ascii="Arial" w:eastAsia="Calibri" w:hAnsi="Arial" w:cs="Arial"/>
          <w:sz w:val="20"/>
          <w:szCs w:val="20"/>
          <w:lang w:eastAsia="cs-CZ"/>
        </w:rPr>
        <w:t xml:space="preserve">l nedodrží jednotlivé lhůty stanovené jednotlivými, ze strany </w:t>
      </w:r>
      <w:r w:rsidR="00335772" w:rsidRPr="00271DE8">
        <w:rPr>
          <w:rFonts w:ascii="Arial" w:eastAsia="Calibri" w:hAnsi="Arial" w:cs="Arial"/>
          <w:sz w:val="20"/>
          <w:szCs w:val="20"/>
          <w:lang w:eastAsia="cs-CZ"/>
        </w:rPr>
        <w:t>zhotovi</w:t>
      </w:r>
      <w:r w:rsidRPr="00271DE8">
        <w:rPr>
          <w:rFonts w:ascii="Arial" w:eastAsia="Calibri" w:hAnsi="Arial" w:cs="Arial"/>
          <w:sz w:val="20"/>
          <w:szCs w:val="20"/>
          <w:lang w:eastAsia="cs-CZ"/>
        </w:rPr>
        <w:t xml:space="preserve">tele akceptovanými objednávkami, je povinen zaplatit objednateli smluvní pokutu ve výši </w:t>
      </w:r>
      <w:r w:rsidR="00335772" w:rsidRPr="00271DE8">
        <w:rPr>
          <w:rFonts w:ascii="Arial" w:eastAsia="Calibri" w:hAnsi="Arial" w:cs="Arial"/>
          <w:sz w:val="20"/>
          <w:szCs w:val="20"/>
          <w:lang w:eastAsia="cs-CZ"/>
        </w:rPr>
        <w:t>50</w:t>
      </w:r>
      <w:r w:rsidRPr="00271DE8">
        <w:rPr>
          <w:rFonts w:ascii="Arial" w:eastAsia="Calibri" w:hAnsi="Arial" w:cs="Arial"/>
          <w:sz w:val="20"/>
          <w:szCs w:val="20"/>
          <w:lang w:eastAsia="cs-CZ"/>
        </w:rPr>
        <w:t xml:space="preserve">0,- Kč za každý </w:t>
      </w:r>
      <w:r w:rsidR="005D2A4B" w:rsidRPr="00271DE8">
        <w:rPr>
          <w:rFonts w:ascii="Arial" w:eastAsia="Calibri" w:hAnsi="Arial" w:cs="Arial"/>
          <w:sz w:val="20"/>
          <w:szCs w:val="20"/>
          <w:lang w:eastAsia="cs-CZ"/>
        </w:rPr>
        <w:t xml:space="preserve">započatý </w:t>
      </w:r>
      <w:r w:rsidRPr="00271DE8">
        <w:rPr>
          <w:rFonts w:ascii="Arial" w:eastAsia="Calibri" w:hAnsi="Arial" w:cs="Arial"/>
          <w:sz w:val="20"/>
          <w:szCs w:val="20"/>
          <w:lang w:eastAsia="cs-CZ"/>
        </w:rPr>
        <w:t xml:space="preserve">den prodlení. Veškeré v tomto ustanovení uvedené smluvní pokuty je objednatel oprávněn jednostranně započíst vůči jakékoliv platbě </w:t>
      </w:r>
      <w:r w:rsidR="005D2A4B" w:rsidRPr="00271DE8">
        <w:rPr>
          <w:rFonts w:ascii="Arial" w:eastAsia="Calibri" w:hAnsi="Arial" w:cs="Arial"/>
          <w:sz w:val="20"/>
          <w:szCs w:val="20"/>
          <w:lang w:eastAsia="cs-CZ"/>
        </w:rPr>
        <w:t>zhotovi</w:t>
      </w:r>
      <w:r w:rsidRPr="00271DE8">
        <w:rPr>
          <w:rFonts w:ascii="Arial" w:eastAsia="Calibri" w:hAnsi="Arial" w:cs="Arial"/>
          <w:sz w:val="20"/>
          <w:szCs w:val="20"/>
          <w:lang w:eastAsia="cs-CZ"/>
        </w:rPr>
        <w:t>teli za provádění díla dle této smlouvy.</w:t>
      </w:r>
    </w:p>
    <w:p w14:paraId="4031C0AA" w14:textId="6104C841" w:rsidR="00104961" w:rsidRPr="00271DE8" w:rsidRDefault="00104961" w:rsidP="00104961">
      <w:pPr>
        <w:numPr>
          <w:ilvl w:val="0"/>
          <w:numId w:val="8"/>
        </w:numPr>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Při prodlení objednatele se zaplacením faktury činí úrok z prodlení 0,05 % z fakturované částky bez DPH za každý </w:t>
      </w:r>
      <w:r w:rsidR="005D2A4B" w:rsidRPr="00271DE8">
        <w:rPr>
          <w:rFonts w:ascii="Arial" w:eastAsia="Calibri" w:hAnsi="Arial" w:cs="Arial"/>
          <w:sz w:val="20"/>
          <w:szCs w:val="20"/>
          <w:lang w:eastAsia="cs-CZ"/>
        </w:rPr>
        <w:t xml:space="preserve">započatý </w:t>
      </w:r>
      <w:r w:rsidRPr="00271DE8">
        <w:rPr>
          <w:rFonts w:ascii="Arial" w:eastAsia="Calibri" w:hAnsi="Arial" w:cs="Arial"/>
          <w:sz w:val="20"/>
          <w:szCs w:val="20"/>
          <w:lang w:eastAsia="cs-CZ"/>
        </w:rPr>
        <w:t>den prodlení.</w:t>
      </w:r>
    </w:p>
    <w:p w14:paraId="4FB911E0" w14:textId="7F1B88C1" w:rsidR="00104961" w:rsidRPr="00271DE8" w:rsidRDefault="00104961" w:rsidP="00104961">
      <w:pPr>
        <w:numPr>
          <w:ilvl w:val="0"/>
          <w:numId w:val="8"/>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Pokud </w:t>
      </w:r>
      <w:r w:rsidR="00B32F2A" w:rsidRPr="00271DE8">
        <w:rPr>
          <w:rFonts w:ascii="Arial" w:eastAsia="Calibri" w:hAnsi="Arial" w:cs="Arial"/>
          <w:sz w:val="20"/>
          <w:szCs w:val="20"/>
          <w:lang w:eastAsia="cs-CZ"/>
        </w:rPr>
        <w:t>zhotovi</w:t>
      </w:r>
      <w:r w:rsidRPr="00271DE8">
        <w:rPr>
          <w:rFonts w:ascii="Arial" w:eastAsia="Calibri" w:hAnsi="Arial" w:cs="Arial"/>
          <w:sz w:val="20"/>
          <w:szCs w:val="20"/>
          <w:lang w:eastAsia="cs-CZ"/>
        </w:rPr>
        <w:t xml:space="preserve">tel neodstraní vady nebo nedodělky díla zjištěné po jeho předání </w:t>
      </w:r>
      <w:r w:rsidR="00B32F2A" w:rsidRPr="00271DE8">
        <w:rPr>
          <w:rFonts w:ascii="Arial" w:eastAsia="Calibri" w:hAnsi="Arial" w:cs="Arial"/>
          <w:sz w:val="20"/>
          <w:szCs w:val="20"/>
          <w:lang w:eastAsia="cs-CZ"/>
        </w:rPr>
        <w:t>o</w:t>
      </w:r>
      <w:r w:rsidRPr="00271DE8">
        <w:rPr>
          <w:rFonts w:ascii="Arial" w:eastAsia="Calibri" w:hAnsi="Arial" w:cs="Arial"/>
          <w:sz w:val="20"/>
          <w:szCs w:val="20"/>
          <w:lang w:eastAsia="cs-CZ"/>
        </w:rPr>
        <w:t>bjednateli</w:t>
      </w:r>
      <w:r w:rsidR="00B32F2A" w:rsidRPr="00271DE8">
        <w:rPr>
          <w:rFonts w:ascii="Arial" w:eastAsia="Calibri" w:hAnsi="Arial" w:cs="Arial"/>
          <w:sz w:val="20"/>
          <w:szCs w:val="20"/>
          <w:lang w:eastAsia="cs-CZ"/>
        </w:rPr>
        <w:t xml:space="preserve"> ve lhůtě dle odst. 5 článku VII.,</w:t>
      </w:r>
      <w:r w:rsidRPr="00271DE8">
        <w:rPr>
          <w:rFonts w:ascii="Arial" w:eastAsia="Calibri" w:hAnsi="Arial" w:cs="Arial"/>
          <w:sz w:val="20"/>
          <w:szCs w:val="20"/>
          <w:lang w:eastAsia="cs-CZ"/>
        </w:rPr>
        <w:t xml:space="preserve"> je povinen zaplatit </w:t>
      </w:r>
      <w:r w:rsidR="00B32F2A" w:rsidRPr="00271DE8">
        <w:rPr>
          <w:rFonts w:ascii="Arial" w:eastAsia="Calibri" w:hAnsi="Arial" w:cs="Arial"/>
          <w:sz w:val="20"/>
          <w:szCs w:val="20"/>
          <w:lang w:eastAsia="cs-CZ"/>
        </w:rPr>
        <w:t>o</w:t>
      </w:r>
      <w:r w:rsidRPr="00271DE8">
        <w:rPr>
          <w:rFonts w:ascii="Arial" w:eastAsia="Calibri" w:hAnsi="Arial" w:cs="Arial"/>
          <w:sz w:val="20"/>
          <w:szCs w:val="20"/>
          <w:lang w:eastAsia="cs-CZ"/>
        </w:rPr>
        <w:t xml:space="preserve">bjednateli smluvní pokutu ve výši </w:t>
      </w:r>
      <w:r w:rsidR="00B32F2A" w:rsidRPr="00271DE8">
        <w:rPr>
          <w:rFonts w:ascii="Arial" w:eastAsia="Calibri" w:hAnsi="Arial" w:cs="Arial"/>
          <w:sz w:val="20"/>
          <w:szCs w:val="20"/>
          <w:lang w:eastAsia="cs-CZ"/>
        </w:rPr>
        <w:t>50</w:t>
      </w:r>
      <w:r w:rsidRPr="00271DE8">
        <w:rPr>
          <w:rFonts w:ascii="Arial" w:eastAsia="Calibri" w:hAnsi="Arial" w:cs="Arial"/>
          <w:sz w:val="20"/>
          <w:szCs w:val="20"/>
          <w:lang w:eastAsia="cs-CZ"/>
        </w:rPr>
        <w:t>0 Kč za každý</w:t>
      </w:r>
      <w:r w:rsidR="00B32F2A" w:rsidRPr="00271DE8">
        <w:rPr>
          <w:rFonts w:ascii="Arial" w:eastAsia="Calibri" w:hAnsi="Arial" w:cs="Arial"/>
          <w:sz w:val="20"/>
          <w:szCs w:val="20"/>
          <w:lang w:eastAsia="cs-CZ"/>
        </w:rPr>
        <w:t>,</w:t>
      </w:r>
      <w:r w:rsidRPr="00271DE8">
        <w:rPr>
          <w:rFonts w:ascii="Arial" w:eastAsia="Calibri" w:hAnsi="Arial" w:cs="Arial"/>
          <w:sz w:val="20"/>
          <w:szCs w:val="20"/>
          <w:lang w:eastAsia="cs-CZ"/>
        </w:rPr>
        <w:t xml:space="preserve"> byť započatý den prodlení</w:t>
      </w:r>
      <w:r w:rsidR="00B32F2A" w:rsidRPr="00271DE8">
        <w:rPr>
          <w:rFonts w:ascii="Arial" w:eastAsia="Calibri" w:hAnsi="Arial" w:cs="Arial"/>
          <w:sz w:val="20"/>
          <w:szCs w:val="20"/>
          <w:lang w:eastAsia="cs-CZ"/>
        </w:rPr>
        <w:t>.</w:t>
      </w:r>
    </w:p>
    <w:p w14:paraId="479848B0" w14:textId="56494665" w:rsidR="00104961" w:rsidRPr="00271DE8" w:rsidRDefault="00104961" w:rsidP="00104961">
      <w:pPr>
        <w:numPr>
          <w:ilvl w:val="0"/>
          <w:numId w:val="8"/>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V případě, že v průběhu plnění předmětu díla vyjde najevo, že </w:t>
      </w:r>
      <w:r w:rsidR="005D2A4B" w:rsidRPr="00271DE8">
        <w:rPr>
          <w:rFonts w:ascii="Arial" w:eastAsia="Calibri" w:hAnsi="Arial" w:cs="Arial"/>
          <w:sz w:val="20"/>
          <w:szCs w:val="20"/>
          <w:lang w:eastAsia="cs-CZ"/>
        </w:rPr>
        <w:t>zhotovi</w:t>
      </w:r>
      <w:r w:rsidRPr="00271DE8">
        <w:rPr>
          <w:rFonts w:ascii="Arial" w:eastAsia="Calibri" w:hAnsi="Arial" w:cs="Arial"/>
          <w:sz w:val="20"/>
          <w:szCs w:val="20"/>
          <w:lang w:eastAsia="cs-CZ"/>
        </w:rPr>
        <w:t>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5FD29461" w14:textId="3F1A828F" w:rsidR="00104961" w:rsidRPr="00271DE8" w:rsidRDefault="005D2A4B" w:rsidP="00E036A1">
      <w:pPr>
        <w:numPr>
          <w:ilvl w:val="0"/>
          <w:numId w:val="8"/>
        </w:numPr>
        <w:autoSpaceDE w:val="0"/>
        <w:autoSpaceDN w:val="0"/>
        <w:adjustRightInd w:val="0"/>
        <w:spacing w:after="120" w:line="240" w:lineRule="auto"/>
        <w:jc w:val="both"/>
        <w:rPr>
          <w:rFonts w:ascii="Arial" w:eastAsia="Calibri" w:hAnsi="Arial" w:cs="Arial"/>
          <w:sz w:val="20"/>
          <w:szCs w:val="20"/>
          <w:lang w:eastAsia="cs-CZ"/>
        </w:rPr>
      </w:pPr>
      <w:r w:rsidRPr="00271DE8">
        <w:rPr>
          <w:rFonts w:ascii="Arial" w:eastAsia="Calibri" w:hAnsi="Arial" w:cs="Arial"/>
          <w:sz w:val="20"/>
          <w:szCs w:val="20"/>
          <w:lang w:eastAsia="cs-CZ"/>
        </w:rPr>
        <w:t>Zhotovi</w:t>
      </w:r>
      <w:r w:rsidR="00104961" w:rsidRPr="00271DE8">
        <w:rPr>
          <w:rFonts w:ascii="Arial" w:eastAsia="Calibri" w:hAnsi="Arial" w:cs="Arial"/>
          <w:sz w:val="20"/>
          <w:szCs w:val="20"/>
          <w:lang w:eastAsia="cs-CZ"/>
        </w:rPr>
        <w:t>tel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14:paraId="2A1546FF" w14:textId="77777777" w:rsidR="005D2A4B" w:rsidRPr="00271DE8" w:rsidRDefault="005D2A4B" w:rsidP="00104961">
      <w:pPr>
        <w:autoSpaceDE w:val="0"/>
        <w:autoSpaceDN w:val="0"/>
        <w:adjustRightInd w:val="0"/>
        <w:spacing w:after="120" w:line="240" w:lineRule="auto"/>
        <w:jc w:val="center"/>
        <w:rPr>
          <w:rFonts w:ascii="Arial" w:eastAsia="Calibri" w:hAnsi="Arial" w:cs="Arial"/>
          <w:b/>
          <w:bCs/>
          <w:sz w:val="24"/>
          <w:szCs w:val="24"/>
          <w:lang w:eastAsia="cs-CZ"/>
        </w:rPr>
      </w:pPr>
    </w:p>
    <w:p w14:paraId="2C933B89" w14:textId="770F895A" w:rsidR="00104961" w:rsidRPr="00271DE8" w:rsidRDefault="00104961" w:rsidP="00104961">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 xml:space="preserve">Čl. </w:t>
      </w:r>
      <w:r w:rsidR="00B32F2A" w:rsidRPr="00271DE8">
        <w:rPr>
          <w:rFonts w:ascii="Arial" w:eastAsia="Calibri" w:hAnsi="Arial" w:cs="Arial"/>
          <w:b/>
          <w:bCs/>
          <w:sz w:val="24"/>
          <w:szCs w:val="24"/>
          <w:lang w:eastAsia="cs-CZ"/>
        </w:rPr>
        <w:t>IX.</w:t>
      </w:r>
    </w:p>
    <w:p w14:paraId="635D564F" w14:textId="1A35CF65" w:rsidR="00B32F2A" w:rsidRPr="00271DE8" w:rsidRDefault="00B32F2A" w:rsidP="00104961">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Další ujednání</w:t>
      </w:r>
    </w:p>
    <w:p w14:paraId="2AE76496" w14:textId="0A0A9CA5" w:rsidR="007D3BDF" w:rsidRPr="00271DE8" w:rsidRDefault="00327975" w:rsidP="003C3979">
      <w:pPr>
        <w:pStyle w:val="Odstavecseseznamem"/>
        <w:numPr>
          <w:ilvl w:val="0"/>
          <w:numId w:val="11"/>
        </w:numPr>
        <w:spacing w:after="120" w:line="40" w:lineRule="atLeast"/>
        <w:contextualSpacing w:val="0"/>
        <w:jc w:val="both"/>
        <w:rPr>
          <w:rFonts w:ascii="Arial" w:hAnsi="Arial" w:cs="Arial"/>
          <w:sz w:val="20"/>
          <w:szCs w:val="20"/>
        </w:rPr>
      </w:pPr>
      <w:r w:rsidRPr="00271DE8">
        <w:rPr>
          <w:rFonts w:ascii="Arial" w:hAnsi="Arial" w:cs="Arial"/>
          <w:sz w:val="20"/>
          <w:szCs w:val="20"/>
        </w:rPr>
        <w:t>Zhotovitel je povinen zajišťovat provádění činností osobami, které jsou k tomu odborně způsobilé.</w:t>
      </w:r>
      <w:r w:rsidR="007D3BDF" w:rsidRPr="00271DE8">
        <w:rPr>
          <w:rFonts w:ascii="Arial" w:hAnsi="Arial" w:cs="Arial"/>
          <w:sz w:val="20"/>
          <w:szCs w:val="20"/>
        </w:rPr>
        <w:t xml:space="preserve"> </w:t>
      </w:r>
      <w:r w:rsidRPr="00271DE8">
        <w:rPr>
          <w:rFonts w:ascii="Arial" w:hAnsi="Arial" w:cs="Arial"/>
          <w:sz w:val="20"/>
          <w:szCs w:val="20"/>
        </w:rPr>
        <w:t>Doklad o kvalifikaci pracovníků je zhotovitel na požádání objednatele povinen doložit.</w:t>
      </w:r>
    </w:p>
    <w:p w14:paraId="3B9B0173" w14:textId="5C371E4E" w:rsidR="00AA049A" w:rsidRDefault="00327975" w:rsidP="003C3979">
      <w:pPr>
        <w:pStyle w:val="Odstavecseseznamem"/>
        <w:numPr>
          <w:ilvl w:val="0"/>
          <w:numId w:val="11"/>
        </w:numPr>
        <w:spacing w:after="120" w:line="40" w:lineRule="atLeast"/>
        <w:contextualSpacing w:val="0"/>
        <w:jc w:val="both"/>
        <w:rPr>
          <w:rFonts w:ascii="Arial" w:hAnsi="Arial" w:cs="Arial"/>
          <w:sz w:val="20"/>
          <w:szCs w:val="20"/>
        </w:rPr>
      </w:pPr>
      <w:r w:rsidRPr="00271DE8">
        <w:rPr>
          <w:rFonts w:ascii="Arial" w:hAnsi="Arial" w:cs="Arial"/>
          <w:sz w:val="20"/>
          <w:szCs w:val="20"/>
        </w:rPr>
        <w:t>Zhotovitel je povinen alespoň emailem objednatele upozornit na případnou nevhodnost pokynů</w:t>
      </w:r>
      <w:r w:rsidR="007D3BDF" w:rsidRPr="00271DE8">
        <w:rPr>
          <w:rFonts w:ascii="Arial" w:hAnsi="Arial" w:cs="Arial"/>
          <w:sz w:val="20"/>
          <w:szCs w:val="20"/>
        </w:rPr>
        <w:t xml:space="preserve"> </w:t>
      </w:r>
      <w:r w:rsidRPr="00271DE8">
        <w:rPr>
          <w:rFonts w:ascii="Arial" w:hAnsi="Arial" w:cs="Arial"/>
          <w:sz w:val="20"/>
          <w:szCs w:val="20"/>
        </w:rPr>
        <w:t>objednatele nebo jejich rozpor s právními předpisy a dále na nevhodnost nebo neúplnost</w:t>
      </w:r>
      <w:r w:rsidR="007D3BDF" w:rsidRPr="00271DE8">
        <w:rPr>
          <w:rFonts w:ascii="Arial" w:hAnsi="Arial" w:cs="Arial"/>
          <w:sz w:val="20"/>
          <w:szCs w:val="20"/>
        </w:rPr>
        <w:t xml:space="preserve"> </w:t>
      </w:r>
      <w:r w:rsidRPr="00271DE8">
        <w:rPr>
          <w:rFonts w:ascii="Arial" w:hAnsi="Arial" w:cs="Arial"/>
          <w:sz w:val="20"/>
          <w:szCs w:val="20"/>
        </w:rPr>
        <w:t>objednatelem předaných informací nebo podkladů. Neučiní-li tak, platí, že pokyny a informace</w:t>
      </w:r>
      <w:r w:rsidR="007D3BDF" w:rsidRPr="00271DE8">
        <w:rPr>
          <w:rFonts w:ascii="Arial" w:hAnsi="Arial" w:cs="Arial"/>
          <w:sz w:val="20"/>
          <w:szCs w:val="20"/>
        </w:rPr>
        <w:t xml:space="preserve"> </w:t>
      </w:r>
      <w:r w:rsidRPr="00271DE8">
        <w:rPr>
          <w:rFonts w:ascii="Arial" w:hAnsi="Arial" w:cs="Arial"/>
          <w:sz w:val="20"/>
          <w:szCs w:val="20"/>
        </w:rPr>
        <w:t>objednatele jsou vhodné a dostatečné k plnění předmětu této a dílčí smlouvy.</w:t>
      </w:r>
    </w:p>
    <w:p w14:paraId="7F8A23EC" w14:textId="6C100F2F" w:rsidR="007D3BDF" w:rsidRPr="00271DE8" w:rsidRDefault="007D3BDF" w:rsidP="007D3BDF">
      <w:pPr>
        <w:pStyle w:val="Odstavecseseznamem"/>
        <w:ind w:left="0"/>
        <w:jc w:val="center"/>
        <w:rPr>
          <w:rFonts w:ascii="Arial" w:hAnsi="Arial" w:cs="Arial"/>
          <w:b/>
          <w:bCs/>
          <w:sz w:val="24"/>
          <w:szCs w:val="24"/>
        </w:rPr>
      </w:pPr>
      <w:r w:rsidRPr="00271DE8">
        <w:rPr>
          <w:rFonts w:ascii="Arial" w:hAnsi="Arial" w:cs="Arial"/>
          <w:b/>
          <w:bCs/>
          <w:sz w:val="24"/>
          <w:szCs w:val="24"/>
        </w:rPr>
        <w:lastRenderedPageBreak/>
        <w:t>Čl. X</w:t>
      </w:r>
      <w:r w:rsidR="00B667A0" w:rsidRPr="00271DE8">
        <w:rPr>
          <w:rFonts w:ascii="Arial" w:hAnsi="Arial" w:cs="Arial"/>
          <w:b/>
          <w:bCs/>
          <w:sz w:val="24"/>
          <w:szCs w:val="24"/>
        </w:rPr>
        <w:t>:</w:t>
      </w:r>
    </w:p>
    <w:p w14:paraId="229EAD8B" w14:textId="25491B45" w:rsidR="002D2277" w:rsidRPr="00271DE8" w:rsidRDefault="007D3BDF" w:rsidP="00AA049A">
      <w:pPr>
        <w:pStyle w:val="Odstavecseseznamem"/>
        <w:spacing w:after="120" w:line="240" w:lineRule="auto"/>
        <w:ind w:left="0"/>
        <w:contextualSpacing w:val="0"/>
        <w:jc w:val="center"/>
        <w:rPr>
          <w:rFonts w:ascii="Arial" w:hAnsi="Arial" w:cs="Arial"/>
          <w:b/>
          <w:bCs/>
          <w:sz w:val="24"/>
          <w:szCs w:val="24"/>
        </w:rPr>
      </w:pPr>
      <w:r w:rsidRPr="00271DE8">
        <w:rPr>
          <w:rFonts w:ascii="Arial" w:hAnsi="Arial" w:cs="Arial"/>
          <w:b/>
          <w:bCs/>
          <w:sz w:val="24"/>
          <w:szCs w:val="24"/>
        </w:rPr>
        <w:t>Licenční ujednání</w:t>
      </w:r>
    </w:p>
    <w:p w14:paraId="392DFEA9" w14:textId="50C58520" w:rsidR="007D3BDF" w:rsidRPr="00271DE8" w:rsidRDefault="000E7DF0" w:rsidP="003C3979">
      <w:pPr>
        <w:pStyle w:val="Odstavecseseznamem"/>
        <w:numPr>
          <w:ilvl w:val="0"/>
          <w:numId w:val="12"/>
        </w:numPr>
        <w:autoSpaceDE w:val="0"/>
        <w:autoSpaceDN w:val="0"/>
        <w:adjustRightInd w:val="0"/>
        <w:spacing w:after="120" w:line="40" w:lineRule="atLeast"/>
        <w:ind w:left="714" w:hanging="357"/>
        <w:contextualSpacing w:val="0"/>
        <w:jc w:val="both"/>
        <w:rPr>
          <w:rFonts w:ascii="Arial" w:hAnsi="Arial" w:cs="Arial"/>
          <w:sz w:val="20"/>
          <w:szCs w:val="20"/>
        </w:rPr>
      </w:pPr>
      <w:r w:rsidRPr="00271DE8">
        <w:rPr>
          <w:rFonts w:ascii="Arial" w:hAnsi="Arial" w:cs="Arial"/>
          <w:sz w:val="20"/>
          <w:szCs w:val="20"/>
        </w:rPr>
        <w:t>Vzhledem k tomu, že součástí plnění zhotovitele dle smlouvy je i plnění, které může naplňovat</w:t>
      </w:r>
      <w:r w:rsidR="007D3BDF" w:rsidRPr="00271DE8">
        <w:rPr>
          <w:rFonts w:ascii="Arial" w:hAnsi="Arial" w:cs="Arial"/>
          <w:sz w:val="20"/>
          <w:szCs w:val="20"/>
        </w:rPr>
        <w:t xml:space="preserve"> </w:t>
      </w:r>
      <w:r w:rsidRPr="00271DE8">
        <w:rPr>
          <w:rFonts w:ascii="Arial" w:hAnsi="Arial" w:cs="Arial"/>
          <w:sz w:val="20"/>
          <w:szCs w:val="20"/>
        </w:rPr>
        <w:t>znaky autorského díla ve smyslu zákona č. 121/2000 Sb., o právu autorském, o právech</w:t>
      </w:r>
      <w:r w:rsidR="007D3BDF" w:rsidRPr="00271DE8">
        <w:rPr>
          <w:rFonts w:ascii="Arial" w:hAnsi="Arial" w:cs="Arial"/>
          <w:sz w:val="20"/>
          <w:szCs w:val="20"/>
        </w:rPr>
        <w:t xml:space="preserve"> </w:t>
      </w:r>
      <w:r w:rsidRPr="00271DE8">
        <w:rPr>
          <w:rFonts w:ascii="Arial" w:hAnsi="Arial" w:cs="Arial"/>
          <w:sz w:val="20"/>
          <w:szCs w:val="20"/>
        </w:rPr>
        <w:t>souvisejících s právem autorským a o změně některých zákonů (autorský zákon), v platném znění,</w:t>
      </w:r>
      <w:r w:rsidR="007D3BDF" w:rsidRPr="00271DE8">
        <w:rPr>
          <w:rFonts w:ascii="Arial" w:hAnsi="Arial" w:cs="Arial"/>
          <w:sz w:val="20"/>
          <w:szCs w:val="20"/>
        </w:rPr>
        <w:t xml:space="preserve"> </w:t>
      </w:r>
      <w:r w:rsidRPr="00271DE8">
        <w:rPr>
          <w:rFonts w:ascii="Arial" w:hAnsi="Arial" w:cs="Arial"/>
          <w:sz w:val="20"/>
          <w:szCs w:val="20"/>
        </w:rPr>
        <w:t>či předmětu chráněného průmyslovým vlastnictvím (dále jen „</w:t>
      </w:r>
      <w:r w:rsidRPr="00271DE8">
        <w:rPr>
          <w:rFonts w:ascii="Arial" w:hAnsi="Arial" w:cs="Arial"/>
          <w:b/>
          <w:bCs/>
          <w:sz w:val="20"/>
          <w:szCs w:val="20"/>
        </w:rPr>
        <w:t>předmět ochrany</w:t>
      </w:r>
      <w:r w:rsidRPr="00271DE8">
        <w:rPr>
          <w:rFonts w:ascii="Arial" w:hAnsi="Arial" w:cs="Arial"/>
          <w:sz w:val="20"/>
          <w:szCs w:val="20"/>
        </w:rPr>
        <w:t>“), je k</w:t>
      </w:r>
      <w:r w:rsidR="007D3BDF" w:rsidRPr="00271DE8">
        <w:rPr>
          <w:rFonts w:ascii="Arial" w:hAnsi="Arial" w:cs="Arial"/>
          <w:sz w:val="20"/>
          <w:szCs w:val="20"/>
        </w:rPr>
        <w:t> </w:t>
      </w:r>
      <w:r w:rsidRPr="00271DE8">
        <w:rPr>
          <w:rFonts w:ascii="Arial" w:hAnsi="Arial" w:cs="Arial"/>
          <w:sz w:val="20"/>
          <w:szCs w:val="20"/>
        </w:rPr>
        <w:t>těmto</w:t>
      </w:r>
      <w:r w:rsidR="007D3BDF" w:rsidRPr="00271DE8">
        <w:rPr>
          <w:rFonts w:ascii="Arial" w:hAnsi="Arial" w:cs="Arial"/>
          <w:sz w:val="20"/>
          <w:szCs w:val="20"/>
        </w:rPr>
        <w:t xml:space="preserve"> </w:t>
      </w:r>
      <w:r w:rsidRPr="00271DE8">
        <w:rPr>
          <w:rFonts w:ascii="Arial" w:hAnsi="Arial" w:cs="Arial"/>
          <w:sz w:val="20"/>
          <w:szCs w:val="20"/>
        </w:rPr>
        <w:t>součástem plnění poskytována</w:t>
      </w:r>
      <w:r w:rsidR="005D2A4B" w:rsidRPr="00271DE8">
        <w:rPr>
          <w:rFonts w:ascii="Arial" w:hAnsi="Arial" w:cs="Arial"/>
          <w:sz w:val="20"/>
          <w:szCs w:val="20"/>
        </w:rPr>
        <w:t xml:space="preserve"> objednateli</w:t>
      </w:r>
      <w:r w:rsidRPr="00271DE8">
        <w:rPr>
          <w:rFonts w:ascii="Arial" w:hAnsi="Arial" w:cs="Arial"/>
          <w:sz w:val="20"/>
          <w:szCs w:val="20"/>
        </w:rPr>
        <w:t xml:space="preserve"> licence za podmínek sjednaných v tomto článku smlouvy.</w:t>
      </w:r>
    </w:p>
    <w:p w14:paraId="4AC59902" w14:textId="77777777" w:rsidR="007D3BDF" w:rsidRPr="00271DE8" w:rsidRDefault="000E7DF0" w:rsidP="003C3979">
      <w:pPr>
        <w:pStyle w:val="Odstavecseseznamem"/>
        <w:numPr>
          <w:ilvl w:val="0"/>
          <w:numId w:val="12"/>
        </w:numPr>
        <w:autoSpaceDE w:val="0"/>
        <w:autoSpaceDN w:val="0"/>
        <w:adjustRightInd w:val="0"/>
        <w:spacing w:after="120" w:line="40" w:lineRule="atLeast"/>
        <w:ind w:left="714" w:hanging="357"/>
        <w:contextualSpacing w:val="0"/>
        <w:jc w:val="both"/>
        <w:rPr>
          <w:rFonts w:ascii="Arial" w:hAnsi="Arial" w:cs="Arial"/>
          <w:sz w:val="20"/>
          <w:szCs w:val="20"/>
        </w:rPr>
      </w:pPr>
      <w:r w:rsidRPr="00271DE8">
        <w:rPr>
          <w:rFonts w:ascii="Arial" w:hAnsi="Arial" w:cs="Arial"/>
          <w:sz w:val="20"/>
          <w:szCs w:val="20"/>
        </w:rPr>
        <w:t>Zhotovitel prohlašuje, že je oprávněn vykonávat svým jménem a na svůj účet majetková práva k</w:t>
      </w:r>
      <w:r w:rsidR="007D3BDF" w:rsidRPr="00271DE8">
        <w:rPr>
          <w:rFonts w:ascii="Arial" w:hAnsi="Arial" w:cs="Arial"/>
          <w:sz w:val="20"/>
          <w:szCs w:val="20"/>
        </w:rPr>
        <w:t xml:space="preserve"> </w:t>
      </w:r>
      <w:r w:rsidRPr="00271DE8">
        <w:rPr>
          <w:rFonts w:ascii="Arial" w:hAnsi="Arial" w:cs="Arial"/>
          <w:sz w:val="20"/>
          <w:szCs w:val="20"/>
        </w:rPr>
        <w:t>předmětu ochrany a že je oprávněn k jeho užití udělit objednateli licenci.</w:t>
      </w:r>
    </w:p>
    <w:p w14:paraId="428E970D" w14:textId="77777777" w:rsidR="007D3BDF" w:rsidRPr="00271DE8" w:rsidRDefault="000E7DF0" w:rsidP="003C3979">
      <w:pPr>
        <w:pStyle w:val="Odstavecseseznamem"/>
        <w:numPr>
          <w:ilvl w:val="0"/>
          <w:numId w:val="12"/>
        </w:numPr>
        <w:autoSpaceDE w:val="0"/>
        <w:autoSpaceDN w:val="0"/>
        <w:adjustRightInd w:val="0"/>
        <w:spacing w:after="120" w:line="40" w:lineRule="atLeast"/>
        <w:ind w:left="714" w:hanging="357"/>
        <w:contextualSpacing w:val="0"/>
        <w:jc w:val="both"/>
        <w:rPr>
          <w:rFonts w:ascii="Arial" w:hAnsi="Arial" w:cs="Arial"/>
          <w:sz w:val="20"/>
          <w:szCs w:val="20"/>
        </w:rPr>
      </w:pPr>
      <w:r w:rsidRPr="00271DE8">
        <w:rPr>
          <w:rFonts w:ascii="Arial" w:hAnsi="Arial" w:cs="Arial"/>
          <w:sz w:val="20"/>
          <w:szCs w:val="20"/>
        </w:rPr>
        <w:t>Zhotovitel poskytuje objednateli nevýhradní oprávnění ke všem v úvahu přicházejícím způsobům</w:t>
      </w:r>
      <w:r w:rsidR="007D3BDF" w:rsidRPr="00271DE8">
        <w:rPr>
          <w:rFonts w:ascii="Arial" w:hAnsi="Arial" w:cs="Arial"/>
          <w:sz w:val="20"/>
          <w:szCs w:val="20"/>
        </w:rPr>
        <w:t xml:space="preserve"> </w:t>
      </w:r>
      <w:r w:rsidRPr="00271DE8">
        <w:rPr>
          <w:rFonts w:ascii="Arial" w:hAnsi="Arial" w:cs="Arial"/>
          <w:sz w:val="20"/>
          <w:szCs w:val="20"/>
        </w:rPr>
        <w:t>užití předmětu ochrany a bez jakéhokoli omezení, a to zejména pokud jde o územní, časový nebo</w:t>
      </w:r>
      <w:r w:rsidR="007D3BDF" w:rsidRPr="00271DE8">
        <w:rPr>
          <w:rFonts w:ascii="Arial" w:hAnsi="Arial" w:cs="Arial"/>
          <w:sz w:val="20"/>
          <w:szCs w:val="20"/>
        </w:rPr>
        <w:t xml:space="preserve"> </w:t>
      </w:r>
      <w:r w:rsidRPr="00271DE8">
        <w:rPr>
          <w:rFonts w:ascii="Arial" w:hAnsi="Arial" w:cs="Arial"/>
          <w:sz w:val="20"/>
          <w:szCs w:val="20"/>
        </w:rPr>
        <w:t>množstevní rozsah užití.</w:t>
      </w:r>
    </w:p>
    <w:p w14:paraId="5D43FC46" w14:textId="77777777" w:rsidR="007D3BDF" w:rsidRPr="00271DE8" w:rsidRDefault="000E7DF0" w:rsidP="003C3979">
      <w:pPr>
        <w:pStyle w:val="Odstavecseseznamem"/>
        <w:numPr>
          <w:ilvl w:val="0"/>
          <w:numId w:val="12"/>
        </w:numPr>
        <w:autoSpaceDE w:val="0"/>
        <w:autoSpaceDN w:val="0"/>
        <w:adjustRightInd w:val="0"/>
        <w:spacing w:after="120" w:line="40" w:lineRule="atLeast"/>
        <w:ind w:left="714" w:hanging="357"/>
        <w:contextualSpacing w:val="0"/>
        <w:jc w:val="both"/>
        <w:rPr>
          <w:rFonts w:ascii="Arial" w:hAnsi="Arial" w:cs="Arial"/>
          <w:sz w:val="20"/>
          <w:szCs w:val="20"/>
        </w:rPr>
      </w:pPr>
      <w:r w:rsidRPr="00271DE8">
        <w:rPr>
          <w:rFonts w:ascii="Arial" w:hAnsi="Arial" w:cs="Arial"/>
          <w:sz w:val="20"/>
          <w:szCs w:val="20"/>
        </w:rPr>
        <w:t>Odměna za poskytnutí licence dle tohoto článku smlouvy je zahrnuta v ceně plnění dle smlouvy.</w:t>
      </w:r>
    </w:p>
    <w:p w14:paraId="66CB3C09" w14:textId="223E6ECB" w:rsidR="00327975" w:rsidRPr="00271DE8" w:rsidRDefault="000E7DF0" w:rsidP="003C3979">
      <w:pPr>
        <w:pStyle w:val="Odstavecseseznamem"/>
        <w:numPr>
          <w:ilvl w:val="0"/>
          <w:numId w:val="12"/>
        </w:numPr>
        <w:autoSpaceDE w:val="0"/>
        <w:autoSpaceDN w:val="0"/>
        <w:adjustRightInd w:val="0"/>
        <w:spacing w:after="120" w:line="40" w:lineRule="atLeast"/>
        <w:ind w:left="714" w:hanging="357"/>
        <w:contextualSpacing w:val="0"/>
        <w:jc w:val="both"/>
        <w:rPr>
          <w:rFonts w:ascii="Arial" w:hAnsi="Arial" w:cs="Arial"/>
          <w:sz w:val="20"/>
          <w:szCs w:val="20"/>
        </w:rPr>
      </w:pPr>
      <w:r w:rsidRPr="00271DE8">
        <w:rPr>
          <w:rFonts w:ascii="Arial" w:hAnsi="Arial" w:cs="Arial"/>
          <w:sz w:val="20"/>
          <w:szCs w:val="20"/>
        </w:rPr>
        <w:t>Objednatel je oprávněn práva tvořící součást licence zcela nebo zčásti jako podlicenci poskytnout</w:t>
      </w:r>
      <w:r w:rsidR="007D3BDF" w:rsidRPr="00271DE8">
        <w:rPr>
          <w:rFonts w:ascii="Arial" w:hAnsi="Arial" w:cs="Arial"/>
          <w:sz w:val="20"/>
          <w:szCs w:val="20"/>
        </w:rPr>
        <w:t xml:space="preserve"> třetí osobě.</w:t>
      </w:r>
    </w:p>
    <w:p w14:paraId="7C20709C" w14:textId="0D37C04D" w:rsidR="007D3BDF" w:rsidRPr="00271DE8" w:rsidRDefault="007D3BDF" w:rsidP="003C3979">
      <w:pPr>
        <w:pStyle w:val="Odstavecseseznamem"/>
        <w:numPr>
          <w:ilvl w:val="0"/>
          <w:numId w:val="12"/>
        </w:numPr>
        <w:autoSpaceDE w:val="0"/>
        <w:autoSpaceDN w:val="0"/>
        <w:adjustRightInd w:val="0"/>
        <w:spacing w:after="120" w:line="40" w:lineRule="atLeast"/>
        <w:ind w:left="714" w:hanging="357"/>
        <w:contextualSpacing w:val="0"/>
        <w:jc w:val="both"/>
        <w:rPr>
          <w:rFonts w:ascii="Arial" w:hAnsi="Arial" w:cs="Arial"/>
          <w:sz w:val="20"/>
          <w:szCs w:val="20"/>
        </w:rPr>
      </w:pPr>
      <w:r w:rsidRPr="00271DE8">
        <w:rPr>
          <w:rFonts w:ascii="Arial" w:hAnsi="Arial" w:cs="Arial"/>
          <w:sz w:val="20"/>
          <w:szCs w:val="20"/>
        </w:rPr>
        <w:t>Objednatel je oprávněn předmět ochrany upravit či jinak měnit, a to bez souhlasu zhotovitele.</w:t>
      </w:r>
    </w:p>
    <w:p w14:paraId="2ED90AC9" w14:textId="15E2B21D" w:rsidR="00AA049A" w:rsidRDefault="00AA049A" w:rsidP="00AA049A">
      <w:pPr>
        <w:pStyle w:val="Odstavecseseznamem"/>
        <w:autoSpaceDE w:val="0"/>
        <w:autoSpaceDN w:val="0"/>
        <w:adjustRightInd w:val="0"/>
        <w:spacing w:after="0" w:line="240" w:lineRule="auto"/>
        <w:jc w:val="both"/>
        <w:rPr>
          <w:rFonts w:ascii="Arial" w:hAnsi="Arial" w:cs="Arial"/>
          <w:sz w:val="20"/>
          <w:szCs w:val="20"/>
        </w:rPr>
      </w:pPr>
    </w:p>
    <w:p w14:paraId="34D7B064" w14:textId="77777777" w:rsidR="003C3979" w:rsidRPr="00271DE8" w:rsidRDefault="003C3979" w:rsidP="00AA049A">
      <w:pPr>
        <w:pStyle w:val="Odstavecseseznamem"/>
        <w:autoSpaceDE w:val="0"/>
        <w:autoSpaceDN w:val="0"/>
        <w:adjustRightInd w:val="0"/>
        <w:spacing w:after="0" w:line="240" w:lineRule="auto"/>
        <w:jc w:val="both"/>
        <w:rPr>
          <w:rFonts w:ascii="Arial" w:hAnsi="Arial" w:cs="Arial"/>
          <w:sz w:val="20"/>
          <w:szCs w:val="20"/>
        </w:rPr>
      </w:pPr>
    </w:p>
    <w:p w14:paraId="492AE858" w14:textId="7BEF077C" w:rsidR="002D2277" w:rsidRPr="00271DE8" w:rsidRDefault="002D2277" w:rsidP="002D2277">
      <w:pPr>
        <w:autoSpaceDE w:val="0"/>
        <w:autoSpaceDN w:val="0"/>
        <w:adjustRightInd w:val="0"/>
        <w:spacing w:after="0" w:line="240" w:lineRule="auto"/>
        <w:jc w:val="both"/>
        <w:rPr>
          <w:rFonts w:ascii="Arial" w:hAnsi="Arial" w:cs="Arial"/>
          <w:sz w:val="20"/>
          <w:szCs w:val="20"/>
        </w:rPr>
      </w:pPr>
    </w:p>
    <w:p w14:paraId="009D9092" w14:textId="2FDDD3B8" w:rsidR="002D2277" w:rsidRPr="00271DE8" w:rsidRDefault="002D2277" w:rsidP="003C3979">
      <w:pPr>
        <w:autoSpaceDE w:val="0"/>
        <w:autoSpaceDN w:val="0"/>
        <w:adjustRightInd w:val="0"/>
        <w:spacing w:after="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Čl. XI</w:t>
      </w:r>
      <w:r w:rsidR="00B667A0" w:rsidRPr="00271DE8">
        <w:rPr>
          <w:rFonts w:ascii="Arial" w:eastAsia="Calibri" w:hAnsi="Arial" w:cs="Arial"/>
          <w:b/>
          <w:bCs/>
          <w:sz w:val="24"/>
          <w:szCs w:val="24"/>
          <w:lang w:eastAsia="cs-CZ"/>
        </w:rPr>
        <w:t>:</w:t>
      </w:r>
    </w:p>
    <w:p w14:paraId="59C96560" w14:textId="070D89DD" w:rsidR="002D2277" w:rsidRPr="00271DE8" w:rsidRDefault="002D2277" w:rsidP="00AA049A">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Ukončení smlouvy</w:t>
      </w:r>
    </w:p>
    <w:p w14:paraId="301E31B5" w14:textId="77777777" w:rsidR="002D2277" w:rsidRPr="00271DE8" w:rsidRDefault="002D2277" w:rsidP="0077183D">
      <w:pPr>
        <w:autoSpaceDE w:val="0"/>
        <w:autoSpaceDN w:val="0"/>
        <w:adjustRightInd w:val="0"/>
        <w:spacing w:after="0" w:line="240" w:lineRule="auto"/>
        <w:jc w:val="center"/>
        <w:rPr>
          <w:rFonts w:ascii="Arial" w:hAnsi="Arial" w:cs="Arial"/>
          <w:sz w:val="20"/>
          <w:szCs w:val="20"/>
        </w:rPr>
      </w:pPr>
    </w:p>
    <w:p w14:paraId="2DB8454E" w14:textId="5A70F85D" w:rsidR="002D2277" w:rsidRPr="00271DE8" w:rsidRDefault="00E036A1" w:rsidP="003C3979">
      <w:pPr>
        <w:autoSpaceDE w:val="0"/>
        <w:autoSpaceDN w:val="0"/>
        <w:adjustRightInd w:val="0"/>
        <w:spacing w:after="120" w:line="40" w:lineRule="atLeast"/>
        <w:ind w:left="709" w:hanging="425"/>
        <w:jc w:val="both"/>
        <w:rPr>
          <w:rFonts w:ascii="Arial" w:hAnsi="Arial" w:cs="Arial"/>
          <w:sz w:val="20"/>
          <w:szCs w:val="20"/>
        </w:rPr>
      </w:pPr>
      <w:r w:rsidRPr="00271DE8">
        <w:rPr>
          <w:rFonts w:ascii="Arial" w:hAnsi="Arial" w:cs="Arial"/>
          <w:sz w:val="20"/>
          <w:szCs w:val="20"/>
        </w:rPr>
        <w:t xml:space="preserve">1) </w:t>
      </w:r>
      <w:r w:rsidRPr="00271DE8">
        <w:rPr>
          <w:rFonts w:ascii="Arial" w:hAnsi="Arial" w:cs="Arial"/>
          <w:sz w:val="20"/>
          <w:szCs w:val="20"/>
        </w:rPr>
        <w:tab/>
      </w:r>
      <w:r w:rsidR="002D2277" w:rsidRPr="00271DE8">
        <w:rPr>
          <w:rFonts w:ascii="Arial" w:hAnsi="Arial" w:cs="Arial"/>
          <w:sz w:val="20"/>
          <w:szCs w:val="20"/>
        </w:rPr>
        <w:t>Smlouva může být ukončena:</w:t>
      </w:r>
    </w:p>
    <w:p w14:paraId="1147903D" w14:textId="0BB1DF3F" w:rsidR="002D2277" w:rsidRPr="00271DE8" w:rsidRDefault="002D2277" w:rsidP="003C3979">
      <w:pPr>
        <w:autoSpaceDE w:val="0"/>
        <w:autoSpaceDN w:val="0"/>
        <w:adjustRightInd w:val="0"/>
        <w:spacing w:after="120" w:line="40" w:lineRule="atLeast"/>
        <w:ind w:left="1134" w:hanging="283"/>
        <w:jc w:val="both"/>
        <w:rPr>
          <w:rFonts w:ascii="Arial" w:hAnsi="Arial" w:cs="Arial"/>
          <w:sz w:val="20"/>
          <w:szCs w:val="20"/>
        </w:rPr>
      </w:pPr>
      <w:r w:rsidRPr="00271DE8">
        <w:rPr>
          <w:rFonts w:ascii="Arial" w:hAnsi="Arial" w:cs="Arial"/>
          <w:sz w:val="20"/>
          <w:szCs w:val="20"/>
        </w:rPr>
        <w:t xml:space="preserve">a) </w:t>
      </w:r>
      <w:r w:rsidR="00E036A1" w:rsidRPr="00271DE8">
        <w:rPr>
          <w:rFonts w:ascii="Arial" w:hAnsi="Arial" w:cs="Arial"/>
          <w:sz w:val="20"/>
          <w:szCs w:val="20"/>
        </w:rPr>
        <w:tab/>
      </w:r>
      <w:r w:rsidRPr="00271DE8">
        <w:rPr>
          <w:rFonts w:ascii="Arial" w:hAnsi="Arial" w:cs="Arial"/>
          <w:sz w:val="20"/>
          <w:szCs w:val="20"/>
        </w:rPr>
        <w:t>písemnou dohodou smluvních stran;</w:t>
      </w:r>
    </w:p>
    <w:p w14:paraId="3E5FADE0" w14:textId="05EAFABC" w:rsidR="002D2277" w:rsidRPr="00271DE8" w:rsidRDefault="002D2277" w:rsidP="003C3979">
      <w:pPr>
        <w:autoSpaceDE w:val="0"/>
        <w:autoSpaceDN w:val="0"/>
        <w:adjustRightInd w:val="0"/>
        <w:spacing w:after="120" w:line="40" w:lineRule="atLeast"/>
        <w:ind w:left="1134" w:hanging="283"/>
        <w:jc w:val="both"/>
        <w:rPr>
          <w:rFonts w:ascii="Arial" w:hAnsi="Arial" w:cs="Arial"/>
          <w:sz w:val="20"/>
          <w:szCs w:val="20"/>
        </w:rPr>
      </w:pPr>
      <w:r w:rsidRPr="00271DE8">
        <w:rPr>
          <w:rFonts w:ascii="Arial" w:hAnsi="Arial" w:cs="Arial"/>
          <w:sz w:val="20"/>
          <w:szCs w:val="20"/>
        </w:rPr>
        <w:t xml:space="preserve">b) </w:t>
      </w:r>
      <w:r w:rsidR="00E036A1" w:rsidRPr="00271DE8">
        <w:rPr>
          <w:rFonts w:ascii="Arial" w:hAnsi="Arial" w:cs="Arial"/>
          <w:sz w:val="20"/>
          <w:szCs w:val="20"/>
        </w:rPr>
        <w:tab/>
      </w:r>
      <w:r w:rsidRPr="00271DE8">
        <w:rPr>
          <w:rFonts w:ascii="Arial" w:hAnsi="Arial" w:cs="Arial"/>
          <w:sz w:val="20"/>
          <w:szCs w:val="20"/>
        </w:rPr>
        <w:t xml:space="preserve">písemnou výpovědí </w:t>
      </w:r>
      <w:r w:rsidR="00E036A1" w:rsidRPr="00271DE8">
        <w:rPr>
          <w:rFonts w:ascii="Arial" w:hAnsi="Arial" w:cs="Arial"/>
          <w:sz w:val="20"/>
          <w:szCs w:val="20"/>
        </w:rPr>
        <w:t xml:space="preserve">objednatele </w:t>
      </w:r>
      <w:r w:rsidRPr="00271DE8">
        <w:rPr>
          <w:rFonts w:ascii="Arial" w:hAnsi="Arial" w:cs="Arial"/>
          <w:sz w:val="20"/>
          <w:szCs w:val="20"/>
        </w:rPr>
        <w:t xml:space="preserve">i bez udání důvodu. Výpovědní </w:t>
      </w:r>
      <w:r w:rsidR="00E036A1" w:rsidRPr="00271DE8">
        <w:rPr>
          <w:rFonts w:ascii="Arial" w:hAnsi="Arial" w:cs="Arial"/>
          <w:sz w:val="20"/>
          <w:szCs w:val="20"/>
        </w:rPr>
        <w:t>doba</w:t>
      </w:r>
      <w:r w:rsidRPr="00271DE8">
        <w:rPr>
          <w:rFonts w:ascii="Arial" w:hAnsi="Arial" w:cs="Arial"/>
          <w:sz w:val="20"/>
          <w:szCs w:val="20"/>
        </w:rPr>
        <w:t xml:space="preserve"> činí 2</w:t>
      </w:r>
      <w:r w:rsidR="00E036A1" w:rsidRPr="00271DE8">
        <w:rPr>
          <w:rFonts w:ascii="Arial" w:hAnsi="Arial" w:cs="Arial"/>
          <w:sz w:val="20"/>
          <w:szCs w:val="20"/>
        </w:rPr>
        <w:t xml:space="preserve"> </w:t>
      </w:r>
      <w:r w:rsidRPr="00271DE8">
        <w:rPr>
          <w:rFonts w:ascii="Arial" w:hAnsi="Arial" w:cs="Arial"/>
          <w:sz w:val="20"/>
          <w:szCs w:val="20"/>
        </w:rPr>
        <w:t>měsíce</w:t>
      </w:r>
      <w:r w:rsidR="00E036A1" w:rsidRPr="00271DE8">
        <w:rPr>
          <w:rFonts w:ascii="Arial" w:hAnsi="Arial" w:cs="Arial"/>
          <w:sz w:val="20"/>
          <w:szCs w:val="20"/>
        </w:rPr>
        <w:t xml:space="preserve"> </w:t>
      </w:r>
      <w:r w:rsidRPr="00271DE8">
        <w:rPr>
          <w:rFonts w:ascii="Arial" w:hAnsi="Arial" w:cs="Arial"/>
          <w:sz w:val="20"/>
          <w:szCs w:val="20"/>
        </w:rPr>
        <w:t>a počíná běžet od prvního dne měsíce</w:t>
      </w:r>
      <w:r w:rsidR="00E036A1" w:rsidRPr="00271DE8">
        <w:rPr>
          <w:rFonts w:ascii="Arial" w:hAnsi="Arial" w:cs="Arial"/>
          <w:sz w:val="20"/>
          <w:szCs w:val="20"/>
        </w:rPr>
        <w:t xml:space="preserve"> </w:t>
      </w:r>
      <w:r w:rsidRPr="00271DE8">
        <w:rPr>
          <w:rFonts w:ascii="Arial" w:hAnsi="Arial" w:cs="Arial"/>
          <w:sz w:val="20"/>
          <w:szCs w:val="20"/>
        </w:rPr>
        <w:t>následujícího po měsíci, ve kterém byla výpověď doručena druhé smluvní straně;</w:t>
      </w:r>
    </w:p>
    <w:p w14:paraId="0F98BD83" w14:textId="5C1E872A" w:rsidR="002D2277" w:rsidRPr="00271DE8" w:rsidRDefault="002D2277" w:rsidP="003C3979">
      <w:pPr>
        <w:autoSpaceDE w:val="0"/>
        <w:autoSpaceDN w:val="0"/>
        <w:adjustRightInd w:val="0"/>
        <w:spacing w:after="120" w:line="40" w:lineRule="atLeast"/>
        <w:ind w:left="1134" w:hanging="283"/>
        <w:jc w:val="both"/>
        <w:rPr>
          <w:rFonts w:ascii="Arial" w:hAnsi="Arial" w:cs="Arial"/>
          <w:sz w:val="20"/>
          <w:szCs w:val="20"/>
        </w:rPr>
      </w:pPr>
      <w:r w:rsidRPr="00271DE8">
        <w:rPr>
          <w:rFonts w:ascii="Arial" w:hAnsi="Arial" w:cs="Arial"/>
          <w:sz w:val="20"/>
          <w:szCs w:val="20"/>
        </w:rPr>
        <w:t xml:space="preserve">c) </w:t>
      </w:r>
      <w:r w:rsidR="00E036A1" w:rsidRPr="00271DE8">
        <w:rPr>
          <w:rFonts w:ascii="Arial" w:hAnsi="Arial" w:cs="Arial"/>
          <w:sz w:val="20"/>
          <w:szCs w:val="20"/>
        </w:rPr>
        <w:tab/>
      </w:r>
      <w:r w:rsidRPr="00271DE8">
        <w:rPr>
          <w:rFonts w:ascii="Arial" w:hAnsi="Arial" w:cs="Arial"/>
          <w:sz w:val="20"/>
          <w:szCs w:val="20"/>
        </w:rPr>
        <w:t>písemným odstoupením z důvodů podstatného porušení smlouvy účinným k</w:t>
      </w:r>
      <w:r w:rsidR="00271DE8">
        <w:rPr>
          <w:rFonts w:ascii="Arial" w:hAnsi="Arial" w:cs="Arial"/>
          <w:sz w:val="20"/>
          <w:szCs w:val="20"/>
        </w:rPr>
        <w:t> </w:t>
      </w:r>
      <w:r w:rsidRPr="00271DE8">
        <w:rPr>
          <w:rFonts w:ascii="Arial" w:hAnsi="Arial" w:cs="Arial"/>
          <w:sz w:val="20"/>
          <w:szCs w:val="20"/>
        </w:rPr>
        <w:t>okamžiku</w:t>
      </w:r>
      <w:r w:rsidR="00271DE8">
        <w:rPr>
          <w:rFonts w:ascii="Arial" w:hAnsi="Arial" w:cs="Arial"/>
          <w:sz w:val="20"/>
          <w:szCs w:val="20"/>
        </w:rPr>
        <w:t xml:space="preserve"> </w:t>
      </w:r>
      <w:r w:rsidRPr="00271DE8">
        <w:rPr>
          <w:rFonts w:ascii="Arial" w:hAnsi="Arial" w:cs="Arial"/>
          <w:sz w:val="20"/>
          <w:szCs w:val="20"/>
        </w:rPr>
        <w:t>doručení odstoupení druhé smluvní straně, kterým je takové porušení povinnosti, o němž</w:t>
      </w:r>
    </w:p>
    <w:p w14:paraId="35AF0BC2" w14:textId="77777777" w:rsidR="00E036A1" w:rsidRPr="00271DE8" w:rsidRDefault="002D2277" w:rsidP="003C3979">
      <w:pPr>
        <w:autoSpaceDE w:val="0"/>
        <w:autoSpaceDN w:val="0"/>
        <w:adjustRightInd w:val="0"/>
        <w:spacing w:after="120" w:line="40" w:lineRule="atLeast"/>
        <w:ind w:left="1134"/>
        <w:jc w:val="both"/>
        <w:rPr>
          <w:rFonts w:ascii="Arial" w:hAnsi="Arial" w:cs="Arial"/>
          <w:sz w:val="20"/>
          <w:szCs w:val="20"/>
        </w:rPr>
      </w:pPr>
      <w:r w:rsidRPr="00271DE8">
        <w:rPr>
          <w:rFonts w:ascii="Arial" w:hAnsi="Arial" w:cs="Arial"/>
          <w:sz w:val="20"/>
          <w:szCs w:val="20"/>
        </w:rPr>
        <w:t>smluvní strana porušující smlouvu již při uzavření smlouvy věděla nebo musela vědět, že by</w:t>
      </w:r>
      <w:r w:rsidR="00E036A1" w:rsidRPr="00271DE8">
        <w:rPr>
          <w:rFonts w:ascii="Arial" w:hAnsi="Arial" w:cs="Arial"/>
          <w:sz w:val="20"/>
          <w:szCs w:val="20"/>
        </w:rPr>
        <w:t xml:space="preserve"> </w:t>
      </w:r>
      <w:r w:rsidRPr="00271DE8">
        <w:rPr>
          <w:rFonts w:ascii="Arial" w:hAnsi="Arial" w:cs="Arial"/>
          <w:sz w:val="20"/>
          <w:szCs w:val="20"/>
        </w:rPr>
        <w:t xml:space="preserve">druhá smluvní strana smlouvu neuzavřela, pokud by toto porušení předvídala, </w:t>
      </w:r>
      <w:r w:rsidR="00E036A1" w:rsidRPr="00271DE8">
        <w:rPr>
          <w:rFonts w:ascii="Arial" w:hAnsi="Arial" w:cs="Arial"/>
          <w:sz w:val="20"/>
          <w:szCs w:val="20"/>
        </w:rPr>
        <w:t>dále z důvodu prodlení zhotovitele s předáním díla delším než 30 dnů, nebo z důvodu prodlení objednatele s úhradou ceny díla.</w:t>
      </w:r>
    </w:p>
    <w:p w14:paraId="01A9E567" w14:textId="5B44CAF0" w:rsidR="002D2277" w:rsidRPr="00271DE8" w:rsidRDefault="00E036A1" w:rsidP="003C3979">
      <w:pPr>
        <w:pStyle w:val="Odstavecseseznamem"/>
        <w:numPr>
          <w:ilvl w:val="0"/>
          <w:numId w:val="11"/>
        </w:numPr>
        <w:autoSpaceDE w:val="0"/>
        <w:autoSpaceDN w:val="0"/>
        <w:adjustRightInd w:val="0"/>
        <w:spacing w:after="120" w:line="40" w:lineRule="atLeast"/>
        <w:contextualSpacing w:val="0"/>
        <w:jc w:val="both"/>
        <w:rPr>
          <w:rFonts w:ascii="Arial" w:hAnsi="Arial" w:cs="Arial"/>
          <w:sz w:val="20"/>
          <w:szCs w:val="20"/>
        </w:rPr>
      </w:pPr>
      <w:r w:rsidRPr="00271DE8">
        <w:rPr>
          <w:rFonts w:ascii="Arial" w:hAnsi="Arial" w:cs="Arial"/>
          <w:sz w:val="20"/>
          <w:szCs w:val="20"/>
        </w:rPr>
        <w:t xml:space="preserve">Ukončením smlouvy </w:t>
      </w:r>
      <w:r w:rsidR="002D2277" w:rsidRPr="00271DE8">
        <w:rPr>
          <w:rFonts w:ascii="Arial" w:hAnsi="Arial" w:cs="Arial"/>
          <w:sz w:val="20"/>
          <w:szCs w:val="20"/>
        </w:rPr>
        <w:t>není dotčen nárok na zaplacení smluvních pokut, případně nárok</w:t>
      </w:r>
      <w:r w:rsidRPr="00271DE8">
        <w:rPr>
          <w:rFonts w:ascii="Arial" w:hAnsi="Arial" w:cs="Arial"/>
          <w:sz w:val="20"/>
          <w:szCs w:val="20"/>
        </w:rPr>
        <w:t xml:space="preserve"> na náhradu škody.</w:t>
      </w:r>
    </w:p>
    <w:p w14:paraId="561413B4" w14:textId="77777777" w:rsidR="00AA049A" w:rsidRPr="00271DE8" w:rsidRDefault="00AA049A" w:rsidP="00AA049A">
      <w:pPr>
        <w:pStyle w:val="Odstavecseseznamem"/>
        <w:autoSpaceDE w:val="0"/>
        <w:autoSpaceDN w:val="0"/>
        <w:adjustRightInd w:val="0"/>
        <w:spacing w:after="0" w:line="240" w:lineRule="auto"/>
        <w:ind w:left="704"/>
        <w:jc w:val="both"/>
        <w:rPr>
          <w:rFonts w:ascii="Arial" w:hAnsi="Arial" w:cs="Arial"/>
          <w:sz w:val="20"/>
          <w:szCs w:val="20"/>
        </w:rPr>
      </w:pPr>
    </w:p>
    <w:p w14:paraId="5541439E" w14:textId="77777777" w:rsidR="007D3BDF" w:rsidRPr="00271DE8" w:rsidRDefault="007D3BDF" w:rsidP="007D3BDF">
      <w:pPr>
        <w:pStyle w:val="Odstavecseseznamem"/>
        <w:autoSpaceDE w:val="0"/>
        <w:autoSpaceDN w:val="0"/>
        <w:adjustRightInd w:val="0"/>
        <w:spacing w:after="0" w:line="240" w:lineRule="auto"/>
        <w:rPr>
          <w:rFonts w:ascii="Arial" w:hAnsi="Arial" w:cs="Arial"/>
          <w:sz w:val="20"/>
          <w:szCs w:val="20"/>
        </w:rPr>
      </w:pPr>
    </w:p>
    <w:p w14:paraId="15275CDB" w14:textId="77777777" w:rsidR="00EC0681" w:rsidRDefault="00EC0681" w:rsidP="00104961">
      <w:pPr>
        <w:autoSpaceDE w:val="0"/>
        <w:autoSpaceDN w:val="0"/>
        <w:adjustRightInd w:val="0"/>
        <w:spacing w:after="120" w:line="240" w:lineRule="auto"/>
        <w:jc w:val="center"/>
        <w:rPr>
          <w:rFonts w:ascii="Arial" w:eastAsia="Calibri" w:hAnsi="Arial" w:cs="Arial"/>
          <w:b/>
          <w:bCs/>
          <w:sz w:val="24"/>
          <w:szCs w:val="24"/>
          <w:lang w:eastAsia="cs-CZ"/>
        </w:rPr>
      </w:pPr>
      <w:bookmarkStart w:id="0" w:name="_Hlk195705894"/>
    </w:p>
    <w:p w14:paraId="1186967B" w14:textId="64290811" w:rsidR="00104961" w:rsidRPr="00271DE8" w:rsidRDefault="00104961" w:rsidP="00104961">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Čl. X</w:t>
      </w:r>
      <w:r w:rsidR="007D3BDF" w:rsidRPr="00271DE8">
        <w:rPr>
          <w:rFonts w:ascii="Arial" w:eastAsia="Calibri" w:hAnsi="Arial" w:cs="Arial"/>
          <w:b/>
          <w:bCs/>
          <w:sz w:val="24"/>
          <w:szCs w:val="24"/>
          <w:lang w:eastAsia="cs-CZ"/>
        </w:rPr>
        <w:t>I</w:t>
      </w:r>
      <w:r w:rsidR="00B667A0" w:rsidRPr="00271DE8">
        <w:rPr>
          <w:rFonts w:ascii="Arial" w:eastAsia="Calibri" w:hAnsi="Arial" w:cs="Arial"/>
          <w:b/>
          <w:bCs/>
          <w:sz w:val="24"/>
          <w:szCs w:val="24"/>
          <w:lang w:eastAsia="cs-CZ"/>
        </w:rPr>
        <w:t>I.</w:t>
      </w:r>
    </w:p>
    <w:bookmarkEnd w:id="0"/>
    <w:p w14:paraId="20227C30" w14:textId="3C746518" w:rsidR="00104961" w:rsidRPr="00271DE8" w:rsidRDefault="00104961" w:rsidP="002D2277">
      <w:pPr>
        <w:autoSpaceDE w:val="0"/>
        <w:autoSpaceDN w:val="0"/>
        <w:adjustRightInd w:val="0"/>
        <w:spacing w:after="120" w:line="240" w:lineRule="auto"/>
        <w:jc w:val="center"/>
        <w:rPr>
          <w:rFonts w:ascii="Arial" w:eastAsia="Calibri" w:hAnsi="Arial" w:cs="Arial"/>
          <w:b/>
          <w:bCs/>
          <w:sz w:val="24"/>
          <w:szCs w:val="24"/>
          <w:lang w:eastAsia="cs-CZ"/>
        </w:rPr>
      </w:pPr>
      <w:r w:rsidRPr="00271DE8">
        <w:rPr>
          <w:rFonts w:ascii="Arial" w:eastAsia="Calibri" w:hAnsi="Arial" w:cs="Arial"/>
          <w:b/>
          <w:bCs/>
          <w:sz w:val="24"/>
          <w:szCs w:val="24"/>
          <w:lang w:eastAsia="cs-CZ"/>
        </w:rPr>
        <w:t>Závěrečná ustanovení</w:t>
      </w:r>
    </w:p>
    <w:p w14:paraId="0E221BD4" w14:textId="1ADE924E" w:rsidR="002D2277" w:rsidRPr="00271DE8" w:rsidRDefault="002D2277" w:rsidP="00EC0681">
      <w:pPr>
        <w:numPr>
          <w:ilvl w:val="0"/>
          <w:numId w:val="6"/>
        </w:numPr>
        <w:autoSpaceDE w:val="0"/>
        <w:autoSpaceDN w:val="0"/>
        <w:adjustRightInd w:val="0"/>
        <w:spacing w:after="120" w:line="40" w:lineRule="atLeast"/>
        <w:ind w:left="714" w:hanging="357"/>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Smlouva se uzavírá na dobu určitou do 31.12.2025. </w:t>
      </w:r>
    </w:p>
    <w:p w14:paraId="10FE11AB" w14:textId="3FE95A59" w:rsidR="00E036A1" w:rsidRPr="00271DE8" w:rsidRDefault="00E036A1" w:rsidP="00EC0681">
      <w:pPr>
        <w:pStyle w:val="Odstavecseseznamem"/>
        <w:numPr>
          <w:ilvl w:val="0"/>
          <w:numId w:val="6"/>
        </w:numPr>
        <w:spacing w:after="120" w:line="40" w:lineRule="atLeast"/>
        <w:ind w:left="714" w:hanging="357"/>
        <w:contextualSpacing w:val="0"/>
        <w:jc w:val="both"/>
        <w:rPr>
          <w:rFonts w:ascii="Arial" w:eastAsia="Calibri" w:hAnsi="Arial" w:cs="Arial"/>
          <w:sz w:val="20"/>
          <w:szCs w:val="20"/>
          <w:lang w:eastAsia="cs-CZ"/>
        </w:rPr>
      </w:pPr>
      <w:r w:rsidRPr="00271DE8">
        <w:rPr>
          <w:rFonts w:ascii="Arial" w:eastAsia="Calibri" w:hAnsi="Arial" w:cs="Arial"/>
          <w:sz w:val="20"/>
          <w:szCs w:val="20"/>
          <w:lang w:eastAsia="cs-CZ"/>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6602F3E9" w14:textId="7210FE70" w:rsidR="00104961" w:rsidRPr="00271DE8" w:rsidRDefault="00104961" w:rsidP="00EC0681">
      <w:pPr>
        <w:numPr>
          <w:ilvl w:val="0"/>
          <w:numId w:val="6"/>
        </w:numPr>
        <w:autoSpaceDE w:val="0"/>
        <w:autoSpaceDN w:val="0"/>
        <w:adjustRightInd w:val="0"/>
        <w:spacing w:after="120" w:line="40" w:lineRule="atLeast"/>
        <w:ind w:left="714" w:hanging="357"/>
        <w:jc w:val="both"/>
        <w:rPr>
          <w:rFonts w:ascii="Arial" w:eastAsia="Calibri" w:hAnsi="Arial" w:cs="Arial"/>
          <w:sz w:val="20"/>
          <w:szCs w:val="20"/>
          <w:lang w:eastAsia="cs-CZ"/>
        </w:rPr>
      </w:pPr>
      <w:r w:rsidRPr="00271DE8">
        <w:rPr>
          <w:rFonts w:ascii="Arial" w:eastAsia="Calibri" w:hAnsi="Arial" w:cs="Arial"/>
          <w:sz w:val="20"/>
          <w:szCs w:val="20"/>
          <w:lang w:eastAsia="cs-CZ"/>
        </w:rPr>
        <w:t>Pokud není v této smlouvě uvedeno jinak, řídí se právní vztahy z ní vyplývající občanským zákoníkem.</w:t>
      </w:r>
    </w:p>
    <w:p w14:paraId="1A540D82" w14:textId="7A9174CB" w:rsidR="00104961" w:rsidRPr="00271DE8" w:rsidRDefault="00104961" w:rsidP="00EC0681">
      <w:pPr>
        <w:numPr>
          <w:ilvl w:val="0"/>
          <w:numId w:val="6"/>
        </w:numPr>
        <w:autoSpaceDE w:val="0"/>
        <w:autoSpaceDN w:val="0"/>
        <w:adjustRightInd w:val="0"/>
        <w:spacing w:after="120" w:line="40" w:lineRule="atLeast"/>
        <w:ind w:left="714" w:hanging="357"/>
        <w:jc w:val="both"/>
        <w:rPr>
          <w:rFonts w:ascii="Arial" w:eastAsia="Calibri" w:hAnsi="Arial" w:cs="Arial"/>
          <w:sz w:val="20"/>
          <w:szCs w:val="20"/>
          <w:lang w:eastAsia="cs-CZ"/>
        </w:rPr>
      </w:pPr>
      <w:r w:rsidRPr="00271DE8">
        <w:rPr>
          <w:rFonts w:ascii="Arial" w:eastAsia="Calibri" w:hAnsi="Arial" w:cs="Arial"/>
          <w:sz w:val="20"/>
          <w:szCs w:val="20"/>
          <w:lang w:eastAsia="cs-CZ"/>
        </w:rPr>
        <w:lastRenderedPageBreak/>
        <w:t xml:space="preserve">Smlouva se vyhotovuje ve </w:t>
      </w:r>
      <w:r w:rsidR="002D2277" w:rsidRPr="00271DE8">
        <w:rPr>
          <w:rFonts w:ascii="Arial" w:eastAsia="Calibri" w:hAnsi="Arial" w:cs="Arial"/>
          <w:sz w:val="20"/>
          <w:szCs w:val="20"/>
          <w:lang w:eastAsia="cs-CZ"/>
        </w:rPr>
        <w:t>dvou stejnopisech,</w:t>
      </w:r>
      <w:r w:rsidRPr="00271DE8">
        <w:rPr>
          <w:rFonts w:ascii="Arial" w:eastAsia="Calibri" w:hAnsi="Arial" w:cs="Arial"/>
          <w:sz w:val="20"/>
          <w:szCs w:val="20"/>
          <w:lang w:eastAsia="cs-CZ"/>
        </w:rPr>
        <w:t xml:space="preserve"> každá smluvní strana obdrží </w:t>
      </w:r>
      <w:r w:rsidR="002D2277" w:rsidRPr="00271DE8">
        <w:rPr>
          <w:rFonts w:ascii="Arial" w:eastAsia="Calibri" w:hAnsi="Arial" w:cs="Arial"/>
          <w:sz w:val="20"/>
          <w:szCs w:val="20"/>
          <w:lang w:eastAsia="cs-CZ"/>
        </w:rPr>
        <w:t xml:space="preserve">jedno </w:t>
      </w:r>
      <w:r w:rsidRPr="00271DE8">
        <w:rPr>
          <w:rFonts w:ascii="Arial" w:eastAsia="Calibri" w:hAnsi="Arial" w:cs="Arial"/>
          <w:sz w:val="20"/>
          <w:szCs w:val="20"/>
          <w:lang w:eastAsia="cs-CZ"/>
        </w:rPr>
        <w:t>vyhotovení.</w:t>
      </w:r>
      <w:r w:rsidR="005D2A4B" w:rsidRPr="00271DE8">
        <w:rPr>
          <w:rFonts w:ascii="Arial" w:eastAsia="Calibri" w:hAnsi="Arial" w:cs="Arial"/>
          <w:sz w:val="20"/>
          <w:szCs w:val="20"/>
          <w:lang w:eastAsia="cs-CZ"/>
        </w:rPr>
        <w:t xml:space="preserve"> Pokud je tato smlouva podepisována elektronicky, je vyhotovena v jednom stejnopise podepsaném elektronicky oběma smluvními stranami.</w:t>
      </w:r>
    </w:p>
    <w:p w14:paraId="2597023B" w14:textId="1531CDDE" w:rsidR="00104961" w:rsidRPr="00271DE8" w:rsidRDefault="00104961" w:rsidP="00EC0681">
      <w:pPr>
        <w:numPr>
          <w:ilvl w:val="0"/>
          <w:numId w:val="6"/>
        </w:numPr>
        <w:autoSpaceDE w:val="0"/>
        <w:autoSpaceDN w:val="0"/>
        <w:adjustRightInd w:val="0"/>
        <w:spacing w:after="120" w:line="40" w:lineRule="atLeast"/>
        <w:ind w:left="714" w:hanging="357"/>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Smlouva nabývá platnosti dnem jejího podpisu smluvními stranami a účinnosti dnem zveřejnění smlouvy v registru smluv. </w:t>
      </w:r>
      <w:r w:rsidR="007D3BDF" w:rsidRPr="00271DE8">
        <w:rPr>
          <w:rFonts w:ascii="Arial" w:eastAsia="Calibri" w:hAnsi="Arial" w:cs="Arial"/>
          <w:sz w:val="20"/>
          <w:szCs w:val="20"/>
          <w:lang w:eastAsia="cs-CZ"/>
        </w:rPr>
        <w:t>U</w:t>
      </w:r>
      <w:r w:rsidRPr="00271DE8">
        <w:rPr>
          <w:rFonts w:ascii="Arial" w:eastAsia="Calibri" w:hAnsi="Arial" w:cs="Arial"/>
          <w:sz w:val="20"/>
          <w:szCs w:val="20"/>
          <w:lang w:eastAsia="cs-CZ"/>
        </w:rPr>
        <w:t>veřejnění této smlouvy v registru smluv v souladu s právními předpisy</w:t>
      </w:r>
      <w:r w:rsidR="007D3BDF" w:rsidRPr="00271DE8">
        <w:rPr>
          <w:rFonts w:ascii="Arial" w:eastAsia="Calibri" w:hAnsi="Arial" w:cs="Arial"/>
          <w:sz w:val="20"/>
          <w:szCs w:val="20"/>
          <w:lang w:eastAsia="cs-CZ"/>
        </w:rPr>
        <w:t xml:space="preserve"> zajistí objednatel, v registru smluv budou zveřejněny i jednotlivé objednávky na dodávku služeb vzniklé na základě této smlouvy.</w:t>
      </w:r>
    </w:p>
    <w:p w14:paraId="230ACA80" w14:textId="4D924B63" w:rsidR="00104961" w:rsidRPr="00271DE8" w:rsidRDefault="00104961" w:rsidP="00EC0681">
      <w:pPr>
        <w:numPr>
          <w:ilvl w:val="0"/>
          <w:numId w:val="6"/>
        </w:numPr>
        <w:autoSpaceDE w:val="0"/>
        <w:autoSpaceDN w:val="0"/>
        <w:adjustRightInd w:val="0"/>
        <w:spacing w:after="120" w:line="40" w:lineRule="atLeast"/>
        <w:ind w:left="714" w:hanging="357"/>
        <w:jc w:val="both"/>
        <w:rPr>
          <w:rFonts w:ascii="Arial" w:eastAsia="Calibri" w:hAnsi="Arial" w:cs="Arial"/>
          <w:sz w:val="20"/>
          <w:szCs w:val="20"/>
          <w:lang w:eastAsia="cs-CZ"/>
        </w:rPr>
      </w:pPr>
      <w:r w:rsidRPr="00271DE8">
        <w:rPr>
          <w:rFonts w:ascii="Arial" w:eastAsia="Calibri" w:hAnsi="Arial" w:cs="Arial"/>
          <w:sz w:val="20"/>
          <w:szCs w:val="20"/>
          <w:lang w:eastAsia="cs-CZ"/>
        </w:rPr>
        <w:t>Smluvní strany prohlašují, že žádná část smlouvy nenaplňuje znaky obchodního tajemství (</w:t>
      </w:r>
      <w:proofErr w:type="spellStart"/>
      <w:r w:rsidRPr="00271DE8">
        <w:rPr>
          <w:rFonts w:ascii="Arial" w:eastAsia="Calibri" w:hAnsi="Arial" w:cs="Arial"/>
          <w:sz w:val="20"/>
          <w:szCs w:val="20"/>
          <w:lang w:eastAsia="cs-CZ"/>
        </w:rPr>
        <w:t>ust</w:t>
      </w:r>
      <w:proofErr w:type="spellEnd"/>
      <w:r w:rsidRPr="00271DE8">
        <w:rPr>
          <w:rFonts w:ascii="Arial" w:eastAsia="Calibri" w:hAnsi="Arial" w:cs="Arial"/>
          <w:sz w:val="20"/>
          <w:szCs w:val="20"/>
          <w:lang w:eastAsia="cs-CZ"/>
        </w:rPr>
        <w:t>. § 504 občanského zákoníku).</w:t>
      </w:r>
    </w:p>
    <w:p w14:paraId="700749E4" w14:textId="77777777" w:rsidR="00104961" w:rsidRPr="00271DE8" w:rsidRDefault="00104961" w:rsidP="00EC0681">
      <w:pPr>
        <w:numPr>
          <w:ilvl w:val="0"/>
          <w:numId w:val="6"/>
        </w:numPr>
        <w:autoSpaceDE w:val="0"/>
        <w:autoSpaceDN w:val="0"/>
        <w:adjustRightInd w:val="0"/>
        <w:spacing w:after="120" w:line="40" w:lineRule="atLeast"/>
        <w:ind w:left="714" w:hanging="357"/>
        <w:jc w:val="both"/>
        <w:rPr>
          <w:rFonts w:ascii="Arial" w:eastAsia="Calibri" w:hAnsi="Arial" w:cs="Arial"/>
          <w:sz w:val="20"/>
          <w:szCs w:val="20"/>
          <w:lang w:eastAsia="cs-CZ"/>
        </w:rPr>
      </w:pPr>
      <w:r w:rsidRPr="00271DE8">
        <w:rPr>
          <w:rFonts w:ascii="Arial" w:eastAsia="Calibri" w:hAnsi="Arial" w:cs="Arial"/>
          <w:sz w:val="20"/>
          <w:szCs w:val="20"/>
          <w:lang w:eastAsia="cs-CZ"/>
        </w:rPr>
        <w:t xml:space="preserve">Smlouva může být měněna pouze písemnými číslovanými dodatky, podepsanými oprávněnými zástupci obou smluvních stran. </w:t>
      </w:r>
    </w:p>
    <w:p w14:paraId="49F92B9A" w14:textId="77777777" w:rsidR="00104961" w:rsidRPr="00271DE8" w:rsidRDefault="00104961" w:rsidP="00104961">
      <w:pPr>
        <w:spacing w:after="120" w:line="276" w:lineRule="auto"/>
        <w:jc w:val="both"/>
        <w:outlineLvl w:val="0"/>
        <w:rPr>
          <w:rFonts w:ascii="Arial" w:eastAsia="Calibri" w:hAnsi="Arial" w:cs="Arial"/>
          <w:sz w:val="20"/>
          <w:szCs w:val="20"/>
        </w:rPr>
      </w:pPr>
    </w:p>
    <w:p w14:paraId="770A7F5E" w14:textId="17412ABE" w:rsidR="00104961" w:rsidRPr="00271DE8" w:rsidRDefault="00104961" w:rsidP="00104961">
      <w:pPr>
        <w:tabs>
          <w:tab w:val="left" w:pos="5387"/>
        </w:tabs>
        <w:spacing w:after="120" w:line="276" w:lineRule="auto"/>
        <w:jc w:val="both"/>
        <w:outlineLvl w:val="0"/>
        <w:rPr>
          <w:rFonts w:ascii="Arial" w:eastAsia="Calibri" w:hAnsi="Arial" w:cs="Arial"/>
          <w:sz w:val="20"/>
          <w:szCs w:val="20"/>
        </w:rPr>
      </w:pPr>
      <w:r w:rsidRPr="00271DE8">
        <w:rPr>
          <w:rFonts w:ascii="Arial" w:eastAsia="Calibri" w:hAnsi="Arial" w:cs="Arial"/>
          <w:sz w:val="20"/>
          <w:szCs w:val="20"/>
        </w:rPr>
        <w:t>V </w:t>
      </w:r>
      <w:r w:rsidR="007D3BDF" w:rsidRPr="00271DE8">
        <w:rPr>
          <w:rFonts w:ascii="Arial" w:eastAsia="Calibri" w:hAnsi="Arial" w:cs="Arial"/>
          <w:sz w:val="20"/>
          <w:szCs w:val="20"/>
        </w:rPr>
        <w:t>Dobřanech</w:t>
      </w:r>
      <w:r w:rsidRPr="00271DE8">
        <w:rPr>
          <w:rFonts w:ascii="Arial" w:eastAsia="Calibri" w:hAnsi="Arial" w:cs="Arial"/>
          <w:sz w:val="20"/>
          <w:szCs w:val="20"/>
        </w:rPr>
        <w:t xml:space="preserve"> dne</w:t>
      </w:r>
      <w:r w:rsidR="007D3BDF" w:rsidRPr="00271DE8">
        <w:rPr>
          <w:rFonts w:ascii="Arial" w:eastAsia="Calibri" w:hAnsi="Arial" w:cs="Arial"/>
          <w:sz w:val="20"/>
          <w:szCs w:val="20"/>
        </w:rPr>
        <w:t>:</w:t>
      </w:r>
      <w:r w:rsidR="00400FD8">
        <w:rPr>
          <w:rFonts w:ascii="Arial" w:eastAsia="Calibri" w:hAnsi="Arial" w:cs="Arial"/>
          <w:sz w:val="20"/>
          <w:szCs w:val="20"/>
        </w:rPr>
        <w:t>19.5.2025</w:t>
      </w:r>
      <w:r w:rsidRPr="00271DE8">
        <w:rPr>
          <w:rFonts w:ascii="Arial" w:eastAsia="Calibri" w:hAnsi="Arial" w:cs="Arial"/>
          <w:sz w:val="20"/>
          <w:szCs w:val="20"/>
        </w:rPr>
        <w:tab/>
        <w:t>V</w:t>
      </w:r>
      <w:r w:rsidR="006705C6">
        <w:rPr>
          <w:rFonts w:ascii="Arial" w:eastAsia="Calibri" w:hAnsi="Arial" w:cs="Arial"/>
          <w:sz w:val="20"/>
          <w:szCs w:val="20"/>
        </w:rPr>
        <w:t xml:space="preserve">e Všerubech, </w:t>
      </w:r>
      <w:r w:rsidRPr="00271DE8">
        <w:rPr>
          <w:rFonts w:ascii="Arial" w:eastAsia="Calibri" w:hAnsi="Arial" w:cs="Arial"/>
          <w:sz w:val="20"/>
          <w:szCs w:val="20"/>
        </w:rPr>
        <w:t xml:space="preserve">dne: </w:t>
      </w:r>
      <w:r w:rsidR="00400FD8">
        <w:rPr>
          <w:rFonts w:ascii="Arial" w:eastAsia="Calibri" w:hAnsi="Arial" w:cs="Arial"/>
          <w:sz w:val="20"/>
          <w:szCs w:val="20"/>
        </w:rPr>
        <w:t>15.5.2025</w:t>
      </w:r>
    </w:p>
    <w:p w14:paraId="4C80EA02" w14:textId="77777777" w:rsidR="007D3BDF" w:rsidRPr="00271DE8" w:rsidRDefault="007D3BDF" w:rsidP="007D3BDF">
      <w:pPr>
        <w:tabs>
          <w:tab w:val="left" w:pos="5387"/>
        </w:tabs>
        <w:autoSpaceDE w:val="0"/>
        <w:autoSpaceDN w:val="0"/>
        <w:adjustRightInd w:val="0"/>
        <w:spacing w:after="0" w:line="240" w:lineRule="auto"/>
        <w:rPr>
          <w:rFonts w:ascii="Arial" w:eastAsia="Calibri" w:hAnsi="Arial" w:cs="Arial"/>
          <w:sz w:val="20"/>
          <w:szCs w:val="20"/>
        </w:rPr>
      </w:pPr>
    </w:p>
    <w:p w14:paraId="18790CEE" w14:textId="40B3D175" w:rsidR="007D3BDF" w:rsidRPr="00271DE8" w:rsidRDefault="007D3BDF" w:rsidP="007D3BDF">
      <w:pPr>
        <w:tabs>
          <w:tab w:val="left" w:pos="5387"/>
        </w:tabs>
        <w:autoSpaceDE w:val="0"/>
        <w:autoSpaceDN w:val="0"/>
        <w:adjustRightInd w:val="0"/>
        <w:spacing w:after="0" w:line="240" w:lineRule="auto"/>
        <w:rPr>
          <w:rFonts w:ascii="Arial" w:eastAsia="Calibri" w:hAnsi="Arial" w:cs="Arial"/>
          <w:sz w:val="20"/>
          <w:szCs w:val="20"/>
        </w:rPr>
      </w:pPr>
      <w:r w:rsidRPr="00271DE8">
        <w:rPr>
          <w:rFonts w:ascii="Arial" w:eastAsia="Calibri" w:hAnsi="Arial" w:cs="Arial"/>
          <w:sz w:val="20"/>
          <w:szCs w:val="20"/>
        </w:rPr>
        <w:t>Za objednatele</w:t>
      </w:r>
      <w:r w:rsidRPr="00271DE8">
        <w:rPr>
          <w:rFonts w:ascii="Arial" w:eastAsia="Calibri" w:hAnsi="Arial" w:cs="Arial"/>
          <w:sz w:val="20"/>
          <w:szCs w:val="20"/>
        </w:rPr>
        <w:tab/>
        <w:t xml:space="preserve">Za </w:t>
      </w:r>
      <w:r w:rsidR="00E036A1" w:rsidRPr="00271DE8">
        <w:rPr>
          <w:rFonts w:ascii="Arial" w:eastAsia="Calibri" w:hAnsi="Arial" w:cs="Arial"/>
          <w:sz w:val="20"/>
          <w:szCs w:val="20"/>
        </w:rPr>
        <w:t>zhotovi</w:t>
      </w:r>
      <w:r w:rsidRPr="00271DE8">
        <w:rPr>
          <w:rFonts w:ascii="Arial" w:eastAsia="Calibri" w:hAnsi="Arial" w:cs="Arial"/>
          <w:sz w:val="20"/>
          <w:szCs w:val="20"/>
        </w:rPr>
        <w:t>tele</w:t>
      </w:r>
    </w:p>
    <w:p w14:paraId="76F1D43C" w14:textId="77777777" w:rsidR="007D3BDF" w:rsidRPr="00271DE8" w:rsidRDefault="007D3BDF" w:rsidP="007D3BDF">
      <w:pPr>
        <w:spacing w:after="0"/>
        <w:rPr>
          <w:rFonts w:ascii="Arial" w:hAnsi="Arial" w:cs="Arial"/>
          <w:sz w:val="20"/>
          <w:szCs w:val="20"/>
        </w:rPr>
      </w:pPr>
    </w:p>
    <w:p w14:paraId="72C87155" w14:textId="5196CC76" w:rsidR="00104961" w:rsidRDefault="00104961" w:rsidP="00104961">
      <w:pPr>
        <w:spacing w:after="120" w:line="276" w:lineRule="auto"/>
        <w:jc w:val="both"/>
        <w:rPr>
          <w:rFonts w:ascii="Arial" w:eastAsia="Calibri" w:hAnsi="Arial" w:cs="Arial"/>
          <w:sz w:val="20"/>
          <w:szCs w:val="20"/>
        </w:rPr>
      </w:pPr>
    </w:p>
    <w:p w14:paraId="212EA66F" w14:textId="15B3A274" w:rsidR="003C3979" w:rsidRDefault="003C3979" w:rsidP="00104961">
      <w:pPr>
        <w:spacing w:after="120" w:line="276" w:lineRule="auto"/>
        <w:jc w:val="both"/>
        <w:rPr>
          <w:rFonts w:ascii="Arial" w:eastAsia="Calibri" w:hAnsi="Arial" w:cs="Arial"/>
          <w:sz w:val="20"/>
          <w:szCs w:val="20"/>
        </w:rPr>
      </w:pPr>
    </w:p>
    <w:p w14:paraId="276C0379" w14:textId="77777777" w:rsidR="003C3979" w:rsidRPr="00271DE8" w:rsidRDefault="003C3979" w:rsidP="00104961">
      <w:pPr>
        <w:spacing w:after="120" w:line="276" w:lineRule="auto"/>
        <w:jc w:val="both"/>
        <w:rPr>
          <w:rFonts w:ascii="Arial" w:eastAsia="Calibri" w:hAnsi="Arial" w:cs="Arial"/>
          <w:sz w:val="20"/>
          <w:szCs w:val="20"/>
        </w:rPr>
      </w:pPr>
    </w:p>
    <w:p w14:paraId="3005F0C9" w14:textId="77777777" w:rsidR="00104961" w:rsidRPr="00271DE8" w:rsidRDefault="00104961" w:rsidP="00104961">
      <w:pPr>
        <w:spacing w:after="120" w:line="276" w:lineRule="auto"/>
        <w:jc w:val="both"/>
        <w:rPr>
          <w:rFonts w:ascii="Arial" w:eastAsia="Calibri" w:hAnsi="Arial" w:cs="Arial"/>
          <w:sz w:val="20"/>
          <w:szCs w:val="20"/>
        </w:rPr>
      </w:pPr>
    </w:p>
    <w:p w14:paraId="6EF32EC6" w14:textId="1BA77237" w:rsidR="00104961" w:rsidRPr="00271DE8" w:rsidRDefault="00104961" w:rsidP="007D3BDF">
      <w:pPr>
        <w:tabs>
          <w:tab w:val="left" w:pos="5387"/>
        </w:tabs>
        <w:spacing w:after="0" w:line="276" w:lineRule="auto"/>
        <w:jc w:val="both"/>
        <w:rPr>
          <w:rFonts w:ascii="Arial" w:eastAsia="Calibri" w:hAnsi="Arial" w:cs="Arial"/>
          <w:sz w:val="20"/>
          <w:szCs w:val="20"/>
        </w:rPr>
      </w:pPr>
      <w:r w:rsidRPr="00271DE8">
        <w:rPr>
          <w:rFonts w:ascii="Arial" w:eastAsia="Calibri" w:hAnsi="Arial" w:cs="Arial"/>
          <w:sz w:val="20"/>
          <w:szCs w:val="20"/>
        </w:rPr>
        <w:t>……………………………</w:t>
      </w:r>
      <w:r w:rsidR="00E036A1" w:rsidRPr="00271DE8">
        <w:rPr>
          <w:rFonts w:ascii="Arial" w:eastAsia="Calibri" w:hAnsi="Arial" w:cs="Arial"/>
          <w:sz w:val="20"/>
          <w:szCs w:val="20"/>
        </w:rPr>
        <w:t>……………</w:t>
      </w:r>
      <w:r w:rsidRPr="00271DE8">
        <w:rPr>
          <w:rFonts w:ascii="Arial" w:eastAsia="Calibri" w:hAnsi="Arial" w:cs="Arial"/>
          <w:sz w:val="20"/>
          <w:szCs w:val="20"/>
        </w:rPr>
        <w:t>..</w:t>
      </w:r>
      <w:r w:rsidRPr="00271DE8">
        <w:rPr>
          <w:rFonts w:ascii="Arial" w:eastAsia="Calibri" w:hAnsi="Arial" w:cs="Arial"/>
          <w:sz w:val="20"/>
          <w:szCs w:val="20"/>
        </w:rPr>
        <w:tab/>
        <w:t>……………………………..</w:t>
      </w:r>
    </w:p>
    <w:p w14:paraId="1807600F" w14:textId="4A63387E" w:rsidR="007D3BDF" w:rsidRPr="00271DE8" w:rsidRDefault="00D72410" w:rsidP="006705C6">
      <w:pPr>
        <w:spacing w:after="0"/>
        <w:rPr>
          <w:rFonts w:ascii="Arial" w:hAnsi="Arial" w:cs="Arial"/>
          <w:sz w:val="20"/>
          <w:szCs w:val="20"/>
        </w:rPr>
      </w:pPr>
      <w:r>
        <w:rPr>
          <w:rFonts w:ascii="Arial" w:hAnsi="Arial" w:cs="Arial"/>
          <w:sz w:val="20"/>
          <w:szCs w:val="20"/>
        </w:rPr>
        <w:t xml:space="preserve">          </w:t>
      </w:r>
      <w:r w:rsidR="007D3BDF" w:rsidRPr="00271DE8">
        <w:rPr>
          <w:rFonts w:ascii="Arial" w:hAnsi="Arial" w:cs="Arial"/>
          <w:sz w:val="20"/>
          <w:szCs w:val="20"/>
        </w:rPr>
        <w:t>, ředitel</w:t>
      </w:r>
      <w:r w:rsidR="006705C6">
        <w:rPr>
          <w:rFonts w:ascii="Arial" w:hAnsi="Arial" w:cs="Arial"/>
          <w:sz w:val="20"/>
          <w:szCs w:val="20"/>
        </w:rPr>
        <w:tab/>
      </w:r>
      <w:r w:rsidR="006705C6">
        <w:rPr>
          <w:rFonts w:ascii="Arial" w:hAnsi="Arial" w:cs="Arial"/>
          <w:sz w:val="20"/>
          <w:szCs w:val="20"/>
        </w:rPr>
        <w:tab/>
      </w:r>
      <w:r w:rsidR="006705C6">
        <w:rPr>
          <w:rFonts w:ascii="Arial" w:hAnsi="Arial" w:cs="Arial"/>
          <w:sz w:val="20"/>
          <w:szCs w:val="20"/>
        </w:rPr>
        <w:tab/>
      </w:r>
      <w:r w:rsidR="006705C6">
        <w:rPr>
          <w:rFonts w:ascii="Arial" w:hAnsi="Arial" w:cs="Arial"/>
          <w:sz w:val="20"/>
          <w:szCs w:val="20"/>
        </w:rPr>
        <w:tab/>
        <w:t xml:space="preserve">         </w:t>
      </w:r>
      <w:r w:rsidR="00400FD8">
        <w:rPr>
          <w:rFonts w:ascii="Arial" w:hAnsi="Arial" w:cs="Arial"/>
          <w:sz w:val="20"/>
          <w:szCs w:val="20"/>
        </w:rPr>
        <w:tab/>
      </w:r>
      <w:r w:rsidR="00400FD8">
        <w:rPr>
          <w:rFonts w:ascii="Arial" w:hAnsi="Arial" w:cs="Arial"/>
          <w:sz w:val="20"/>
          <w:szCs w:val="20"/>
        </w:rPr>
        <w:tab/>
      </w:r>
      <w:r w:rsidR="00400FD8">
        <w:rPr>
          <w:rFonts w:ascii="Arial" w:hAnsi="Arial" w:cs="Arial"/>
          <w:sz w:val="20"/>
          <w:szCs w:val="20"/>
        </w:rPr>
        <w:tab/>
      </w:r>
      <w:r w:rsidR="00400FD8">
        <w:rPr>
          <w:rFonts w:ascii="Arial" w:hAnsi="Arial" w:cs="Arial"/>
          <w:sz w:val="20"/>
          <w:szCs w:val="20"/>
        </w:rPr>
        <w:tab/>
      </w:r>
      <w:r w:rsidR="006705C6">
        <w:rPr>
          <w:rFonts w:ascii="Arial" w:hAnsi="Arial" w:cs="Arial"/>
          <w:sz w:val="20"/>
          <w:szCs w:val="20"/>
        </w:rPr>
        <w:t>jednatel</w:t>
      </w:r>
    </w:p>
    <w:p w14:paraId="2B53256F" w14:textId="1CA39770" w:rsidR="006705C6" w:rsidRPr="006705C6" w:rsidRDefault="002D2277" w:rsidP="006705C6">
      <w:pPr>
        <w:pStyle w:val="Zkladntext"/>
        <w:spacing w:after="0"/>
        <w:rPr>
          <w:rFonts w:ascii="Arial" w:hAnsi="Arial" w:cs="Arial"/>
          <w:sz w:val="20"/>
        </w:rPr>
      </w:pPr>
      <w:r w:rsidRPr="006705C6">
        <w:rPr>
          <w:rFonts w:ascii="Arial" w:hAnsi="Arial" w:cs="Arial"/>
          <w:sz w:val="20"/>
          <w:szCs w:val="20"/>
        </w:rPr>
        <w:t>Psychiatrická nemocnice v</w:t>
      </w:r>
      <w:r w:rsidR="006705C6" w:rsidRPr="006705C6">
        <w:rPr>
          <w:rFonts w:ascii="Arial" w:hAnsi="Arial" w:cs="Arial"/>
          <w:sz w:val="20"/>
          <w:szCs w:val="20"/>
        </w:rPr>
        <w:t> </w:t>
      </w:r>
      <w:r w:rsidRPr="006705C6">
        <w:rPr>
          <w:rFonts w:ascii="Arial" w:hAnsi="Arial" w:cs="Arial"/>
          <w:sz w:val="20"/>
          <w:szCs w:val="20"/>
        </w:rPr>
        <w:t>Dobřanech</w:t>
      </w:r>
      <w:r w:rsidR="006705C6" w:rsidRPr="006705C6">
        <w:rPr>
          <w:rFonts w:ascii="Arial" w:hAnsi="Arial" w:cs="Arial"/>
          <w:sz w:val="20"/>
          <w:szCs w:val="20"/>
        </w:rPr>
        <w:tab/>
      </w:r>
      <w:r w:rsidR="006705C6" w:rsidRPr="006705C6">
        <w:rPr>
          <w:rFonts w:ascii="Arial" w:hAnsi="Arial" w:cs="Arial"/>
          <w:sz w:val="20"/>
          <w:szCs w:val="20"/>
        </w:rPr>
        <w:tab/>
      </w:r>
      <w:r w:rsidR="006705C6" w:rsidRPr="006705C6">
        <w:rPr>
          <w:rFonts w:ascii="Arial" w:hAnsi="Arial" w:cs="Arial"/>
          <w:sz w:val="20"/>
          <w:szCs w:val="20"/>
        </w:rPr>
        <w:tab/>
      </w:r>
      <w:r w:rsidR="006705C6">
        <w:rPr>
          <w:rFonts w:ascii="Arial" w:hAnsi="Arial" w:cs="Arial"/>
          <w:sz w:val="20"/>
          <w:szCs w:val="20"/>
        </w:rPr>
        <w:t xml:space="preserve">     </w:t>
      </w:r>
      <w:r w:rsidR="006705C6" w:rsidRPr="006705C6">
        <w:rPr>
          <w:rFonts w:ascii="Arial" w:hAnsi="Arial" w:cs="Arial"/>
          <w:sz w:val="20"/>
        </w:rPr>
        <w:t xml:space="preserve">Schejbal a </w:t>
      </w:r>
      <w:proofErr w:type="spellStart"/>
      <w:r w:rsidR="006705C6" w:rsidRPr="006705C6">
        <w:rPr>
          <w:rFonts w:ascii="Arial" w:hAnsi="Arial" w:cs="Arial"/>
          <w:sz w:val="20"/>
        </w:rPr>
        <w:t>Kraina</w:t>
      </w:r>
      <w:proofErr w:type="spellEnd"/>
      <w:r w:rsidR="006705C6" w:rsidRPr="006705C6">
        <w:rPr>
          <w:rFonts w:ascii="Arial" w:hAnsi="Arial" w:cs="Arial"/>
          <w:sz w:val="20"/>
        </w:rPr>
        <w:t xml:space="preserve"> projekce s.r.o. </w:t>
      </w:r>
    </w:p>
    <w:p w14:paraId="4722625B" w14:textId="4F558947" w:rsidR="002D2277" w:rsidRPr="00271DE8" w:rsidRDefault="002D2277">
      <w:pPr>
        <w:spacing w:after="0"/>
        <w:rPr>
          <w:rFonts w:ascii="Arial" w:hAnsi="Arial" w:cs="Arial"/>
          <w:sz w:val="20"/>
          <w:szCs w:val="20"/>
        </w:rPr>
      </w:pPr>
    </w:p>
    <w:sectPr w:rsidR="002D2277" w:rsidRPr="00271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09F"/>
    <w:multiLevelType w:val="hybridMultilevel"/>
    <w:tmpl w:val="AAE6E0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4F2CA3"/>
    <w:multiLevelType w:val="hybridMultilevel"/>
    <w:tmpl w:val="41D63970"/>
    <w:lvl w:ilvl="0" w:tplc="10A85B3A">
      <w:start w:val="1"/>
      <w:numFmt w:val="decimal"/>
      <w:lvlText w:val="%1)"/>
      <w:lvlJc w:val="left"/>
      <w:pPr>
        <w:ind w:left="720" w:hanging="360"/>
      </w:pPr>
      <w:rPr>
        <w:rFonts w:ascii="TimesNewRomanPSMT" w:hAnsi="TimesNewRomanPSMT" w:cs="TimesNewRomanPSMT"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9D12E5"/>
    <w:multiLevelType w:val="hybridMultilevel"/>
    <w:tmpl w:val="E02C9FE8"/>
    <w:lvl w:ilvl="0" w:tplc="EE7229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B54AB"/>
    <w:multiLevelType w:val="hybridMultilevel"/>
    <w:tmpl w:val="CC5EC672"/>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7E660B7"/>
    <w:multiLevelType w:val="hybridMultilevel"/>
    <w:tmpl w:val="1828FE22"/>
    <w:lvl w:ilvl="0" w:tplc="DACC58F2">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25A1E"/>
    <w:multiLevelType w:val="hybridMultilevel"/>
    <w:tmpl w:val="3A2C28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846EF5"/>
    <w:multiLevelType w:val="hybridMultilevel"/>
    <w:tmpl w:val="B43AC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562EBD"/>
    <w:multiLevelType w:val="hybridMultilevel"/>
    <w:tmpl w:val="19866B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8106DA"/>
    <w:multiLevelType w:val="hybridMultilevel"/>
    <w:tmpl w:val="B43AC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750D85"/>
    <w:multiLevelType w:val="hybridMultilevel"/>
    <w:tmpl w:val="6962752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42723FB"/>
    <w:multiLevelType w:val="hybridMultilevel"/>
    <w:tmpl w:val="0168696C"/>
    <w:lvl w:ilvl="0" w:tplc="BA98FE4A">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55C05E57"/>
    <w:multiLevelType w:val="hybridMultilevel"/>
    <w:tmpl w:val="88164D9E"/>
    <w:lvl w:ilvl="0" w:tplc="4050BD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8"/>
  </w:num>
  <w:num w:numId="3">
    <w:abstractNumId w:val="2"/>
  </w:num>
  <w:num w:numId="4">
    <w:abstractNumId w:val="5"/>
  </w:num>
  <w:num w:numId="5">
    <w:abstractNumId w:val="4"/>
  </w:num>
  <w:num w:numId="6">
    <w:abstractNumId w:val="0"/>
  </w:num>
  <w:num w:numId="7">
    <w:abstractNumId w:val="9"/>
  </w:num>
  <w:num w:numId="8">
    <w:abstractNumId w:val="6"/>
  </w:num>
  <w:num w:numId="9">
    <w:abstractNumId w:val="11"/>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61"/>
    <w:rsid w:val="000E7DF0"/>
    <w:rsid w:val="00104961"/>
    <w:rsid w:val="00271DE8"/>
    <w:rsid w:val="0027744E"/>
    <w:rsid w:val="002D2277"/>
    <w:rsid w:val="00300316"/>
    <w:rsid w:val="00327975"/>
    <w:rsid w:val="00335772"/>
    <w:rsid w:val="003B617D"/>
    <w:rsid w:val="003C3979"/>
    <w:rsid w:val="00400FD8"/>
    <w:rsid w:val="004257A8"/>
    <w:rsid w:val="00436567"/>
    <w:rsid w:val="005D2A4B"/>
    <w:rsid w:val="006705C6"/>
    <w:rsid w:val="006C3BC7"/>
    <w:rsid w:val="0077183D"/>
    <w:rsid w:val="007D3BDF"/>
    <w:rsid w:val="007E6CF3"/>
    <w:rsid w:val="007F4C47"/>
    <w:rsid w:val="008D5352"/>
    <w:rsid w:val="008E1B12"/>
    <w:rsid w:val="009652F7"/>
    <w:rsid w:val="00AA03FF"/>
    <w:rsid w:val="00AA049A"/>
    <w:rsid w:val="00AF2C8E"/>
    <w:rsid w:val="00B32F2A"/>
    <w:rsid w:val="00B667A0"/>
    <w:rsid w:val="00BE14A0"/>
    <w:rsid w:val="00C31A21"/>
    <w:rsid w:val="00C716EA"/>
    <w:rsid w:val="00D532A8"/>
    <w:rsid w:val="00D72410"/>
    <w:rsid w:val="00E036A1"/>
    <w:rsid w:val="00EC0681"/>
    <w:rsid w:val="00F96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5B99"/>
  <w15:chartTrackingRefBased/>
  <w15:docId w15:val="{9AAD0363-99A7-451B-8637-789724D8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2C8E"/>
    <w:pPr>
      <w:ind w:left="720"/>
      <w:contextualSpacing/>
    </w:pPr>
  </w:style>
  <w:style w:type="character" w:styleId="Odkaznakoment">
    <w:name w:val="annotation reference"/>
    <w:basedOn w:val="Standardnpsmoodstavce"/>
    <w:uiPriority w:val="99"/>
    <w:semiHidden/>
    <w:unhideWhenUsed/>
    <w:rsid w:val="00AF2C8E"/>
    <w:rPr>
      <w:sz w:val="16"/>
      <w:szCs w:val="16"/>
    </w:rPr>
  </w:style>
  <w:style w:type="paragraph" w:styleId="Textkomente">
    <w:name w:val="annotation text"/>
    <w:basedOn w:val="Normln"/>
    <w:link w:val="TextkomenteChar"/>
    <w:uiPriority w:val="99"/>
    <w:semiHidden/>
    <w:unhideWhenUsed/>
    <w:rsid w:val="00AF2C8E"/>
    <w:pPr>
      <w:spacing w:line="240" w:lineRule="auto"/>
    </w:pPr>
    <w:rPr>
      <w:sz w:val="20"/>
      <w:szCs w:val="20"/>
    </w:rPr>
  </w:style>
  <w:style w:type="character" w:customStyle="1" w:styleId="TextkomenteChar">
    <w:name w:val="Text komentáře Char"/>
    <w:basedOn w:val="Standardnpsmoodstavce"/>
    <w:link w:val="Textkomente"/>
    <w:uiPriority w:val="99"/>
    <w:semiHidden/>
    <w:rsid w:val="00AF2C8E"/>
    <w:rPr>
      <w:sz w:val="20"/>
      <w:szCs w:val="20"/>
    </w:rPr>
  </w:style>
  <w:style w:type="paragraph" w:styleId="Pedmtkomente">
    <w:name w:val="annotation subject"/>
    <w:basedOn w:val="Textkomente"/>
    <w:next w:val="Textkomente"/>
    <w:link w:val="PedmtkomenteChar"/>
    <w:uiPriority w:val="99"/>
    <w:semiHidden/>
    <w:unhideWhenUsed/>
    <w:rsid w:val="00AF2C8E"/>
    <w:rPr>
      <w:b/>
      <w:bCs/>
    </w:rPr>
  </w:style>
  <w:style w:type="character" w:customStyle="1" w:styleId="PedmtkomenteChar">
    <w:name w:val="Předmět komentáře Char"/>
    <w:basedOn w:val="TextkomenteChar"/>
    <w:link w:val="Pedmtkomente"/>
    <w:uiPriority w:val="99"/>
    <w:semiHidden/>
    <w:rsid w:val="00AF2C8E"/>
    <w:rPr>
      <w:b/>
      <w:bCs/>
      <w:sz w:val="20"/>
      <w:szCs w:val="20"/>
    </w:rPr>
  </w:style>
  <w:style w:type="paragraph" w:customStyle="1" w:styleId="Default">
    <w:name w:val="Default"/>
    <w:rsid w:val="000E7DF0"/>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rsid w:val="003B617D"/>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3B617D"/>
    <w:rPr>
      <w:rFonts w:ascii="Times New Roman" w:eastAsia="MS Mincho"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6</Pages>
  <Words>2377</Words>
  <Characters>14026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Iveta Bočanová</dc:creator>
  <cp:keywords/>
  <dc:description/>
  <cp:lastModifiedBy>Markéta Kysučanová</cp:lastModifiedBy>
  <cp:revision>15</cp:revision>
  <cp:lastPrinted>2025-05-19T13:15:00Z</cp:lastPrinted>
  <dcterms:created xsi:type="dcterms:W3CDTF">2025-04-15T12:41:00Z</dcterms:created>
  <dcterms:modified xsi:type="dcterms:W3CDTF">2025-05-19T13:15:00Z</dcterms:modified>
</cp:coreProperties>
</file>