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0812" w14:textId="77777777" w:rsidR="00010A59" w:rsidRDefault="00334D6D">
      <w:pPr>
        <w:pStyle w:val="Row2"/>
      </w:pPr>
      <w:r>
        <w:rPr>
          <w:noProof/>
          <w:lang w:val="cs-CZ" w:eastAsia="cs-CZ"/>
        </w:rPr>
        <w:pict w14:anchorId="50CB08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3A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3B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3C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0CB0813" w14:textId="77777777" w:rsidR="00010A59" w:rsidRDefault="00334D6D">
      <w:pPr>
        <w:pStyle w:val="Row3"/>
      </w:pPr>
      <w:r>
        <w:rPr>
          <w:noProof/>
          <w:lang w:val="cs-CZ" w:eastAsia="cs-CZ"/>
        </w:rPr>
        <w:pict w14:anchorId="50CB0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- 1476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1476/2025</w:t>
      </w:r>
    </w:p>
    <w:p w14:paraId="50CB0814" w14:textId="77777777" w:rsidR="00010A59" w:rsidRDefault="00334D6D">
      <w:pPr>
        <w:pStyle w:val="Row4"/>
      </w:pPr>
      <w:r>
        <w:rPr>
          <w:noProof/>
          <w:lang w:val="cs-CZ" w:eastAsia="cs-CZ"/>
        </w:rPr>
        <w:pict w14:anchorId="50CB083E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0CB0815" w14:textId="77777777" w:rsidR="00010A59" w:rsidRDefault="00334D6D">
      <w:pPr>
        <w:pStyle w:val="Row5"/>
      </w:pPr>
      <w:r>
        <w:rPr>
          <w:noProof/>
          <w:lang w:val="cs-CZ" w:eastAsia="cs-CZ"/>
        </w:rPr>
        <w:pict w14:anchorId="50CB084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0CB0866" w14:textId="77777777" w:rsidR="00010A59" w:rsidRDefault="00334D6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Zoom Video Communications, Inc.</w:t>
      </w:r>
    </w:p>
    <w:p w14:paraId="50CB0816" w14:textId="77777777" w:rsidR="00010A59" w:rsidRDefault="00334D6D">
      <w:pPr>
        <w:pStyle w:val="Row6"/>
      </w:pPr>
      <w:r>
        <w:rPr>
          <w:noProof/>
          <w:lang w:val="cs-CZ" w:eastAsia="cs-CZ"/>
        </w:rPr>
        <w:pict w14:anchorId="50CB0841">
          <v:shape id="_x0000_s18" type="#_x0000_t202" style="position:absolute;margin-left:271pt;margin-top:11pt;width:94pt;height:11pt;z-index:251644928;mso-wrap-style:tight;mso-position-vertical-relative:line" stroked="f">
            <v:fill opacity="0" o:opacity2="100"/>
            <v:textbox inset="0,0,0,0">
              <w:txbxContent>
                <w:p w14:paraId="50CB0867" w14:textId="77777777" w:rsidR="00010A59" w:rsidRDefault="00334D6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55 Almaden Boulevard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0CB0817" w14:textId="77777777" w:rsidR="00010A59" w:rsidRDefault="00334D6D">
      <w:pPr>
        <w:pStyle w:val="Row7"/>
      </w:pPr>
      <w:r>
        <w:rPr>
          <w:noProof/>
          <w:lang w:val="cs-CZ" w:eastAsia="cs-CZ"/>
        </w:rPr>
        <w:pict w14:anchorId="50CB0842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0CB0868" w14:textId="77777777" w:rsidR="00010A59" w:rsidRDefault="00334D6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CA95113</w:t>
      </w:r>
    </w:p>
    <w:p w14:paraId="50CB0818" w14:textId="77777777" w:rsidR="00010A59" w:rsidRDefault="00334D6D" w:rsidP="00E178CE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0CB0819" w14:textId="77777777" w:rsidR="00010A59" w:rsidRDefault="00010A59" w:rsidP="00E178CE">
      <w:pPr>
        <w:pStyle w:val="Row9"/>
        <w:spacing w:line="240" w:lineRule="auto"/>
      </w:pPr>
    </w:p>
    <w:p w14:paraId="50CB081A" w14:textId="77777777" w:rsidR="00010A59" w:rsidRDefault="00010A59">
      <w:pPr>
        <w:pStyle w:val="Row9"/>
      </w:pPr>
    </w:p>
    <w:p w14:paraId="50CB081B" w14:textId="77777777" w:rsidR="00010A59" w:rsidRDefault="00334D6D">
      <w:pPr>
        <w:pStyle w:val="Row10"/>
      </w:pPr>
      <w:r>
        <w:rPr>
          <w:noProof/>
          <w:lang w:val="cs-CZ" w:eastAsia="cs-CZ"/>
        </w:rPr>
        <w:pict w14:anchorId="50CB0843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44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0CB0845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xxxxxxxxxx</w:t>
      </w:r>
    </w:p>
    <w:p w14:paraId="50CB081C" w14:textId="77777777" w:rsidR="00010A59" w:rsidRDefault="00334D6D">
      <w:pPr>
        <w:pStyle w:val="Row11"/>
      </w:pPr>
      <w:r>
        <w:rPr>
          <w:noProof/>
          <w:lang w:val="cs-CZ" w:eastAsia="cs-CZ"/>
        </w:rPr>
        <w:pict w14:anchorId="50CB0846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0CB0847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03.04.2025</w:t>
      </w:r>
      <w:r>
        <w:tab/>
      </w:r>
      <w:r>
        <w:rPr>
          <w:rStyle w:val="Text2"/>
        </w:rPr>
        <w:t>Číslo jednací</w:t>
      </w:r>
    </w:p>
    <w:p w14:paraId="50CB081D" w14:textId="77777777" w:rsidR="00010A59" w:rsidRDefault="00334D6D">
      <w:pPr>
        <w:pStyle w:val="Row12"/>
      </w:pPr>
      <w:r>
        <w:rPr>
          <w:noProof/>
          <w:lang w:val="cs-CZ" w:eastAsia="cs-CZ"/>
        </w:rPr>
        <w:pict w14:anchorId="50CB0848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0CB0849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50CB081E" w14:textId="77777777" w:rsidR="00010A59" w:rsidRDefault="00334D6D">
      <w:pPr>
        <w:pStyle w:val="Row13"/>
      </w:pPr>
      <w:r>
        <w:rPr>
          <w:noProof/>
          <w:lang w:val="cs-CZ" w:eastAsia="cs-CZ"/>
        </w:rPr>
        <w:pict w14:anchorId="50CB084A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0CB081F" w14:textId="77777777" w:rsidR="00010A59" w:rsidRDefault="00334D6D">
      <w:pPr>
        <w:pStyle w:val="Row14"/>
      </w:pPr>
      <w:r>
        <w:rPr>
          <w:noProof/>
          <w:lang w:val="cs-CZ" w:eastAsia="cs-CZ"/>
        </w:rPr>
        <w:pict w14:anchorId="50CB084B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0CB084C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01.04.2025</w:t>
      </w:r>
      <w:r>
        <w:tab/>
      </w:r>
      <w:r>
        <w:tab/>
      </w:r>
      <w:r>
        <w:rPr>
          <w:rStyle w:val="Text3"/>
        </w:rPr>
        <w:t>01.07.2025</w:t>
      </w:r>
    </w:p>
    <w:p w14:paraId="50CB0820" w14:textId="77777777" w:rsidR="00010A59" w:rsidRDefault="00334D6D">
      <w:pPr>
        <w:pStyle w:val="Row15"/>
      </w:pPr>
      <w:r>
        <w:rPr>
          <w:noProof/>
          <w:lang w:val="cs-CZ" w:eastAsia="cs-CZ"/>
        </w:rPr>
        <w:pict w14:anchorId="50CB084D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0CB0821" w14:textId="77777777" w:rsidR="00010A59" w:rsidRDefault="00334D6D">
      <w:pPr>
        <w:pStyle w:val="Row16"/>
      </w:pPr>
      <w:r>
        <w:rPr>
          <w:noProof/>
          <w:lang w:val="cs-CZ" w:eastAsia="cs-CZ"/>
        </w:rPr>
        <w:pict w14:anchorId="50CB084E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50CB0822" w14:textId="77777777" w:rsidR="00010A59" w:rsidRDefault="00334D6D">
      <w:pPr>
        <w:pStyle w:val="Row17"/>
      </w:pPr>
      <w:r>
        <w:rPr>
          <w:noProof/>
          <w:lang w:val="cs-CZ" w:eastAsia="cs-CZ"/>
        </w:rPr>
        <w:pict w14:anchorId="50CB084F">
          <v:shape id="_x0000_s5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50">
          <v:shape id="_x0000_s60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51">
          <v:shape id="_x0000_s61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50CB0823" w14:textId="77777777" w:rsidR="00010A59" w:rsidRDefault="00334D6D">
      <w:pPr>
        <w:pStyle w:val="Row18"/>
      </w:pPr>
      <w:r>
        <w:tab/>
      </w:r>
      <w:r>
        <w:rPr>
          <w:rStyle w:val="Text3"/>
        </w:rPr>
        <w:t>Objednáváme u Vás</w:t>
      </w:r>
    </w:p>
    <w:p w14:paraId="50CB0824" w14:textId="77777777" w:rsidR="00010A59" w:rsidRDefault="00334D6D">
      <w:pPr>
        <w:pStyle w:val="Row19"/>
      </w:pPr>
      <w:r>
        <w:rPr>
          <w:noProof/>
          <w:lang w:val="cs-CZ" w:eastAsia="cs-CZ"/>
        </w:rPr>
        <w:pict w14:anchorId="50CB0852">
          <v:rect id="_x0000_s6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0CB0853">
          <v:shape id="_x0000_s6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54">
          <v:shape id="_x0000_s6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55">
          <v:shape id="_x0000_s7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</w:p>
    <w:p w14:paraId="50CB0825" w14:textId="77777777" w:rsidR="00010A59" w:rsidRDefault="00334D6D">
      <w:pPr>
        <w:pStyle w:val="Row20"/>
      </w:pPr>
      <w:r>
        <w:rPr>
          <w:noProof/>
          <w:lang w:val="cs-CZ" w:eastAsia="cs-CZ"/>
        </w:rPr>
        <w:pict w14:anchorId="50CB0856">
          <v:shape id="_x0000_s76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57">
          <v:shape id="_x0000_s77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58">
          <v:shape id="_x0000_s78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59">
          <v:shape id="_x0000_s79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5A">
          <v:shape id="_x0000_s80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Zoom komunikační platforma II. kvartál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760.00</w:t>
      </w:r>
      <w:r>
        <w:tab/>
      </w:r>
      <w:r>
        <w:rPr>
          <w:rStyle w:val="Text3"/>
        </w:rPr>
        <w:t>760.00</w:t>
      </w:r>
    </w:p>
    <w:p w14:paraId="50CB0826" w14:textId="77777777" w:rsidR="00010A59" w:rsidRDefault="00334D6D">
      <w:pPr>
        <w:pStyle w:val="Row21"/>
      </w:pPr>
      <w:r>
        <w:rPr>
          <w:noProof/>
          <w:lang w:val="cs-CZ" w:eastAsia="cs-CZ"/>
        </w:rPr>
        <w:pict w14:anchorId="50CB085B">
          <v:shape id="_x0000_s85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760.00</w:t>
      </w:r>
      <w:r>
        <w:tab/>
      </w:r>
      <w:r>
        <w:rPr>
          <w:rStyle w:val="Text2"/>
        </w:rPr>
        <w:t>EUR</w:t>
      </w:r>
    </w:p>
    <w:p w14:paraId="50CB0827" w14:textId="23CE94CF" w:rsidR="00010A59" w:rsidRDefault="00334D6D">
      <w:pPr>
        <w:pStyle w:val="Row22"/>
      </w:pPr>
      <w:r>
        <w:rPr>
          <w:noProof/>
          <w:lang w:val="cs-CZ" w:eastAsia="cs-CZ"/>
        </w:rPr>
        <w:pict w14:anchorId="50CB085C">
          <v:shape id="_x0000_s90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E178CE">
        <w:t>xxxxxxxxxxxxxxxxx</w:t>
      </w:r>
      <w:proofErr w:type="spellEnd"/>
    </w:p>
    <w:p w14:paraId="50CB0828" w14:textId="77777777" w:rsidR="00010A59" w:rsidRDefault="00010A59">
      <w:pPr>
        <w:pStyle w:val="Row9"/>
      </w:pPr>
    </w:p>
    <w:p w14:paraId="50CB0829" w14:textId="77777777" w:rsidR="00010A59" w:rsidRDefault="00010A59">
      <w:pPr>
        <w:pStyle w:val="Row9"/>
      </w:pPr>
    </w:p>
    <w:p w14:paraId="50CB082A" w14:textId="77777777" w:rsidR="00010A59" w:rsidRDefault="00010A59">
      <w:pPr>
        <w:pStyle w:val="Row9"/>
      </w:pPr>
    </w:p>
    <w:p w14:paraId="50CB082B" w14:textId="77777777" w:rsidR="00010A59" w:rsidRDefault="00010A59">
      <w:pPr>
        <w:pStyle w:val="Row9"/>
      </w:pPr>
    </w:p>
    <w:p w14:paraId="50CB082C" w14:textId="77777777" w:rsidR="00010A59" w:rsidRDefault="00010A59">
      <w:pPr>
        <w:pStyle w:val="Row9"/>
      </w:pPr>
    </w:p>
    <w:p w14:paraId="50CB082D" w14:textId="77777777" w:rsidR="00010A59" w:rsidRDefault="00334D6D">
      <w:pPr>
        <w:pStyle w:val="Row23"/>
      </w:pPr>
      <w:r>
        <w:rPr>
          <w:noProof/>
          <w:lang w:val="cs-CZ" w:eastAsia="cs-CZ"/>
        </w:rPr>
        <w:pict w14:anchorId="50CB085D">
          <v:shape id="_x0000_s92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0CB085E">
          <v:shape id="_x0000_s93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0CB085F">
          <v:shape id="_x0000_s94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0CB0860">
          <v:shape id="_x0000_s95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0CB082E" w14:textId="77777777" w:rsidR="00010A59" w:rsidRDefault="00334D6D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0CB082F" w14:textId="77777777" w:rsidR="00010A59" w:rsidRDefault="00334D6D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0CB0830" w14:textId="77777777" w:rsidR="00010A59" w:rsidRDefault="00334D6D">
      <w:pPr>
        <w:pStyle w:val="Row25"/>
      </w:pPr>
      <w:r>
        <w:tab/>
      </w:r>
    </w:p>
    <w:p w14:paraId="50CB0831" w14:textId="77777777" w:rsidR="00010A59" w:rsidRDefault="00334D6D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50CB0832" w14:textId="77777777" w:rsidR="00010A59" w:rsidRDefault="00334D6D">
      <w:pPr>
        <w:pStyle w:val="Row25"/>
      </w:pPr>
      <w:r>
        <w:tab/>
      </w:r>
    </w:p>
    <w:p w14:paraId="50CB0833" w14:textId="77777777" w:rsidR="00010A59" w:rsidRDefault="00334D6D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50CB0834" w14:textId="77777777" w:rsidR="00010A59" w:rsidRDefault="00334D6D">
      <w:pPr>
        <w:pStyle w:val="Row25"/>
      </w:pPr>
      <w:r>
        <w:tab/>
      </w:r>
    </w:p>
    <w:p w14:paraId="50CB0835" w14:textId="4DAF70C0" w:rsidR="00010A59" w:rsidRDefault="00334D6D">
      <w:pPr>
        <w:pStyle w:val="Row25"/>
      </w:pPr>
      <w:r>
        <w:tab/>
      </w:r>
      <w:r>
        <w:rPr>
          <w:rStyle w:val="Text3"/>
        </w:rPr>
        <w:t xml:space="preserve">Datum:  </w:t>
      </w:r>
      <w:r w:rsidR="00E178CE">
        <w:rPr>
          <w:rStyle w:val="Text3"/>
        </w:rPr>
        <w:t>9.4.2025</w:t>
      </w:r>
      <w:r>
        <w:rPr>
          <w:rStyle w:val="Text3"/>
        </w:rPr>
        <w:t xml:space="preserve">                                                                        Podpis:</w:t>
      </w:r>
    </w:p>
    <w:p w14:paraId="50CB0836" w14:textId="77777777" w:rsidR="00010A59" w:rsidRDefault="00334D6D">
      <w:pPr>
        <w:pStyle w:val="Row26"/>
      </w:pPr>
      <w:r>
        <w:rPr>
          <w:noProof/>
          <w:lang w:val="cs-CZ" w:eastAsia="cs-CZ"/>
        </w:rPr>
        <w:pict w14:anchorId="50CB0861">
          <v:shape id="_x0000_s105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0CB0837" w14:textId="702F0066" w:rsidR="00010A59" w:rsidRDefault="00334D6D">
      <w:pPr>
        <w:pStyle w:val="Row22"/>
      </w:pPr>
      <w:r>
        <w:tab/>
      </w:r>
      <w:r>
        <w:rPr>
          <w:rStyle w:val="Text3"/>
        </w:rPr>
        <w:t>04.04.2025 11:36:36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50CB0838" w14:textId="61A2A20C" w:rsidR="00010A59" w:rsidRDefault="00334D6D">
      <w:pPr>
        <w:pStyle w:val="Row25"/>
      </w:pPr>
      <w:r>
        <w:tab/>
      </w:r>
      <w:r>
        <w:rPr>
          <w:rStyle w:val="Text3"/>
        </w:rPr>
        <w:t>09.04.2025 10:50:48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010A5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0869" w14:textId="77777777" w:rsidR="00334D6D" w:rsidRDefault="00334D6D">
      <w:pPr>
        <w:spacing w:after="0" w:line="240" w:lineRule="auto"/>
      </w:pPr>
      <w:r>
        <w:separator/>
      </w:r>
    </w:p>
  </w:endnote>
  <w:endnote w:type="continuationSeparator" w:id="0">
    <w:p w14:paraId="50CB086B" w14:textId="77777777" w:rsidR="00334D6D" w:rsidRDefault="0033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0863" w14:textId="77777777" w:rsidR="00010A59" w:rsidRDefault="00334D6D">
    <w:pPr>
      <w:pStyle w:val="Row27"/>
    </w:pPr>
    <w:r>
      <w:rPr>
        <w:noProof/>
        <w:lang w:val="cs-CZ" w:eastAsia="cs-CZ"/>
      </w:rPr>
      <w:pict w14:anchorId="50CB086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1476/2025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0CB0864" w14:textId="77777777" w:rsidR="00010A59" w:rsidRDefault="00010A59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0865" w14:textId="77777777" w:rsidR="00334D6D" w:rsidRDefault="00334D6D">
      <w:pPr>
        <w:spacing w:after="0" w:line="240" w:lineRule="auto"/>
      </w:pPr>
      <w:r>
        <w:separator/>
      </w:r>
    </w:p>
  </w:footnote>
  <w:footnote w:type="continuationSeparator" w:id="0">
    <w:p w14:paraId="50CB0867" w14:textId="77777777" w:rsidR="00334D6D" w:rsidRDefault="0033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0862" w14:textId="77777777" w:rsidR="00010A59" w:rsidRDefault="00010A5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10A59"/>
    <w:rsid w:val="00334D6D"/>
    <w:rsid w:val="009107EA"/>
    <w:rsid w:val="00E178CE"/>
    <w:rsid w:val="00E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9"/>
        <o:r id="V:Rule18" type="connector" idref="#_x0000_s60"/>
        <o:r id="V:Rule19" type="connector" idref="#_x0000_s61"/>
        <o:r id="V:Rule20" type="connector" idref="#_x0000_s68"/>
        <o:r id="V:Rule21" type="connector" idref="#_x0000_s69"/>
        <o:r id="V:Rule22" type="connector" idref="#_x0000_s70"/>
        <o:r id="V:Rule23" type="connector" idref="#_x0000_s76"/>
        <o:r id="V:Rule24" type="connector" idref="#_x0000_s77"/>
        <o:r id="V:Rule25" type="connector" idref="#_x0000_s78"/>
        <o:r id="V:Rule26" type="connector" idref="#_x0000_s79"/>
        <o:r id="V:Rule27" type="connector" idref="#_x0000_s80"/>
        <o:r id="V:Rule28" type="connector" idref="#_x0000_s85"/>
        <o:r id="V:Rule29" type="connector" idref="#_x0000_s90"/>
        <o:r id="V:Rule30" type="connector" idref="#_x0000_s92"/>
        <o:r id="V:Rule31" type="connector" idref="#_x0000_s93"/>
        <o:r id="V:Rule32" type="connector" idref="#_x0000_s94"/>
        <o:r id="V:Rule33" type="connector" idref="#_x0000_s95"/>
        <o:r id="V:Rule34" type="connector" idref="#_x0000_s105"/>
      </o:rules>
    </o:shapelayout>
  </w:shapeDefaults>
  <w:decimalSymbol w:val=","/>
  <w:listSeparator w:val=";"/>
  <w14:docId w14:val="50CB0812"/>
  <w15:docId w15:val="{61CF9072-FC0A-4157-8BAB-BF32FC17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8535"/>
        <w:tab w:val="left" w:pos="997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1232</Characters>
  <Application>Microsoft Office Word</Application>
  <DocSecurity>0</DocSecurity>
  <Lines>10</Lines>
  <Paragraphs>2</Paragraphs>
  <ScaleCrop>false</ScaleCrop>
  <Manager/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2025-05-19T12:42:00Z</dcterms:created>
  <dcterms:modified xsi:type="dcterms:W3CDTF">2025-05-19T12:43:00Z</dcterms:modified>
  <cp:category/>
</cp:coreProperties>
</file>