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31" w:rsidRDefault="00B06850">
      <w:r>
        <w:t>Příloha č. 2 - Specifikace povrchu</w:t>
      </w:r>
    </w:p>
    <w:p w:rsidR="00232617" w:rsidRDefault="00B06850" w:rsidP="00232617">
      <w:pPr>
        <w:spacing w:before="100" w:beforeAutospacing="1" w:after="100" w:afterAutospacing="1"/>
        <w:jc w:val="both"/>
      </w:pPr>
      <w:r>
        <w:t xml:space="preserve">Z </w:t>
      </w:r>
      <w:r>
        <w:t xml:space="preserve">důvodů </w:t>
      </w:r>
      <w:r>
        <w:t>rozsáhlého poškození současného povrchu je nutné odstranit starý EPDM povrch z poškozených míst, celou plochu víceúčelového hřiště důkladně očistit, provést celoplošnou penetraci podkladové vrstvy</w:t>
      </w:r>
      <w:r>
        <w:t xml:space="preserve">, </w:t>
      </w:r>
      <w:r>
        <w:t xml:space="preserve">celé </w:t>
      </w:r>
      <w:r>
        <w:t>sportoviště potáhnout novou vrstvou EPDM povrchu v minimální síle 10-11mm</w:t>
      </w:r>
      <w:r>
        <w:t xml:space="preserve"> v barevnosti cihlově červené</w:t>
      </w:r>
      <w:r>
        <w:t>.</w:t>
      </w:r>
      <w:r>
        <w:t xml:space="preserve"> </w:t>
      </w:r>
      <w:r w:rsidR="00232617">
        <w:t xml:space="preserve">Následně je nutné zabezpečit </w:t>
      </w:r>
      <w:r w:rsidR="00232617">
        <w:t>ploch</w:t>
      </w:r>
      <w:r w:rsidR="00232617">
        <w:t>u</w:t>
      </w:r>
      <w:r w:rsidR="00232617">
        <w:t xml:space="preserve"> proti poničení po dobu tuhnutí EPDM povrchu</w:t>
      </w:r>
      <w:r w:rsidR="00232617">
        <w:t xml:space="preserve">, a to minimálně po dobu 2 dnů. Na závěr je třeba provést </w:t>
      </w:r>
      <w:r w:rsidR="00232617">
        <w:t>barevný nástřik sportovních lajn</w:t>
      </w:r>
      <w:r w:rsidR="00232617">
        <w:t xml:space="preserve"> pro fotbal a basketbal.</w:t>
      </w:r>
    </w:p>
    <w:p w:rsidR="00B06850" w:rsidRDefault="00B06850" w:rsidP="00B06850">
      <w:pPr>
        <w:spacing w:before="100" w:beforeAutospacing="1" w:after="100" w:afterAutospacing="1"/>
      </w:pPr>
      <w:r>
        <w:t xml:space="preserve"> Celková plocha má cca 31</w:t>
      </w:r>
      <w:r w:rsidR="00232617">
        <w:t xml:space="preserve">2 </w:t>
      </w:r>
      <w:r>
        <w:t>m</w:t>
      </w:r>
      <w:r w:rsidR="00232617">
        <w:rPr>
          <w:rFonts w:cstheme="minorHAnsi"/>
        </w:rPr>
        <w:t>²</w:t>
      </w:r>
      <w:r>
        <w:t>.</w:t>
      </w:r>
      <w:bookmarkStart w:id="0" w:name="_GoBack"/>
      <w:bookmarkEnd w:id="0"/>
    </w:p>
    <w:p w:rsidR="00B06850" w:rsidRDefault="00B06850"/>
    <w:sectPr w:rsidR="00B0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50"/>
    <w:rsid w:val="00232617"/>
    <w:rsid w:val="00B06850"/>
    <w:rsid w:val="00E1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EA80"/>
  <w15:chartTrackingRefBased/>
  <w15:docId w15:val="{E26A0684-7970-4628-83D6-949258E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Venclíková Zuzana - VED OŽP (MČ Praha 15)</dc:creator>
  <cp:keywords/>
  <dc:description/>
  <cp:lastModifiedBy>Venclíková Zuzana - VED OŽP (MČ Praha 15)</cp:lastModifiedBy>
  <cp:revision>1</cp:revision>
  <dcterms:created xsi:type="dcterms:W3CDTF">2025-04-28T12:52:00Z</dcterms:created>
  <dcterms:modified xsi:type="dcterms:W3CDTF">2025-04-28T13:07:00Z</dcterms:modified>
</cp:coreProperties>
</file>