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A8860" w14:textId="77777777" w:rsidR="007D2D28" w:rsidRDefault="007D2D28" w:rsidP="00C33130">
      <w:pPr>
        <w:pStyle w:val="Nzev"/>
        <w:rPr>
          <w:rFonts w:ascii="Times New Roman" w:hAnsi="Times New Roman"/>
          <w:spacing w:val="2"/>
          <w:sz w:val="24"/>
          <w:szCs w:val="24"/>
        </w:rPr>
      </w:pPr>
    </w:p>
    <w:p w14:paraId="1C23C035" w14:textId="0B40138C" w:rsidR="00C33130" w:rsidRPr="006E57B8" w:rsidRDefault="00C33130" w:rsidP="00C33130">
      <w:pPr>
        <w:pStyle w:val="Nzev"/>
        <w:rPr>
          <w:rFonts w:ascii="Times New Roman" w:hAnsi="Times New Roman"/>
          <w:spacing w:val="2"/>
          <w:sz w:val="24"/>
          <w:szCs w:val="24"/>
        </w:rPr>
      </w:pPr>
      <w:r w:rsidRPr="006E57B8">
        <w:rPr>
          <w:rFonts w:ascii="Times New Roman" w:hAnsi="Times New Roman"/>
          <w:spacing w:val="2"/>
          <w:sz w:val="24"/>
          <w:szCs w:val="24"/>
        </w:rPr>
        <w:t>S M L O U V A   O   D Í L O</w:t>
      </w:r>
    </w:p>
    <w:p w14:paraId="22915FB6" w14:textId="77777777" w:rsidR="00E53EEA" w:rsidRPr="006E57B8" w:rsidRDefault="00E53EEA" w:rsidP="00C33130">
      <w:pPr>
        <w:spacing w:line="240" w:lineRule="atLeast"/>
        <w:jc w:val="center"/>
        <w:rPr>
          <w:b/>
          <w:color w:val="000000"/>
          <w:spacing w:val="2"/>
          <w:sz w:val="28"/>
        </w:rPr>
      </w:pPr>
    </w:p>
    <w:p w14:paraId="3E119445" w14:textId="6906F405" w:rsidR="00E53EEA" w:rsidRPr="006E57B8" w:rsidRDefault="006E76CA" w:rsidP="009432CD">
      <w:pPr>
        <w:jc w:val="center"/>
      </w:pPr>
      <w:r w:rsidRPr="00C44483">
        <w:rPr>
          <w:lang w:val="x-none"/>
        </w:rPr>
        <w:t xml:space="preserve">č. </w:t>
      </w:r>
      <w:r w:rsidR="00B25B89">
        <w:rPr>
          <w:lang w:val="x-none"/>
        </w:rPr>
        <w:t>596</w:t>
      </w:r>
      <w:r w:rsidR="002A170E" w:rsidRPr="00443237">
        <w:t>-</w:t>
      </w:r>
      <w:r w:rsidR="002A170E" w:rsidRPr="00C44483">
        <w:t>20</w:t>
      </w:r>
      <w:r w:rsidR="00C44483" w:rsidRPr="00C44483">
        <w:t>2</w:t>
      </w:r>
      <w:r w:rsidR="00DB3A7A">
        <w:t>5</w:t>
      </w:r>
      <w:r w:rsidR="009533A7" w:rsidRPr="00C44483">
        <w:t>-14132</w:t>
      </w:r>
    </w:p>
    <w:p w14:paraId="4371FC06" w14:textId="77777777" w:rsidR="009432CD" w:rsidRPr="006E57B8" w:rsidRDefault="009432CD" w:rsidP="009432CD">
      <w:pPr>
        <w:jc w:val="center"/>
        <w:rPr>
          <w:b/>
          <w:color w:val="000000"/>
          <w:spacing w:val="2"/>
          <w:sz w:val="28"/>
        </w:rPr>
      </w:pPr>
    </w:p>
    <w:p w14:paraId="06DE4DAC" w14:textId="77777777" w:rsidR="00C77F70" w:rsidRPr="006E57B8" w:rsidRDefault="00F72908" w:rsidP="00C33130">
      <w:pPr>
        <w:spacing w:line="240" w:lineRule="atLeast"/>
        <w:jc w:val="center"/>
        <w:rPr>
          <w:color w:val="000000"/>
          <w:spacing w:val="2"/>
        </w:rPr>
      </w:pPr>
      <w:r w:rsidRPr="006E57B8">
        <w:rPr>
          <w:color w:val="000000"/>
          <w:spacing w:val="2"/>
        </w:rPr>
        <w:t>uzavřená podle § 2586 a následující zákona č. 89/2012 Sb., občansk</w:t>
      </w:r>
      <w:r w:rsidR="00D92EC7">
        <w:rPr>
          <w:color w:val="000000"/>
          <w:spacing w:val="2"/>
        </w:rPr>
        <w:t>ý</w:t>
      </w:r>
      <w:r w:rsidRPr="006E57B8">
        <w:rPr>
          <w:color w:val="000000"/>
          <w:spacing w:val="2"/>
        </w:rPr>
        <w:t xml:space="preserve"> zákoník</w:t>
      </w:r>
      <w:r w:rsidR="00D92EC7">
        <w:rPr>
          <w:color w:val="000000"/>
          <w:spacing w:val="2"/>
        </w:rPr>
        <w:t>, v</w:t>
      </w:r>
      <w:r w:rsidR="006A1851">
        <w:rPr>
          <w:color w:val="000000"/>
          <w:spacing w:val="2"/>
        </w:rPr>
        <w:t>e znění pozdějších předpisů</w:t>
      </w:r>
      <w:r w:rsidRPr="006E57B8">
        <w:rPr>
          <w:color w:val="000000"/>
          <w:spacing w:val="2"/>
        </w:rPr>
        <w:t xml:space="preserve"> (dále jen „občanský zákoník</w:t>
      </w:r>
      <w:r w:rsidR="005242AA">
        <w:rPr>
          <w:color w:val="000000"/>
          <w:spacing w:val="2"/>
        </w:rPr>
        <w:t>“</w:t>
      </w:r>
      <w:r w:rsidRPr="006E57B8">
        <w:rPr>
          <w:color w:val="000000"/>
          <w:spacing w:val="2"/>
        </w:rPr>
        <w:t>)</w:t>
      </w:r>
      <w:r w:rsidR="00C33130" w:rsidRPr="006E57B8">
        <w:rPr>
          <w:color w:val="000000"/>
          <w:spacing w:val="2"/>
        </w:rPr>
        <w:t xml:space="preserve">, </w:t>
      </w:r>
      <w:r w:rsidRPr="006E57B8">
        <w:rPr>
          <w:color w:val="000000"/>
          <w:spacing w:val="2"/>
        </w:rPr>
        <w:t xml:space="preserve">a § </w:t>
      </w:r>
      <w:r w:rsidR="00A75288" w:rsidRPr="006E57B8">
        <w:rPr>
          <w:color w:val="000000"/>
          <w:spacing w:val="2"/>
        </w:rPr>
        <w:t>31</w:t>
      </w:r>
      <w:r w:rsidR="00C33130" w:rsidRPr="006E57B8">
        <w:rPr>
          <w:color w:val="000000"/>
          <w:spacing w:val="2"/>
        </w:rPr>
        <w:t xml:space="preserve"> zákona č. </w:t>
      </w:r>
      <w:r w:rsidR="00A75288" w:rsidRPr="006E57B8">
        <w:rPr>
          <w:color w:val="000000"/>
          <w:spacing w:val="2"/>
        </w:rPr>
        <w:t>134</w:t>
      </w:r>
      <w:r w:rsidR="00C33130" w:rsidRPr="006E57B8">
        <w:rPr>
          <w:color w:val="000000"/>
          <w:spacing w:val="2"/>
        </w:rPr>
        <w:t>/</w:t>
      </w:r>
      <w:r w:rsidR="00A75288" w:rsidRPr="006E57B8">
        <w:rPr>
          <w:color w:val="000000"/>
          <w:spacing w:val="2"/>
        </w:rPr>
        <w:t xml:space="preserve">2016 </w:t>
      </w:r>
      <w:r w:rsidR="00C33130" w:rsidRPr="006E57B8">
        <w:rPr>
          <w:color w:val="000000"/>
          <w:spacing w:val="2"/>
        </w:rPr>
        <w:t xml:space="preserve">Sb., o </w:t>
      </w:r>
      <w:r w:rsidR="00A75288" w:rsidRPr="006E57B8">
        <w:rPr>
          <w:color w:val="000000"/>
          <w:spacing w:val="2"/>
        </w:rPr>
        <w:t xml:space="preserve">zadávání </w:t>
      </w:r>
      <w:r w:rsidR="00C33130" w:rsidRPr="006E57B8">
        <w:rPr>
          <w:color w:val="000000"/>
          <w:spacing w:val="2"/>
        </w:rPr>
        <w:t xml:space="preserve">veřejných </w:t>
      </w:r>
      <w:r w:rsidR="00A75288" w:rsidRPr="006E57B8">
        <w:rPr>
          <w:color w:val="000000"/>
          <w:spacing w:val="2"/>
        </w:rPr>
        <w:t>zakázek</w:t>
      </w:r>
      <w:r w:rsidR="002C68C2">
        <w:rPr>
          <w:color w:val="000000"/>
          <w:spacing w:val="2"/>
        </w:rPr>
        <w:t>, ve znění pozdějších předpisů</w:t>
      </w:r>
      <w:r w:rsidR="00D92EC7">
        <w:rPr>
          <w:color w:val="000000"/>
          <w:spacing w:val="2"/>
        </w:rPr>
        <w:t xml:space="preserve"> </w:t>
      </w:r>
    </w:p>
    <w:p w14:paraId="19566AA5" w14:textId="77777777" w:rsidR="00C33130" w:rsidRDefault="00C33130" w:rsidP="00C33130">
      <w:pPr>
        <w:spacing w:line="240" w:lineRule="atLeast"/>
        <w:jc w:val="center"/>
        <w:rPr>
          <w:color w:val="000000"/>
          <w:spacing w:val="2"/>
        </w:rPr>
      </w:pPr>
    </w:p>
    <w:p w14:paraId="2BA8BC50" w14:textId="77777777" w:rsidR="007D2D28" w:rsidRPr="006E57B8" w:rsidRDefault="007D2D28" w:rsidP="00C33130">
      <w:pPr>
        <w:spacing w:line="240" w:lineRule="atLeast"/>
        <w:jc w:val="center"/>
        <w:rPr>
          <w:color w:val="000000"/>
          <w:spacing w:val="2"/>
        </w:rPr>
      </w:pPr>
    </w:p>
    <w:p w14:paraId="23460765" w14:textId="77777777" w:rsidR="00C33130" w:rsidRPr="006E57B8" w:rsidRDefault="00C33130" w:rsidP="00C33130">
      <w:pPr>
        <w:spacing w:line="240" w:lineRule="atLeast"/>
        <w:jc w:val="center"/>
        <w:rPr>
          <w:color w:val="000000"/>
          <w:spacing w:val="2"/>
        </w:rPr>
      </w:pPr>
    </w:p>
    <w:p w14:paraId="50968428" w14:textId="77777777" w:rsidR="006E76CA" w:rsidRDefault="006E76CA" w:rsidP="006E76CA">
      <w:pPr>
        <w:pStyle w:val="Zkladntext"/>
        <w:jc w:val="center"/>
        <w:rPr>
          <w:b/>
          <w:bCs/>
          <w:caps/>
          <w:spacing w:val="40"/>
        </w:rPr>
      </w:pPr>
      <w:r w:rsidRPr="006E57B8">
        <w:rPr>
          <w:b/>
          <w:bCs/>
          <w:caps/>
          <w:spacing w:val="40"/>
        </w:rPr>
        <w:t>Smluvní strany</w:t>
      </w:r>
    </w:p>
    <w:p w14:paraId="183B141A" w14:textId="77777777" w:rsidR="00270CE7" w:rsidRPr="006E57B8" w:rsidRDefault="00270CE7" w:rsidP="006E76CA">
      <w:pPr>
        <w:pStyle w:val="Zkladntext"/>
        <w:jc w:val="center"/>
        <w:rPr>
          <w:b/>
          <w:bCs/>
          <w:caps/>
          <w:spacing w:val="40"/>
        </w:rPr>
      </w:pPr>
    </w:p>
    <w:p w14:paraId="3958E3E6" w14:textId="77777777" w:rsidR="006E76CA" w:rsidRPr="006E57B8" w:rsidRDefault="006E76CA" w:rsidP="006E76CA">
      <w:pPr>
        <w:pStyle w:val="Zkladntext"/>
        <w:jc w:val="center"/>
        <w:rPr>
          <w:b/>
          <w:bCs/>
          <w:caps/>
          <w:spacing w:val="40"/>
        </w:rPr>
      </w:pPr>
    </w:p>
    <w:p w14:paraId="222BC194" w14:textId="77777777" w:rsidR="006E76CA" w:rsidRPr="006E57B8" w:rsidRDefault="006E76CA" w:rsidP="006E76CA">
      <w:pPr>
        <w:pStyle w:val="Zkladntext"/>
        <w:ind w:firstLine="426"/>
        <w:rPr>
          <w:b/>
          <w:bCs/>
        </w:rPr>
      </w:pPr>
      <w:r w:rsidRPr="006E57B8">
        <w:rPr>
          <w:b/>
          <w:bCs/>
        </w:rPr>
        <w:t>Česká republika – Ministerstvo zemědělství</w:t>
      </w:r>
    </w:p>
    <w:p w14:paraId="03AE0823" w14:textId="77777777" w:rsidR="006E76CA" w:rsidRDefault="006E76CA" w:rsidP="006E76CA">
      <w:pPr>
        <w:pStyle w:val="Zkladntext"/>
        <w:ind w:left="426"/>
      </w:pPr>
      <w:r w:rsidRPr="006E57B8">
        <w:t>se sídlem: Praha 1 – Nové Město, Těšnov 65/17, PSČ 110 00</w:t>
      </w:r>
    </w:p>
    <w:p w14:paraId="0C42EADD" w14:textId="7F9349BE" w:rsidR="000233E6" w:rsidRPr="006E57B8" w:rsidRDefault="000233E6" w:rsidP="006E76CA">
      <w:pPr>
        <w:pStyle w:val="Zkladntext"/>
        <w:ind w:left="426"/>
      </w:pPr>
      <w:r>
        <w:t>ID DS: yphaax8</w:t>
      </w:r>
    </w:p>
    <w:p w14:paraId="467AD120" w14:textId="77777777" w:rsidR="006E76CA" w:rsidRPr="006E57B8" w:rsidRDefault="006E76CA" w:rsidP="006E76CA">
      <w:pPr>
        <w:pStyle w:val="Zkladntext"/>
        <w:ind w:left="426"/>
      </w:pPr>
      <w:r w:rsidRPr="006E57B8">
        <w:t>IČ</w:t>
      </w:r>
      <w:r w:rsidR="00D92EC7">
        <w:t>O</w:t>
      </w:r>
      <w:r w:rsidRPr="006E57B8">
        <w:t>: 00020478</w:t>
      </w:r>
    </w:p>
    <w:p w14:paraId="70B58B1E" w14:textId="77777777" w:rsidR="006E76CA" w:rsidRPr="006E57B8" w:rsidRDefault="00FC5D02" w:rsidP="006E76CA">
      <w:pPr>
        <w:pStyle w:val="Zkladntext"/>
        <w:ind w:left="426"/>
      </w:pPr>
      <w:r>
        <w:t>DIČ: CZ00020478</w:t>
      </w:r>
    </w:p>
    <w:p w14:paraId="7FA6FD93" w14:textId="77777777" w:rsidR="006E76CA" w:rsidRPr="006E57B8" w:rsidRDefault="006E76CA" w:rsidP="006E76CA">
      <w:pPr>
        <w:pStyle w:val="Zkladntext"/>
        <w:ind w:left="426"/>
      </w:pPr>
      <w:r w:rsidRPr="006E57B8">
        <w:t>Bankovní spojení: ČNB, centrál</w:t>
      </w:r>
      <w:r w:rsidR="00EF5142" w:rsidRPr="006E57B8">
        <w:t xml:space="preserve">ní pobočka Praha 1, č. ú.: </w:t>
      </w:r>
      <w:r w:rsidRPr="006E57B8">
        <w:t>1226001/0710</w:t>
      </w:r>
    </w:p>
    <w:p w14:paraId="445ADE06" w14:textId="77777777" w:rsidR="006E76CA" w:rsidRPr="006E57B8" w:rsidRDefault="006E76CA" w:rsidP="006E76CA">
      <w:pPr>
        <w:pStyle w:val="Zkladntext"/>
        <w:ind w:left="426"/>
      </w:pPr>
    </w:p>
    <w:p w14:paraId="6D045C20" w14:textId="77777777" w:rsidR="006E76CA" w:rsidRPr="006E57B8" w:rsidRDefault="006E76CA" w:rsidP="006E76CA">
      <w:pPr>
        <w:pStyle w:val="Zkladntext"/>
        <w:ind w:left="426"/>
      </w:pPr>
      <w:r w:rsidRPr="006E57B8">
        <w:t xml:space="preserve">zastoupená </w:t>
      </w:r>
      <w:r w:rsidR="00CB21C2">
        <w:t xml:space="preserve">Ing. Davidem Kunou, </w:t>
      </w:r>
      <w:r w:rsidRPr="006E57B8">
        <w:t xml:space="preserve">ředitelem Odboru environmentálních podpor </w:t>
      </w:r>
      <w:r w:rsidR="00082394">
        <w:t>rozvoje venkova</w:t>
      </w:r>
    </w:p>
    <w:p w14:paraId="5B4F308F" w14:textId="77777777" w:rsidR="006E76CA" w:rsidRPr="006E57B8" w:rsidRDefault="006E76CA" w:rsidP="006E76CA">
      <w:pPr>
        <w:pStyle w:val="Zkladntext"/>
        <w:ind w:left="426"/>
      </w:pPr>
    </w:p>
    <w:p w14:paraId="12B562DB" w14:textId="77777777" w:rsidR="006E76CA" w:rsidRPr="006E57B8" w:rsidRDefault="006E76CA" w:rsidP="006E76CA">
      <w:pPr>
        <w:pStyle w:val="Zkladntext"/>
        <w:ind w:left="426"/>
      </w:pPr>
      <w:r w:rsidRPr="006E57B8">
        <w:t>(dále jen „objednatel“)</w:t>
      </w:r>
    </w:p>
    <w:p w14:paraId="539E3463" w14:textId="77777777" w:rsidR="006E76CA" w:rsidRPr="006E57B8" w:rsidRDefault="006E76CA" w:rsidP="006E76CA">
      <w:pPr>
        <w:pStyle w:val="Zkladntext"/>
        <w:ind w:left="426"/>
      </w:pPr>
    </w:p>
    <w:p w14:paraId="774CA915" w14:textId="77777777" w:rsidR="006E76CA" w:rsidRPr="006E57B8" w:rsidRDefault="006E76CA" w:rsidP="006E76CA">
      <w:pPr>
        <w:pStyle w:val="Zkladntext"/>
        <w:ind w:left="426"/>
      </w:pPr>
      <w:r w:rsidRPr="006E57B8">
        <w:t>a</w:t>
      </w:r>
    </w:p>
    <w:p w14:paraId="52FF72C7" w14:textId="77777777" w:rsidR="006E76CA" w:rsidRPr="006E57B8" w:rsidRDefault="006E76CA" w:rsidP="006E76CA">
      <w:pPr>
        <w:pStyle w:val="Zkladntext"/>
        <w:ind w:left="426"/>
        <w:rPr>
          <w:highlight w:val="yellow"/>
        </w:rPr>
      </w:pPr>
    </w:p>
    <w:p w14:paraId="2CE328B7" w14:textId="77777777" w:rsidR="0025107D" w:rsidRPr="00AD19D8" w:rsidRDefault="00264980" w:rsidP="0025107D">
      <w:pPr>
        <w:pStyle w:val="Zkladntext"/>
        <w:ind w:firstLine="426"/>
        <w:rPr>
          <w:b/>
          <w:bCs/>
        </w:rPr>
      </w:pPr>
      <w:r>
        <w:rPr>
          <w:b/>
          <w:bCs/>
        </w:rPr>
        <w:t>Mgr. Alena Dudychová</w:t>
      </w:r>
    </w:p>
    <w:p w14:paraId="219DC7F4" w14:textId="504AA796" w:rsidR="0025107D" w:rsidRDefault="0025107D" w:rsidP="0025107D">
      <w:pPr>
        <w:pStyle w:val="Zkladntext"/>
        <w:ind w:left="426"/>
      </w:pPr>
      <w:r w:rsidRPr="00AD19D8">
        <w:t xml:space="preserve">se sídlem: </w:t>
      </w:r>
      <w:r w:rsidR="0028087E">
        <w:t>XXXXXXXXXX</w:t>
      </w:r>
    </w:p>
    <w:p w14:paraId="2DF1AAA4" w14:textId="0C18257A" w:rsidR="000233E6" w:rsidRPr="00AD19D8" w:rsidRDefault="000233E6" w:rsidP="0025107D">
      <w:pPr>
        <w:pStyle w:val="Zkladntext"/>
        <w:ind w:left="426"/>
      </w:pPr>
      <w:r>
        <w:t xml:space="preserve">ID DS: </w:t>
      </w:r>
      <w:r w:rsidR="00971683" w:rsidRPr="00971683">
        <w:t>27jjnx5</w:t>
      </w:r>
    </w:p>
    <w:p w14:paraId="27DAEC8D" w14:textId="286AC755" w:rsidR="0025107D" w:rsidRPr="00AD19D8" w:rsidRDefault="0025107D" w:rsidP="00270CE7">
      <w:pPr>
        <w:pStyle w:val="Zkladntext"/>
        <w:ind w:left="426"/>
      </w:pPr>
      <w:r w:rsidRPr="00AD19D8">
        <w:t xml:space="preserve">IČO: </w:t>
      </w:r>
      <w:r w:rsidR="00606F0B" w:rsidRPr="00606F0B">
        <w:t>88702537</w:t>
      </w:r>
    </w:p>
    <w:p w14:paraId="14B1B1F8" w14:textId="76C81503" w:rsidR="0025107D" w:rsidRPr="00AD19D8" w:rsidRDefault="0025107D" w:rsidP="0025107D">
      <w:pPr>
        <w:pStyle w:val="Zkladntext"/>
        <w:ind w:left="426"/>
      </w:pPr>
      <w:r w:rsidRPr="00AD19D8">
        <w:t xml:space="preserve">Zhotovitel </w:t>
      </w:r>
      <w:r w:rsidR="006715E6">
        <w:t xml:space="preserve">není </w:t>
      </w:r>
      <w:r w:rsidRPr="00AD19D8">
        <w:t>plátce DPH</w:t>
      </w:r>
    </w:p>
    <w:p w14:paraId="00053B48" w14:textId="31AE1740" w:rsidR="0025107D" w:rsidRPr="00AD19D8" w:rsidRDefault="0025107D" w:rsidP="0025107D">
      <w:pPr>
        <w:pStyle w:val="Zkladntext"/>
        <w:ind w:left="426"/>
      </w:pPr>
      <w:r w:rsidRPr="00AD19D8">
        <w:t xml:space="preserve">Bankovní spojení: </w:t>
      </w:r>
      <w:r w:rsidR="006715E6">
        <w:t>Fio banka, a.s.</w:t>
      </w:r>
    </w:p>
    <w:p w14:paraId="63BFF7DF" w14:textId="1E075BB5" w:rsidR="0025107D" w:rsidRPr="00AD19D8" w:rsidRDefault="0025107D" w:rsidP="0025107D">
      <w:pPr>
        <w:pStyle w:val="Zkladntext"/>
        <w:ind w:left="426"/>
      </w:pPr>
      <w:r w:rsidRPr="00AD19D8">
        <w:t xml:space="preserve">Číslo účtu: </w:t>
      </w:r>
      <w:r w:rsidR="0028087E">
        <w:t>XXXXXXXXXX</w:t>
      </w:r>
    </w:p>
    <w:p w14:paraId="56950120" w14:textId="77777777" w:rsidR="0025107D" w:rsidRPr="00AD19D8" w:rsidRDefault="0025107D" w:rsidP="0025107D">
      <w:pPr>
        <w:pStyle w:val="Zkladntext"/>
        <w:ind w:left="426"/>
      </w:pPr>
    </w:p>
    <w:p w14:paraId="2D590B88" w14:textId="77777777" w:rsidR="003113AB" w:rsidRPr="006E57B8" w:rsidRDefault="003113AB" w:rsidP="006E76CA">
      <w:pPr>
        <w:rPr>
          <w:i/>
          <w:spacing w:val="2"/>
          <w:highlight w:val="yellow"/>
        </w:rPr>
      </w:pPr>
    </w:p>
    <w:p w14:paraId="4C1C3141" w14:textId="77777777" w:rsidR="006E76CA" w:rsidRPr="006E57B8" w:rsidRDefault="006E76CA" w:rsidP="006E76CA">
      <w:pPr>
        <w:pStyle w:val="Zkladntext"/>
        <w:ind w:left="426"/>
      </w:pPr>
      <w:r w:rsidRPr="006E57B8">
        <w:t>(dále jen „zhotovitel“)</w:t>
      </w:r>
    </w:p>
    <w:p w14:paraId="709A6413" w14:textId="77777777" w:rsidR="006E76CA" w:rsidRPr="006E57B8" w:rsidRDefault="006E76CA" w:rsidP="006E76CA">
      <w:pPr>
        <w:pStyle w:val="Zkladntext"/>
        <w:ind w:left="426"/>
      </w:pPr>
    </w:p>
    <w:p w14:paraId="6DFE2875" w14:textId="77777777" w:rsidR="006E76CA" w:rsidRPr="006E57B8" w:rsidRDefault="006E76CA" w:rsidP="006E76CA">
      <w:pPr>
        <w:pStyle w:val="Zkladntext"/>
        <w:ind w:left="426"/>
      </w:pPr>
    </w:p>
    <w:p w14:paraId="4A62FE93" w14:textId="77777777" w:rsidR="006E76CA" w:rsidRPr="006E57B8" w:rsidRDefault="006E76CA" w:rsidP="006E76CA">
      <w:pPr>
        <w:pStyle w:val="Zkladntext"/>
        <w:ind w:left="426"/>
      </w:pPr>
    </w:p>
    <w:p w14:paraId="52CD20CC" w14:textId="77777777" w:rsidR="006E76CA" w:rsidRPr="006E57B8" w:rsidRDefault="006E76CA" w:rsidP="006E76CA">
      <w:pPr>
        <w:pStyle w:val="Zkladntext"/>
        <w:ind w:left="426"/>
      </w:pPr>
    </w:p>
    <w:p w14:paraId="22701252" w14:textId="77777777" w:rsidR="00FC04ED" w:rsidRDefault="006E76CA" w:rsidP="00FC04ED">
      <w:pPr>
        <w:spacing w:line="240" w:lineRule="atLeast"/>
        <w:jc w:val="center"/>
      </w:pPr>
      <w:r w:rsidRPr="006E57B8">
        <w:t xml:space="preserve">uzavírají </w:t>
      </w:r>
      <w:r w:rsidR="008247B3">
        <w:t>tuto smlouvu:</w:t>
      </w:r>
    </w:p>
    <w:p w14:paraId="407B8FF5" w14:textId="77777777" w:rsidR="008247B3" w:rsidRDefault="008247B3" w:rsidP="00FC04ED">
      <w:pPr>
        <w:spacing w:line="240" w:lineRule="atLeast"/>
        <w:jc w:val="center"/>
      </w:pPr>
    </w:p>
    <w:p w14:paraId="7A4C8B40" w14:textId="77777777" w:rsidR="00512C36" w:rsidRDefault="00512C36" w:rsidP="00FC04ED">
      <w:pPr>
        <w:spacing w:line="240" w:lineRule="atLeast"/>
        <w:jc w:val="center"/>
      </w:pPr>
    </w:p>
    <w:p w14:paraId="0A4733F6" w14:textId="77777777" w:rsidR="00512C36" w:rsidRDefault="00512C36" w:rsidP="00FC04ED">
      <w:pPr>
        <w:spacing w:line="240" w:lineRule="atLeast"/>
        <w:jc w:val="center"/>
      </w:pPr>
    </w:p>
    <w:p w14:paraId="0678B284" w14:textId="77777777" w:rsidR="00512C36" w:rsidRDefault="00512C36" w:rsidP="00FC04ED">
      <w:pPr>
        <w:spacing w:line="240" w:lineRule="atLeast"/>
        <w:jc w:val="center"/>
      </w:pPr>
    </w:p>
    <w:p w14:paraId="46FD9743" w14:textId="77777777" w:rsidR="00512C36" w:rsidRDefault="00512C36" w:rsidP="00FC04ED">
      <w:pPr>
        <w:spacing w:line="240" w:lineRule="atLeast"/>
        <w:jc w:val="center"/>
      </w:pPr>
    </w:p>
    <w:p w14:paraId="5BAA37C5" w14:textId="77777777" w:rsidR="00E61A75" w:rsidRDefault="00E61A75" w:rsidP="00A02AA4">
      <w:pPr>
        <w:spacing w:line="240" w:lineRule="atLeast"/>
        <w:jc w:val="center"/>
        <w:rPr>
          <w:b/>
          <w:spacing w:val="2"/>
        </w:rPr>
      </w:pPr>
    </w:p>
    <w:p w14:paraId="6152F094" w14:textId="21191E40" w:rsidR="00A02AA4" w:rsidRPr="005B6425" w:rsidRDefault="00A02AA4" w:rsidP="00A02AA4">
      <w:pPr>
        <w:spacing w:line="240" w:lineRule="atLeast"/>
        <w:jc w:val="center"/>
        <w:rPr>
          <w:b/>
          <w:spacing w:val="2"/>
        </w:rPr>
      </w:pPr>
      <w:r w:rsidRPr="005B6425">
        <w:rPr>
          <w:b/>
          <w:spacing w:val="2"/>
        </w:rPr>
        <w:t>Článek I</w:t>
      </w:r>
    </w:p>
    <w:p w14:paraId="45E45773" w14:textId="77777777" w:rsidR="00A02AA4" w:rsidRPr="005B6425" w:rsidRDefault="00A02AA4" w:rsidP="00A02AA4">
      <w:pPr>
        <w:spacing w:line="240" w:lineRule="atLeast"/>
        <w:jc w:val="center"/>
        <w:rPr>
          <w:b/>
          <w:spacing w:val="2"/>
        </w:rPr>
      </w:pPr>
      <w:r w:rsidRPr="005B6425">
        <w:rPr>
          <w:b/>
          <w:spacing w:val="2"/>
        </w:rPr>
        <w:t>Úvodní ustanovení</w:t>
      </w:r>
    </w:p>
    <w:p w14:paraId="63FBB004" w14:textId="77777777" w:rsidR="00A02AA4" w:rsidRDefault="00A02AA4" w:rsidP="00A02AA4">
      <w:pPr>
        <w:jc w:val="center"/>
        <w:rPr>
          <w:rFonts w:ascii="Arial" w:hAnsi="Arial"/>
          <w:b/>
          <w:sz w:val="22"/>
          <w:szCs w:val="22"/>
        </w:rPr>
      </w:pPr>
    </w:p>
    <w:p w14:paraId="499C701B" w14:textId="5FB871DF" w:rsidR="00A02AA4" w:rsidRDefault="00A02AA4" w:rsidP="00511367">
      <w:pPr>
        <w:numPr>
          <w:ilvl w:val="0"/>
          <w:numId w:val="3"/>
        </w:numPr>
        <w:tabs>
          <w:tab w:val="left" w:pos="284"/>
        </w:tabs>
        <w:ind w:left="284" w:hanging="284"/>
        <w:jc w:val="both"/>
        <w:rPr>
          <w:lang w:val="x-none"/>
        </w:rPr>
      </w:pPr>
      <w:r w:rsidRPr="006E7C9A">
        <w:rPr>
          <w:lang w:val="x-none"/>
        </w:rPr>
        <w:t xml:space="preserve">Zhotovitel </w:t>
      </w:r>
      <w:r w:rsidRPr="006E7C9A">
        <w:t>prohlašuje, že</w:t>
      </w:r>
      <w:r w:rsidRPr="006E7C9A">
        <w:rPr>
          <w:lang w:val="x-none"/>
        </w:rPr>
        <w:t xml:space="preserve"> není osobou, na niž by se vztahovaly (i) sankční režimy zavedené Evropskou unií na základě nařízení Rady (EU) č. 269/</w:t>
      </w:r>
      <w:r w:rsidRPr="006E7C9A">
        <w:t>20</w:t>
      </w:r>
      <w:r w:rsidRPr="006E7C9A">
        <w:rPr>
          <w:lang w:val="x-none"/>
        </w:rPr>
        <w:t xml:space="preserve">14 o omezujících opatřeních vzhledem k činnostem narušujícím nebo ohrožujícím územní celistvost, svrchovanost a </w:t>
      </w:r>
      <w:r w:rsidRPr="001230A2">
        <w:rPr>
          <w:lang w:val="x-none"/>
        </w:rPr>
        <w:t>nezávislost Ukrajiny</w:t>
      </w:r>
      <w:r w:rsidR="00BC15BE">
        <w:rPr>
          <w:lang w:val="x-none"/>
        </w:rPr>
        <w:t>, v platném znění,</w:t>
      </w:r>
      <w:r w:rsidRPr="001230A2">
        <w:rPr>
          <w:lang w:val="x-none"/>
        </w:rPr>
        <w:t xml:space="preserve"> a nařízení Rady (EU) č. 208/2014 o omezujících opatřeních vůči některým osobám, subjektům a orgánům vzhledem k situaci na Ukrajině, </w:t>
      </w:r>
      <w:r w:rsidR="00BC15BE">
        <w:rPr>
          <w:lang w:val="x-none"/>
        </w:rPr>
        <w:t xml:space="preserve">v platném znění, </w:t>
      </w:r>
      <w:r w:rsidRPr="001230A2">
        <w:rPr>
          <w:lang w:val="x-none"/>
        </w:rPr>
        <w:t xml:space="preserve">stejně jako na základě nařízení Rady (ES) č. 765/2006 </w:t>
      </w:r>
      <w:r w:rsidR="00BC15BE" w:rsidRPr="00CD654D">
        <w:rPr>
          <w:color w:val="000000"/>
        </w:rPr>
        <w:t>o omezujících opatřeních vzhledem k situaci v Bělorusku a k zapojení Běloruska do ruské agrese proti Ukrajině</w:t>
      </w:r>
      <w:r w:rsidR="00BC15BE">
        <w:rPr>
          <w:color w:val="000000"/>
        </w:rPr>
        <w:t>, v platném znění</w:t>
      </w:r>
      <w:r w:rsidRPr="001230A2">
        <w:rPr>
          <w:lang w:val="x-none"/>
        </w:rPr>
        <w:t>, a dále (ii) české právní předpisy, zejména zákon č. 69/2006 Sb., o provádění mezinárodních sankcí, v</w:t>
      </w:r>
      <w:r w:rsidR="008A103E">
        <w:t>e</w:t>
      </w:r>
      <w:r w:rsidRPr="001230A2">
        <w:rPr>
          <w:lang w:val="x-none"/>
        </w:rPr>
        <w:t xml:space="preserve"> znění</w:t>
      </w:r>
      <w:r w:rsidR="008A103E">
        <w:t xml:space="preserve"> pozdějších předpisů</w:t>
      </w:r>
      <w:r w:rsidRPr="001230A2">
        <w:rPr>
          <w:lang w:val="x-none"/>
        </w:rPr>
        <w:t>, navazující na nařízení EU uvedená v tomto odstavci.</w:t>
      </w:r>
    </w:p>
    <w:p w14:paraId="11858FCE" w14:textId="77777777" w:rsidR="00A02AA4" w:rsidRDefault="00A02AA4" w:rsidP="00511367">
      <w:pPr>
        <w:numPr>
          <w:ilvl w:val="0"/>
          <w:numId w:val="3"/>
        </w:numPr>
        <w:tabs>
          <w:tab w:val="left" w:pos="284"/>
        </w:tabs>
        <w:ind w:left="284" w:hanging="284"/>
        <w:jc w:val="both"/>
        <w:rPr>
          <w:lang w:val="x-none"/>
        </w:rPr>
      </w:pPr>
      <w:r w:rsidRPr="006E7C9A">
        <w:rPr>
          <w:lang w:val="x-none"/>
        </w:rPr>
        <w:t xml:space="preserve">Zhotovitel </w:t>
      </w:r>
      <w:r w:rsidRPr="006E7C9A">
        <w:t>prohlašuje</w:t>
      </w:r>
      <w:r>
        <w:t xml:space="preserve">, </w:t>
      </w:r>
      <w:r w:rsidRPr="00125BCE">
        <w:t>že není ve střetu zájmů dle § 4b zákona č. 159/2006 Sb., o střetu zájmů, ve znění pozdějších předpisů.</w:t>
      </w:r>
    </w:p>
    <w:p w14:paraId="4BEA9D10" w14:textId="77777777" w:rsidR="00A02AA4" w:rsidRPr="001230A2" w:rsidRDefault="00A02AA4" w:rsidP="00511367">
      <w:pPr>
        <w:numPr>
          <w:ilvl w:val="0"/>
          <w:numId w:val="3"/>
        </w:numPr>
        <w:tabs>
          <w:tab w:val="left" w:pos="284"/>
        </w:tabs>
        <w:ind w:left="284" w:hanging="284"/>
        <w:jc w:val="both"/>
        <w:rPr>
          <w:lang w:val="x-none"/>
        </w:rPr>
      </w:pPr>
      <w:r>
        <w:rPr>
          <w:color w:val="000000"/>
        </w:rPr>
        <w:t>Zh</w:t>
      </w:r>
      <w:r w:rsidRPr="001230A2">
        <w:rPr>
          <w:color w:val="000000"/>
        </w:rPr>
        <w:t>otovitel se tímto zavazuje udržovat prohlášení podle předchozího odst. 1.</w:t>
      </w:r>
      <w:r>
        <w:rPr>
          <w:color w:val="000000"/>
        </w:rPr>
        <w:t xml:space="preserve"> a odst. 2</w:t>
      </w:r>
      <w:r w:rsidRPr="001230A2">
        <w:rPr>
          <w:color w:val="000000"/>
        </w:rPr>
        <w:t xml:space="preserve"> tohoto článku Smlouvy v pravdivosti a platnosti po dobu účinnosti této Smlouvy a objednatele bezodkladně (nejpozději však do 3 pracovních dní ode dne, kdy příslušná skutečnost nastala</w:t>
      </w:r>
      <w:r w:rsidRPr="001D328D">
        <w:rPr>
          <w:color w:val="000000"/>
        </w:rPr>
        <w:t>) informovat o všech skutečnostech, které mohou mít dopad na pravdivost, úplnost nebo přesnost předmětného prohlášení, stejně jako závazku dle čl. II. odst. 8 této Smlouvy (dále jen „Informační povinnost</w:t>
      </w:r>
      <w:r>
        <w:rPr>
          <w:color w:val="000000"/>
        </w:rPr>
        <w:t>“).</w:t>
      </w:r>
    </w:p>
    <w:p w14:paraId="029856BE" w14:textId="77777777" w:rsidR="00A02AA4" w:rsidRDefault="00A02AA4" w:rsidP="00FC04ED">
      <w:pPr>
        <w:spacing w:line="240" w:lineRule="atLeast"/>
        <w:jc w:val="center"/>
        <w:rPr>
          <w:b/>
          <w:spacing w:val="2"/>
        </w:rPr>
      </w:pPr>
    </w:p>
    <w:p w14:paraId="29446807" w14:textId="77777777" w:rsidR="00C33130" w:rsidRPr="00FC04ED" w:rsidRDefault="00C33130" w:rsidP="00FC04ED">
      <w:pPr>
        <w:spacing w:line="240" w:lineRule="atLeast"/>
        <w:jc w:val="center"/>
      </w:pPr>
      <w:r w:rsidRPr="00FA6F79">
        <w:rPr>
          <w:b/>
          <w:spacing w:val="2"/>
        </w:rPr>
        <w:t xml:space="preserve">Článek </w:t>
      </w:r>
      <w:r w:rsidR="00A02AA4">
        <w:rPr>
          <w:b/>
          <w:spacing w:val="2"/>
        </w:rPr>
        <w:t>I</w:t>
      </w:r>
      <w:r w:rsidRPr="00FA6F79">
        <w:rPr>
          <w:b/>
          <w:spacing w:val="2"/>
        </w:rPr>
        <w:t>I</w:t>
      </w:r>
    </w:p>
    <w:p w14:paraId="4057A671" w14:textId="77777777" w:rsidR="006E76CA" w:rsidRPr="00FA6F79" w:rsidRDefault="00947E77" w:rsidP="006E76CA">
      <w:pPr>
        <w:pStyle w:val="Zkladntext"/>
        <w:jc w:val="center"/>
        <w:rPr>
          <w:b/>
        </w:rPr>
      </w:pPr>
      <w:r w:rsidRPr="00FA6F79">
        <w:rPr>
          <w:b/>
        </w:rPr>
        <w:t>Předmět a účel S</w:t>
      </w:r>
      <w:r w:rsidR="006E76CA" w:rsidRPr="00FA6F79">
        <w:rPr>
          <w:b/>
        </w:rPr>
        <w:t>mlouvy</w:t>
      </w:r>
    </w:p>
    <w:p w14:paraId="7D991BFB" w14:textId="77777777" w:rsidR="006E76CA" w:rsidRPr="006E57B8" w:rsidRDefault="006E76CA" w:rsidP="00C33130">
      <w:pPr>
        <w:jc w:val="both"/>
        <w:rPr>
          <w:spacing w:val="2"/>
          <w:highlight w:val="yellow"/>
        </w:rPr>
      </w:pPr>
    </w:p>
    <w:p w14:paraId="75D371B4" w14:textId="77777777" w:rsidR="00D24090" w:rsidRPr="00D24090" w:rsidRDefault="00D24090" w:rsidP="00511367">
      <w:pPr>
        <w:numPr>
          <w:ilvl w:val="0"/>
          <w:numId w:val="15"/>
        </w:numPr>
        <w:tabs>
          <w:tab w:val="left" w:pos="284"/>
        </w:tabs>
        <w:jc w:val="both"/>
        <w:rPr>
          <w:lang w:val="x-none"/>
        </w:rPr>
      </w:pPr>
      <w:r w:rsidRPr="00D24090">
        <w:rPr>
          <w:lang w:val="x-none"/>
        </w:rPr>
        <w:t xml:space="preserve">Předmětem této </w:t>
      </w:r>
      <w:r w:rsidR="00791599">
        <w:t>S</w:t>
      </w:r>
      <w:r w:rsidRPr="00D24090">
        <w:rPr>
          <w:lang w:val="x-none"/>
        </w:rPr>
        <w:t xml:space="preserve">mlouvy je závazek zhotovitele provést dílo specifikované v odst. 3. </w:t>
      </w:r>
      <w:r w:rsidRPr="00D24090">
        <w:t xml:space="preserve">a </w:t>
      </w:r>
      <w:r w:rsidR="00FC1654">
        <w:t>4</w:t>
      </w:r>
      <w:r w:rsidRPr="00D24090">
        <w:t>.</w:t>
      </w:r>
      <w:r w:rsidR="00333C3B">
        <w:t xml:space="preserve"> tohoto článku</w:t>
      </w:r>
      <w:r w:rsidRPr="00D24090">
        <w:t xml:space="preserve">, </w:t>
      </w:r>
      <w:r w:rsidRPr="00D24090">
        <w:rPr>
          <w:lang w:val="x-none"/>
        </w:rPr>
        <w:t xml:space="preserve">a </w:t>
      </w:r>
      <w:r w:rsidRPr="00D24090">
        <w:t xml:space="preserve">dále </w:t>
      </w:r>
      <w:r w:rsidRPr="00D24090">
        <w:rPr>
          <w:lang w:val="x-none"/>
        </w:rPr>
        <w:t xml:space="preserve">závazek objednatele uhradit zhotoviteli cenu za provedení díla. </w:t>
      </w:r>
    </w:p>
    <w:p w14:paraId="4BBDFA9B" w14:textId="77777777" w:rsidR="00E049ED" w:rsidRPr="00900E42" w:rsidRDefault="00E049ED" w:rsidP="00E049ED">
      <w:pPr>
        <w:pStyle w:val="Zkladntext"/>
        <w:numPr>
          <w:ilvl w:val="0"/>
          <w:numId w:val="15"/>
        </w:numPr>
        <w:tabs>
          <w:tab w:val="left" w:pos="284"/>
        </w:tabs>
        <w:rPr>
          <w:bCs/>
          <w:iCs/>
        </w:rPr>
      </w:pPr>
      <w:r w:rsidRPr="00921375">
        <w:rPr>
          <w:bCs/>
          <w:iCs/>
        </w:rPr>
        <w:t xml:space="preserve">Účelem této smlouvy je </w:t>
      </w:r>
      <w:r w:rsidRPr="00E362FC">
        <w:rPr>
          <w:bCs/>
          <w:iCs/>
        </w:rPr>
        <w:t>provedení monitoringu biodiverzity vegetace na lokalitách s </w:t>
      </w:r>
      <w:r w:rsidR="00E512A1">
        <w:rPr>
          <w:bCs/>
          <w:iCs/>
        </w:rPr>
        <w:t>titulem</w:t>
      </w:r>
      <w:r w:rsidRPr="00E362FC">
        <w:rPr>
          <w:bCs/>
          <w:iCs/>
        </w:rPr>
        <w:t xml:space="preserve"> „</w:t>
      </w:r>
      <w:r w:rsidR="00712AE3">
        <w:rPr>
          <w:bCs/>
          <w:iCs/>
        </w:rPr>
        <w:t>Platba na výsledek</w:t>
      </w:r>
      <w:r w:rsidRPr="00E362FC">
        <w:rPr>
          <w:bCs/>
          <w:iCs/>
        </w:rPr>
        <w:t>“ realizovan</w:t>
      </w:r>
      <w:r>
        <w:rPr>
          <w:bCs/>
          <w:iCs/>
        </w:rPr>
        <w:t>ého</w:t>
      </w:r>
      <w:r w:rsidRPr="00E362FC">
        <w:rPr>
          <w:bCs/>
          <w:iCs/>
        </w:rPr>
        <w:t xml:space="preserve"> </w:t>
      </w:r>
      <w:r>
        <w:rPr>
          <w:bCs/>
          <w:iCs/>
        </w:rPr>
        <w:t xml:space="preserve">v </w:t>
      </w:r>
      <w:r w:rsidRPr="00E362FC">
        <w:rPr>
          <w:bCs/>
          <w:iCs/>
        </w:rPr>
        <w:t xml:space="preserve">rámci </w:t>
      </w:r>
      <w:r w:rsidR="00712AE3">
        <w:rPr>
          <w:bCs/>
          <w:iCs/>
        </w:rPr>
        <w:t xml:space="preserve">Strategického plánu SZP na </w:t>
      </w:r>
      <w:r w:rsidR="00712AE3" w:rsidRPr="00900E42">
        <w:rPr>
          <w:bCs/>
          <w:iCs/>
        </w:rPr>
        <w:t>období 2023-2027</w:t>
      </w:r>
      <w:r w:rsidRPr="00900E42">
        <w:rPr>
          <w:bCs/>
          <w:iCs/>
        </w:rPr>
        <w:t>.</w:t>
      </w:r>
      <w:r w:rsidR="003E2B04">
        <w:rPr>
          <w:bCs/>
          <w:iCs/>
        </w:rPr>
        <w:t xml:space="preserve"> Potřeba objednatele, která má být uspokojena, je efektivně implementovat, kontrolovat, monitorovat a hodnotit dotační politiku financovanou ze Strategického plánu SZP a taktéž realizace pilotního projektu pro implementaci nového titulu Platba na výsledek na území CHKO Železné h</w:t>
      </w:r>
      <w:r w:rsidR="00AE2F75">
        <w:rPr>
          <w:bCs/>
          <w:iCs/>
        </w:rPr>
        <w:t>o</w:t>
      </w:r>
      <w:r w:rsidR="003E2B04">
        <w:rPr>
          <w:bCs/>
          <w:iCs/>
        </w:rPr>
        <w:t>ry.</w:t>
      </w:r>
    </w:p>
    <w:p w14:paraId="5243DBA8" w14:textId="2DD3A66F" w:rsidR="00E049ED" w:rsidRPr="00900E42" w:rsidRDefault="00E049ED" w:rsidP="00E049ED">
      <w:pPr>
        <w:pStyle w:val="Zkladntext"/>
        <w:numPr>
          <w:ilvl w:val="0"/>
          <w:numId w:val="15"/>
        </w:numPr>
        <w:tabs>
          <w:tab w:val="left" w:pos="284"/>
        </w:tabs>
      </w:pPr>
      <w:r w:rsidRPr="00900E42">
        <w:t xml:space="preserve">Zhotovitel na základě této smlouvy provede monitoring </w:t>
      </w:r>
      <w:r w:rsidR="00681217" w:rsidRPr="00900E42">
        <w:t xml:space="preserve">vegetace </w:t>
      </w:r>
      <w:r w:rsidRPr="00900E42">
        <w:t>a vypracuje zprávu o stavu biodiverzity na lokalitách</w:t>
      </w:r>
      <w:r w:rsidR="00FC1654" w:rsidRPr="00900E42">
        <w:t xml:space="preserve"> pod závazkem AEKO „Platba na výsledek“</w:t>
      </w:r>
      <w:r w:rsidR="00824841" w:rsidRPr="00900E42">
        <w:t xml:space="preserve"> na</w:t>
      </w:r>
      <w:r w:rsidR="00542CF6">
        <w:t xml:space="preserve"> </w:t>
      </w:r>
      <w:r w:rsidR="00B9124B">
        <w:t>120</w:t>
      </w:r>
      <w:r w:rsidR="00B9124B" w:rsidRPr="00900E42">
        <w:t xml:space="preserve"> </w:t>
      </w:r>
      <w:r w:rsidR="00824841" w:rsidRPr="00900E42">
        <w:t>v</w:t>
      </w:r>
      <w:r w:rsidR="00542CF6">
        <w:t>ybraných</w:t>
      </w:r>
      <w:r w:rsidR="00824841" w:rsidRPr="00900E42">
        <w:t xml:space="preserve"> dílech</w:t>
      </w:r>
      <w:r w:rsidR="00FC1654" w:rsidRPr="00900E42">
        <w:t xml:space="preserve"> půdních bloků</w:t>
      </w:r>
      <w:r w:rsidR="00824841" w:rsidRPr="00900E42">
        <w:t xml:space="preserve"> (</w:t>
      </w:r>
      <w:r w:rsidR="00D60B9C">
        <w:t xml:space="preserve">dále též jako </w:t>
      </w:r>
      <w:r w:rsidR="00824841" w:rsidRPr="00900E42">
        <w:t>„DPB“)</w:t>
      </w:r>
      <w:r w:rsidR="00FC1654" w:rsidRPr="00900E42">
        <w:t xml:space="preserve"> zařazených do závazku</w:t>
      </w:r>
      <w:r w:rsidR="00E512A1">
        <w:t xml:space="preserve"> dle nařízení vlády č. 80/2023 Sb.</w:t>
      </w:r>
      <w:r w:rsidR="00824841" w:rsidRPr="00900E42">
        <w:t xml:space="preserve"> </w:t>
      </w:r>
      <w:r w:rsidRPr="00900E42">
        <w:t xml:space="preserve">Výstupem plnění bude zpráva </w:t>
      </w:r>
      <w:r w:rsidR="00BE6623" w:rsidRPr="00900E42">
        <w:t>o provedeném monitoringu, r</w:t>
      </w:r>
      <w:r w:rsidRPr="00900E42">
        <w:t>ozsah a detail zpracování může být ze strany objednatele připomínkován. Nedílnou součástí zprávy bude i doplňková fotodokumentace s uvedením autora a zdroje.</w:t>
      </w:r>
    </w:p>
    <w:p w14:paraId="104EA396" w14:textId="28C784FE" w:rsidR="00E049ED" w:rsidRDefault="00E049ED" w:rsidP="00E049ED">
      <w:pPr>
        <w:numPr>
          <w:ilvl w:val="0"/>
          <w:numId w:val="15"/>
        </w:numPr>
        <w:spacing w:line="276" w:lineRule="auto"/>
        <w:jc w:val="both"/>
      </w:pPr>
      <w:r w:rsidRPr="0089689E">
        <w:t xml:space="preserve">Předmět </w:t>
      </w:r>
      <w:r>
        <w:t>plnění smlouvy</w:t>
      </w:r>
      <w:r w:rsidRPr="0089689E">
        <w:t xml:space="preserve"> bude prováděn dle metodik</w:t>
      </w:r>
      <w:r w:rsidR="005F6D6C">
        <w:t xml:space="preserve">y uvedené v Příloze č. 1 na výběru DPB, které jsou zařazeny do závazku AEKO „Platba na výsledek“. Při vymezování transektů bude zhotovitel vycházet z aktuálního vymezení v LPIS. Výstupy budou odevzdány v elektronické podobě, (veškerá vegetační data, fotodokumentace, závěrečná zpráva) a vytištěné v jednom paré (závěrečná zpráva). </w:t>
      </w:r>
    </w:p>
    <w:p w14:paraId="33E66605" w14:textId="77777777" w:rsidR="008A103E" w:rsidRDefault="008A103E" w:rsidP="008A103E">
      <w:pPr>
        <w:numPr>
          <w:ilvl w:val="0"/>
          <w:numId w:val="15"/>
        </w:numPr>
        <w:tabs>
          <w:tab w:val="left" w:pos="284"/>
        </w:tabs>
        <w:jc w:val="both"/>
      </w:pPr>
      <w:r w:rsidRPr="00F4015B">
        <w:t xml:space="preserve">Zhotovitel je povinen řídit se pravidly a veškerými ostatními právními předpisy platnými pro </w:t>
      </w:r>
      <w:r>
        <w:t>SP SZP</w:t>
      </w:r>
      <w:r w:rsidRPr="00F4015B">
        <w:t xml:space="preserve"> včetně příslušných právních předpisů Evropské unie</w:t>
      </w:r>
      <w:r>
        <w:t xml:space="preserve">, mimo jiné je zejména </w:t>
      </w:r>
      <w:r>
        <w:lastRenderedPageBreak/>
        <w:t>povinen</w:t>
      </w:r>
      <w:r w:rsidRPr="006C4A7C">
        <w:t xml:space="preserve"> </w:t>
      </w:r>
      <w:r>
        <w:t xml:space="preserve">opatřit </w:t>
      </w:r>
      <w:r w:rsidRPr="006C4A7C">
        <w:t>všechny části díla</w:t>
      </w:r>
      <w:r>
        <w:t xml:space="preserve"> jasným uvedením účasti EU a</w:t>
      </w:r>
      <w:r w:rsidRPr="006C4A7C">
        <w:t xml:space="preserve"> symbolem EU</w:t>
      </w:r>
      <w:r>
        <w:t xml:space="preserve"> a dodržovat pravidla archivace a povinné publicity.</w:t>
      </w:r>
    </w:p>
    <w:p w14:paraId="28E48DF5" w14:textId="77777777" w:rsidR="008A103E" w:rsidRPr="00447C36" w:rsidRDefault="008A103E" w:rsidP="008A103E">
      <w:pPr>
        <w:numPr>
          <w:ilvl w:val="0"/>
          <w:numId w:val="15"/>
        </w:numPr>
        <w:tabs>
          <w:tab w:val="left" w:pos="284"/>
        </w:tabs>
        <w:jc w:val="both"/>
      </w:pPr>
      <w:r w:rsidRPr="00580AC2">
        <w:rPr>
          <w:rFonts w:cs="Arial"/>
        </w:rPr>
        <w:t xml:space="preserve">Zhotovitel je povinen písemně oznámit objednateli změnu údajů o zhotoviteli uvedených v </w:t>
      </w:r>
      <w:r w:rsidRPr="00447C36">
        <w:t>záhlaví Smlouvy a jakékoliv změny týkající se registrace zhotovitele jako plátce DPH, a to nejpozději do 5 pracovních dnů od uskutečnění takové změny.</w:t>
      </w:r>
    </w:p>
    <w:p w14:paraId="6326B60F" w14:textId="77777777" w:rsidR="008A103E" w:rsidRPr="00447C36" w:rsidRDefault="008A103E" w:rsidP="008A103E">
      <w:pPr>
        <w:pStyle w:val="Odstavecseseznamem"/>
        <w:numPr>
          <w:ilvl w:val="0"/>
          <w:numId w:val="15"/>
        </w:numPr>
        <w:spacing w:line="276" w:lineRule="auto"/>
        <w:ind w:left="357"/>
        <w:jc w:val="both"/>
        <w:rPr>
          <w:lang w:eastAsia="en-US"/>
        </w:rPr>
      </w:pPr>
      <w:r w:rsidRPr="00447C36">
        <w:rPr>
          <w:lang w:eastAsia="en-US"/>
        </w:rPr>
        <w:t>Zhotovitel se zavazuje, že zajistí po celou dobu plnění veřejné zakázky</w:t>
      </w:r>
    </w:p>
    <w:p w14:paraId="5F235748" w14:textId="77777777" w:rsidR="008A103E" w:rsidRPr="00447C36" w:rsidRDefault="008A103E" w:rsidP="008A103E">
      <w:pPr>
        <w:pStyle w:val="Odstavecseseznamem"/>
        <w:spacing w:line="276" w:lineRule="auto"/>
        <w:ind w:left="357"/>
        <w:jc w:val="both"/>
        <w:rPr>
          <w:lang w:eastAsia="en-US"/>
        </w:rPr>
      </w:pPr>
      <w:r w:rsidRPr="00447C36">
        <w:rPr>
          <w:lang w:eastAsia="en-US"/>
        </w:rPr>
        <w:t>a)  plnění veškerých povinností vyplývající z právních předpisů České republiky, zejména pak z předpisů pracovněprávních, předpisů z oblasti zaměstnanosti a bezpečnosti ochrany zdraví při práci, a to vůči všem osobám, které se na plnění Veřejné zakázky podílejí; k plnění těchto povinností zaváže Zhotovitel i své poddodavatele,</w:t>
      </w:r>
    </w:p>
    <w:p w14:paraId="69D84C55" w14:textId="77777777" w:rsidR="008A103E" w:rsidRDefault="008A103E" w:rsidP="008A103E">
      <w:pPr>
        <w:spacing w:line="276" w:lineRule="auto"/>
        <w:ind w:left="357"/>
        <w:jc w:val="both"/>
        <w:rPr>
          <w:lang w:eastAsia="en-US"/>
        </w:rPr>
      </w:pPr>
      <w:r w:rsidRPr="00447C36">
        <w:rPr>
          <w:lang w:eastAsia="en-US"/>
        </w:rPr>
        <w:t>b)  sjednání a dodržování nediskriminačních smluvních podmínek se svými poddodavateli, včetně poskytování řádných plateb za provedené práce těmto svým poddodavatelům.</w:t>
      </w:r>
    </w:p>
    <w:p w14:paraId="29F5374A" w14:textId="77777777" w:rsidR="008A103E" w:rsidRPr="00BA7CBD" w:rsidRDefault="008A103E" w:rsidP="008A103E">
      <w:pPr>
        <w:pStyle w:val="Zkladntext"/>
        <w:spacing w:after="120" w:line="21" w:lineRule="atLeast"/>
        <w:ind w:left="357" w:hanging="357"/>
        <w:rPr>
          <w:rFonts w:ascii="Times New Roman" w:hAnsi="Times New Roman"/>
          <w:lang w:eastAsia="en-US"/>
        </w:rPr>
      </w:pPr>
      <w:r>
        <w:rPr>
          <w:lang w:eastAsia="en-US"/>
        </w:rPr>
        <w:t xml:space="preserve">8. </w:t>
      </w:r>
      <w:r w:rsidRPr="00BA7CBD">
        <w:rPr>
          <w:rFonts w:ascii="Times New Roman" w:hAnsi="Times New Roman"/>
        </w:rPr>
        <w:t xml:space="preserve">Zhotovitel dále odpovídá za to, že žádný z jeho poddodavatelů </w:t>
      </w:r>
      <w:r w:rsidRPr="00BA7CBD">
        <w:rPr>
          <w:rFonts w:ascii="Times New Roman" w:hAnsi="Times New Roman"/>
          <w:lang w:eastAsia="en-US"/>
        </w:rPr>
        <w:t>není po celou dobu trvání této smlouvy osobou, na niž by se vztahovaly:</w:t>
      </w:r>
    </w:p>
    <w:p w14:paraId="3F56E6A1" w14:textId="7273F9A8" w:rsidR="008A103E" w:rsidRPr="00BA7CBD" w:rsidRDefault="008A103E" w:rsidP="00284871">
      <w:pPr>
        <w:pStyle w:val="Zkladntext"/>
        <w:numPr>
          <w:ilvl w:val="0"/>
          <w:numId w:val="21"/>
        </w:numPr>
        <w:spacing w:after="120" w:line="21" w:lineRule="atLeast"/>
        <w:ind w:left="924" w:hanging="357"/>
        <w:rPr>
          <w:rFonts w:ascii="Times New Roman" w:hAnsi="Times New Roman"/>
        </w:rPr>
      </w:pPr>
      <w:r w:rsidRPr="00BA7CBD">
        <w:rPr>
          <w:rFonts w:ascii="Times New Roman" w:hAnsi="Times New Roman"/>
          <w:lang w:eastAsia="en-US"/>
        </w:rPr>
        <w:t xml:space="preserve">sankční režimy zavedené Evropskou unií na základě nařízení Rady (EU) č. 269/2014 </w:t>
      </w:r>
      <w:r w:rsidRPr="00BA7CBD">
        <w:rPr>
          <w:rFonts w:ascii="Times New Roman" w:hAnsi="Times New Roman"/>
        </w:rPr>
        <w:t>o omezujících opatřeních vzhledem k činnostem narušujícím nebo ohrožujícím územní celistvost, svrchovanost a nezávislost Ukrajiny</w:t>
      </w:r>
      <w:r w:rsidR="00BC15BE">
        <w:rPr>
          <w:rFonts w:ascii="Times New Roman" w:hAnsi="Times New Roman"/>
        </w:rPr>
        <w:t>, v platném znění,</w:t>
      </w:r>
      <w:r w:rsidRPr="00BA7CBD">
        <w:rPr>
          <w:rFonts w:ascii="Times New Roman" w:hAnsi="Times New Roman"/>
        </w:rPr>
        <w:t xml:space="preserve"> a nařízení Rady (EU) č. 208/2014 o omezujících opatřeních vůči některým osobám, subjektům a orgánům vzhledem k situaci na Ukrajině,</w:t>
      </w:r>
      <w:r w:rsidR="00BC15BE">
        <w:rPr>
          <w:rFonts w:ascii="Times New Roman" w:hAnsi="Times New Roman"/>
        </w:rPr>
        <w:t xml:space="preserve"> v platném znění,</w:t>
      </w:r>
      <w:r w:rsidRPr="00BA7CBD">
        <w:rPr>
          <w:rFonts w:ascii="Times New Roman" w:hAnsi="Times New Roman"/>
        </w:rPr>
        <w:t xml:space="preserve"> stejně jako na základě nařízení Rady (ES) č. 765/2006 </w:t>
      </w:r>
      <w:r w:rsidR="00BC15BE" w:rsidRPr="00CD654D">
        <w:t>o omezujících opatřeních vzhledem k situaci v Bělorusku a k zapojení Běloruska do ruské agrese proti Ukrajině</w:t>
      </w:r>
      <w:r w:rsidR="00BC15BE">
        <w:t>, v platném znění</w:t>
      </w:r>
      <w:r w:rsidRPr="00BA7CBD">
        <w:rPr>
          <w:rFonts w:ascii="Times New Roman" w:hAnsi="Times New Roman"/>
        </w:rPr>
        <w:t xml:space="preserve">, a dále </w:t>
      </w:r>
    </w:p>
    <w:p w14:paraId="03DA72AD" w14:textId="77777777" w:rsidR="008A103E" w:rsidRPr="00BA7CBD" w:rsidRDefault="008A103E" w:rsidP="008A103E">
      <w:pPr>
        <w:pStyle w:val="Zkladntext"/>
        <w:numPr>
          <w:ilvl w:val="0"/>
          <w:numId w:val="21"/>
        </w:numPr>
        <w:spacing w:after="120" w:line="21" w:lineRule="atLeast"/>
        <w:ind w:left="851" w:hanging="284"/>
        <w:rPr>
          <w:rFonts w:ascii="Times New Roman" w:hAnsi="Times New Roman"/>
        </w:rPr>
      </w:pPr>
      <w:r w:rsidRPr="00BA7CBD">
        <w:rPr>
          <w:rFonts w:ascii="Times New Roman" w:hAnsi="Times New Roman"/>
        </w:rPr>
        <w:t>české právní předpisy, zejména zákon č. 69/2006 Sb., o provádění mezinárodních sankcí, v</w:t>
      </w:r>
      <w:r>
        <w:rPr>
          <w:rFonts w:ascii="Times New Roman" w:hAnsi="Times New Roman"/>
        </w:rPr>
        <w:t>e znění pozdějších předpisů</w:t>
      </w:r>
      <w:r w:rsidRPr="00BA7CBD">
        <w:rPr>
          <w:rFonts w:ascii="Times New Roman" w:hAnsi="Times New Roman"/>
        </w:rPr>
        <w:t>, navazující na výše uvedená nařízení EU.</w:t>
      </w:r>
    </w:p>
    <w:p w14:paraId="6E6E158F" w14:textId="77777777" w:rsidR="008A103E" w:rsidRDefault="008A103E" w:rsidP="008A103E">
      <w:pPr>
        <w:spacing w:line="276" w:lineRule="auto"/>
        <w:ind w:left="357"/>
        <w:jc w:val="both"/>
        <w:rPr>
          <w:lang w:eastAsia="en-US"/>
        </w:rPr>
      </w:pPr>
    </w:p>
    <w:p w14:paraId="103E106E" w14:textId="77777777" w:rsidR="008A103E" w:rsidRPr="000D37F2" w:rsidRDefault="008A103E" w:rsidP="008A103E">
      <w:pPr>
        <w:spacing w:line="276" w:lineRule="auto"/>
        <w:ind w:left="357" w:hanging="357"/>
        <w:jc w:val="both"/>
        <w:rPr>
          <w:lang w:eastAsia="en-US"/>
        </w:rPr>
      </w:pPr>
      <w:r>
        <w:rPr>
          <w:lang w:eastAsia="en-US"/>
        </w:rPr>
        <w:t>9.</w:t>
      </w:r>
      <w:r>
        <w:rPr>
          <w:lang w:eastAsia="en-US"/>
        </w:rPr>
        <w:tab/>
        <w:t xml:space="preserve">Zhotovitel je povinen při výkonu administrativních činností souvisejících s plněním předmětu Smlouvy používat, je-li to objektivně možné, recyklované nebo recyklovatelné materiály, výrobky a obaly. </w:t>
      </w:r>
    </w:p>
    <w:p w14:paraId="3808FAA4" w14:textId="77777777" w:rsidR="00DF7767" w:rsidRPr="0092101F" w:rsidRDefault="00DF7767" w:rsidP="00E53EEA">
      <w:pPr>
        <w:rPr>
          <w:highlight w:val="yellow"/>
        </w:rPr>
      </w:pPr>
    </w:p>
    <w:p w14:paraId="4B8445A3" w14:textId="77777777" w:rsidR="00C33130" w:rsidRPr="007F48F2" w:rsidRDefault="00C33130" w:rsidP="00C33130">
      <w:pPr>
        <w:pStyle w:val="Nadpis1"/>
        <w:rPr>
          <w:rFonts w:ascii="Times New Roman" w:hAnsi="Times New Roman"/>
          <w:spacing w:val="2"/>
        </w:rPr>
      </w:pPr>
      <w:r w:rsidRPr="007F48F2">
        <w:rPr>
          <w:rFonts w:ascii="Times New Roman" w:hAnsi="Times New Roman"/>
          <w:spacing w:val="2"/>
        </w:rPr>
        <w:t>Článek I</w:t>
      </w:r>
      <w:r w:rsidR="00A02AA4">
        <w:rPr>
          <w:rFonts w:ascii="Times New Roman" w:hAnsi="Times New Roman"/>
          <w:spacing w:val="2"/>
        </w:rPr>
        <w:t>I</w:t>
      </w:r>
      <w:r w:rsidRPr="007F48F2">
        <w:rPr>
          <w:rFonts w:ascii="Times New Roman" w:hAnsi="Times New Roman"/>
          <w:spacing w:val="2"/>
        </w:rPr>
        <w:t>I</w:t>
      </w:r>
    </w:p>
    <w:p w14:paraId="2C7052CF" w14:textId="77777777" w:rsidR="006E76CA" w:rsidRPr="00793919" w:rsidRDefault="006E76CA" w:rsidP="006E76CA">
      <w:pPr>
        <w:pStyle w:val="Zkladntext"/>
        <w:tabs>
          <w:tab w:val="left" w:pos="709"/>
        </w:tabs>
        <w:jc w:val="center"/>
        <w:rPr>
          <w:b/>
        </w:rPr>
      </w:pPr>
      <w:r w:rsidRPr="007F48F2">
        <w:rPr>
          <w:b/>
        </w:rPr>
        <w:t>Místo plnění, provádění díla, doba plnění, termín předání a převzetí díla, přechod vlastnictví</w:t>
      </w:r>
    </w:p>
    <w:p w14:paraId="6C25ABCF" w14:textId="77777777" w:rsidR="00D740E4" w:rsidRPr="005C3FDC" w:rsidRDefault="00D740E4" w:rsidP="00511367">
      <w:pPr>
        <w:pStyle w:val="Zkladntext"/>
        <w:numPr>
          <w:ilvl w:val="0"/>
          <w:numId w:val="8"/>
        </w:numPr>
        <w:autoSpaceDE/>
        <w:autoSpaceDN/>
        <w:adjustRightInd/>
        <w:spacing w:line="240" w:lineRule="auto"/>
        <w:ind w:left="360"/>
        <w:rPr>
          <w:bCs/>
          <w:iCs/>
        </w:rPr>
      </w:pPr>
      <w:r w:rsidRPr="005C3FDC">
        <w:rPr>
          <w:bCs/>
          <w:iCs/>
        </w:rPr>
        <w:t xml:space="preserve">Místem plnění je </w:t>
      </w:r>
      <w:r>
        <w:rPr>
          <w:bCs/>
          <w:iCs/>
        </w:rPr>
        <w:t>Česká republika.</w:t>
      </w:r>
    </w:p>
    <w:p w14:paraId="7C3D1184" w14:textId="77777777" w:rsidR="00D740E4" w:rsidRDefault="00D740E4" w:rsidP="00511367">
      <w:pPr>
        <w:pStyle w:val="Zkladntext"/>
        <w:numPr>
          <w:ilvl w:val="0"/>
          <w:numId w:val="8"/>
        </w:numPr>
        <w:autoSpaceDE/>
        <w:autoSpaceDN/>
        <w:adjustRightInd/>
        <w:spacing w:line="240" w:lineRule="auto"/>
        <w:ind w:left="360"/>
        <w:rPr>
          <w:bCs/>
          <w:iCs/>
        </w:rPr>
      </w:pPr>
      <w:r w:rsidRPr="00D50767">
        <w:rPr>
          <w:bCs/>
          <w:iCs/>
        </w:rPr>
        <w:t xml:space="preserve">Zhotovitel pracuje na svůj náklad a na své nebezpečí, zhotovitel je povinen upozornit na nevhodné pokyny nebo nevhodnost věcí mu předaných. Objednatel si vyhrazuje právo průběžně kontrolovat provádění díla. Na zjištěné nedostatky upozorní písemně zhotovitele a požádá o jejich odstranění. Takové žádosti je zhotovitel povinen ve lhůtě </w:t>
      </w:r>
      <w:r w:rsidR="00E97E47">
        <w:rPr>
          <w:bCs/>
          <w:iCs/>
        </w:rPr>
        <w:t xml:space="preserve">stanovené objednatelem </w:t>
      </w:r>
      <w:r w:rsidRPr="00D50767">
        <w:rPr>
          <w:bCs/>
          <w:iCs/>
        </w:rPr>
        <w:t>vyhovět.</w:t>
      </w:r>
    </w:p>
    <w:p w14:paraId="4DD5F5C1" w14:textId="77777777" w:rsidR="00D740E4" w:rsidRPr="003D13BD" w:rsidRDefault="00D740E4" w:rsidP="00511367">
      <w:pPr>
        <w:pStyle w:val="Zkladntext"/>
        <w:numPr>
          <w:ilvl w:val="0"/>
          <w:numId w:val="8"/>
        </w:numPr>
        <w:autoSpaceDE/>
        <w:autoSpaceDN/>
        <w:adjustRightInd/>
        <w:spacing w:line="240" w:lineRule="auto"/>
        <w:ind w:left="360"/>
        <w:rPr>
          <w:bCs/>
          <w:iCs/>
        </w:rPr>
      </w:pPr>
      <w:r>
        <w:rPr>
          <w:bCs/>
          <w:iCs/>
        </w:rPr>
        <w:t>Dílo</w:t>
      </w:r>
      <w:r w:rsidRPr="00202143">
        <w:rPr>
          <w:bCs/>
          <w:iCs/>
        </w:rPr>
        <w:t xml:space="preserve"> bude zhotovitelem plněn</w:t>
      </w:r>
      <w:r>
        <w:rPr>
          <w:bCs/>
          <w:iCs/>
        </w:rPr>
        <w:t>o</w:t>
      </w:r>
      <w:r w:rsidRPr="00202143">
        <w:rPr>
          <w:bCs/>
          <w:iCs/>
        </w:rPr>
        <w:t xml:space="preserve"> průběžně, počínaje </w:t>
      </w:r>
      <w:r>
        <w:rPr>
          <w:bCs/>
          <w:iCs/>
        </w:rPr>
        <w:t>bezprostředně po podpisu</w:t>
      </w:r>
      <w:r w:rsidRPr="00202143">
        <w:rPr>
          <w:bCs/>
          <w:iCs/>
        </w:rPr>
        <w:t xml:space="preserve"> této smlouvy, a to po dobu plnění smlouvy</w:t>
      </w:r>
      <w:r>
        <w:rPr>
          <w:bCs/>
          <w:iCs/>
        </w:rPr>
        <w:t>,</w:t>
      </w:r>
      <w:r w:rsidR="00D71C2F">
        <w:rPr>
          <w:bCs/>
          <w:iCs/>
        </w:rPr>
        <w:t xml:space="preserve"> díl</w:t>
      </w:r>
      <w:r w:rsidR="00C5636C">
        <w:rPr>
          <w:bCs/>
          <w:iCs/>
        </w:rPr>
        <w:t>o</w:t>
      </w:r>
      <w:r w:rsidR="00D71C2F">
        <w:rPr>
          <w:bCs/>
          <w:iCs/>
        </w:rPr>
        <w:t xml:space="preserve"> musí být odevzdán</w:t>
      </w:r>
      <w:r w:rsidR="00C5636C">
        <w:rPr>
          <w:bCs/>
          <w:iCs/>
        </w:rPr>
        <w:t>o</w:t>
      </w:r>
      <w:r>
        <w:rPr>
          <w:bCs/>
          <w:iCs/>
        </w:rPr>
        <w:t xml:space="preserve"> </w:t>
      </w:r>
      <w:r w:rsidRPr="00BA4B08">
        <w:rPr>
          <w:bCs/>
          <w:iCs/>
        </w:rPr>
        <w:t>nejpozději v termí</w:t>
      </w:r>
      <w:r>
        <w:rPr>
          <w:bCs/>
          <w:iCs/>
        </w:rPr>
        <w:t>n</w:t>
      </w:r>
      <w:r w:rsidR="00C5636C">
        <w:rPr>
          <w:bCs/>
          <w:iCs/>
        </w:rPr>
        <w:t>u</w:t>
      </w:r>
      <w:r w:rsidRPr="00BA4B08">
        <w:rPr>
          <w:bCs/>
          <w:iCs/>
        </w:rPr>
        <w:t xml:space="preserve"> </w:t>
      </w:r>
      <w:r w:rsidRPr="003B30DF">
        <w:rPr>
          <w:bCs/>
          <w:iCs/>
        </w:rPr>
        <w:t xml:space="preserve">dle čl. </w:t>
      </w:r>
      <w:r w:rsidR="00EC07D5">
        <w:rPr>
          <w:bCs/>
          <w:iCs/>
        </w:rPr>
        <w:t>I</w:t>
      </w:r>
      <w:r w:rsidR="00C5636C">
        <w:rPr>
          <w:bCs/>
          <w:iCs/>
        </w:rPr>
        <w:t>I</w:t>
      </w:r>
      <w:r w:rsidRPr="003B30DF">
        <w:rPr>
          <w:bCs/>
          <w:iCs/>
        </w:rPr>
        <w:t xml:space="preserve">I. odst. </w:t>
      </w:r>
      <w:r w:rsidR="00C5636C">
        <w:rPr>
          <w:bCs/>
          <w:iCs/>
        </w:rPr>
        <w:t>5</w:t>
      </w:r>
      <w:r w:rsidRPr="003B30DF">
        <w:rPr>
          <w:bCs/>
          <w:iCs/>
        </w:rPr>
        <w:t>.</w:t>
      </w:r>
    </w:p>
    <w:p w14:paraId="2441D03F" w14:textId="77777777" w:rsidR="00D740E4" w:rsidRPr="00B9484A" w:rsidRDefault="00D740E4" w:rsidP="00511367">
      <w:pPr>
        <w:pStyle w:val="Zkladntext"/>
        <w:numPr>
          <w:ilvl w:val="0"/>
          <w:numId w:val="8"/>
        </w:numPr>
        <w:autoSpaceDE/>
        <w:autoSpaceDN/>
        <w:adjustRightInd/>
        <w:spacing w:line="240" w:lineRule="auto"/>
        <w:ind w:left="360"/>
        <w:rPr>
          <w:bCs/>
          <w:iCs/>
        </w:rPr>
      </w:pPr>
      <w:r w:rsidRPr="00B9484A">
        <w:t xml:space="preserve">Objednatel je oprávněn kontrolovat provádění díla </w:t>
      </w:r>
      <w:r>
        <w:t xml:space="preserve">(dle odst. 2 tohoto článku) </w:t>
      </w:r>
      <w:r w:rsidRPr="00B9484A">
        <w:t xml:space="preserve">zejména formou kontrolních dnů, které se stanoví dohodou smluvních stran. </w:t>
      </w:r>
      <w:r w:rsidRPr="00B9484A">
        <w:rPr>
          <w:bCs/>
        </w:rPr>
        <w:t>Kontrolní</w:t>
      </w:r>
      <w:r w:rsidRPr="00B9484A">
        <w:t xml:space="preserve"> dny mohou být iniciovány ze strany objednatele, přičemž zhotovitel je povinen dohodnout se s objedna</w:t>
      </w:r>
      <w:r>
        <w:t>telem na termínu kontrolního dne</w:t>
      </w:r>
      <w:r w:rsidRPr="00B9484A">
        <w:t xml:space="preserve"> bezodkladně. </w:t>
      </w:r>
    </w:p>
    <w:p w14:paraId="0BDEC048" w14:textId="41E79D27" w:rsidR="00D740E4" w:rsidRPr="00AF0843" w:rsidRDefault="00D740E4" w:rsidP="00511367">
      <w:pPr>
        <w:pStyle w:val="Zkladntext"/>
        <w:numPr>
          <w:ilvl w:val="0"/>
          <w:numId w:val="8"/>
        </w:numPr>
        <w:autoSpaceDE/>
        <w:autoSpaceDN/>
        <w:adjustRightInd/>
        <w:spacing w:line="240" w:lineRule="auto"/>
        <w:ind w:left="360"/>
        <w:rPr>
          <w:bCs/>
          <w:iCs/>
        </w:rPr>
      </w:pPr>
      <w:r w:rsidRPr="00B9484A">
        <w:rPr>
          <w:bCs/>
          <w:iCs/>
        </w:rPr>
        <w:lastRenderedPageBreak/>
        <w:t xml:space="preserve">Zhotovitel se zavazuje předat </w:t>
      </w:r>
      <w:r>
        <w:rPr>
          <w:bCs/>
          <w:iCs/>
        </w:rPr>
        <w:t>díl</w:t>
      </w:r>
      <w:r w:rsidR="008A103E">
        <w:rPr>
          <w:bCs/>
          <w:iCs/>
        </w:rPr>
        <w:t>o</w:t>
      </w:r>
      <w:r>
        <w:rPr>
          <w:bCs/>
          <w:iCs/>
        </w:rPr>
        <w:t xml:space="preserve"> </w:t>
      </w:r>
      <w:r w:rsidRPr="00B9484A">
        <w:rPr>
          <w:bCs/>
          <w:iCs/>
        </w:rPr>
        <w:t xml:space="preserve">objednateli </w:t>
      </w:r>
      <w:r w:rsidRPr="000C700A">
        <w:rPr>
          <w:bCs/>
          <w:iCs/>
        </w:rPr>
        <w:t>zpracovan</w:t>
      </w:r>
      <w:r w:rsidR="008A103E">
        <w:rPr>
          <w:bCs/>
          <w:iCs/>
        </w:rPr>
        <w:t>é</w:t>
      </w:r>
      <w:r w:rsidRPr="000C700A">
        <w:rPr>
          <w:bCs/>
          <w:iCs/>
        </w:rPr>
        <w:t xml:space="preserve"> </w:t>
      </w:r>
      <w:r w:rsidRPr="00617CB9">
        <w:rPr>
          <w:bCs/>
          <w:iCs/>
        </w:rPr>
        <w:t xml:space="preserve">dle čl. </w:t>
      </w:r>
      <w:r w:rsidR="00EC07D5">
        <w:rPr>
          <w:bCs/>
          <w:iCs/>
        </w:rPr>
        <w:t>I</w:t>
      </w:r>
      <w:r w:rsidRPr="00617CB9">
        <w:rPr>
          <w:bCs/>
          <w:iCs/>
        </w:rPr>
        <w:t>I. odst. 3.</w:t>
      </w:r>
      <w:r w:rsidR="00C5636C">
        <w:rPr>
          <w:bCs/>
          <w:iCs/>
        </w:rPr>
        <w:t xml:space="preserve"> a</w:t>
      </w:r>
      <w:r w:rsidRPr="00617CB9">
        <w:rPr>
          <w:bCs/>
          <w:iCs/>
        </w:rPr>
        <w:t xml:space="preserve"> 4. </w:t>
      </w:r>
      <w:r w:rsidRPr="00B9484A">
        <w:rPr>
          <w:bCs/>
          <w:iCs/>
        </w:rPr>
        <w:t xml:space="preserve">elektronicky ve formátu </w:t>
      </w:r>
      <w:r w:rsidRPr="00654174">
        <w:rPr>
          <w:bCs/>
          <w:iCs/>
        </w:rPr>
        <w:t>word</w:t>
      </w:r>
      <w:r>
        <w:rPr>
          <w:bCs/>
          <w:iCs/>
        </w:rPr>
        <w:t xml:space="preserve"> nebo pdf</w:t>
      </w:r>
      <w:r w:rsidRPr="00B9484A">
        <w:rPr>
          <w:bCs/>
          <w:iCs/>
        </w:rPr>
        <w:t xml:space="preserve"> </w:t>
      </w:r>
      <w:r w:rsidRPr="00AF0843">
        <w:rPr>
          <w:bCs/>
          <w:iCs/>
        </w:rPr>
        <w:t xml:space="preserve">společně s doplňkovou </w:t>
      </w:r>
      <w:r>
        <w:rPr>
          <w:bCs/>
          <w:iCs/>
        </w:rPr>
        <w:t>F</w:t>
      </w:r>
      <w:r w:rsidRPr="00AF0843">
        <w:rPr>
          <w:bCs/>
          <w:iCs/>
        </w:rPr>
        <w:t>otodokumentací (v běžně používaném formátu obrázku)</w:t>
      </w:r>
      <w:r>
        <w:rPr>
          <w:bCs/>
          <w:iCs/>
        </w:rPr>
        <w:t xml:space="preserve">, a to </w:t>
      </w:r>
      <w:r w:rsidRPr="00512C36">
        <w:rPr>
          <w:bCs/>
          <w:iCs/>
        </w:rPr>
        <w:t>nejpozději do 30</w:t>
      </w:r>
      <w:r w:rsidRPr="00512C36">
        <w:t xml:space="preserve">. </w:t>
      </w:r>
      <w:r w:rsidR="00C5636C" w:rsidRPr="00512C36">
        <w:t>9</w:t>
      </w:r>
      <w:r w:rsidRPr="00512C36">
        <w:t>. 202</w:t>
      </w:r>
      <w:r w:rsidR="008751B1" w:rsidRPr="00512C36">
        <w:t>5</w:t>
      </w:r>
      <w:r w:rsidRPr="00512C36">
        <w:t>.</w:t>
      </w:r>
      <w:r w:rsidRPr="00AF0843">
        <w:rPr>
          <w:bCs/>
          <w:iCs/>
        </w:rPr>
        <w:t xml:space="preserve"> </w:t>
      </w:r>
    </w:p>
    <w:p w14:paraId="7B8330E4" w14:textId="77777777" w:rsidR="00D740E4" w:rsidRPr="00B9484A" w:rsidRDefault="00D740E4" w:rsidP="00511367">
      <w:pPr>
        <w:pStyle w:val="Zkladntext"/>
        <w:numPr>
          <w:ilvl w:val="0"/>
          <w:numId w:val="8"/>
        </w:numPr>
        <w:spacing w:line="240" w:lineRule="auto"/>
        <w:ind w:left="360"/>
        <w:rPr>
          <w:bCs/>
          <w:iCs/>
        </w:rPr>
      </w:pPr>
      <w:r w:rsidRPr="00AF0843">
        <w:rPr>
          <w:bCs/>
          <w:iCs/>
        </w:rPr>
        <w:t xml:space="preserve">Objednatel po převzetí </w:t>
      </w:r>
      <w:r>
        <w:rPr>
          <w:bCs/>
          <w:iCs/>
        </w:rPr>
        <w:t>díla</w:t>
      </w:r>
      <w:r w:rsidRPr="00AF0843">
        <w:rPr>
          <w:bCs/>
          <w:iCs/>
        </w:rPr>
        <w:t xml:space="preserve"> ve formě závěrečné zprávy zahájí připomínkové řízení, které ukončí nejpozději ve lhůtě do 10 pracovních dnů ode dne převzetí</w:t>
      </w:r>
      <w:r>
        <w:rPr>
          <w:bCs/>
          <w:iCs/>
        </w:rPr>
        <w:t xml:space="preserve"> díla</w:t>
      </w:r>
      <w:r w:rsidRPr="00AF0843">
        <w:rPr>
          <w:bCs/>
          <w:iCs/>
        </w:rPr>
        <w:t xml:space="preserve">. Po zapracování připomínek bude zhotovitelem předána </w:t>
      </w:r>
      <w:r w:rsidRPr="00D740E4">
        <w:rPr>
          <w:bCs/>
          <w:iCs/>
        </w:rPr>
        <w:t>zpráva v tištěné podobě v českém jazyce ve dvou vyhotoveních a elektronicky</w:t>
      </w:r>
      <w:r w:rsidRPr="00AF0843">
        <w:rPr>
          <w:bCs/>
          <w:iCs/>
        </w:rPr>
        <w:t xml:space="preserve"> </w:t>
      </w:r>
      <w:r w:rsidRPr="00512C36">
        <w:rPr>
          <w:bCs/>
          <w:iCs/>
        </w:rPr>
        <w:t xml:space="preserve">upravená dle připomínek objednatele v místě sídla objednatele </w:t>
      </w:r>
      <w:r w:rsidR="00B82576" w:rsidRPr="00512C36">
        <w:rPr>
          <w:bCs/>
          <w:iCs/>
        </w:rPr>
        <w:t xml:space="preserve">nejpozději </w:t>
      </w:r>
      <w:r w:rsidRPr="00512C36">
        <w:rPr>
          <w:bCs/>
          <w:iCs/>
        </w:rPr>
        <w:t xml:space="preserve">v termínu do </w:t>
      </w:r>
      <w:r w:rsidR="00C5636C" w:rsidRPr="00512C36">
        <w:rPr>
          <w:bCs/>
          <w:iCs/>
        </w:rPr>
        <w:t>31</w:t>
      </w:r>
      <w:r w:rsidRPr="00512C36">
        <w:rPr>
          <w:bCs/>
          <w:iCs/>
        </w:rPr>
        <w:t>. 1</w:t>
      </w:r>
      <w:r w:rsidR="00C5636C" w:rsidRPr="00512C36">
        <w:rPr>
          <w:bCs/>
          <w:iCs/>
        </w:rPr>
        <w:t>0</w:t>
      </w:r>
      <w:r w:rsidRPr="00512C36">
        <w:rPr>
          <w:bCs/>
          <w:iCs/>
        </w:rPr>
        <w:t xml:space="preserve">. </w:t>
      </w:r>
      <w:r w:rsidRPr="00512C36">
        <w:t>202</w:t>
      </w:r>
      <w:r w:rsidR="008751B1" w:rsidRPr="00512C36">
        <w:t>5</w:t>
      </w:r>
      <w:r w:rsidRPr="00512C36">
        <w:rPr>
          <w:bCs/>
          <w:iCs/>
        </w:rPr>
        <w:t>. Uvedenou</w:t>
      </w:r>
      <w:r w:rsidRPr="00AF0843">
        <w:rPr>
          <w:bCs/>
          <w:iCs/>
        </w:rPr>
        <w:t xml:space="preserve"> povinností není dotčeno právo objednatele na opětovné odepření převzetí </w:t>
      </w:r>
      <w:r w:rsidR="00284871">
        <w:rPr>
          <w:bCs/>
          <w:iCs/>
        </w:rPr>
        <w:t>d</w:t>
      </w:r>
      <w:r>
        <w:rPr>
          <w:bCs/>
          <w:iCs/>
        </w:rPr>
        <w:t>íla</w:t>
      </w:r>
      <w:r w:rsidRPr="00AF0843">
        <w:rPr>
          <w:bCs/>
          <w:iCs/>
        </w:rPr>
        <w:t xml:space="preserve"> v případě</w:t>
      </w:r>
      <w:r w:rsidRPr="00B9484A">
        <w:rPr>
          <w:bCs/>
          <w:iCs/>
        </w:rPr>
        <w:t xml:space="preserve"> dalších vad </w:t>
      </w:r>
      <w:r>
        <w:rPr>
          <w:bCs/>
          <w:iCs/>
        </w:rPr>
        <w:t>díla</w:t>
      </w:r>
      <w:r w:rsidRPr="00B9484A">
        <w:rPr>
          <w:bCs/>
          <w:iCs/>
        </w:rPr>
        <w:t xml:space="preserve">, které </w:t>
      </w:r>
      <w:r w:rsidR="00B82576">
        <w:rPr>
          <w:bCs/>
          <w:iCs/>
        </w:rPr>
        <w:t xml:space="preserve">nebyly ze strany zhotovitele na základě připomínek objednatele odstraněny anebo vznikly na základě chybně provedeného vypořádání připomínek objednatele. </w:t>
      </w:r>
      <w:r w:rsidRPr="00B9484A">
        <w:rPr>
          <w:bCs/>
          <w:iCs/>
        </w:rPr>
        <w:t>byly Výsledkem připomínkového řízení je oboustranně podepsaný protokol o převzetí</w:t>
      </w:r>
      <w:r>
        <w:rPr>
          <w:bCs/>
          <w:iCs/>
        </w:rPr>
        <w:t xml:space="preserve"> a předání</w:t>
      </w:r>
      <w:r w:rsidRPr="00B9484A">
        <w:rPr>
          <w:bCs/>
          <w:iCs/>
        </w:rPr>
        <w:t xml:space="preserve"> potvrzující, že </w:t>
      </w:r>
      <w:r>
        <w:rPr>
          <w:bCs/>
          <w:iCs/>
        </w:rPr>
        <w:t>díl</w:t>
      </w:r>
      <w:r w:rsidR="00C5636C">
        <w:rPr>
          <w:bCs/>
          <w:iCs/>
        </w:rPr>
        <w:t>o</w:t>
      </w:r>
      <w:r w:rsidRPr="00B9484A">
        <w:rPr>
          <w:bCs/>
          <w:iCs/>
        </w:rPr>
        <w:t xml:space="preserve"> odpovídá zadání této smlouvy a případným pokynům objednatele</w:t>
      </w:r>
      <w:r w:rsidR="000B4158">
        <w:rPr>
          <w:bCs/>
          <w:iCs/>
        </w:rPr>
        <w:t xml:space="preserve"> a je bez jakýchkoliv </w:t>
      </w:r>
      <w:r w:rsidR="000B4158" w:rsidRPr="00937D74">
        <w:t xml:space="preserve">vad a nedodělků, </w:t>
      </w:r>
      <w:r w:rsidR="002D5435">
        <w:t xml:space="preserve">a to </w:t>
      </w:r>
      <w:r w:rsidR="000B4158" w:rsidRPr="00937D74">
        <w:t xml:space="preserve">včetně drobných </w:t>
      </w:r>
      <w:r w:rsidR="002D5435">
        <w:t xml:space="preserve">a </w:t>
      </w:r>
      <w:r w:rsidR="000B4158" w:rsidRPr="00937D74">
        <w:t>ojediněle se vyskytujících</w:t>
      </w:r>
      <w:r w:rsidRPr="00B9484A">
        <w:rPr>
          <w:bCs/>
          <w:iCs/>
        </w:rPr>
        <w:t>.</w:t>
      </w:r>
    </w:p>
    <w:p w14:paraId="72F79782" w14:textId="77777777" w:rsidR="00D740E4" w:rsidRPr="000C700A" w:rsidRDefault="00D740E4" w:rsidP="00511367">
      <w:pPr>
        <w:pStyle w:val="Zkladntext"/>
        <w:numPr>
          <w:ilvl w:val="0"/>
          <w:numId w:val="8"/>
        </w:numPr>
        <w:autoSpaceDE/>
        <w:autoSpaceDN/>
        <w:adjustRightInd/>
        <w:spacing w:line="240" w:lineRule="auto"/>
        <w:ind w:left="426" w:hanging="426"/>
        <w:rPr>
          <w:bCs/>
          <w:iCs/>
        </w:rPr>
      </w:pPr>
      <w:r w:rsidRPr="00B9484A">
        <w:rPr>
          <w:bCs/>
          <w:iCs/>
        </w:rPr>
        <w:t xml:space="preserve">K přechodu vlastnictví </w:t>
      </w:r>
      <w:r>
        <w:rPr>
          <w:bCs/>
          <w:iCs/>
        </w:rPr>
        <w:t xml:space="preserve">díla </w:t>
      </w:r>
      <w:r w:rsidRPr="00B9484A">
        <w:rPr>
          <w:bCs/>
          <w:iCs/>
        </w:rPr>
        <w:t xml:space="preserve">dochází k okamžiku podpisu předávacího protokolu zhotovitelem a objednatelem s uvedením, že </w:t>
      </w:r>
      <w:r>
        <w:rPr>
          <w:bCs/>
          <w:iCs/>
        </w:rPr>
        <w:t>díl</w:t>
      </w:r>
      <w:r w:rsidR="00C5636C">
        <w:rPr>
          <w:bCs/>
          <w:iCs/>
        </w:rPr>
        <w:t>o</w:t>
      </w:r>
      <w:r w:rsidRPr="00B9484A">
        <w:rPr>
          <w:bCs/>
          <w:iCs/>
        </w:rPr>
        <w:t xml:space="preserve"> odpovídá zadání této </w:t>
      </w:r>
      <w:r w:rsidRPr="00447138">
        <w:rPr>
          <w:bCs/>
          <w:iCs/>
        </w:rPr>
        <w:t xml:space="preserve">smlouvy </w:t>
      </w:r>
      <w:r w:rsidRPr="000C700A">
        <w:rPr>
          <w:bCs/>
          <w:iCs/>
        </w:rPr>
        <w:t>dle odst. 6. tohoto článku</w:t>
      </w:r>
      <w:r w:rsidR="000B4158">
        <w:rPr>
          <w:bCs/>
          <w:iCs/>
        </w:rPr>
        <w:t xml:space="preserve"> a je bez jakýchkoliv </w:t>
      </w:r>
      <w:r w:rsidR="000B4158" w:rsidRPr="00937D74">
        <w:t xml:space="preserve">vad a nedodělků, </w:t>
      </w:r>
      <w:r w:rsidR="002D5435">
        <w:t xml:space="preserve">a to </w:t>
      </w:r>
      <w:r w:rsidR="000B4158" w:rsidRPr="00937D74">
        <w:t xml:space="preserve">včetně drobných </w:t>
      </w:r>
      <w:r w:rsidR="002D5435">
        <w:t xml:space="preserve">a </w:t>
      </w:r>
      <w:r w:rsidR="000B4158" w:rsidRPr="00937D74">
        <w:t>ojediněle se vyskytujících</w:t>
      </w:r>
      <w:r w:rsidRPr="000C700A">
        <w:rPr>
          <w:bCs/>
          <w:iCs/>
        </w:rPr>
        <w:t>. Předávací protokol je nedílnou součástí faktury.</w:t>
      </w:r>
    </w:p>
    <w:p w14:paraId="1F7C39A9" w14:textId="77777777" w:rsidR="003377FC" w:rsidRPr="0094703C" w:rsidRDefault="003377FC" w:rsidP="0025107D"/>
    <w:p w14:paraId="7BBCBD5E" w14:textId="77777777" w:rsidR="003377FC" w:rsidRPr="00F87CE3" w:rsidRDefault="003377FC" w:rsidP="003377FC">
      <w:pPr>
        <w:pStyle w:val="Zkladntext"/>
        <w:spacing w:before="120"/>
        <w:jc w:val="center"/>
        <w:rPr>
          <w:rFonts w:ascii="Times New Roman" w:hAnsi="Times New Roman"/>
          <w:b/>
          <w:spacing w:val="2"/>
        </w:rPr>
      </w:pPr>
      <w:r w:rsidRPr="00F87CE3">
        <w:rPr>
          <w:rFonts w:ascii="Times New Roman" w:hAnsi="Times New Roman"/>
          <w:b/>
          <w:spacing w:val="2"/>
        </w:rPr>
        <w:t>Článek I</w:t>
      </w:r>
      <w:r>
        <w:rPr>
          <w:rFonts w:ascii="Times New Roman" w:hAnsi="Times New Roman"/>
          <w:b/>
          <w:spacing w:val="2"/>
        </w:rPr>
        <w:t>V</w:t>
      </w:r>
    </w:p>
    <w:p w14:paraId="12B9A91A" w14:textId="77777777" w:rsidR="003377FC" w:rsidRPr="00512C36" w:rsidRDefault="003377FC" w:rsidP="003377FC">
      <w:pPr>
        <w:pStyle w:val="Zkladntext"/>
        <w:jc w:val="center"/>
        <w:rPr>
          <w:b/>
        </w:rPr>
      </w:pPr>
      <w:r w:rsidRPr="00512C36">
        <w:rPr>
          <w:b/>
        </w:rPr>
        <w:t>Cena díla</w:t>
      </w:r>
    </w:p>
    <w:p w14:paraId="7798F7EC" w14:textId="77777777" w:rsidR="00164706" w:rsidRPr="00512C36" w:rsidRDefault="00164706" w:rsidP="003377FC">
      <w:pPr>
        <w:pStyle w:val="Zkladntext"/>
        <w:jc w:val="center"/>
        <w:rPr>
          <w:b/>
        </w:rPr>
      </w:pPr>
    </w:p>
    <w:p w14:paraId="59841061" w14:textId="5C21592F" w:rsidR="004D7252" w:rsidRDefault="0025107D" w:rsidP="001152A2">
      <w:pPr>
        <w:numPr>
          <w:ilvl w:val="0"/>
          <w:numId w:val="9"/>
        </w:numPr>
        <w:tabs>
          <w:tab w:val="num" w:pos="360"/>
        </w:tabs>
        <w:ind w:left="426"/>
        <w:jc w:val="both"/>
      </w:pPr>
      <w:r w:rsidRPr="00512C36">
        <w:rPr>
          <w:rFonts w:ascii="Tms Rmn" w:hAnsi="Tms Rmn"/>
          <w:color w:val="000000"/>
        </w:rPr>
        <w:t xml:space="preserve">Celková cena za řádně a včas provedené dílo je stanovena dohodou podle zákona č. 526/1990 Sb., o cenách, ve znění pozdějších předpisů a činí </w:t>
      </w:r>
      <w:r w:rsidR="006C1F00" w:rsidRPr="00512C36">
        <w:rPr>
          <w:rFonts w:ascii="Tms Rmn" w:hAnsi="Tms Rmn"/>
          <w:color w:val="000000"/>
        </w:rPr>
        <w:t>10</w:t>
      </w:r>
      <w:r w:rsidR="008751B1" w:rsidRPr="00512C36">
        <w:rPr>
          <w:rFonts w:ascii="Tms Rmn" w:hAnsi="Tms Rmn"/>
          <w:color w:val="000000"/>
        </w:rPr>
        <w:t>0</w:t>
      </w:r>
      <w:r w:rsidRPr="00512C36">
        <w:rPr>
          <w:rFonts w:ascii="Tms Rmn" w:hAnsi="Tms Rmn"/>
          <w:color w:val="000000"/>
        </w:rPr>
        <w:t>.</w:t>
      </w:r>
      <w:r w:rsidR="008751B1" w:rsidRPr="00512C36">
        <w:rPr>
          <w:rFonts w:ascii="Tms Rmn" w:hAnsi="Tms Rmn"/>
          <w:color w:val="000000"/>
        </w:rPr>
        <w:t>000</w:t>
      </w:r>
      <w:r w:rsidRPr="00512C36">
        <w:rPr>
          <w:rFonts w:ascii="Tms Rmn" w:hAnsi="Tms Rmn"/>
          <w:color w:val="000000"/>
        </w:rPr>
        <w:t>,- Kč</w:t>
      </w:r>
      <w:r w:rsidR="004D7252" w:rsidRPr="00512C36">
        <w:t>.</w:t>
      </w:r>
    </w:p>
    <w:p w14:paraId="3A7536AD" w14:textId="77777777" w:rsidR="0025107D" w:rsidRPr="00F52121" w:rsidRDefault="0025107D" w:rsidP="0025107D">
      <w:pPr>
        <w:ind w:left="426"/>
        <w:jc w:val="both"/>
        <w:rPr>
          <w:rFonts w:ascii="Tms Rmn" w:hAnsi="Tms Rmn"/>
          <w:color w:val="000000"/>
        </w:rPr>
      </w:pPr>
    </w:p>
    <w:p w14:paraId="65FD8BCD" w14:textId="77777777" w:rsidR="00D251A1" w:rsidRDefault="00824841" w:rsidP="00D251A1">
      <w:pPr>
        <w:pStyle w:val="Zkladntext"/>
        <w:numPr>
          <w:ilvl w:val="0"/>
          <w:numId w:val="9"/>
        </w:numPr>
        <w:tabs>
          <w:tab w:val="clear" w:pos="786"/>
          <w:tab w:val="num" w:pos="360"/>
        </w:tabs>
        <w:autoSpaceDE/>
        <w:autoSpaceDN/>
        <w:adjustRightInd/>
        <w:spacing w:line="240" w:lineRule="auto"/>
        <w:ind w:left="360"/>
      </w:pPr>
      <w:r w:rsidRPr="00937D74">
        <w:t xml:space="preserve">Dohodnutá cena zahrnuje veškeré náklady zhotovitele související s provedením díla. Objednatel je </w:t>
      </w:r>
      <w:r w:rsidRPr="00164706">
        <w:t>povinen uhradit zhotoviteli cenu pouze na základě řádného provedení a předání díla dle článku II a III této Smlouvy (se zapracovanými připomínkami, vyplývajícími z připomínek objednatele dle čl. III této Smlouvy a po podepsání protokolu o převzetí a předání díla oprávněnými zástupci objednatele a zhotovitele), což bude potvrzeno finálním protokolem, podepsaným oběma smluvními stranami v intencích čl. III odst. 7 této smlouvy.</w:t>
      </w:r>
    </w:p>
    <w:p w14:paraId="4AE91A61" w14:textId="77777777" w:rsidR="00D251A1" w:rsidRDefault="00D251A1" w:rsidP="008F7EAF">
      <w:pPr>
        <w:pStyle w:val="Odstavecseseznamem"/>
      </w:pPr>
    </w:p>
    <w:p w14:paraId="161BABC7" w14:textId="44E02523" w:rsidR="00D251A1" w:rsidRPr="00D251A1" w:rsidRDefault="00D251A1" w:rsidP="008F7EAF">
      <w:pPr>
        <w:pStyle w:val="Zkladntext"/>
        <w:numPr>
          <w:ilvl w:val="0"/>
          <w:numId w:val="9"/>
        </w:numPr>
        <w:tabs>
          <w:tab w:val="clear" w:pos="786"/>
          <w:tab w:val="num" w:pos="360"/>
        </w:tabs>
        <w:autoSpaceDE/>
        <w:autoSpaceDN/>
        <w:adjustRightInd/>
        <w:spacing w:line="240" w:lineRule="auto"/>
        <w:ind w:left="360"/>
      </w:pPr>
      <w:r w:rsidRPr="00D251A1">
        <w:t>V případě, že se zhotovitel stane plátcem DPH, je cena uvedená v odst. 1 tohoto článku včetně DPH.</w:t>
      </w:r>
    </w:p>
    <w:p w14:paraId="6FAF4654" w14:textId="77777777" w:rsidR="000345B9" w:rsidRPr="000345B9" w:rsidRDefault="000345B9" w:rsidP="000345B9"/>
    <w:p w14:paraId="3229E4BA" w14:textId="77777777" w:rsidR="00C33130" w:rsidRPr="00606265" w:rsidRDefault="00C33130" w:rsidP="00C33130">
      <w:pPr>
        <w:pStyle w:val="Nadpis1"/>
        <w:rPr>
          <w:rFonts w:ascii="Times New Roman" w:hAnsi="Times New Roman"/>
          <w:spacing w:val="2"/>
        </w:rPr>
      </w:pPr>
      <w:r w:rsidRPr="00606265">
        <w:rPr>
          <w:rFonts w:ascii="Times New Roman" w:hAnsi="Times New Roman"/>
          <w:spacing w:val="2"/>
        </w:rPr>
        <w:t>Článek V</w:t>
      </w:r>
    </w:p>
    <w:p w14:paraId="0C386FBE" w14:textId="77777777" w:rsidR="00C33130" w:rsidRPr="00606265" w:rsidRDefault="003A2DF5" w:rsidP="00C33130">
      <w:pPr>
        <w:pStyle w:val="Nadpis1"/>
        <w:rPr>
          <w:rFonts w:ascii="Times New Roman" w:hAnsi="Times New Roman"/>
          <w:spacing w:val="2"/>
        </w:rPr>
      </w:pPr>
      <w:r w:rsidRPr="00606265">
        <w:rPr>
          <w:rFonts w:ascii="Times New Roman" w:hAnsi="Times New Roman"/>
          <w:spacing w:val="2"/>
        </w:rPr>
        <w:t>Platební podmínky a fakturace</w:t>
      </w:r>
    </w:p>
    <w:p w14:paraId="6C237A07" w14:textId="77777777" w:rsidR="00341E64" w:rsidRPr="00606265" w:rsidRDefault="00341E64" w:rsidP="00341E64"/>
    <w:p w14:paraId="280D4C9D" w14:textId="77777777" w:rsidR="00AD6C79" w:rsidRPr="00706CE7" w:rsidRDefault="00AD6C79" w:rsidP="00511367">
      <w:pPr>
        <w:pStyle w:val="Zkladntext"/>
        <w:numPr>
          <w:ilvl w:val="0"/>
          <w:numId w:val="4"/>
        </w:numPr>
        <w:autoSpaceDE/>
        <w:autoSpaceDN/>
        <w:adjustRightInd/>
        <w:spacing w:line="240" w:lineRule="auto"/>
      </w:pPr>
      <w:r>
        <w:t>Zhotovitel</w:t>
      </w:r>
      <w:r w:rsidRPr="007C5746">
        <w:t xml:space="preserve"> vystaví</w:t>
      </w:r>
      <w:r>
        <w:t xml:space="preserve"> </w:t>
      </w:r>
      <w:r w:rsidRPr="00512C36">
        <w:t xml:space="preserve">fakturu po řádném splnění a předání díla bez vad objednateli, nejpozději však do 15. 12. </w:t>
      </w:r>
      <w:r w:rsidR="00C5636C" w:rsidRPr="00512C36">
        <w:t>202</w:t>
      </w:r>
      <w:r w:rsidR="008751B1" w:rsidRPr="00512C36">
        <w:t>5</w:t>
      </w:r>
      <w:r w:rsidRPr="00512C36">
        <w:t xml:space="preserve">. </w:t>
      </w:r>
      <w:r w:rsidR="00C5636C" w:rsidRPr="00512C36">
        <w:t>D</w:t>
      </w:r>
      <w:r w:rsidRPr="00512C36">
        <w:t>íl</w:t>
      </w:r>
      <w:r w:rsidR="00C5636C" w:rsidRPr="00512C36">
        <w:t>o</w:t>
      </w:r>
      <w:r>
        <w:t xml:space="preserve"> musí být odsouhlasen</w:t>
      </w:r>
      <w:r w:rsidR="00C5636C">
        <w:t>o</w:t>
      </w:r>
      <w:r>
        <w:t xml:space="preserve"> objednatelem.</w:t>
      </w:r>
    </w:p>
    <w:p w14:paraId="2140F66F" w14:textId="77777777" w:rsidR="00AD6C79" w:rsidRPr="007C5746" w:rsidRDefault="00AD6C79" w:rsidP="00511367">
      <w:pPr>
        <w:pStyle w:val="Zkladntext"/>
        <w:numPr>
          <w:ilvl w:val="0"/>
          <w:numId w:val="4"/>
        </w:numPr>
        <w:autoSpaceDE/>
        <w:autoSpaceDN/>
        <w:adjustRightInd/>
        <w:spacing w:line="240" w:lineRule="auto"/>
      </w:pPr>
      <w:r>
        <w:t>Nedílnou součástí faktury je předávací protokol</w:t>
      </w:r>
      <w:r w:rsidRPr="003B30DF">
        <w:t>.</w:t>
      </w:r>
    </w:p>
    <w:p w14:paraId="543ABA2B" w14:textId="77777777" w:rsidR="00AD6C79" w:rsidRPr="007C5746" w:rsidRDefault="00AD6C79" w:rsidP="00511367">
      <w:pPr>
        <w:pStyle w:val="Zkladntext"/>
        <w:numPr>
          <w:ilvl w:val="0"/>
          <w:numId w:val="4"/>
        </w:numPr>
        <w:autoSpaceDE/>
        <w:autoSpaceDN/>
        <w:adjustRightInd/>
        <w:spacing w:line="240" w:lineRule="auto"/>
      </w:pPr>
      <w:r>
        <w:t>Faktura</w:t>
      </w:r>
      <w:r w:rsidRPr="007C5746">
        <w:t xml:space="preserve"> vystavená zhotovitelem bude splatná do </w:t>
      </w:r>
      <w:r>
        <w:t>30</w:t>
      </w:r>
      <w:r w:rsidRPr="007C5746">
        <w:t xml:space="preserve"> dnů po </w:t>
      </w:r>
      <w:r>
        <w:t>její</w:t>
      </w:r>
      <w:r w:rsidR="00A406BB">
        <w:t>m</w:t>
      </w:r>
      <w:r>
        <w:t xml:space="preserve"> doručení</w:t>
      </w:r>
      <w:r w:rsidRPr="007C5746">
        <w:t xml:space="preserve"> objednatel</w:t>
      </w:r>
      <w:r>
        <w:t>i</w:t>
      </w:r>
      <w:r w:rsidRPr="007C5746">
        <w:t xml:space="preserve">. </w:t>
      </w:r>
    </w:p>
    <w:p w14:paraId="6C04E626" w14:textId="5E9FE24D" w:rsidR="00AD6C79" w:rsidRPr="00BA1F68" w:rsidRDefault="00AD6C79" w:rsidP="00511367">
      <w:pPr>
        <w:pStyle w:val="Zkladntext"/>
        <w:numPr>
          <w:ilvl w:val="0"/>
          <w:numId w:val="4"/>
        </w:numPr>
        <w:autoSpaceDE/>
        <w:autoSpaceDN/>
        <w:adjustRightInd/>
        <w:spacing w:line="240" w:lineRule="auto"/>
      </w:pPr>
      <w:r w:rsidRPr="00BA1F68">
        <w:t xml:space="preserve">Faktura musí splňovat veškeré náležitosti </w:t>
      </w:r>
      <w:r w:rsidR="00E93286" w:rsidRPr="008E7B2B">
        <w:t>účetního dokladu, zejména dle § 11 zákona č. 563/1991 Sb., o</w:t>
      </w:r>
      <w:r w:rsidR="00E93286">
        <w:t> </w:t>
      </w:r>
      <w:r w:rsidR="00E93286" w:rsidRPr="008E7B2B">
        <w:t>účetnictví, ve znění pozdějších předpisů</w:t>
      </w:r>
      <w:r>
        <w:t>, a informace povinně uváděné na obchodních listinách dle § 435 občanského zákoníku</w:t>
      </w:r>
      <w:r w:rsidRPr="00BA1F68">
        <w:t>. Nebude-li účetní doklad obsahovat stanovené náležitosti</w:t>
      </w:r>
      <w:r>
        <w:t xml:space="preserve"> (nebo přílohy)</w:t>
      </w:r>
      <w:r w:rsidRPr="00BA1F68">
        <w:t xml:space="preserve">, je objednatel oprávněn fakturu vrátit k přepracování. </w:t>
      </w:r>
      <w:r w:rsidRPr="00BA1F68">
        <w:lastRenderedPageBreak/>
        <w:t>V tomto případě neplatí původní lhůta splatnosti, ale lhůta splatnosti běží znovu ode dne doručení nově vystavené faktury.</w:t>
      </w:r>
    </w:p>
    <w:p w14:paraId="12FE3A8A" w14:textId="77777777" w:rsidR="00AD6C79" w:rsidRPr="00D8093F" w:rsidRDefault="00AD6C79" w:rsidP="00511367">
      <w:pPr>
        <w:pStyle w:val="Zkladntext"/>
        <w:numPr>
          <w:ilvl w:val="0"/>
          <w:numId w:val="4"/>
        </w:numPr>
        <w:autoSpaceDE/>
        <w:autoSpaceDN/>
        <w:adjustRightInd/>
        <w:spacing w:line="240" w:lineRule="auto"/>
      </w:pPr>
      <w:r>
        <w:t>Objednatel neposkytne zhotoviteli zálohy.</w:t>
      </w:r>
    </w:p>
    <w:p w14:paraId="3E1887FD" w14:textId="77777777" w:rsidR="00AD6C79" w:rsidRDefault="00AD6C79" w:rsidP="00511367">
      <w:pPr>
        <w:pStyle w:val="Zkladntext"/>
        <w:numPr>
          <w:ilvl w:val="0"/>
          <w:numId w:val="4"/>
        </w:numPr>
        <w:autoSpaceDE/>
        <w:autoSpaceDN/>
        <w:adjustRightInd/>
        <w:spacing w:line="240" w:lineRule="auto"/>
      </w:pPr>
      <w:r w:rsidRPr="00D8093F">
        <w:t xml:space="preserve">Platba se považuje za splněnou dnem </w:t>
      </w:r>
      <w:r w:rsidRPr="00C157EA">
        <w:t>odepsání z účtu objednatele ve prospěch účtu zhotovitele.</w:t>
      </w:r>
    </w:p>
    <w:p w14:paraId="4E25D62B" w14:textId="663BC3BF" w:rsidR="000A475A" w:rsidRPr="00A46242" w:rsidRDefault="000A475A" w:rsidP="00511367">
      <w:pPr>
        <w:pStyle w:val="Zkladntext"/>
        <w:numPr>
          <w:ilvl w:val="0"/>
          <w:numId w:val="4"/>
        </w:numPr>
        <w:autoSpaceDE/>
        <w:autoSpaceDN/>
        <w:adjustRightInd/>
        <w:spacing w:line="240" w:lineRule="auto"/>
      </w:pPr>
      <w:r w:rsidRPr="000A475A">
        <w:t xml:space="preserve">Objednatel preferuje zaslání elektronické faktury </w:t>
      </w:r>
      <w:r>
        <w:t>zhotovitele</w:t>
      </w:r>
      <w:r w:rsidRPr="000A475A">
        <w:t xml:space="preserve"> včetně elektronického akceptačního protokolu do datové schránky objednatele ID DS: yphaax8 nebo na mailovou adresu podatelna@mze</w:t>
      </w:r>
      <w:r w:rsidR="00BC15BE">
        <w:t>.gov</w:t>
      </w:r>
      <w:r w:rsidRPr="000A475A">
        <w:t>.cz, ve strukturovaných formátech dle Evropské směrnice 2014/55/EU nebo ve formátu ISDOC 5.2 a vyšším. Faktura musí obsahovat jméno oprávněné osoby objednatele.</w:t>
      </w:r>
    </w:p>
    <w:p w14:paraId="1C96009F" w14:textId="77777777" w:rsidR="00F51F1F" w:rsidRPr="00606265" w:rsidRDefault="00F51F1F" w:rsidP="00C33130">
      <w:pPr>
        <w:tabs>
          <w:tab w:val="left" w:pos="4020"/>
        </w:tabs>
        <w:spacing w:before="120" w:line="240" w:lineRule="atLeast"/>
        <w:rPr>
          <w:color w:val="000000"/>
          <w:spacing w:val="2"/>
        </w:rPr>
      </w:pPr>
    </w:p>
    <w:p w14:paraId="41A294CD" w14:textId="77777777" w:rsidR="00341E64" w:rsidRPr="00606265" w:rsidRDefault="00341E64" w:rsidP="00341E64">
      <w:pPr>
        <w:pStyle w:val="Nadpis1"/>
        <w:rPr>
          <w:rFonts w:ascii="Times New Roman" w:hAnsi="Times New Roman"/>
          <w:spacing w:val="2"/>
        </w:rPr>
      </w:pPr>
      <w:r w:rsidRPr="00606265">
        <w:rPr>
          <w:rFonts w:ascii="Times New Roman" w:hAnsi="Times New Roman"/>
          <w:spacing w:val="2"/>
        </w:rPr>
        <w:t>Článek V</w:t>
      </w:r>
      <w:r w:rsidR="00A02AA4">
        <w:rPr>
          <w:rFonts w:ascii="Times New Roman" w:hAnsi="Times New Roman"/>
          <w:spacing w:val="2"/>
        </w:rPr>
        <w:t>I</w:t>
      </w:r>
    </w:p>
    <w:p w14:paraId="1533496D" w14:textId="77777777" w:rsidR="006654AF" w:rsidRPr="00606265" w:rsidRDefault="00341E64" w:rsidP="001A77A0">
      <w:pPr>
        <w:pStyle w:val="Nadpis1"/>
        <w:rPr>
          <w:rFonts w:ascii="Times New Roman" w:hAnsi="Times New Roman"/>
          <w:spacing w:val="2"/>
        </w:rPr>
      </w:pPr>
      <w:r w:rsidRPr="00606265">
        <w:rPr>
          <w:rFonts w:ascii="Times New Roman" w:hAnsi="Times New Roman"/>
          <w:spacing w:val="2"/>
        </w:rPr>
        <w:t>Licenční ujednání</w:t>
      </w:r>
    </w:p>
    <w:p w14:paraId="6B94A2FA" w14:textId="77777777" w:rsidR="001A77A0" w:rsidRPr="00606265" w:rsidRDefault="001A77A0" w:rsidP="001A77A0"/>
    <w:p w14:paraId="403D3C7E" w14:textId="17205FCA" w:rsidR="00F042DC" w:rsidRDefault="00F042DC" w:rsidP="00511367">
      <w:pPr>
        <w:numPr>
          <w:ilvl w:val="0"/>
          <w:numId w:val="11"/>
        </w:numPr>
        <w:spacing w:after="100"/>
        <w:ind w:left="426" w:hanging="426"/>
        <w:jc w:val="both"/>
      </w:pPr>
      <w:r w:rsidRPr="00C157EA">
        <w:t>Zhotovitel díla prohlašuje, že je oprávněn vykonávat svým jménem a na svůj účet majetková práva autorů k dílu a že má</w:t>
      </w:r>
      <w:r>
        <w:t xml:space="preserve"> či před plněním získá</w:t>
      </w:r>
      <w:r w:rsidRPr="00C157EA">
        <w:t xml:space="preserve"> souhlas autorů k uzavření následujících licenčních ujednání,</w:t>
      </w:r>
      <w:r>
        <w:t xml:space="preserve"> přičemž</w:t>
      </w:r>
      <w:r w:rsidRPr="00C157EA">
        <w:t xml:space="preserve"> toto prohlášení zahrnuje i taková práva autorů, která by vytvořením díla teprve vznikla. </w:t>
      </w:r>
    </w:p>
    <w:p w14:paraId="0846885E" w14:textId="77777777" w:rsidR="008A036A" w:rsidRDefault="008A036A" w:rsidP="00511367">
      <w:pPr>
        <w:numPr>
          <w:ilvl w:val="0"/>
          <w:numId w:val="11"/>
        </w:numPr>
        <w:spacing w:after="100"/>
        <w:ind w:left="426" w:hanging="426"/>
        <w:jc w:val="both"/>
      </w:pPr>
      <w:r w:rsidRPr="00C157EA">
        <w:t>Zhotovitel díla poskytuje objednateli díla (nabyvateli licence) oprávnění ke všem v úvahu přicházejícím způsobům užití díla a bez jakéhokoliv omezení, a to zejména pokud jde o územní, časový nebo množstevní rozsah užití</w:t>
      </w:r>
      <w:r w:rsidR="00B44235">
        <w:t xml:space="preserve"> (licence)</w:t>
      </w:r>
      <w:r w:rsidRPr="00C157EA">
        <w:t>.</w:t>
      </w:r>
    </w:p>
    <w:p w14:paraId="14EA226B" w14:textId="77777777" w:rsidR="008A036A" w:rsidRDefault="008A036A" w:rsidP="00511367">
      <w:pPr>
        <w:numPr>
          <w:ilvl w:val="0"/>
          <w:numId w:val="11"/>
        </w:numPr>
        <w:spacing w:after="100"/>
        <w:ind w:left="426" w:hanging="426"/>
        <w:jc w:val="both"/>
      </w:pPr>
      <w:r w:rsidRPr="00C157EA">
        <w:t>Zhotovitel díla poskytuje tuto licenci objednateli díla (nabyvateli licence) bezúplatně.</w:t>
      </w:r>
    </w:p>
    <w:p w14:paraId="7537130C" w14:textId="77777777" w:rsidR="008A036A" w:rsidRDefault="008A036A" w:rsidP="00511367">
      <w:pPr>
        <w:numPr>
          <w:ilvl w:val="0"/>
          <w:numId w:val="11"/>
        </w:numPr>
        <w:spacing w:after="100"/>
        <w:ind w:left="426" w:hanging="426"/>
        <w:jc w:val="both"/>
      </w:pPr>
      <w:r w:rsidRPr="00C157EA">
        <w:t>Zhotovitel díla poskytuje licenci objednateli díla (nabyvateli licence) jako výhradní, kdy se zavazuje neposkytnout licenci třetí osobě a dílo sám neužít</w:t>
      </w:r>
      <w:r w:rsidR="00A26591">
        <w:t>, s výjimkou definovanou v následujícím odstavci</w:t>
      </w:r>
      <w:r w:rsidRPr="00C157EA">
        <w:t>.</w:t>
      </w:r>
    </w:p>
    <w:p w14:paraId="5CE2ABB1" w14:textId="77777777" w:rsidR="00A26591" w:rsidRDefault="00A26591" w:rsidP="00511367">
      <w:pPr>
        <w:numPr>
          <w:ilvl w:val="0"/>
          <w:numId w:val="11"/>
        </w:numPr>
        <w:spacing w:after="100"/>
        <w:ind w:left="426" w:hanging="426"/>
        <w:jc w:val="both"/>
      </w:pPr>
      <w:r>
        <w:t xml:space="preserve">Objednatel díla (nabyvatel licence) vydává souhlas s tím, aby </w:t>
      </w:r>
      <w:r w:rsidR="00BC71A4">
        <w:t xml:space="preserve">zhotovitel využíval dílo k nekomerčním účelům v souladu se svým posláním, včetně případného zveřejnění díla nebo jeho části, využití díla v odborných publikacích a uložení díla v některém veřejném repozitáři šedé literatury. </w:t>
      </w:r>
      <w:r w:rsidR="00554D0B">
        <w:t>Objednatel díla (nabyvatel licence) souhlasí s poskytnutím díla Ministerstvu životního prostředí v rámci podkladů pro Zprávu o stavu životního prostředí.</w:t>
      </w:r>
    </w:p>
    <w:p w14:paraId="47DF5E95" w14:textId="55C5629B" w:rsidR="00200D05" w:rsidRDefault="00200D05" w:rsidP="00511367">
      <w:pPr>
        <w:numPr>
          <w:ilvl w:val="0"/>
          <w:numId w:val="11"/>
        </w:numPr>
        <w:spacing w:after="100"/>
        <w:ind w:left="426" w:hanging="426"/>
        <w:jc w:val="both"/>
      </w:pPr>
      <w:r>
        <w:t>Objednatel díla (nabyvatel licence) není povinen licenci využít.</w:t>
      </w:r>
    </w:p>
    <w:p w14:paraId="7EE19AB6" w14:textId="77777777" w:rsidR="008A036A" w:rsidRDefault="008A036A" w:rsidP="00511367">
      <w:pPr>
        <w:numPr>
          <w:ilvl w:val="0"/>
          <w:numId w:val="11"/>
        </w:numPr>
        <w:spacing w:after="100"/>
        <w:ind w:left="426" w:hanging="426"/>
        <w:jc w:val="both"/>
      </w:pPr>
      <w:r w:rsidRPr="00C157EA">
        <w:t>Objednatel díla (nabyvatel licence) je oprávněn</w:t>
      </w:r>
      <w:r w:rsidR="00B44235">
        <w:t xml:space="preserve"> bez dalšího</w:t>
      </w:r>
      <w:r w:rsidRPr="00C157EA">
        <w:t xml:space="preserve"> práva tvořící součást licence zcela nebo zčásti jako podlicenci poskytnout třetí osobě.</w:t>
      </w:r>
    </w:p>
    <w:p w14:paraId="2FF92A29" w14:textId="77777777" w:rsidR="008A036A" w:rsidRDefault="008A036A" w:rsidP="006C56DB">
      <w:pPr>
        <w:numPr>
          <w:ilvl w:val="0"/>
          <w:numId w:val="11"/>
        </w:numPr>
        <w:spacing w:after="100"/>
        <w:ind w:left="426" w:hanging="426"/>
        <w:jc w:val="both"/>
      </w:pPr>
      <w:r w:rsidRPr="006D7F93">
        <w:t>Objednatel díla (nabyvatel licence) je oprávněn</w:t>
      </w:r>
      <w:r w:rsidR="00B44235">
        <w:t xml:space="preserve"> bez dalšího</w:t>
      </w:r>
      <w:r w:rsidRPr="006D7F93">
        <w:t xml:space="preserve"> upravit či jinak měnit dílo, jeho název nebo označení autorů, stejně jako spojit dílo s jiným dílem nebo zařadit dílo do díla souborného, a to přímo nebo prostřednictvím třetích osob.</w:t>
      </w:r>
    </w:p>
    <w:p w14:paraId="4BFAA1AC" w14:textId="721E74BA" w:rsidR="00991492" w:rsidRDefault="00991492" w:rsidP="006C56DB">
      <w:pPr>
        <w:numPr>
          <w:ilvl w:val="0"/>
          <w:numId w:val="11"/>
        </w:numPr>
        <w:spacing w:after="100"/>
        <w:ind w:left="426" w:hanging="426"/>
        <w:jc w:val="both"/>
      </w:pPr>
      <w:r w:rsidRPr="00991492">
        <w:t>Smluvní strany se výslovně dohodly, že vylučují § 2364, § 2370 a § 2378 občanského zákoníku.</w:t>
      </w:r>
    </w:p>
    <w:p w14:paraId="04D32C0F" w14:textId="77777777" w:rsidR="00E93286" w:rsidRPr="006C56DB" w:rsidRDefault="00E93286" w:rsidP="006C56DB">
      <w:pPr>
        <w:pStyle w:val="Zkladntext"/>
        <w:numPr>
          <w:ilvl w:val="0"/>
          <w:numId w:val="11"/>
        </w:numPr>
        <w:autoSpaceDE/>
        <w:autoSpaceDN/>
        <w:adjustRightInd/>
        <w:spacing w:before="120" w:after="120" w:line="240" w:lineRule="auto"/>
        <w:ind w:left="426" w:hanging="426"/>
        <w:rPr>
          <w:rFonts w:ascii="Times New Roman" w:hAnsi="Times New Roman"/>
        </w:rPr>
      </w:pPr>
      <w:r w:rsidRPr="006C56DB">
        <w:rPr>
          <w:rFonts w:ascii="Times New Roman" w:hAnsi="Times New Roman"/>
        </w:rPr>
        <w:t>Zhotovitel díla tímto prohlašuje, že pokud v souvislosti s plněním na základě této smlouvy vytvořil databáze, zřídil je pro objednatele jako pro pořizovatele databáze dle § 89 autorského zákona, a objednateli tak svědčí všechna práva na vytěžování nebo na zužitkování celého obsahu databáze nebo její kvalitativně nebo kvantitativně podstatné části a právo udělit jinému oprávnění k výkonu tohoto práva. Objednatel je oprávněn databázi měnit a doplňovat bez souhlasu a vědomí zhotovitele díla.</w:t>
      </w:r>
    </w:p>
    <w:p w14:paraId="344DE1AA" w14:textId="77777777" w:rsidR="00E93286" w:rsidRPr="00E93286" w:rsidRDefault="00E93286" w:rsidP="006C56DB">
      <w:pPr>
        <w:numPr>
          <w:ilvl w:val="0"/>
          <w:numId w:val="11"/>
        </w:numPr>
        <w:spacing w:before="120" w:after="120"/>
        <w:ind w:left="426" w:hanging="426"/>
        <w:jc w:val="both"/>
      </w:pPr>
      <w:r w:rsidRPr="00E93286">
        <w:lastRenderedPageBreak/>
        <w:t>V případě, že by se z jakéhokoliv důvodu stal pořizovatelem databáze zhotovitel díla, zhotovitel díla touto smlouvou převádí veškerá práva k databázi na objednatele a objednatel tato práva přijímá.</w:t>
      </w:r>
    </w:p>
    <w:p w14:paraId="2AD702A9" w14:textId="77777777" w:rsidR="00E93286" w:rsidRPr="00C9355A" w:rsidRDefault="00E93286" w:rsidP="006C56DB">
      <w:pPr>
        <w:pStyle w:val="Zkladntext"/>
        <w:numPr>
          <w:ilvl w:val="0"/>
          <w:numId w:val="11"/>
        </w:numPr>
        <w:autoSpaceDE/>
        <w:autoSpaceDN/>
        <w:adjustRightInd/>
        <w:spacing w:before="120" w:after="120" w:line="240" w:lineRule="auto"/>
        <w:ind w:left="426" w:hanging="426"/>
        <w:rPr>
          <w:rFonts w:ascii="Times New Roman" w:hAnsi="Times New Roman"/>
        </w:rPr>
      </w:pPr>
      <w:r w:rsidRPr="00C9355A">
        <w:rPr>
          <w:rFonts w:ascii="Times New Roman" w:hAnsi="Times New Roman"/>
        </w:rPr>
        <w:t xml:space="preserve">Stejně tak v případě, že zhotoviteli díla vznikla na základě této smlouvy zvláštní práva pořizovatele databáze ve smyslu § 88 a násl. autorského zákona, zhotovitel </w:t>
      </w:r>
      <w:r w:rsidR="00072F33">
        <w:rPr>
          <w:rFonts w:ascii="Times New Roman" w:hAnsi="Times New Roman"/>
        </w:rPr>
        <w:t>d</w:t>
      </w:r>
      <w:r w:rsidRPr="00C9355A">
        <w:rPr>
          <w:rFonts w:ascii="Times New Roman" w:hAnsi="Times New Roman"/>
        </w:rPr>
        <w:t>íla touto smlouvou veškerá tato práva převádí dle § 90 odst. 6 autorského zákona na objednatele a objednatel tato zvláštní práva pořizovatele databáze přijímá.</w:t>
      </w:r>
    </w:p>
    <w:p w14:paraId="158DE750" w14:textId="77777777" w:rsidR="00E93286" w:rsidRPr="00E93286" w:rsidRDefault="00E93286" w:rsidP="006C56DB">
      <w:pPr>
        <w:numPr>
          <w:ilvl w:val="0"/>
          <w:numId w:val="11"/>
        </w:numPr>
        <w:spacing w:after="100"/>
        <w:ind w:left="426" w:hanging="426"/>
        <w:jc w:val="both"/>
      </w:pPr>
      <w:r w:rsidRPr="00C9355A">
        <w:t xml:space="preserve">Smluvní strany se výslovně dohodly, že odměna za převod veškerých práv k databázi, včetně zvláštních práv pořizovatele databáze, je již zahrnuta v ceně </w:t>
      </w:r>
      <w:r w:rsidR="00072F33">
        <w:t>d</w:t>
      </w:r>
      <w:r w:rsidRPr="00C9355A">
        <w:t>íla podle čl. IV smlouvy.</w:t>
      </w:r>
    </w:p>
    <w:p w14:paraId="7FEF9A56" w14:textId="77777777" w:rsidR="008A036A" w:rsidRDefault="008A036A" w:rsidP="006C56DB">
      <w:pPr>
        <w:numPr>
          <w:ilvl w:val="0"/>
          <w:numId w:val="11"/>
        </w:numPr>
        <w:spacing w:after="100"/>
        <w:ind w:left="426" w:hanging="426"/>
        <w:jc w:val="both"/>
      </w:pPr>
      <w:r w:rsidRPr="006D7F93">
        <w:t>Zhotovitel odpovídá za obsahovou, ale i formální správnost textu, a to i stylistickou, gramatickou a typografickou úpravu v souladu s příslušnými normami a za rozvržení textu, který bude čitelný a chronologicky uspořádaný.</w:t>
      </w:r>
    </w:p>
    <w:p w14:paraId="2600D0E0" w14:textId="77777777" w:rsidR="00862446" w:rsidRPr="006E57B8" w:rsidRDefault="00862446" w:rsidP="00862446"/>
    <w:p w14:paraId="0859F021" w14:textId="77777777" w:rsidR="00C33130" w:rsidRPr="006E57B8" w:rsidRDefault="00C33130" w:rsidP="00C33130">
      <w:pPr>
        <w:pStyle w:val="Nadpis1"/>
        <w:tabs>
          <w:tab w:val="left" w:pos="6690"/>
        </w:tabs>
        <w:rPr>
          <w:rFonts w:ascii="Times New Roman" w:hAnsi="Times New Roman"/>
          <w:spacing w:val="2"/>
        </w:rPr>
      </w:pPr>
      <w:r w:rsidRPr="006E57B8">
        <w:rPr>
          <w:rFonts w:ascii="Times New Roman" w:hAnsi="Times New Roman"/>
          <w:spacing w:val="2"/>
        </w:rPr>
        <w:t>Článek VI</w:t>
      </w:r>
      <w:r w:rsidR="00A02AA4">
        <w:rPr>
          <w:rFonts w:ascii="Times New Roman" w:hAnsi="Times New Roman"/>
          <w:spacing w:val="2"/>
        </w:rPr>
        <w:t>I</w:t>
      </w:r>
    </w:p>
    <w:p w14:paraId="7D5DD1CA" w14:textId="77777777" w:rsidR="00C33130" w:rsidRPr="006E57B8" w:rsidRDefault="00C33130" w:rsidP="00C33130">
      <w:pPr>
        <w:spacing w:line="240" w:lineRule="atLeast"/>
        <w:jc w:val="center"/>
        <w:rPr>
          <w:b/>
          <w:color w:val="000000"/>
          <w:spacing w:val="2"/>
        </w:rPr>
      </w:pPr>
      <w:r w:rsidRPr="006E57B8">
        <w:rPr>
          <w:b/>
          <w:color w:val="000000"/>
          <w:spacing w:val="2"/>
        </w:rPr>
        <w:t>O</w:t>
      </w:r>
      <w:r w:rsidR="003A2DF5" w:rsidRPr="006E57B8">
        <w:rPr>
          <w:b/>
          <w:color w:val="000000"/>
          <w:spacing w:val="2"/>
        </w:rPr>
        <w:t>dpovědnost za vady</w:t>
      </w:r>
    </w:p>
    <w:p w14:paraId="13462E3E" w14:textId="77777777" w:rsidR="006654AF" w:rsidRPr="006E57B8" w:rsidRDefault="006654AF" w:rsidP="00C33130">
      <w:pPr>
        <w:spacing w:line="240" w:lineRule="atLeast"/>
        <w:jc w:val="center"/>
        <w:rPr>
          <w:b/>
          <w:color w:val="000000"/>
          <w:spacing w:val="2"/>
        </w:rPr>
      </w:pPr>
    </w:p>
    <w:p w14:paraId="0668BDBE" w14:textId="77777777" w:rsidR="00AD6C79" w:rsidRDefault="00AD6C79" w:rsidP="00511367">
      <w:pPr>
        <w:numPr>
          <w:ilvl w:val="0"/>
          <w:numId w:val="1"/>
        </w:numPr>
        <w:tabs>
          <w:tab w:val="clear" w:pos="720"/>
          <w:tab w:val="num" w:pos="360"/>
        </w:tabs>
        <w:autoSpaceDE w:val="0"/>
        <w:autoSpaceDN w:val="0"/>
        <w:adjustRightInd w:val="0"/>
        <w:ind w:left="360"/>
        <w:jc w:val="both"/>
      </w:pPr>
      <w:r>
        <w:t>Zhotovitel garantuje, že dílo je úplné a jeho vlastnosti odpovídají vlastnostem díla sjednaným smlouvou.</w:t>
      </w:r>
    </w:p>
    <w:p w14:paraId="7B43E4DB" w14:textId="77777777" w:rsidR="00AD6C79" w:rsidRPr="00221F8E" w:rsidRDefault="00AD6C79" w:rsidP="00511367">
      <w:pPr>
        <w:numPr>
          <w:ilvl w:val="0"/>
          <w:numId w:val="1"/>
        </w:numPr>
        <w:tabs>
          <w:tab w:val="clear" w:pos="720"/>
          <w:tab w:val="num" w:pos="426"/>
        </w:tabs>
        <w:autoSpaceDE w:val="0"/>
        <w:autoSpaceDN w:val="0"/>
        <w:adjustRightInd w:val="0"/>
        <w:ind w:left="426" w:hanging="426"/>
        <w:jc w:val="both"/>
      </w:pPr>
      <w:r w:rsidRPr="00221F8E">
        <w:t>Vady díla</w:t>
      </w:r>
      <w:r>
        <w:t>, resp. částí díla,</w:t>
      </w:r>
      <w:r w:rsidRPr="00221F8E">
        <w:t xml:space="preserve"> budou reklamovány písemnou formou a jejich odstranění provede zhotovitel na svůj náklad. Délka záruční </w:t>
      </w:r>
      <w:r>
        <w:t>doby</w:t>
      </w:r>
      <w:r w:rsidRPr="00221F8E">
        <w:t xml:space="preserve"> je 2</w:t>
      </w:r>
      <w:r>
        <w:t xml:space="preserve">4 měsíců </w:t>
      </w:r>
      <w:r w:rsidRPr="00221F8E">
        <w:t xml:space="preserve">od </w:t>
      </w:r>
      <w:r>
        <w:t>okamžiku</w:t>
      </w:r>
      <w:r w:rsidRPr="00221F8E">
        <w:t xml:space="preserve"> </w:t>
      </w:r>
      <w:r>
        <w:t xml:space="preserve">protokolárního </w:t>
      </w:r>
      <w:r w:rsidRPr="00221F8E">
        <w:t xml:space="preserve">předání </w:t>
      </w:r>
      <w:r>
        <w:t>díla</w:t>
      </w:r>
      <w:r w:rsidRPr="00221F8E">
        <w:t xml:space="preserve">. V případě vadného plnění provede zhotovitel opravu </w:t>
      </w:r>
      <w:r>
        <w:t xml:space="preserve">části </w:t>
      </w:r>
      <w:r w:rsidRPr="00221F8E">
        <w:t>díla nejpozději do 10 pracovních dnů od obdržení písemné reklamace</w:t>
      </w:r>
      <w:r>
        <w:t xml:space="preserve">, není-li </w:t>
      </w:r>
      <w:r w:rsidRPr="00C12E15">
        <w:t xml:space="preserve">z důvodu faktické nemožnosti odstranění vady v uvedené lhůtě mezi objednatelem a zhotovitelem </w:t>
      </w:r>
      <w:r w:rsidR="00AB7B96">
        <w:t xml:space="preserve">písemně </w:t>
      </w:r>
      <w:r w:rsidRPr="00C12E15">
        <w:t>dohodnut jiný termín</w:t>
      </w:r>
      <w:r w:rsidRPr="00221F8E">
        <w:t xml:space="preserve">. </w:t>
      </w:r>
    </w:p>
    <w:p w14:paraId="76AFA6A8" w14:textId="77777777" w:rsidR="00AD6C79" w:rsidRDefault="00AD6C79" w:rsidP="00511367">
      <w:pPr>
        <w:numPr>
          <w:ilvl w:val="0"/>
          <w:numId w:val="1"/>
        </w:numPr>
        <w:tabs>
          <w:tab w:val="clear" w:pos="720"/>
          <w:tab w:val="num" w:pos="360"/>
        </w:tabs>
        <w:autoSpaceDE w:val="0"/>
        <w:autoSpaceDN w:val="0"/>
        <w:adjustRightInd w:val="0"/>
        <w:ind w:left="360"/>
        <w:jc w:val="both"/>
      </w:pPr>
      <w:r w:rsidRPr="00310101">
        <w:t xml:space="preserve">Smluvní strany se dohodly na tom, že odpovědnost za </w:t>
      </w:r>
      <w:r w:rsidR="007A088F">
        <w:t>se</w:t>
      </w:r>
      <w:r w:rsidRPr="00447138">
        <w:t xml:space="preserve"> řídí</w:t>
      </w:r>
      <w:r w:rsidRPr="00310101">
        <w:t xml:space="preserve"> obecnou právní úpravou podle </w:t>
      </w:r>
      <w:r>
        <w:t>občanského</w:t>
      </w:r>
      <w:r w:rsidRPr="00310101">
        <w:t xml:space="preserve"> zákoníku</w:t>
      </w:r>
      <w:r w:rsidR="00AB7B96">
        <w:t>, ledaže je touto smlouvou upraveno jinak</w:t>
      </w:r>
      <w:r w:rsidRPr="00310101">
        <w:t>.</w:t>
      </w:r>
    </w:p>
    <w:p w14:paraId="4B997A09" w14:textId="77777777" w:rsidR="00862446" w:rsidRPr="006E57B8" w:rsidRDefault="00862446" w:rsidP="00862446">
      <w:pPr>
        <w:autoSpaceDE w:val="0"/>
        <w:autoSpaceDN w:val="0"/>
        <w:adjustRightInd w:val="0"/>
        <w:spacing w:line="240" w:lineRule="atLeast"/>
        <w:jc w:val="both"/>
        <w:rPr>
          <w:color w:val="000000"/>
          <w:spacing w:val="2"/>
          <w:highlight w:val="yellow"/>
        </w:rPr>
      </w:pPr>
    </w:p>
    <w:p w14:paraId="59EB809D" w14:textId="77777777" w:rsidR="00341E64" w:rsidRPr="006E57B8" w:rsidRDefault="00341E64" w:rsidP="00341E64">
      <w:pPr>
        <w:tabs>
          <w:tab w:val="left" w:pos="4020"/>
        </w:tabs>
        <w:spacing w:before="120" w:line="240" w:lineRule="atLeast"/>
        <w:jc w:val="center"/>
        <w:rPr>
          <w:b/>
          <w:spacing w:val="2"/>
        </w:rPr>
      </w:pPr>
      <w:r w:rsidRPr="006E57B8">
        <w:rPr>
          <w:b/>
          <w:spacing w:val="2"/>
        </w:rPr>
        <w:t>Článek VII</w:t>
      </w:r>
      <w:r w:rsidR="00A02AA4">
        <w:rPr>
          <w:b/>
          <w:spacing w:val="2"/>
        </w:rPr>
        <w:t>I</w:t>
      </w:r>
    </w:p>
    <w:p w14:paraId="3AB1DC9B" w14:textId="77777777" w:rsidR="00341E64" w:rsidRPr="006E57B8" w:rsidRDefault="00341E64" w:rsidP="00341E64">
      <w:pPr>
        <w:spacing w:line="240" w:lineRule="atLeast"/>
        <w:jc w:val="center"/>
        <w:rPr>
          <w:b/>
          <w:color w:val="000000"/>
          <w:spacing w:val="2"/>
        </w:rPr>
      </w:pPr>
      <w:r w:rsidRPr="006E57B8">
        <w:rPr>
          <w:b/>
          <w:color w:val="000000"/>
          <w:spacing w:val="2"/>
        </w:rPr>
        <w:t>S</w:t>
      </w:r>
      <w:r w:rsidR="003A2DF5" w:rsidRPr="006E57B8">
        <w:rPr>
          <w:b/>
          <w:color w:val="000000"/>
          <w:spacing w:val="2"/>
        </w:rPr>
        <w:t>ankční ustanovení, náhrady škody</w:t>
      </w:r>
    </w:p>
    <w:p w14:paraId="5468EA6B" w14:textId="77777777" w:rsidR="001A77A0" w:rsidRPr="006E57B8" w:rsidRDefault="001A77A0" w:rsidP="00341E64">
      <w:pPr>
        <w:spacing w:line="240" w:lineRule="atLeast"/>
        <w:jc w:val="center"/>
        <w:rPr>
          <w:b/>
          <w:color w:val="000000"/>
          <w:spacing w:val="2"/>
        </w:rPr>
      </w:pPr>
    </w:p>
    <w:p w14:paraId="57F5E8FB" w14:textId="77777777" w:rsidR="00AD6C79" w:rsidRPr="00AD6C79" w:rsidRDefault="00AD6C79" w:rsidP="00511367">
      <w:pPr>
        <w:pStyle w:val="Zkladntext"/>
        <w:numPr>
          <w:ilvl w:val="0"/>
          <w:numId w:val="14"/>
        </w:numPr>
        <w:tabs>
          <w:tab w:val="clear" w:pos="786"/>
          <w:tab w:val="num" w:pos="360"/>
        </w:tabs>
        <w:autoSpaceDE/>
        <w:autoSpaceDN/>
        <w:adjustRightInd/>
        <w:spacing w:line="240" w:lineRule="auto"/>
        <w:ind w:left="360"/>
      </w:pPr>
      <w:r w:rsidRPr="00AD6C79">
        <w:t>V případě prodlení objednatele s platbou, na kterou vznikl zhotoviteli nárok, uhradí objednatel úrok z prodlení ve výši 0,</w:t>
      </w:r>
      <w:r w:rsidR="00867318">
        <w:t>01</w:t>
      </w:r>
      <w:r w:rsidRPr="00AD6C79">
        <w:t xml:space="preserve"> % z dlužné částky za každý i započatý den prodlení.</w:t>
      </w:r>
    </w:p>
    <w:p w14:paraId="0FF7C46C" w14:textId="72D647C6" w:rsidR="00AD6C79" w:rsidRPr="00A5665D" w:rsidRDefault="00AD6C79" w:rsidP="00511367">
      <w:pPr>
        <w:pStyle w:val="Zkladntext"/>
        <w:numPr>
          <w:ilvl w:val="0"/>
          <w:numId w:val="14"/>
        </w:numPr>
        <w:tabs>
          <w:tab w:val="clear" w:pos="786"/>
          <w:tab w:val="num" w:pos="360"/>
        </w:tabs>
        <w:autoSpaceDE/>
        <w:autoSpaceDN/>
        <w:adjustRightInd/>
        <w:spacing w:line="240" w:lineRule="auto"/>
        <w:ind w:left="360"/>
      </w:pPr>
      <w:r w:rsidRPr="00A5665D">
        <w:t>Za porušení povinnosti mlčenlivosti specifikované v této smlouvě v článku I</w:t>
      </w:r>
      <w:r w:rsidR="00EC07D5">
        <w:t>X</w:t>
      </w:r>
      <w:r w:rsidRPr="00A5665D">
        <w:t xml:space="preserve">. odst. </w:t>
      </w:r>
      <w:r w:rsidR="00A5665D" w:rsidRPr="00A5665D">
        <w:t>1</w:t>
      </w:r>
      <w:r w:rsidRPr="00A5665D">
        <w:t>. je zhotovitel povinen uhradit objednateli smluvní pokutu ve výši 5 % z celkové ceny díla, a to za každý jednotlivý případ porušení povinnosti.</w:t>
      </w:r>
    </w:p>
    <w:p w14:paraId="2F37118B" w14:textId="33CFA5F1" w:rsidR="00AD6C79" w:rsidRDefault="00AD6C79" w:rsidP="00511367">
      <w:pPr>
        <w:pStyle w:val="Zkladntext"/>
        <w:numPr>
          <w:ilvl w:val="0"/>
          <w:numId w:val="14"/>
        </w:numPr>
        <w:tabs>
          <w:tab w:val="clear" w:pos="786"/>
          <w:tab w:val="num" w:pos="360"/>
        </w:tabs>
        <w:autoSpaceDE/>
        <w:autoSpaceDN/>
        <w:adjustRightInd/>
        <w:spacing w:line="240" w:lineRule="auto"/>
        <w:ind w:left="360"/>
      </w:pPr>
      <w:r w:rsidRPr="00A5665D">
        <w:t xml:space="preserve">Za porušení povinnosti dle čl. </w:t>
      </w:r>
      <w:r w:rsidR="00A5665D" w:rsidRPr="00A5665D">
        <w:t>I</w:t>
      </w:r>
      <w:r w:rsidR="00EC07D5">
        <w:t>X</w:t>
      </w:r>
      <w:r w:rsidR="00A5665D" w:rsidRPr="00A5665D">
        <w:t>. odst. 2</w:t>
      </w:r>
      <w:r w:rsidRPr="00A5665D">
        <w:t>. je zhotovitel povinen uhradit objednateli smluvní</w:t>
      </w:r>
      <w:r w:rsidRPr="00AD6C79">
        <w:t xml:space="preserve"> pokutu ve výši 5 % z celkové ceny díla.</w:t>
      </w:r>
    </w:p>
    <w:p w14:paraId="6EA8BEB6" w14:textId="77777777" w:rsidR="00921D2A" w:rsidRDefault="00921D2A" w:rsidP="00511367">
      <w:pPr>
        <w:pStyle w:val="Zkladntext"/>
        <w:numPr>
          <w:ilvl w:val="0"/>
          <w:numId w:val="14"/>
        </w:numPr>
        <w:tabs>
          <w:tab w:val="clear" w:pos="786"/>
          <w:tab w:val="num" w:pos="360"/>
        </w:tabs>
        <w:autoSpaceDE/>
        <w:autoSpaceDN/>
        <w:adjustRightInd/>
        <w:spacing w:line="240" w:lineRule="auto"/>
        <w:ind w:left="360"/>
      </w:pPr>
      <w:r>
        <w:t xml:space="preserve">Za porušení </w:t>
      </w:r>
      <w:r w:rsidR="008273DC">
        <w:t xml:space="preserve">kterékoliv  </w:t>
      </w:r>
      <w:r>
        <w:t xml:space="preserve"> povinnosti dle čl. I</w:t>
      </w:r>
      <w:r w:rsidR="00EC07D5">
        <w:t>I</w:t>
      </w:r>
      <w:r>
        <w:t xml:space="preserve"> odst. </w:t>
      </w:r>
      <w:r w:rsidR="0035641B">
        <w:t>6</w:t>
      </w:r>
      <w:r>
        <w:t xml:space="preserve"> je zhotovitel povinen hradit objednateli smluvní pokutu ve výši 5 000 Kč</w:t>
      </w:r>
      <w:r w:rsidR="008273DC">
        <w:t xml:space="preserve">, </w:t>
      </w:r>
      <w:r w:rsidR="008273DC" w:rsidRPr="00A5665D">
        <w:t>a to za každý jednotlivý případ porušení povinnosti</w:t>
      </w:r>
      <w:r>
        <w:t>.</w:t>
      </w:r>
    </w:p>
    <w:p w14:paraId="5AA93551" w14:textId="77777777" w:rsidR="00E97E47" w:rsidRPr="00AD6C79" w:rsidRDefault="00E97E47" w:rsidP="00511367">
      <w:pPr>
        <w:pStyle w:val="Zkladntext"/>
        <w:numPr>
          <w:ilvl w:val="0"/>
          <w:numId w:val="14"/>
        </w:numPr>
        <w:tabs>
          <w:tab w:val="clear" w:pos="786"/>
          <w:tab w:val="num" w:pos="360"/>
        </w:tabs>
        <w:autoSpaceDE/>
        <w:autoSpaceDN/>
        <w:adjustRightInd/>
        <w:spacing w:line="240" w:lineRule="auto"/>
        <w:ind w:left="360"/>
      </w:pPr>
      <w:r>
        <w:t xml:space="preserve">Nesplní-li zhotovitel povinnost předat </w:t>
      </w:r>
      <w:r w:rsidR="0083602A">
        <w:t xml:space="preserve">dílo objednateli k připomínkovému řízení v termínu uvedeném v čl. III odst. 5 smlouvy nebo zhotovitel nesplní svoji povinnost předat </w:t>
      </w:r>
      <w:r>
        <w:t>řádně provedenou zprávu/dílo objednateli v termínu uvedeném v čl. I</w:t>
      </w:r>
      <w:r w:rsidR="00EC07D5">
        <w:t>I</w:t>
      </w:r>
      <w:r>
        <w:t>I odst. 6 smlouvy nebo nesplní-li zhotovitel lhůtu stanovenou v čl. I</w:t>
      </w:r>
      <w:r w:rsidR="00EC07D5">
        <w:t>I</w:t>
      </w:r>
      <w:r>
        <w:t xml:space="preserve">I odst. 2 smlouvy je zhotovitel povinen </w:t>
      </w:r>
      <w:r>
        <w:lastRenderedPageBreak/>
        <w:t xml:space="preserve">uhradit objednateli smluvní pokutu ve výši </w:t>
      </w:r>
      <w:r w:rsidR="00FF7073">
        <w:t>10</w:t>
      </w:r>
      <w:r>
        <w:t>00,- Kč, a to za každý i započatý den prodlení.</w:t>
      </w:r>
    </w:p>
    <w:p w14:paraId="286F3F2A" w14:textId="548E106E" w:rsidR="00AD6C79" w:rsidRPr="00AD6C79" w:rsidRDefault="00AD6C79" w:rsidP="00511367">
      <w:pPr>
        <w:pStyle w:val="Zkladntext"/>
        <w:numPr>
          <w:ilvl w:val="0"/>
          <w:numId w:val="14"/>
        </w:numPr>
        <w:tabs>
          <w:tab w:val="clear" w:pos="786"/>
          <w:tab w:val="num" w:pos="360"/>
        </w:tabs>
        <w:autoSpaceDE/>
        <w:autoSpaceDN/>
        <w:adjustRightInd/>
        <w:spacing w:line="240" w:lineRule="auto"/>
        <w:ind w:left="360"/>
      </w:pPr>
      <w:r w:rsidRPr="00AD6C79">
        <w:t>Neodstraní-li zhotovitel v záruční době reklamovanou vadu ve smyslu čl. V</w:t>
      </w:r>
      <w:r w:rsidR="00EC07D5">
        <w:t>I</w:t>
      </w:r>
      <w:r w:rsidRPr="00AD6C79">
        <w:t>I odst. 2 smlouvy do 10 pracovních dnů ode dne obdržení písemné reklamace objednatelem (popřípadě nebyl-li pro odstranění vady z důvodu faktické nemožnosti odstranění vady v uvedené lhůtě mezi objednatelem a zhotovitelem dohodnut jiný termín), je zhotovitel povinen zaplatit objednateli smluvní pokutu ve výši 0,5 % z celkové ceny díla za každý i započatý den prodlení.</w:t>
      </w:r>
    </w:p>
    <w:p w14:paraId="4ED706D3" w14:textId="77777777" w:rsidR="00AD6C79" w:rsidRPr="00AD6C79" w:rsidRDefault="00AD6C79" w:rsidP="00511367">
      <w:pPr>
        <w:pStyle w:val="Zkladntext"/>
        <w:numPr>
          <w:ilvl w:val="0"/>
          <w:numId w:val="14"/>
        </w:numPr>
        <w:tabs>
          <w:tab w:val="clear" w:pos="786"/>
          <w:tab w:val="num" w:pos="360"/>
        </w:tabs>
        <w:autoSpaceDE/>
        <w:autoSpaceDN/>
        <w:adjustRightInd/>
        <w:spacing w:line="240" w:lineRule="auto"/>
        <w:ind w:left="360"/>
      </w:pPr>
      <w:r w:rsidRPr="00AD6C79">
        <w:t xml:space="preserve">Smluvní pokuty jsou splatné </w:t>
      </w:r>
      <w:r w:rsidR="00FF7073">
        <w:t xml:space="preserve">třicátý </w:t>
      </w:r>
      <w:r w:rsidRPr="00AD6C79">
        <w:t xml:space="preserve"> (</w:t>
      </w:r>
      <w:r w:rsidR="00FF7073">
        <w:t>3</w:t>
      </w:r>
      <w:r w:rsidRPr="00AD6C79">
        <w:t>0.) den ode dne doručení písemné výzvy oprávněné smluvní strany k jejich úhradě povinnou smluvní stranou, není-li ve výzvě uvedena lhůta delší.</w:t>
      </w:r>
    </w:p>
    <w:p w14:paraId="2A2D9AF4" w14:textId="77777777" w:rsidR="00AD6C79" w:rsidRDefault="00AD6C79" w:rsidP="00511367">
      <w:pPr>
        <w:pStyle w:val="Zkladntext"/>
        <w:numPr>
          <w:ilvl w:val="0"/>
          <w:numId w:val="14"/>
        </w:numPr>
        <w:tabs>
          <w:tab w:val="clear" w:pos="786"/>
          <w:tab w:val="num" w:pos="360"/>
        </w:tabs>
        <w:autoSpaceDE/>
        <w:autoSpaceDN/>
        <w:adjustRightInd/>
        <w:spacing w:line="240" w:lineRule="auto"/>
        <w:ind w:left="360"/>
      </w:pPr>
      <w:r w:rsidRPr="00AD6C79">
        <w:t>Uplatněním smluvní pokuty není dotčeno právo objednatele na náhradu škody v plné výši, pokud mu v důsledku porušení smluvní povinnosti zhotovitelem vznikne, ani právo objednatele na odstoupení od této smlouvy, ani povinnost zhotovitele ke splnění povinnosti zajištěné smluvní pokutou, ledaže by objednatel výslovně prohlásil, že na plnění povinnosti netrvá.</w:t>
      </w:r>
    </w:p>
    <w:p w14:paraId="329E555D" w14:textId="77777777" w:rsidR="00CB07AD" w:rsidRPr="009C79FC" w:rsidRDefault="00CB07AD" w:rsidP="00CB07AD">
      <w:pPr>
        <w:pStyle w:val="Zkladntext"/>
        <w:numPr>
          <w:ilvl w:val="0"/>
          <w:numId w:val="14"/>
        </w:numPr>
        <w:tabs>
          <w:tab w:val="clear" w:pos="786"/>
          <w:tab w:val="num" w:pos="360"/>
        </w:tabs>
        <w:autoSpaceDE/>
        <w:autoSpaceDN/>
        <w:adjustRightInd/>
        <w:spacing w:line="240" w:lineRule="auto"/>
        <w:ind w:left="360"/>
        <w:rPr>
          <w:spacing w:val="2"/>
        </w:rPr>
      </w:pPr>
      <w:r w:rsidRPr="009C79FC">
        <w:rPr>
          <w:spacing w:val="2"/>
        </w:rPr>
        <w:t xml:space="preserve">Zhotovitel souhlasí, aby objednatel každou smluvní pokutu nebo náhradu škody, na níž mu vznikne nárok, započetl vůči platbě (faktuře) ve smyslu ustanovení čl. V. </w:t>
      </w:r>
      <w:r>
        <w:rPr>
          <w:spacing w:val="2"/>
        </w:rPr>
        <w:t>Nebude-li uplatněná smluvní pokuta nebo náhrada škody započtena</w:t>
      </w:r>
      <w:r w:rsidRPr="009C79FC">
        <w:rPr>
          <w:spacing w:val="2"/>
        </w:rPr>
        <w:t xml:space="preserve">, zavazuje se </w:t>
      </w:r>
      <w:r>
        <w:rPr>
          <w:spacing w:val="2"/>
        </w:rPr>
        <w:t>ji zhotovitel uhradit objednateli</w:t>
      </w:r>
      <w:r w:rsidRPr="009C79FC">
        <w:rPr>
          <w:spacing w:val="2"/>
        </w:rPr>
        <w:t xml:space="preserve"> do 30 kalendářních dnů od</w:t>
      </w:r>
      <w:r>
        <w:rPr>
          <w:spacing w:val="2"/>
        </w:rPr>
        <w:t xml:space="preserve"> doručení</w:t>
      </w:r>
      <w:r w:rsidRPr="009C79FC">
        <w:rPr>
          <w:spacing w:val="2"/>
        </w:rPr>
        <w:t xml:space="preserve"> písemné výzvy objednatele.</w:t>
      </w:r>
    </w:p>
    <w:p w14:paraId="7F3D98A3" w14:textId="77777777" w:rsidR="00DA214D" w:rsidRPr="006E57B8" w:rsidRDefault="00DA214D" w:rsidP="00545482">
      <w:pPr>
        <w:ind w:left="360"/>
        <w:jc w:val="both"/>
        <w:rPr>
          <w:spacing w:val="2"/>
        </w:rPr>
      </w:pPr>
    </w:p>
    <w:p w14:paraId="7915ACD5" w14:textId="77777777" w:rsidR="00A148B3" w:rsidRPr="006E57B8" w:rsidRDefault="00A148B3" w:rsidP="00A148B3">
      <w:pPr>
        <w:pStyle w:val="Nadpis1"/>
        <w:rPr>
          <w:rFonts w:ascii="Times New Roman" w:hAnsi="Times New Roman"/>
          <w:spacing w:val="2"/>
        </w:rPr>
      </w:pPr>
      <w:r w:rsidRPr="006E57B8">
        <w:rPr>
          <w:rFonts w:ascii="Times New Roman" w:hAnsi="Times New Roman"/>
          <w:spacing w:val="2"/>
        </w:rPr>
        <w:t>Článek I</w:t>
      </w:r>
      <w:r w:rsidR="00A02AA4">
        <w:rPr>
          <w:rFonts w:ascii="Times New Roman" w:hAnsi="Times New Roman"/>
          <w:spacing w:val="2"/>
        </w:rPr>
        <w:t>X</w:t>
      </w:r>
    </w:p>
    <w:p w14:paraId="4F945EE4" w14:textId="77777777" w:rsidR="00A148B3" w:rsidRPr="006E57B8" w:rsidRDefault="00A148B3" w:rsidP="00A148B3">
      <w:pPr>
        <w:spacing w:line="240" w:lineRule="atLeast"/>
        <w:jc w:val="center"/>
        <w:rPr>
          <w:b/>
          <w:color w:val="000000"/>
          <w:spacing w:val="2"/>
        </w:rPr>
      </w:pPr>
      <w:r w:rsidRPr="006E57B8">
        <w:rPr>
          <w:b/>
          <w:color w:val="000000"/>
          <w:spacing w:val="2"/>
        </w:rPr>
        <w:t>M</w:t>
      </w:r>
      <w:r w:rsidR="003A2DF5" w:rsidRPr="006E57B8">
        <w:rPr>
          <w:b/>
          <w:color w:val="000000"/>
          <w:spacing w:val="2"/>
        </w:rPr>
        <w:t>lčenlivost a finanční kontrola</w:t>
      </w:r>
    </w:p>
    <w:p w14:paraId="0A091FE2" w14:textId="77777777" w:rsidR="001A77A0" w:rsidRPr="006E57B8" w:rsidRDefault="001A77A0" w:rsidP="00A148B3">
      <w:pPr>
        <w:spacing w:line="240" w:lineRule="atLeast"/>
        <w:jc w:val="center"/>
        <w:rPr>
          <w:b/>
          <w:color w:val="000000"/>
          <w:spacing w:val="2"/>
        </w:rPr>
      </w:pPr>
    </w:p>
    <w:p w14:paraId="1B18C66B" w14:textId="77777777" w:rsidR="00A148B3" w:rsidRPr="006E57B8" w:rsidRDefault="00A148B3" w:rsidP="00511367">
      <w:pPr>
        <w:pStyle w:val="Zkladntext"/>
        <w:numPr>
          <w:ilvl w:val="0"/>
          <w:numId w:val="2"/>
        </w:numPr>
        <w:tabs>
          <w:tab w:val="clear" w:pos="786"/>
          <w:tab w:val="num" w:pos="426"/>
        </w:tabs>
        <w:autoSpaceDE/>
        <w:autoSpaceDN/>
        <w:adjustRightInd/>
        <w:spacing w:line="240" w:lineRule="auto"/>
        <w:ind w:left="426" w:hanging="426"/>
      </w:pPr>
      <w:r w:rsidRPr="006E57B8">
        <w:t>Zhoto</w:t>
      </w:r>
      <w:r w:rsidR="00947E77" w:rsidRPr="006E57B8">
        <w:t>vitel se zavazuje během plnění Smlouvy i po ukončení S</w:t>
      </w:r>
      <w:r w:rsidRPr="006E57B8">
        <w:t xml:space="preserve">mlouvy zachovávat mlčenlivost o všech skutečnostech, o kterých se dozví od objednatele v souvislosti s plněním </w:t>
      </w:r>
      <w:r w:rsidR="00791599">
        <w:t>S</w:t>
      </w:r>
      <w:r w:rsidRPr="006E57B8">
        <w:t>mlouvy.</w:t>
      </w:r>
      <w:r w:rsidR="0041740B" w:rsidRPr="0041740B">
        <w:t xml:space="preserve"> Povinnost mlčenlivosti zahrnuje také mlčenlivost zhotovitele ohledně osobních údajů. Bude-li zhotovitel s osobními údaji nakládat při realizaci předmětu této </w:t>
      </w:r>
      <w:r w:rsidR="002631E2">
        <w:t>S</w:t>
      </w:r>
      <w:r w:rsidR="0041740B" w:rsidRPr="0041740B">
        <w:t>mlouvy, odpovídá zhotovitel za to, že z jeho strany bude nakládání s těmito osobními údaji v souladu s příslušnými právními předpisy o ochraně osobních údajů, zejm. v souladu s nařízením Evropského parlamentu a Rady (EU) 2016/679 ze dne 27. dubna 2016 o ochraně fyzických osob v souvislosti se zpracováním osobních údajů a o volném pohybu těchto údajů a o zrušení směrnice 95/46/ES (obecné nařízení o ochraně osobních údajů; GDPR)</w:t>
      </w:r>
      <w:r w:rsidR="00816512">
        <w:t xml:space="preserve">  a zákonem č. 110/2019 Sb., o zpracování osobních údajů</w:t>
      </w:r>
      <w:r w:rsidR="0041740B" w:rsidRPr="0041740B">
        <w:t>.</w:t>
      </w:r>
    </w:p>
    <w:p w14:paraId="2080BBE2" w14:textId="77777777" w:rsidR="008F6853" w:rsidRPr="006E57B8" w:rsidRDefault="00A148B3" w:rsidP="00511367">
      <w:pPr>
        <w:pStyle w:val="Zkladntext"/>
        <w:numPr>
          <w:ilvl w:val="0"/>
          <w:numId w:val="2"/>
        </w:numPr>
        <w:tabs>
          <w:tab w:val="clear" w:pos="786"/>
          <w:tab w:val="num" w:pos="426"/>
        </w:tabs>
        <w:autoSpaceDE/>
        <w:autoSpaceDN/>
        <w:adjustRightInd/>
        <w:spacing w:line="240" w:lineRule="auto"/>
        <w:ind w:left="426" w:hanging="426"/>
      </w:pPr>
      <w:r w:rsidRPr="006E57B8">
        <w:t>Zhotovitel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05B48BBF" w14:textId="77777777" w:rsidR="008F6853" w:rsidRPr="006E57B8" w:rsidRDefault="00A148B3" w:rsidP="00511367">
      <w:pPr>
        <w:pStyle w:val="Zkladntext"/>
        <w:numPr>
          <w:ilvl w:val="0"/>
          <w:numId w:val="2"/>
        </w:numPr>
        <w:tabs>
          <w:tab w:val="clear" w:pos="786"/>
          <w:tab w:val="num" w:pos="426"/>
        </w:tabs>
        <w:autoSpaceDE/>
        <w:autoSpaceDN/>
        <w:adjustRightInd/>
        <w:spacing w:line="240" w:lineRule="auto"/>
        <w:ind w:left="426" w:hanging="426"/>
      </w:pPr>
      <w:r w:rsidRPr="006E57B8">
        <w:rPr>
          <w:spacing w:val="2"/>
        </w:rPr>
        <w:t>Zhotovitel prohlašuje, že je držitelem veškerých povolení a oprávnění umožňujících mu uskutečnit do</w:t>
      </w:r>
      <w:r w:rsidR="00947E77" w:rsidRPr="006E57B8">
        <w:rPr>
          <w:spacing w:val="2"/>
        </w:rPr>
        <w:t>dávku dle této S</w:t>
      </w:r>
      <w:r w:rsidRPr="006E57B8">
        <w:rPr>
          <w:spacing w:val="2"/>
        </w:rPr>
        <w:t>mlouvy.</w:t>
      </w:r>
    </w:p>
    <w:p w14:paraId="7A61CC2A" w14:textId="77777777" w:rsidR="008F6853" w:rsidRPr="007D2D28" w:rsidRDefault="00A148B3" w:rsidP="00511367">
      <w:pPr>
        <w:pStyle w:val="Zkladntext"/>
        <w:numPr>
          <w:ilvl w:val="0"/>
          <w:numId w:val="2"/>
        </w:numPr>
        <w:tabs>
          <w:tab w:val="clear" w:pos="786"/>
          <w:tab w:val="num" w:pos="426"/>
        </w:tabs>
        <w:autoSpaceDE/>
        <w:autoSpaceDN/>
        <w:adjustRightInd/>
        <w:spacing w:line="240" w:lineRule="auto"/>
        <w:ind w:left="426" w:hanging="426"/>
      </w:pPr>
      <w:r w:rsidRPr="006E57B8">
        <w:rPr>
          <w:spacing w:val="2"/>
        </w:rPr>
        <w:t xml:space="preserve">Zhotovitel </w:t>
      </w:r>
      <w:r w:rsidR="00947E77" w:rsidRPr="006E57B8">
        <w:rPr>
          <w:spacing w:val="2"/>
        </w:rPr>
        <w:t>prohlašuje, že v době uzavření S</w:t>
      </w:r>
      <w:r w:rsidRPr="006E57B8">
        <w:rPr>
          <w:spacing w:val="2"/>
        </w:rPr>
        <w:t xml:space="preserve">mlouvy </w:t>
      </w:r>
      <w:r w:rsidR="00545482" w:rsidRPr="006E57B8">
        <w:t>není v likvidaci a není proti němu vedeno řízení</w:t>
      </w:r>
      <w:r w:rsidR="00545482" w:rsidRPr="006E57B8">
        <w:rPr>
          <w:spacing w:val="2"/>
        </w:rPr>
        <w:t xml:space="preserve"> </w:t>
      </w:r>
      <w:r w:rsidRPr="006E57B8">
        <w:rPr>
          <w:spacing w:val="2"/>
        </w:rPr>
        <w:t>dle zákona č. 182/2006 Sb., o úpadku a způsobech jeho řešení (insolvenční zákon), ve znění pozdějších předpisů a zavazuje objednatele bezodkladně informovat o všech skutečnostech o hrozícím úpadku.</w:t>
      </w:r>
    </w:p>
    <w:p w14:paraId="7EAD2D32" w14:textId="77777777" w:rsidR="007D2D28" w:rsidRDefault="007D2D28" w:rsidP="007D2D28">
      <w:pPr>
        <w:pStyle w:val="Zkladntext"/>
        <w:autoSpaceDE/>
        <w:autoSpaceDN/>
        <w:adjustRightInd/>
        <w:spacing w:line="240" w:lineRule="auto"/>
        <w:rPr>
          <w:spacing w:val="2"/>
        </w:rPr>
      </w:pPr>
    </w:p>
    <w:p w14:paraId="604C7911" w14:textId="77777777" w:rsidR="007D2D28" w:rsidRDefault="007D2D28" w:rsidP="007D2D28">
      <w:pPr>
        <w:pStyle w:val="Zkladntext"/>
        <w:autoSpaceDE/>
        <w:autoSpaceDN/>
        <w:adjustRightInd/>
        <w:spacing w:line="240" w:lineRule="auto"/>
        <w:rPr>
          <w:spacing w:val="2"/>
        </w:rPr>
      </w:pPr>
    </w:p>
    <w:p w14:paraId="113219BD" w14:textId="77777777" w:rsidR="007D2D28" w:rsidRDefault="007D2D28" w:rsidP="007D2D28">
      <w:pPr>
        <w:pStyle w:val="Zkladntext"/>
        <w:autoSpaceDE/>
        <w:autoSpaceDN/>
        <w:adjustRightInd/>
        <w:spacing w:line="240" w:lineRule="auto"/>
        <w:rPr>
          <w:spacing w:val="2"/>
        </w:rPr>
      </w:pPr>
    </w:p>
    <w:p w14:paraId="377EF328" w14:textId="77777777" w:rsidR="007D2D28" w:rsidRPr="00D602DE" w:rsidRDefault="007D2D28" w:rsidP="007D2D28">
      <w:pPr>
        <w:pStyle w:val="Zkladntext"/>
        <w:autoSpaceDE/>
        <w:autoSpaceDN/>
        <w:adjustRightInd/>
        <w:spacing w:line="240" w:lineRule="auto"/>
      </w:pPr>
    </w:p>
    <w:p w14:paraId="14E266CA" w14:textId="77777777" w:rsidR="004507FE" w:rsidRDefault="004507FE" w:rsidP="00984220">
      <w:pPr>
        <w:pStyle w:val="Zkladntext"/>
        <w:autoSpaceDE/>
        <w:autoSpaceDN/>
        <w:adjustRightInd/>
        <w:spacing w:line="240" w:lineRule="auto"/>
        <w:ind w:left="426"/>
        <w:rPr>
          <w:spacing w:val="2"/>
        </w:rPr>
      </w:pPr>
    </w:p>
    <w:p w14:paraId="4C8E0CDA" w14:textId="77777777" w:rsidR="004507FE" w:rsidRDefault="004507FE" w:rsidP="00984220">
      <w:pPr>
        <w:pStyle w:val="Zkladntext"/>
        <w:autoSpaceDE/>
        <w:autoSpaceDN/>
        <w:adjustRightInd/>
        <w:spacing w:line="240" w:lineRule="auto"/>
        <w:ind w:left="426"/>
        <w:jc w:val="center"/>
        <w:rPr>
          <w:b/>
          <w:spacing w:val="2"/>
        </w:rPr>
      </w:pPr>
      <w:r>
        <w:rPr>
          <w:b/>
          <w:spacing w:val="2"/>
        </w:rPr>
        <w:lastRenderedPageBreak/>
        <w:t>Článek X</w:t>
      </w:r>
    </w:p>
    <w:p w14:paraId="008FED40" w14:textId="77777777" w:rsidR="004507FE" w:rsidRPr="00984220" w:rsidRDefault="004507FE" w:rsidP="00984220">
      <w:pPr>
        <w:pStyle w:val="Zkladntext"/>
        <w:autoSpaceDE/>
        <w:autoSpaceDN/>
        <w:adjustRightInd/>
        <w:spacing w:line="240" w:lineRule="auto"/>
        <w:ind w:left="426"/>
        <w:jc w:val="center"/>
        <w:rPr>
          <w:b/>
          <w:spacing w:val="2"/>
        </w:rPr>
      </w:pPr>
      <w:r>
        <w:rPr>
          <w:b/>
          <w:spacing w:val="2"/>
        </w:rPr>
        <w:t>Trvání Smlouvy</w:t>
      </w:r>
    </w:p>
    <w:p w14:paraId="2C8D72DD" w14:textId="77777777" w:rsidR="004507FE" w:rsidRPr="006E57B8" w:rsidRDefault="004507FE" w:rsidP="00984220">
      <w:pPr>
        <w:pStyle w:val="Zkladntext"/>
        <w:autoSpaceDE/>
        <w:autoSpaceDN/>
        <w:adjustRightInd/>
        <w:spacing w:line="240" w:lineRule="auto"/>
        <w:ind w:left="426"/>
      </w:pPr>
    </w:p>
    <w:p w14:paraId="497C4E1F" w14:textId="77777777" w:rsidR="00DE5AB6" w:rsidRDefault="00DE5AB6" w:rsidP="00511367">
      <w:pPr>
        <w:pStyle w:val="Zkladntext"/>
        <w:numPr>
          <w:ilvl w:val="0"/>
          <w:numId w:val="10"/>
        </w:numPr>
        <w:tabs>
          <w:tab w:val="clear" w:pos="786"/>
          <w:tab w:val="num" w:pos="426"/>
        </w:tabs>
        <w:autoSpaceDE/>
        <w:autoSpaceDN/>
        <w:adjustRightInd/>
        <w:spacing w:line="240" w:lineRule="auto"/>
        <w:ind w:left="426" w:hanging="426"/>
      </w:pPr>
      <w:r>
        <w:t>Tato Smlouva zanikne, nastane-li některý z následujících případů:</w:t>
      </w:r>
    </w:p>
    <w:p w14:paraId="40CDC554" w14:textId="77777777" w:rsidR="00DE5AB6" w:rsidRDefault="00DE5AB6" w:rsidP="00511367">
      <w:pPr>
        <w:pStyle w:val="Zkladntext"/>
        <w:numPr>
          <w:ilvl w:val="1"/>
          <w:numId w:val="10"/>
        </w:numPr>
        <w:autoSpaceDE/>
        <w:autoSpaceDN/>
        <w:adjustRightInd/>
        <w:spacing w:line="240" w:lineRule="auto"/>
      </w:pPr>
      <w:r>
        <w:t>splnění</w:t>
      </w:r>
    </w:p>
    <w:p w14:paraId="31180361" w14:textId="77777777" w:rsidR="00DE5AB6" w:rsidRDefault="00C762E3" w:rsidP="00511367">
      <w:pPr>
        <w:pStyle w:val="Zkladntext"/>
        <w:numPr>
          <w:ilvl w:val="1"/>
          <w:numId w:val="10"/>
        </w:numPr>
        <w:autoSpaceDE/>
        <w:autoSpaceDN/>
        <w:adjustRightInd/>
        <w:spacing w:line="240" w:lineRule="auto"/>
      </w:pPr>
      <w:r>
        <w:t>písemná dohoda</w:t>
      </w:r>
      <w:r w:rsidR="00DE5AB6">
        <w:t xml:space="preserve"> smluvních stran</w:t>
      </w:r>
      <w:r w:rsidR="003A70F0">
        <w:t xml:space="preserve"> dle čl. X odst. 3</w:t>
      </w:r>
    </w:p>
    <w:p w14:paraId="01466E3E" w14:textId="77777777" w:rsidR="00DE5AB6" w:rsidRDefault="007F653D" w:rsidP="00511367">
      <w:pPr>
        <w:pStyle w:val="Zkladntext"/>
        <w:numPr>
          <w:ilvl w:val="1"/>
          <w:numId w:val="10"/>
        </w:numPr>
        <w:autoSpaceDE/>
        <w:autoSpaceDN/>
        <w:adjustRightInd/>
        <w:spacing w:line="240" w:lineRule="auto"/>
      </w:pPr>
      <w:r>
        <w:t xml:space="preserve">výpověď bez výpovědní doby </w:t>
      </w:r>
      <w:r w:rsidR="00DE5AB6">
        <w:t xml:space="preserve">dle </w:t>
      </w:r>
      <w:r w:rsidR="003A70F0">
        <w:t>čl. X odst. 2</w:t>
      </w:r>
    </w:p>
    <w:p w14:paraId="05FFF760" w14:textId="77777777" w:rsidR="00DE5AB6" w:rsidRDefault="00DE5AB6" w:rsidP="00511367">
      <w:pPr>
        <w:pStyle w:val="Zkladntext"/>
        <w:numPr>
          <w:ilvl w:val="1"/>
          <w:numId w:val="10"/>
        </w:numPr>
        <w:autoSpaceDE/>
        <w:autoSpaceDN/>
        <w:adjustRightInd/>
        <w:spacing w:line="240" w:lineRule="auto"/>
      </w:pPr>
      <w:r>
        <w:t xml:space="preserve">odstoupení od smlouvy dle </w:t>
      </w:r>
      <w:r w:rsidR="004429F9">
        <w:t>čl. X odst. 4</w:t>
      </w:r>
    </w:p>
    <w:p w14:paraId="47C1CFDA" w14:textId="77777777" w:rsidR="008F6853" w:rsidRPr="006E57B8" w:rsidRDefault="000A41F3" w:rsidP="00511367">
      <w:pPr>
        <w:pStyle w:val="Zkladntext"/>
        <w:numPr>
          <w:ilvl w:val="0"/>
          <w:numId w:val="10"/>
        </w:numPr>
        <w:tabs>
          <w:tab w:val="clear" w:pos="786"/>
          <w:tab w:val="num" w:pos="426"/>
        </w:tabs>
        <w:autoSpaceDE/>
        <w:autoSpaceDN/>
        <w:adjustRightInd/>
        <w:spacing w:line="240" w:lineRule="auto"/>
        <w:ind w:left="426" w:hanging="426"/>
      </w:pPr>
      <w:r w:rsidRPr="006E57B8">
        <w:rPr>
          <w:spacing w:val="2"/>
        </w:rPr>
        <w:t xml:space="preserve">Smlouva může být ukončena ze strany objednatele jejím vypovězením </w:t>
      </w:r>
      <w:r>
        <w:rPr>
          <w:spacing w:val="2"/>
        </w:rPr>
        <w:t xml:space="preserve">bez výpovědní doby </w:t>
      </w:r>
      <w:r w:rsidRPr="006E57B8">
        <w:rPr>
          <w:spacing w:val="2"/>
        </w:rPr>
        <w:t>v případě změn státního rozpočtu a z nich vyplývajícího nezabezpečení finančních prostředků pro plnění předmětu Smlouvy bez jakýchkoliv sankcí pro objednatele (objednateli nebudou přiděleny finanční prostředky ze státního rozpočtu pro rozpočtovou kapitolu Ministerstva zemědělství.</w:t>
      </w:r>
      <w:r>
        <w:rPr>
          <w:spacing w:val="2"/>
        </w:rPr>
        <w:t xml:space="preserve"> Účinky výpovědi a ukončení Smlouvy nastává dnem doručení výpovědi zhotoviteli.</w:t>
      </w:r>
    </w:p>
    <w:p w14:paraId="714FC973" w14:textId="77777777" w:rsidR="008F6853" w:rsidRPr="006E57B8" w:rsidRDefault="00947E77" w:rsidP="00511367">
      <w:pPr>
        <w:pStyle w:val="Zkladntext"/>
        <w:numPr>
          <w:ilvl w:val="0"/>
          <w:numId w:val="10"/>
        </w:numPr>
        <w:tabs>
          <w:tab w:val="clear" w:pos="786"/>
          <w:tab w:val="num" w:pos="426"/>
        </w:tabs>
        <w:autoSpaceDE/>
        <w:autoSpaceDN/>
        <w:adjustRightInd/>
        <w:spacing w:line="240" w:lineRule="auto"/>
        <w:ind w:left="426" w:hanging="426"/>
      </w:pPr>
      <w:r w:rsidRPr="006E57B8">
        <w:rPr>
          <w:spacing w:val="2"/>
        </w:rPr>
        <w:t>Smluvní strany mohou S</w:t>
      </w:r>
      <w:r w:rsidR="00C33130" w:rsidRPr="006E57B8">
        <w:rPr>
          <w:spacing w:val="2"/>
        </w:rPr>
        <w:t xml:space="preserve">mlouvu ukončit dohodou. Dohoda o zrušení práv a závazků musí být písemná, jinak je neplatná. </w:t>
      </w:r>
    </w:p>
    <w:p w14:paraId="1CF026E8" w14:textId="77777777" w:rsidR="00EA3B8C" w:rsidRPr="00984220" w:rsidRDefault="00EA3B8C" w:rsidP="00511367">
      <w:pPr>
        <w:pStyle w:val="Zkladntext"/>
        <w:numPr>
          <w:ilvl w:val="0"/>
          <w:numId w:val="10"/>
        </w:numPr>
        <w:tabs>
          <w:tab w:val="clear" w:pos="786"/>
          <w:tab w:val="num" w:pos="426"/>
        </w:tabs>
        <w:autoSpaceDE/>
        <w:autoSpaceDN/>
        <w:adjustRightInd/>
        <w:spacing w:line="240" w:lineRule="auto"/>
        <w:ind w:left="426" w:hanging="426"/>
      </w:pPr>
      <w:r w:rsidRPr="00EA3B8C">
        <w:rPr>
          <w:spacing w:val="2"/>
        </w:rPr>
        <w:t>Objednatel je oprávněn bez jakýchkoliv sa</w:t>
      </w:r>
      <w:r>
        <w:rPr>
          <w:spacing w:val="2"/>
        </w:rPr>
        <w:t xml:space="preserve">nkcí vůči jeho osobě odstoupit </w:t>
      </w:r>
      <w:r w:rsidRPr="00EA3B8C">
        <w:rPr>
          <w:spacing w:val="2"/>
        </w:rPr>
        <w:t xml:space="preserve">od této </w:t>
      </w:r>
      <w:r w:rsidR="002631E2">
        <w:rPr>
          <w:spacing w:val="2"/>
        </w:rPr>
        <w:t>S</w:t>
      </w:r>
      <w:r w:rsidRPr="00EA3B8C">
        <w:rPr>
          <w:spacing w:val="2"/>
        </w:rPr>
        <w:t xml:space="preserve">mlouvy v případě, že </w:t>
      </w:r>
    </w:p>
    <w:p w14:paraId="44115BF0" w14:textId="77777777" w:rsidR="00EA3B8C" w:rsidRPr="00984220" w:rsidRDefault="00CE1D34" w:rsidP="00511367">
      <w:pPr>
        <w:pStyle w:val="Zkladntext"/>
        <w:numPr>
          <w:ilvl w:val="1"/>
          <w:numId w:val="10"/>
        </w:numPr>
        <w:autoSpaceDE/>
        <w:autoSpaceDN/>
        <w:adjustRightInd/>
        <w:spacing w:line="240" w:lineRule="auto"/>
      </w:pPr>
      <w:r w:rsidRPr="00CE1D34">
        <w:rPr>
          <w:spacing w:val="2"/>
        </w:rPr>
        <w:t>bude vydáno rozhodnutí o úpadku zhotovitele</w:t>
      </w:r>
      <w:r w:rsidR="00EA3B8C">
        <w:rPr>
          <w:spacing w:val="2"/>
        </w:rPr>
        <w:t>, nebo</w:t>
      </w:r>
    </w:p>
    <w:p w14:paraId="6900CEDE" w14:textId="77777777" w:rsidR="00EA3B8C" w:rsidRPr="00984220" w:rsidRDefault="00EA3B8C" w:rsidP="00511367">
      <w:pPr>
        <w:pStyle w:val="Zkladntext"/>
        <w:numPr>
          <w:ilvl w:val="1"/>
          <w:numId w:val="10"/>
        </w:numPr>
        <w:autoSpaceDE/>
        <w:autoSpaceDN/>
        <w:adjustRightInd/>
        <w:spacing w:line="240" w:lineRule="auto"/>
      </w:pPr>
      <w:r w:rsidRPr="00EA3B8C">
        <w:rPr>
          <w:spacing w:val="2"/>
        </w:rPr>
        <w:t>zhotovitel sám podá dlužnický návrh na zahájení insolvenčního řízení</w:t>
      </w:r>
      <w:r>
        <w:rPr>
          <w:spacing w:val="2"/>
        </w:rPr>
        <w:t>,</w:t>
      </w:r>
      <w:r w:rsidRPr="00EA3B8C">
        <w:rPr>
          <w:spacing w:val="2"/>
        </w:rPr>
        <w:t xml:space="preserve"> nebo </w:t>
      </w:r>
    </w:p>
    <w:p w14:paraId="5F0CFBD4" w14:textId="77777777" w:rsidR="00EA3B8C" w:rsidRDefault="00CE1D34" w:rsidP="00511367">
      <w:pPr>
        <w:pStyle w:val="Zkladntext"/>
        <w:numPr>
          <w:ilvl w:val="1"/>
          <w:numId w:val="10"/>
        </w:numPr>
        <w:autoSpaceDE/>
        <w:autoSpaceDN/>
        <w:adjustRightInd/>
        <w:spacing w:line="240" w:lineRule="auto"/>
      </w:pPr>
      <w:r w:rsidRPr="00CE1D34">
        <w:t>bude zahájeno insolvenční řízení se zhotovitelem</w:t>
      </w:r>
      <w:r w:rsidR="00EA3B8C" w:rsidRPr="00EA3B8C">
        <w:t>,</w:t>
      </w:r>
      <w:r w:rsidR="00EA3B8C">
        <w:t xml:space="preserve"> </w:t>
      </w:r>
      <w:r w:rsidR="00EA3B8C" w:rsidRPr="00EA3B8C">
        <w:t>nebo</w:t>
      </w:r>
    </w:p>
    <w:p w14:paraId="1025E469" w14:textId="77777777" w:rsidR="00EA3B8C" w:rsidRDefault="00EA3B8C" w:rsidP="00511367">
      <w:pPr>
        <w:pStyle w:val="Zkladntext"/>
        <w:numPr>
          <w:ilvl w:val="1"/>
          <w:numId w:val="10"/>
        </w:numPr>
        <w:autoSpaceDE/>
        <w:autoSpaceDN/>
        <w:adjustRightInd/>
        <w:spacing w:line="240" w:lineRule="auto"/>
      </w:pPr>
      <w:r w:rsidRPr="00EA3B8C">
        <w:t>zhotovitel vstoupí do likvidace</w:t>
      </w:r>
      <w:r>
        <w:t>,</w:t>
      </w:r>
      <w:r w:rsidRPr="00EA3B8C">
        <w:t xml:space="preserve"> nebo</w:t>
      </w:r>
    </w:p>
    <w:p w14:paraId="18B8554E" w14:textId="77777777" w:rsidR="000A41F3" w:rsidRDefault="000A41F3" w:rsidP="000A41F3">
      <w:pPr>
        <w:pStyle w:val="Zkladntext"/>
        <w:numPr>
          <w:ilvl w:val="1"/>
          <w:numId w:val="10"/>
        </w:numPr>
        <w:autoSpaceDE/>
        <w:autoSpaceDN/>
        <w:adjustRightInd/>
        <w:spacing w:line="240" w:lineRule="auto"/>
      </w:pPr>
      <w:r w:rsidRPr="00EA3B8C">
        <w:t xml:space="preserve">dojde k podstatnému porušení povinnosti zhotovitele, za něž se považuje zejména prodlení zhotovitele </w:t>
      </w:r>
      <w:r>
        <w:t xml:space="preserve">ohledně některého z termínů dle čl. III odst. 5 </w:t>
      </w:r>
      <w:r w:rsidR="0027379D">
        <w:t xml:space="preserve">nebo odst. </w:t>
      </w:r>
      <w:r>
        <w:t xml:space="preserve"> 6, nebo</w:t>
      </w:r>
    </w:p>
    <w:p w14:paraId="72AD5DE9" w14:textId="4235FEF2" w:rsidR="000A41F3" w:rsidRDefault="000A41F3" w:rsidP="000A41F3">
      <w:pPr>
        <w:pStyle w:val="Zkladntext"/>
        <w:numPr>
          <w:ilvl w:val="1"/>
          <w:numId w:val="10"/>
        </w:numPr>
        <w:autoSpaceDE/>
        <w:autoSpaceDN/>
        <w:adjustRightInd/>
        <w:spacing w:line="240" w:lineRule="auto"/>
      </w:pPr>
      <w:r>
        <w:t>zhotovitel poruší závazek dle čl. I. odst. 3 Smlouvy udržovat po celou dobu trvání Smlouvy prohlášení zhotovitele dle čl. I. odst. 1 Smlouvy v pravdivosti a platnosti, nebo</w:t>
      </w:r>
    </w:p>
    <w:p w14:paraId="7FF8A5E8" w14:textId="431838C7" w:rsidR="000A41F3" w:rsidRDefault="000A41F3" w:rsidP="000A41F3">
      <w:pPr>
        <w:pStyle w:val="Zkladntext"/>
        <w:numPr>
          <w:ilvl w:val="1"/>
          <w:numId w:val="10"/>
        </w:numPr>
        <w:autoSpaceDE/>
        <w:autoSpaceDN/>
        <w:adjustRightInd/>
        <w:spacing w:line="240" w:lineRule="auto"/>
      </w:pPr>
      <w:r>
        <w:t>zhotovitel nedodrží svůj závazek dle čl. II odst. 8 Smlouvy</w:t>
      </w:r>
      <w:r w:rsidR="00BC15BE">
        <w:t>,</w:t>
      </w:r>
      <w:r>
        <w:t xml:space="preserve"> nebo</w:t>
      </w:r>
    </w:p>
    <w:p w14:paraId="0101B5A3" w14:textId="77777777" w:rsidR="000A41F3" w:rsidRDefault="000A41F3" w:rsidP="000A41F3">
      <w:pPr>
        <w:pStyle w:val="Zkladntext"/>
        <w:numPr>
          <w:ilvl w:val="1"/>
          <w:numId w:val="10"/>
        </w:numPr>
        <w:autoSpaceDE/>
        <w:autoSpaceDN/>
        <w:adjustRightInd/>
        <w:spacing w:line="240" w:lineRule="auto"/>
      </w:pPr>
      <w:r>
        <w:t>zhotovitel poruší Informační povinnost dle čl. I odst. 3 Smlouvy.</w:t>
      </w:r>
    </w:p>
    <w:p w14:paraId="39A1E789" w14:textId="77777777" w:rsidR="00EA3B8C" w:rsidRPr="00984220" w:rsidRDefault="00EA3B8C" w:rsidP="00984220">
      <w:pPr>
        <w:pStyle w:val="Zkladntext"/>
        <w:autoSpaceDE/>
        <w:autoSpaceDN/>
        <w:adjustRightInd/>
        <w:spacing w:line="240" w:lineRule="auto"/>
        <w:ind w:left="1440"/>
      </w:pPr>
    </w:p>
    <w:p w14:paraId="133C4AE4" w14:textId="77777777" w:rsidR="00EA3B8C" w:rsidRDefault="00EA3B8C" w:rsidP="00984220">
      <w:pPr>
        <w:pStyle w:val="Zkladntext"/>
        <w:autoSpaceDE/>
        <w:autoSpaceDN/>
        <w:adjustRightInd/>
        <w:spacing w:line="240" w:lineRule="auto"/>
        <w:ind w:left="567"/>
      </w:pPr>
      <w:r w:rsidRPr="00EA3B8C">
        <w:t xml:space="preserve">Účinky odstoupení od </w:t>
      </w:r>
      <w:r w:rsidR="002631E2">
        <w:t>S</w:t>
      </w:r>
      <w:r w:rsidRPr="00EA3B8C">
        <w:t>mlouvy nastávají dnem doručení písemného oznámení o odstoupení druhé smluvní straně.</w:t>
      </w:r>
    </w:p>
    <w:p w14:paraId="0B11BCC9" w14:textId="77777777" w:rsidR="00DA214D" w:rsidRPr="006E57B8" w:rsidRDefault="00DA214D" w:rsidP="001A77A0"/>
    <w:p w14:paraId="42842816" w14:textId="77777777" w:rsidR="00C33130" w:rsidRPr="006E57B8" w:rsidRDefault="00C33130" w:rsidP="00C33130">
      <w:pPr>
        <w:pStyle w:val="Nadpis1"/>
      </w:pPr>
      <w:r w:rsidRPr="006E57B8">
        <w:t xml:space="preserve">Článek </w:t>
      </w:r>
      <w:r w:rsidR="00A148B3" w:rsidRPr="006E57B8">
        <w:t>X</w:t>
      </w:r>
      <w:r w:rsidR="00A02AA4">
        <w:t>I</w:t>
      </w:r>
    </w:p>
    <w:p w14:paraId="6302AF41" w14:textId="77777777" w:rsidR="00C33130" w:rsidRPr="006E57B8" w:rsidRDefault="00C33130" w:rsidP="00C33130">
      <w:pPr>
        <w:spacing w:line="240" w:lineRule="atLeast"/>
        <w:jc w:val="center"/>
        <w:rPr>
          <w:b/>
          <w:color w:val="000000"/>
          <w:spacing w:val="2"/>
        </w:rPr>
      </w:pPr>
      <w:r w:rsidRPr="006E57B8">
        <w:rPr>
          <w:b/>
          <w:color w:val="000000"/>
          <w:spacing w:val="2"/>
        </w:rPr>
        <w:t>Z</w:t>
      </w:r>
      <w:r w:rsidR="003A2DF5" w:rsidRPr="006E57B8">
        <w:rPr>
          <w:b/>
          <w:color w:val="000000"/>
          <w:spacing w:val="2"/>
        </w:rPr>
        <w:t>ávěrečná ustanovení</w:t>
      </w:r>
    </w:p>
    <w:p w14:paraId="790A3397" w14:textId="77777777" w:rsidR="007B3E28" w:rsidRPr="006E57B8" w:rsidRDefault="007B3E28" w:rsidP="00C33130">
      <w:pPr>
        <w:spacing w:line="240" w:lineRule="atLeast"/>
        <w:jc w:val="center"/>
        <w:rPr>
          <w:b/>
          <w:color w:val="000000"/>
          <w:spacing w:val="2"/>
        </w:rPr>
      </w:pPr>
    </w:p>
    <w:p w14:paraId="728D1C5C" w14:textId="283B846C" w:rsidR="00EE5D6D" w:rsidRDefault="00F77BF4" w:rsidP="00511367">
      <w:pPr>
        <w:numPr>
          <w:ilvl w:val="0"/>
          <w:numId w:val="5"/>
        </w:numPr>
        <w:tabs>
          <w:tab w:val="clear" w:pos="720"/>
          <w:tab w:val="num" w:pos="426"/>
        </w:tabs>
        <w:ind w:left="426" w:hanging="426"/>
        <w:jc w:val="both"/>
      </w:pPr>
      <w:r>
        <w:t xml:space="preserve">Zástupce </w:t>
      </w:r>
      <w:r w:rsidRPr="00F77BF4">
        <w:t xml:space="preserve">ve věcech technických objednatele </w:t>
      </w:r>
      <w:r>
        <w:t>je</w:t>
      </w:r>
      <w:r w:rsidR="00F1602F">
        <w:t xml:space="preserve"> Ing. Radovan Martinec, e-mail: </w:t>
      </w:r>
      <w:hyperlink r:id="rId11" w:history="1">
        <w:r w:rsidR="005032CD" w:rsidRPr="000B5B03">
          <w:rPr>
            <w:rStyle w:val="Hypertextovodkaz"/>
          </w:rPr>
          <w:t>radovan.martinec@mze.gov.cz</w:t>
        </w:r>
      </w:hyperlink>
      <w:r w:rsidR="005032CD">
        <w:t xml:space="preserve">. </w:t>
      </w:r>
      <w:r w:rsidR="00565EB7" w:rsidRPr="00565EB7">
        <w:t>Zástupce ve věcech technických je oprávněn vyřizovat běžné záležitosti a běžnou komunikaci ohledně smlouvy. Zástupce ve věcech technických je oprávněn uplatňovat, přijímat a vypořádávat připomínky k předanému plnění</w:t>
      </w:r>
    </w:p>
    <w:p w14:paraId="176A260A" w14:textId="68006770" w:rsidR="0078478B" w:rsidRDefault="0078478B" w:rsidP="00511367">
      <w:pPr>
        <w:numPr>
          <w:ilvl w:val="0"/>
          <w:numId w:val="5"/>
        </w:numPr>
        <w:tabs>
          <w:tab w:val="clear" w:pos="720"/>
          <w:tab w:val="num" w:pos="426"/>
        </w:tabs>
        <w:ind w:left="426" w:hanging="426"/>
        <w:jc w:val="both"/>
      </w:pPr>
      <w:r w:rsidRPr="0078478B">
        <w:t>Zh</w:t>
      </w:r>
      <w:r>
        <w:t>otovitel může pověřit provedením</w:t>
      </w:r>
      <w:r w:rsidRPr="0078478B">
        <w:t xml:space="preserve"> části díla třetí osobu</w:t>
      </w:r>
      <w:r w:rsidR="000A41F3">
        <w:t xml:space="preserve"> (poddodavatele)</w:t>
      </w:r>
      <w:r w:rsidRPr="0078478B">
        <w:t>. Při provádění díla touto třetí osobou má zhotovitel odpovědnost jako by dílo prováděl sám.</w:t>
      </w:r>
    </w:p>
    <w:p w14:paraId="5E41FC9D" w14:textId="77777777" w:rsidR="00A11CAC" w:rsidRPr="006E57B8" w:rsidRDefault="00A11CAC" w:rsidP="00511367">
      <w:pPr>
        <w:numPr>
          <w:ilvl w:val="0"/>
          <w:numId w:val="5"/>
        </w:numPr>
        <w:tabs>
          <w:tab w:val="clear" w:pos="720"/>
          <w:tab w:val="num" w:pos="360"/>
        </w:tabs>
        <w:ind w:left="360"/>
        <w:jc w:val="both"/>
      </w:pPr>
      <w:r w:rsidRPr="006E57B8">
        <w:t xml:space="preserve">Veškeré změny a doplňky </w:t>
      </w:r>
      <w:r w:rsidR="00791599">
        <w:t>S</w:t>
      </w:r>
      <w:r w:rsidRPr="006E57B8">
        <w:t>mlouvy budou uskutečněny po vzájemné dohodě smluvních stran formou písemných dodatků, podepsanými oprávněnými zástupci obou smluvních stran.</w:t>
      </w:r>
    </w:p>
    <w:p w14:paraId="2484E89B" w14:textId="77777777" w:rsidR="00A11CAC" w:rsidRDefault="00A11CAC" w:rsidP="00511367">
      <w:pPr>
        <w:numPr>
          <w:ilvl w:val="0"/>
          <w:numId w:val="5"/>
        </w:numPr>
        <w:tabs>
          <w:tab w:val="clear" w:pos="720"/>
          <w:tab w:val="num" w:pos="360"/>
        </w:tabs>
        <w:ind w:left="360"/>
        <w:jc w:val="both"/>
      </w:pPr>
      <w:r w:rsidRPr="006E57B8">
        <w:t>V případě, že práva a povinnosti smluvní</w:t>
      </w:r>
      <w:r w:rsidR="00947E77" w:rsidRPr="006E57B8">
        <w:t>ch stran nejsou upraveny touto S</w:t>
      </w:r>
      <w:r w:rsidRPr="006E57B8">
        <w:t>mlouvou, řídí se ustanoveními § 2586 a násl. občanského zákoníku</w:t>
      </w:r>
      <w:r w:rsidR="00C762E3">
        <w:t>,</w:t>
      </w:r>
      <w:r w:rsidRPr="006E57B8">
        <w:t xml:space="preserve"> subsidiárně dalšími ustanoveními </w:t>
      </w:r>
      <w:r w:rsidRPr="006E57B8">
        <w:lastRenderedPageBreak/>
        <w:t>občanského zákoníku.</w:t>
      </w:r>
      <w:r w:rsidR="005F2EAA" w:rsidRPr="006E57B8">
        <w:t xml:space="preserve"> Smluvní strany se výslovně dohodly na vyloučení § 2605 odst. 2</w:t>
      </w:r>
      <w:r w:rsidR="0027379D">
        <w:t xml:space="preserve"> občanského zákoníku</w:t>
      </w:r>
      <w:r w:rsidR="000B6BC5" w:rsidRPr="006E57B8">
        <w:t>.</w:t>
      </w:r>
    </w:p>
    <w:p w14:paraId="19DC466C" w14:textId="77777777" w:rsidR="009714EC" w:rsidRPr="006E57B8" w:rsidRDefault="009714EC" w:rsidP="009714EC">
      <w:pPr>
        <w:numPr>
          <w:ilvl w:val="0"/>
          <w:numId w:val="5"/>
        </w:numPr>
        <w:tabs>
          <w:tab w:val="clear" w:pos="720"/>
          <w:tab w:val="num" w:pos="360"/>
        </w:tabs>
        <w:ind w:left="360"/>
        <w:jc w:val="both"/>
      </w:pPr>
      <w:r w:rsidRPr="00936972">
        <w:t xml:space="preserve">Smluvní strany se </w:t>
      </w:r>
      <w:r>
        <w:t xml:space="preserve">dále </w:t>
      </w:r>
      <w:r w:rsidRPr="00936972">
        <w:t>dohodly, že použití ustanovení § 1765 a § 1766 občanského zákoníku je pro tuto smlouvou vyloučeno</w:t>
      </w:r>
      <w:r>
        <w:t>.</w:t>
      </w:r>
    </w:p>
    <w:p w14:paraId="328654FB" w14:textId="77777777" w:rsidR="00A11CAC" w:rsidRPr="006E57B8" w:rsidRDefault="00A11CAC" w:rsidP="00511367">
      <w:pPr>
        <w:numPr>
          <w:ilvl w:val="0"/>
          <w:numId w:val="5"/>
        </w:numPr>
        <w:tabs>
          <w:tab w:val="clear" w:pos="720"/>
          <w:tab w:val="num" w:pos="360"/>
        </w:tabs>
        <w:ind w:left="360"/>
        <w:jc w:val="both"/>
      </w:pPr>
      <w:r w:rsidRPr="006E57B8">
        <w:t>Smlouva nabývá platnosti dnem podpisu oprávněnými zástupci smluvních stran.</w:t>
      </w:r>
      <w:r w:rsidR="00BC386F">
        <w:t xml:space="preserve"> Smlouva nabývá účinnosti dnem jejího uveřejnění v registru smluv.</w:t>
      </w:r>
    </w:p>
    <w:p w14:paraId="6677006A" w14:textId="77777777" w:rsidR="00A11CAC" w:rsidRPr="006E57B8" w:rsidRDefault="00EA6DC8" w:rsidP="00511367">
      <w:pPr>
        <w:numPr>
          <w:ilvl w:val="0"/>
          <w:numId w:val="5"/>
        </w:numPr>
        <w:tabs>
          <w:tab w:val="clear" w:pos="720"/>
          <w:tab w:val="num" w:pos="360"/>
        </w:tabs>
        <w:ind w:left="360"/>
        <w:jc w:val="both"/>
      </w:pPr>
      <w:r>
        <w:t>U</w:t>
      </w:r>
      <w:r w:rsidR="00947E77" w:rsidRPr="006E57B8">
        <w:t>končením účinnosti S</w:t>
      </w:r>
      <w:r w:rsidR="00A11CAC" w:rsidRPr="006E57B8">
        <w:t xml:space="preserve">mlouvy nejsou dotčena </w:t>
      </w:r>
      <w:r>
        <w:t xml:space="preserve">ustanovení </w:t>
      </w:r>
      <w:r w:rsidR="002631E2">
        <w:t>S</w:t>
      </w:r>
      <w:r>
        <w:t xml:space="preserve">mlouvy týkající se záruk, nároku z vadného plnění, nároku z náhrady škody, nároku ze smluvních pokut či úroků z prodlení, </w:t>
      </w:r>
      <w:r w:rsidR="00A11CAC" w:rsidRPr="006E57B8">
        <w:t xml:space="preserve">ustanovení o ochraně informací, licenční </w:t>
      </w:r>
      <w:r>
        <w:t>ujednání,</w:t>
      </w:r>
      <w:r w:rsidR="00A11CAC" w:rsidRPr="006E57B8">
        <w:t xml:space="preserve"> ani další ustanovení a nároky, z jejichž povahy vyplývá, že mají tr</w:t>
      </w:r>
      <w:r w:rsidR="00947E77" w:rsidRPr="006E57B8">
        <w:t>vat i po zániku účinnosti této S</w:t>
      </w:r>
      <w:r w:rsidR="00A11CAC" w:rsidRPr="006E57B8">
        <w:t xml:space="preserve">mlouvy. </w:t>
      </w:r>
    </w:p>
    <w:p w14:paraId="7E57DD89" w14:textId="77777777" w:rsidR="00A11CAC" w:rsidRPr="006E57B8" w:rsidRDefault="00947E77" w:rsidP="00511367">
      <w:pPr>
        <w:numPr>
          <w:ilvl w:val="0"/>
          <w:numId w:val="5"/>
        </w:numPr>
        <w:tabs>
          <w:tab w:val="clear" w:pos="720"/>
          <w:tab w:val="num" w:pos="360"/>
        </w:tabs>
        <w:ind w:left="360"/>
        <w:jc w:val="both"/>
      </w:pPr>
      <w:r w:rsidRPr="006E57B8">
        <w:t>K této S</w:t>
      </w:r>
      <w:r w:rsidR="00A11CAC" w:rsidRPr="006E57B8">
        <w:t>mlouvě neexistují žádná vedlejší ustanovení.</w:t>
      </w:r>
    </w:p>
    <w:p w14:paraId="0BDADAB7" w14:textId="77777777" w:rsidR="00D87F5A" w:rsidRDefault="000057A5" w:rsidP="00511367">
      <w:pPr>
        <w:numPr>
          <w:ilvl w:val="0"/>
          <w:numId w:val="5"/>
        </w:numPr>
        <w:tabs>
          <w:tab w:val="clear" w:pos="720"/>
          <w:tab w:val="num" w:pos="360"/>
        </w:tabs>
        <w:ind w:left="360"/>
        <w:jc w:val="both"/>
      </w:pPr>
      <w:r>
        <w:t>Zhotovitel</w:t>
      </w:r>
      <w:r w:rsidR="00D87F5A" w:rsidRPr="006E57B8">
        <w:t xml:space="preserve"> svým podpisem níže potvrzuje, že souhlasí s tím, aby obraz Smlouvy včetně jejích příloh a případných dodatků a metadata k této Smlouvě byla uveřejněna v registru smluv v souladu se zákonem č. 340/2015 Sb., o zvláštních podmínkách účinnosti některých smluv, uveřejňování těchto smluv a o registru smluv</w:t>
      </w:r>
      <w:r w:rsidR="00D12186">
        <w:t xml:space="preserve"> (zákon o registru smluv)</w:t>
      </w:r>
      <w:r w:rsidR="00F65E29">
        <w:t>, ve znění pozdějších předpisů</w:t>
      </w:r>
      <w:r w:rsidR="00D87F5A" w:rsidRPr="006E57B8">
        <w:t>. Smluvní strany se dohodly, že podklady dle předchozí věty odešle za účelem jejich uveř</w:t>
      </w:r>
      <w:r w:rsidR="0029316A" w:rsidRPr="006E57B8">
        <w:t>e</w:t>
      </w:r>
      <w:r w:rsidR="006E57B8" w:rsidRPr="006E57B8">
        <w:t xml:space="preserve">jnění správci registru smluv </w:t>
      </w:r>
      <w:r w:rsidR="00A25172">
        <w:t>o</w:t>
      </w:r>
      <w:r w:rsidR="006E57B8" w:rsidRPr="006E57B8">
        <w:t>bje</w:t>
      </w:r>
      <w:r w:rsidR="0029316A" w:rsidRPr="006E57B8">
        <w:t>dnatel</w:t>
      </w:r>
      <w:r>
        <w:t>; tím není dotčeno právo zhotovitele k jejich odeslání</w:t>
      </w:r>
      <w:r w:rsidR="00DA214D" w:rsidRPr="006E57B8">
        <w:t>.</w:t>
      </w:r>
    </w:p>
    <w:p w14:paraId="66056164" w14:textId="77777777" w:rsidR="00FC5D02" w:rsidRPr="0061782E" w:rsidRDefault="00A43892" w:rsidP="00511367">
      <w:pPr>
        <w:numPr>
          <w:ilvl w:val="0"/>
          <w:numId w:val="5"/>
        </w:numPr>
        <w:tabs>
          <w:tab w:val="clear" w:pos="720"/>
          <w:tab w:val="num" w:pos="360"/>
        </w:tabs>
        <w:ind w:left="360"/>
        <w:jc w:val="both"/>
      </w:pPr>
      <w:r>
        <w:rPr>
          <w:rFonts w:cs="Arial"/>
          <w:szCs w:val="20"/>
        </w:rPr>
        <w:t>Tato S</w:t>
      </w:r>
      <w:r w:rsidRPr="00A43892">
        <w:rPr>
          <w:rFonts w:cs="Arial"/>
          <w:szCs w:val="20"/>
        </w:rPr>
        <w:t>mlouva se řídí právním řádem České republiky. Veškeré spory vyplý</w:t>
      </w:r>
      <w:r>
        <w:rPr>
          <w:rFonts w:cs="Arial"/>
          <w:szCs w:val="20"/>
        </w:rPr>
        <w:t>vající z této S</w:t>
      </w:r>
      <w:r w:rsidRPr="00A43892">
        <w:rPr>
          <w:rFonts w:cs="Arial"/>
          <w:szCs w:val="20"/>
        </w:rPr>
        <w:t>mlouvy budou řešeny soudy České republiky, přičemž v případě, že zhotovitel má sídlo/bydliště mimo území České republiky (spory s mezinárodním prvkem), bude věcně a místně příslušným soudem vždy s</w:t>
      </w:r>
      <w:r w:rsidRPr="003F17D1">
        <w:rPr>
          <w:rFonts w:cs="Arial"/>
          <w:szCs w:val="20"/>
        </w:rPr>
        <w:t>oud určený podle sídla objednatele.</w:t>
      </w:r>
    </w:p>
    <w:p w14:paraId="77761B08" w14:textId="77777777" w:rsidR="00A11CAC" w:rsidRDefault="00A11CAC" w:rsidP="00511367">
      <w:pPr>
        <w:numPr>
          <w:ilvl w:val="0"/>
          <w:numId w:val="5"/>
        </w:numPr>
        <w:tabs>
          <w:tab w:val="clear" w:pos="720"/>
          <w:tab w:val="num" w:pos="360"/>
        </w:tabs>
        <w:ind w:left="360"/>
        <w:jc w:val="both"/>
      </w:pPr>
      <w:r w:rsidRPr="006E57B8">
        <w:t>Smluvní stra</w:t>
      </w:r>
      <w:r w:rsidR="00947E77" w:rsidRPr="006E57B8">
        <w:t>ny prohlašují, že se s obsahem S</w:t>
      </w:r>
      <w:r w:rsidRPr="006E57B8">
        <w:t xml:space="preserve">mlouvy seznámily, rozumějí mu a souhlasí </w:t>
      </w:r>
      <w:r w:rsidR="00947E77" w:rsidRPr="006E57B8">
        <w:t>s ním, a dále potvrzují, že S</w:t>
      </w:r>
      <w:r w:rsidRPr="006E57B8">
        <w:t xml:space="preserve">mlouva je uzavřena bez jakýchkoli podmínek znevýhodňujících jednu ze stran. </w:t>
      </w:r>
      <w:r w:rsidR="00947E77" w:rsidRPr="006E57B8">
        <w:t>Tato S</w:t>
      </w:r>
      <w:r w:rsidRPr="006E57B8">
        <w:t>mlouva je projevem vážné, pravé a svobodné vůle smluvních stran, na důkaz čehož připojují své vlastnoruční podpisy.</w:t>
      </w:r>
    </w:p>
    <w:p w14:paraId="5A1D0BF0" w14:textId="643E6ECE" w:rsidR="00BC15BE" w:rsidRDefault="00BC15BE" w:rsidP="00A1540D">
      <w:pPr>
        <w:numPr>
          <w:ilvl w:val="0"/>
          <w:numId w:val="5"/>
        </w:numPr>
        <w:tabs>
          <w:tab w:val="clear" w:pos="720"/>
          <w:tab w:val="num" w:pos="360"/>
        </w:tabs>
        <w:ind w:left="360"/>
        <w:jc w:val="both"/>
      </w:pPr>
      <w:r>
        <w:t xml:space="preserve">Požadavek písemné formy dle této smlouvy je splněn i tehdy, pokud je příslušné právní jednání učiněno elektronicky a elektronicky podepsáno. Elektronickou komunikaci ohledně smluvních ustanovení Smlouvy (např. ohledně změny Smlouvy nebo jejího ukončení apod.) je možno vést pouze do datové schránky. </w:t>
      </w:r>
    </w:p>
    <w:p w14:paraId="275FD739" w14:textId="0BAD851B" w:rsidR="00BC15BE" w:rsidRDefault="00BC15BE" w:rsidP="00A1540D">
      <w:pPr>
        <w:numPr>
          <w:ilvl w:val="0"/>
          <w:numId w:val="5"/>
        </w:numPr>
        <w:tabs>
          <w:tab w:val="clear" w:pos="720"/>
          <w:tab w:val="num" w:pos="360"/>
        </w:tabs>
        <w:ind w:left="360"/>
        <w:jc w:val="both"/>
      </w:pPr>
      <w:r>
        <w:t>Tato smlouva se vyhotovuje v elektronické podobě ve formátu (PDF/A), přičemž každá ze smluvních stran obdrží oboustranně elektronicky podepsaný datový soubor této smlouvy.</w:t>
      </w:r>
    </w:p>
    <w:p w14:paraId="2CA6C73B" w14:textId="77777777" w:rsidR="0027379D" w:rsidRDefault="0027379D" w:rsidP="0027379D">
      <w:pPr>
        <w:ind w:left="360"/>
        <w:jc w:val="both"/>
      </w:pPr>
    </w:p>
    <w:p w14:paraId="1535F89B" w14:textId="21CA5D1B" w:rsidR="000971D3" w:rsidRPr="006E57B8" w:rsidRDefault="000971D3" w:rsidP="00511367">
      <w:pPr>
        <w:numPr>
          <w:ilvl w:val="0"/>
          <w:numId w:val="5"/>
        </w:numPr>
        <w:tabs>
          <w:tab w:val="clear" w:pos="720"/>
          <w:tab w:val="num" w:pos="360"/>
        </w:tabs>
        <w:ind w:left="360"/>
        <w:jc w:val="both"/>
      </w:pPr>
      <w:r>
        <w:t>Ned</w:t>
      </w:r>
      <w:r w:rsidR="009E1D23">
        <w:t xml:space="preserve">ílnou součástí této Smlouvy </w:t>
      </w:r>
      <w:r w:rsidR="002010B7">
        <w:t xml:space="preserve">je </w:t>
      </w:r>
      <w:r w:rsidR="00BF3B48">
        <w:t xml:space="preserve">následující </w:t>
      </w:r>
      <w:r w:rsidR="002010B7">
        <w:t>příloha</w:t>
      </w:r>
      <w:r w:rsidR="00BF3B48">
        <w:t>.</w:t>
      </w:r>
    </w:p>
    <w:p w14:paraId="528F0170" w14:textId="77777777" w:rsidR="007B3E28" w:rsidRPr="006E57B8" w:rsidRDefault="007B3E28" w:rsidP="00542CF6">
      <w:pPr>
        <w:tabs>
          <w:tab w:val="left" w:pos="540"/>
          <w:tab w:val="left" w:pos="5760"/>
        </w:tabs>
        <w:spacing w:line="0" w:lineRule="atLeast"/>
        <w:rPr>
          <w:spacing w:val="2"/>
        </w:rPr>
      </w:pPr>
    </w:p>
    <w:p w14:paraId="53370931" w14:textId="77777777" w:rsidR="00BF3B48" w:rsidRPr="00DC3A70" w:rsidRDefault="00BF3B48" w:rsidP="00900900">
      <w:pPr>
        <w:spacing w:after="120" w:line="0" w:lineRule="atLeast"/>
      </w:pPr>
      <w:r w:rsidRPr="00DC3A70">
        <w:t>Příloha č. 1:</w:t>
      </w:r>
      <w:r w:rsidRPr="00DC3A70">
        <w:rPr>
          <w:bCs/>
        </w:rPr>
        <w:t xml:space="preserve"> Metodika monitoringu biodiverzity na lokalitách s podopatřením Platba na výsledek</w:t>
      </w:r>
    </w:p>
    <w:p w14:paraId="079B1B66" w14:textId="77777777" w:rsidR="00BF3B48" w:rsidRPr="006E57B8" w:rsidRDefault="00BF3B48" w:rsidP="00A11CAC">
      <w:pPr>
        <w:tabs>
          <w:tab w:val="left" w:pos="540"/>
          <w:tab w:val="left" w:pos="5760"/>
        </w:tabs>
        <w:rPr>
          <w:spacing w:val="2"/>
        </w:rPr>
      </w:pPr>
    </w:p>
    <w:p w14:paraId="6476CF03" w14:textId="4A9AEEAC" w:rsidR="00A11CAC" w:rsidRPr="006E57B8" w:rsidRDefault="00A11CAC" w:rsidP="00A11CAC">
      <w:pPr>
        <w:tabs>
          <w:tab w:val="left" w:pos="540"/>
          <w:tab w:val="left" w:pos="5760"/>
        </w:tabs>
        <w:rPr>
          <w:spacing w:val="2"/>
        </w:rPr>
      </w:pPr>
      <w:r w:rsidRPr="006E57B8">
        <w:rPr>
          <w:spacing w:val="2"/>
        </w:rPr>
        <w:t>V Praze</w:t>
      </w:r>
      <w:r w:rsidRPr="006E57B8">
        <w:rPr>
          <w:spacing w:val="2"/>
        </w:rPr>
        <w:tab/>
        <w:t>V</w:t>
      </w:r>
      <w:r w:rsidR="006C1F00">
        <w:rPr>
          <w:spacing w:val="2"/>
        </w:rPr>
        <w:t>e</w:t>
      </w:r>
      <w:r w:rsidR="00B01A42" w:rsidRPr="006E57B8">
        <w:rPr>
          <w:spacing w:val="2"/>
        </w:rPr>
        <w:t> </w:t>
      </w:r>
      <w:r w:rsidR="00AE1F22">
        <w:t>XXXXXXXXXX</w:t>
      </w:r>
    </w:p>
    <w:p w14:paraId="3CF09C11" w14:textId="77777777" w:rsidR="00A11CAC" w:rsidRPr="006E57B8" w:rsidRDefault="00947E77" w:rsidP="00A11CAC">
      <w:pPr>
        <w:tabs>
          <w:tab w:val="left" w:pos="540"/>
          <w:tab w:val="left" w:pos="5760"/>
        </w:tabs>
        <w:rPr>
          <w:color w:val="000000"/>
          <w:spacing w:val="2"/>
        </w:rPr>
      </w:pPr>
      <w:r w:rsidRPr="006E57B8">
        <w:rPr>
          <w:color w:val="000000"/>
          <w:spacing w:val="2"/>
        </w:rPr>
        <w:t>Datum:</w:t>
      </w:r>
      <w:r w:rsidRPr="006E57B8">
        <w:rPr>
          <w:color w:val="000000"/>
          <w:spacing w:val="2"/>
        </w:rPr>
        <w:tab/>
        <w:t>Datum:</w:t>
      </w:r>
    </w:p>
    <w:p w14:paraId="759FFE9B" w14:textId="77777777" w:rsidR="00FE7604" w:rsidRPr="006E57B8" w:rsidRDefault="00FE7604" w:rsidP="00A11CAC">
      <w:pPr>
        <w:tabs>
          <w:tab w:val="center" w:pos="2160"/>
          <w:tab w:val="center" w:pos="7200"/>
        </w:tabs>
        <w:rPr>
          <w:color w:val="000000"/>
          <w:spacing w:val="2"/>
        </w:rPr>
      </w:pPr>
    </w:p>
    <w:p w14:paraId="15F776A0" w14:textId="77777777" w:rsidR="00A5665D" w:rsidRPr="009F77A2" w:rsidRDefault="00A5665D" w:rsidP="00A5665D">
      <w:pPr>
        <w:tabs>
          <w:tab w:val="center" w:pos="2268"/>
          <w:tab w:val="center" w:pos="7371"/>
        </w:tabs>
        <w:ind w:right="-567"/>
        <w:rPr>
          <w:color w:val="000000"/>
          <w:spacing w:val="2"/>
        </w:rPr>
      </w:pPr>
      <w:r w:rsidRPr="009F77A2">
        <w:rPr>
          <w:color w:val="000000"/>
          <w:spacing w:val="2"/>
        </w:rPr>
        <w:tab/>
        <w:t>..........................................................</w:t>
      </w:r>
      <w:r w:rsidRPr="009F77A2">
        <w:rPr>
          <w:color w:val="000000"/>
          <w:spacing w:val="2"/>
        </w:rPr>
        <w:tab/>
        <w:t>..........................................................</w:t>
      </w:r>
    </w:p>
    <w:p w14:paraId="518E8468" w14:textId="4A4BA1A1" w:rsidR="00A5665D" w:rsidRPr="00EB67E7" w:rsidRDefault="00A5665D" w:rsidP="00A5665D">
      <w:pPr>
        <w:pStyle w:val="Zkladntext"/>
        <w:tabs>
          <w:tab w:val="center" w:pos="2268"/>
          <w:tab w:val="center" w:pos="7371"/>
        </w:tabs>
        <w:ind w:right="-567"/>
        <w:jc w:val="left"/>
        <w:rPr>
          <w:spacing w:val="2"/>
        </w:rPr>
      </w:pPr>
      <w:r>
        <w:rPr>
          <w:b/>
          <w:spacing w:val="2"/>
        </w:rPr>
        <w:tab/>
      </w:r>
      <w:r w:rsidRPr="009F77A2">
        <w:rPr>
          <w:spacing w:val="2"/>
        </w:rPr>
        <w:t xml:space="preserve">Česká republika – </w:t>
      </w:r>
      <w:r>
        <w:rPr>
          <w:spacing w:val="2"/>
        </w:rPr>
        <w:tab/>
      </w:r>
      <w:r w:rsidR="006C1F00">
        <w:rPr>
          <w:spacing w:val="2"/>
        </w:rPr>
        <w:t xml:space="preserve">Mgr. Alena </w:t>
      </w:r>
      <w:r w:rsidR="00DC44C0">
        <w:rPr>
          <w:spacing w:val="2"/>
        </w:rPr>
        <w:t>Dudychová</w:t>
      </w:r>
    </w:p>
    <w:p w14:paraId="637A7108" w14:textId="77777777" w:rsidR="00A5665D" w:rsidRPr="00FE3BB3" w:rsidRDefault="00A5665D" w:rsidP="00A5665D">
      <w:pPr>
        <w:pStyle w:val="Zkladntext"/>
        <w:tabs>
          <w:tab w:val="center" w:pos="2268"/>
          <w:tab w:val="center" w:pos="7371"/>
        </w:tabs>
        <w:ind w:right="-567"/>
        <w:jc w:val="left"/>
      </w:pPr>
      <w:r w:rsidRPr="005E57A2">
        <w:rPr>
          <w:spacing w:val="2"/>
        </w:rPr>
        <w:tab/>
        <w:t>Ministerstvo zemědělství</w:t>
      </w:r>
      <w:r w:rsidRPr="005E57A2">
        <w:rPr>
          <w:spacing w:val="2"/>
        </w:rPr>
        <w:tab/>
      </w:r>
    </w:p>
    <w:p w14:paraId="6B4F2548" w14:textId="77777777" w:rsidR="00A5665D" w:rsidRDefault="00A5665D" w:rsidP="00A5665D">
      <w:pPr>
        <w:pStyle w:val="Zkladntext"/>
        <w:tabs>
          <w:tab w:val="center" w:pos="2268"/>
          <w:tab w:val="center" w:pos="7371"/>
        </w:tabs>
        <w:ind w:right="-567"/>
        <w:jc w:val="left"/>
        <w:rPr>
          <w:spacing w:val="2"/>
        </w:rPr>
      </w:pPr>
      <w:r w:rsidRPr="005E57A2">
        <w:rPr>
          <w:spacing w:val="2"/>
        </w:rPr>
        <w:tab/>
        <w:t xml:space="preserve">Ing. </w:t>
      </w:r>
      <w:r>
        <w:rPr>
          <w:spacing w:val="2"/>
        </w:rPr>
        <w:t>David Kuna</w:t>
      </w:r>
      <w:r>
        <w:rPr>
          <w:spacing w:val="2"/>
        </w:rPr>
        <w:tab/>
      </w:r>
    </w:p>
    <w:p w14:paraId="56563224" w14:textId="77777777" w:rsidR="00CC2CF6" w:rsidRDefault="00A5665D" w:rsidP="00A5665D">
      <w:pPr>
        <w:pStyle w:val="Zkladntext"/>
        <w:tabs>
          <w:tab w:val="center" w:pos="2268"/>
          <w:tab w:val="center" w:pos="7371"/>
        </w:tabs>
        <w:ind w:right="-567"/>
        <w:jc w:val="left"/>
      </w:pPr>
      <w:r w:rsidRPr="005E57A2">
        <w:rPr>
          <w:spacing w:val="2"/>
        </w:rPr>
        <w:tab/>
      </w:r>
      <w:r w:rsidRPr="005E57A2">
        <w:t>ředitel odboru</w:t>
      </w:r>
    </w:p>
    <w:p w14:paraId="43CE7A00" w14:textId="77777777" w:rsidR="00A5665D" w:rsidRDefault="00A5665D" w:rsidP="00A5665D">
      <w:pPr>
        <w:pStyle w:val="Zkladntext"/>
        <w:tabs>
          <w:tab w:val="center" w:pos="2268"/>
          <w:tab w:val="center" w:pos="7371"/>
        </w:tabs>
        <w:ind w:right="-567"/>
        <w:jc w:val="left"/>
      </w:pPr>
      <w:r w:rsidRPr="005E57A2">
        <w:t xml:space="preserve">environmentálních podpor </w:t>
      </w:r>
      <w:r w:rsidR="00CC2CF6">
        <w:t>rozvoje venkova</w:t>
      </w:r>
    </w:p>
    <w:p w14:paraId="632B338E" w14:textId="29DAA54A" w:rsidR="00DA1417" w:rsidRPr="00BF393B" w:rsidRDefault="00A5665D" w:rsidP="00DA1417">
      <w:pPr>
        <w:spacing w:after="200" w:line="276" w:lineRule="auto"/>
        <w:jc w:val="center"/>
        <w:rPr>
          <w:b/>
        </w:rPr>
      </w:pPr>
      <w:r>
        <w:br w:type="page"/>
      </w:r>
      <w:r w:rsidR="00DA1417" w:rsidRPr="00BF393B">
        <w:rPr>
          <w:b/>
        </w:rPr>
        <w:lastRenderedPageBreak/>
        <w:t xml:space="preserve">Příloha č. 1 Smlouvy o dílo </w:t>
      </w:r>
      <w:r w:rsidR="006D3CA3">
        <w:rPr>
          <w:b/>
        </w:rPr>
        <w:t>596</w:t>
      </w:r>
      <w:r w:rsidR="00DA1417" w:rsidRPr="00BF393B">
        <w:rPr>
          <w:b/>
        </w:rPr>
        <w:t>-202</w:t>
      </w:r>
      <w:r w:rsidR="008751B1">
        <w:rPr>
          <w:b/>
        </w:rPr>
        <w:t>5</w:t>
      </w:r>
      <w:r w:rsidR="00DA1417" w:rsidRPr="00BF393B">
        <w:rPr>
          <w:b/>
        </w:rPr>
        <w:t>-14132</w:t>
      </w:r>
    </w:p>
    <w:p w14:paraId="0B65BB76" w14:textId="77777777" w:rsidR="00DA1417" w:rsidRPr="00BF393B" w:rsidRDefault="00DA1417" w:rsidP="00DA1417">
      <w:pPr>
        <w:pStyle w:val="Default"/>
        <w:rPr>
          <w:rFonts w:ascii="Times New Roman" w:hAnsi="Times New Roman" w:cs="Times New Roman"/>
          <w:b/>
          <w:sz w:val="28"/>
          <w:szCs w:val="28"/>
        </w:rPr>
      </w:pPr>
    </w:p>
    <w:p w14:paraId="58D54E6B" w14:textId="77777777" w:rsidR="00DA1417" w:rsidRPr="00BF393B" w:rsidRDefault="00DA1417" w:rsidP="00DA1417">
      <w:pPr>
        <w:pStyle w:val="Default"/>
        <w:rPr>
          <w:rFonts w:ascii="Times New Roman" w:hAnsi="Times New Roman" w:cs="Times New Roman"/>
          <w:b/>
          <w:sz w:val="28"/>
          <w:szCs w:val="28"/>
        </w:rPr>
      </w:pPr>
      <w:r w:rsidRPr="00BF393B">
        <w:rPr>
          <w:rFonts w:ascii="Times New Roman" w:hAnsi="Times New Roman" w:cs="Times New Roman"/>
          <w:b/>
          <w:sz w:val="28"/>
          <w:szCs w:val="28"/>
        </w:rPr>
        <w:t>Metodika hodnocení AEKO na výsledek, CHKO Železné hory</w:t>
      </w:r>
    </w:p>
    <w:p w14:paraId="0A2E53B0" w14:textId="77777777" w:rsidR="00DA1417" w:rsidRPr="00BF393B" w:rsidRDefault="00DA1417" w:rsidP="00DA1417">
      <w:pPr>
        <w:pStyle w:val="Default"/>
        <w:rPr>
          <w:rFonts w:ascii="Times New Roman" w:hAnsi="Times New Roman" w:cs="Times New Roman"/>
          <w:sz w:val="22"/>
          <w:szCs w:val="22"/>
        </w:rPr>
      </w:pPr>
    </w:p>
    <w:p w14:paraId="2E4D413C" w14:textId="77777777" w:rsidR="00DA1417" w:rsidRPr="00BF393B" w:rsidRDefault="00DA1417" w:rsidP="00DA1417">
      <w:pPr>
        <w:pStyle w:val="Default"/>
        <w:rPr>
          <w:rFonts w:ascii="Times New Roman" w:hAnsi="Times New Roman" w:cs="Times New Roman"/>
          <w:sz w:val="22"/>
          <w:szCs w:val="22"/>
        </w:rPr>
      </w:pPr>
    </w:p>
    <w:p w14:paraId="64CC5A69" w14:textId="77777777" w:rsidR="00DA1417" w:rsidRPr="00BF393B" w:rsidRDefault="00DA1417" w:rsidP="00DA1417">
      <w:pPr>
        <w:pStyle w:val="Default"/>
        <w:jc w:val="both"/>
        <w:rPr>
          <w:rFonts w:ascii="Times New Roman" w:hAnsi="Times New Roman" w:cs="Times New Roman"/>
          <w:sz w:val="22"/>
          <w:szCs w:val="22"/>
        </w:rPr>
      </w:pPr>
      <w:r w:rsidRPr="00BF393B">
        <w:rPr>
          <w:rFonts w:ascii="Times New Roman" w:hAnsi="Times New Roman" w:cs="Times New Roman"/>
          <w:b/>
          <w:sz w:val="22"/>
          <w:szCs w:val="22"/>
        </w:rPr>
        <w:t>Místo hodnocení</w:t>
      </w:r>
      <w:r w:rsidRPr="00BF393B">
        <w:rPr>
          <w:rFonts w:ascii="Times New Roman" w:hAnsi="Times New Roman" w:cs="Times New Roman"/>
          <w:sz w:val="22"/>
          <w:szCs w:val="22"/>
        </w:rPr>
        <w:t>: díly půdních bloků dle LPIS, s kulturou T (trvalý travní porost), s vymezeným titulem AEKO na výsledek v SZP 2023-2027.</w:t>
      </w:r>
    </w:p>
    <w:p w14:paraId="0EB55027" w14:textId="77777777" w:rsidR="00DA1417" w:rsidRPr="00BF393B" w:rsidRDefault="00DA1417" w:rsidP="00DA1417">
      <w:pPr>
        <w:pStyle w:val="Default"/>
        <w:jc w:val="both"/>
        <w:rPr>
          <w:rFonts w:ascii="Times New Roman" w:hAnsi="Times New Roman" w:cs="Times New Roman"/>
          <w:sz w:val="22"/>
          <w:szCs w:val="22"/>
        </w:rPr>
      </w:pPr>
    </w:p>
    <w:p w14:paraId="5CD0B21F" w14:textId="77777777" w:rsidR="00DA1417" w:rsidRPr="00BF393B" w:rsidRDefault="00DA1417" w:rsidP="00DA1417">
      <w:pPr>
        <w:pStyle w:val="Default"/>
        <w:jc w:val="both"/>
        <w:rPr>
          <w:rFonts w:ascii="Times New Roman" w:hAnsi="Times New Roman" w:cs="Times New Roman"/>
          <w:sz w:val="22"/>
          <w:szCs w:val="22"/>
        </w:rPr>
      </w:pPr>
      <w:r w:rsidRPr="00BF393B">
        <w:rPr>
          <w:rFonts w:ascii="Times New Roman" w:hAnsi="Times New Roman" w:cs="Times New Roman"/>
          <w:b/>
          <w:sz w:val="22"/>
          <w:szCs w:val="22"/>
        </w:rPr>
        <w:t>Termín</w:t>
      </w:r>
      <w:r w:rsidRPr="00BF393B">
        <w:rPr>
          <w:rFonts w:ascii="Times New Roman" w:hAnsi="Times New Roman" w:cs="Times New Roman"/>
          <w:sz w:val="22"/>
          <w:szCs w:val="22"/>
        </w:rPr>
        <w:t xml:space="preserve">: Hodnocení se provádí u luk </w:t>
      </w:r>
      <w:r w:rsidRPr="00BF393B">
        <w:rPr>
          <w:rFonts w:ascii="Times New Roman" w:hAnsi="Times New Roman" w:cs="Times New Roman"/>
          <w:bCs/>
          <w:sz w:val="22"/>
          <w:szCs w:val="22"/>
        </w:rPr>
        <w:t>optimálně</w:t>
      </w:r>
      <w:r w:rsidRPr="00BF393B">
        <w:rPr>
          <w:rFonts w:ascii="Times New Roman" w:hAnsi="Times New Roman" w:cs="Times New Roman"/>
          <w:b/>
          <w:bCs/>
          <w:sz w:val="22"/>
          <w:szCs w:val="22"/>
        </w:rPr>
        <w:t xml:space="preserve"> </w:t>
      </w:r>
      <w:r w:rsidRPr="00BF393B">
        <w:rPr>
          <w:rFonts w:ascii="Times New Roman" w:hAnsi="Times New Roman" w:cs="Times New Roman"/>
          <w:bCs/>
          <w:sz w:val="22"/>
          <w:szCs w:val="22"/>
        </w:rPr>
        <w:t>před první sečí</w:t>
      </w:r>
      <w:r w:rsidRPr="00BF393B">
        <w:rPr>
          <w:rFonts w:ascii="Times New Roman" w:hAnsi="Times New Roman" w:cs="Times New Roman"/>
          <w:b/>
          <w:bCs/>
          <w:sz w:val="22"/>
          <w:szCs w:val="22"/>
        </w:rPr>
        <w:t xml:space="preserve"> </w:t>
      </w:r>
      <w:r w:rsidRPr="00BF393B">
        <w:rPr>
          <w:rFonts w:ascii="Times New Roman" w:hAnsi="Times New Roman" w:cs="Times New Roman"/>
          <w:sz w:val="22"/>
          <w:szCs w:val="22"/>
        </w:rPr>
        <w:t xml:space="preserve">(květen – červen), případně před druhou sečí (červenec – srpen), u pastvin dle způsobu a časového harmonogramu pastvy před vypasením (jaro) a potom, co spasený porost obroste (léto). </w:t>
      </w:r>
    </w:p>
    <w:p w14:paraId="4D4E33D1" w14:textId="77777777" w:rsidR="00DA1417" w:rsidRPr="00BF393B" w:rsidRDefault="00DA1417" w:rsidP="00DA1417">
      <w:pPr>
        <w:pStyle w:val="Default"/>
        <w:jc w:val="both"/>
        <w:rPr>
          <w:rFonts w:ascii="Times New Roman" w:hAnsi="Times New Roman" w:cs="Times New Roman"/>
          <w:sz w:val="22"/>
          <w:szCs w:val="22"/>
        </w:rPr>
      </w:pPr>
    </w:p>
    <w:p w14:paraId="4C26A9A0" w14:textId="77777777" w:rsidR="00DA1417" w:rsidRPr="00BF393B" w:rsidRDefault="00DA1417" w:rsidP="00DA1417">
      <w:pPr>
        <w:pStyle w:val="Default"/>
        <w:jc w:val="both"/>
        <w:rPr>
          <w:rFonts w:ascii="Times New Roman" w:hAnsi="Times New Roman" w:cs="Times New Roman"/>
          <w:sz w:val="22"/>
          <w:szCs w:val="22"/>
        </w:rPr>
      </w:pPr>
      <w:r w:rsidRPr="00BF393B">
        <w:rPr>
          <w:rFonts w:ascii="Times New Roman" w:hAnsi="Times New Roman" w:cs="Times New Roman"/>
          <w:b/>
          <w:sz w:val="22"/>
          <w:szCs w:val="22"/>
        </w:rPr>
        <w:t>Předmět hodnocení</w:t>
      </w:r>
      <w:r w:rsidRPr="00BF393B">
        <w:rPr>
          <w:rFonts w:ascii="Times New Roman" w:hAnsi="Times New Roman" w:cs="Times New Roman"/>
          <w:sz w:val="22"/>
          <w:szCs w:val="22"/>
        </w:rPr>
        <w:t>: Druhové složení porostu podle seznamu indikátorů (jednotlivých rostlinných druhů, případně skupin podobných druhů.</w:t>
      </w:r>
    </w:p>
    <w:p w14:paraId="02462AA8" w14:textId="77777777" w:rsidR="00DA1417" w:rsidRPr="00BF393B" w:rsidRDefault="00DA1417" w:rsidP="00DA1417">
      <w:pPr>
        <w:pStyle w:val="Default"/>
        <w:jc w:val="both"/>
        <w:rPr>
          <w:rFonts w:ascii="Times New Roman" w:hAnsi="Times New Roman" w:cs="Times New Roman"/>
          <w:sz w:val="22"/>
          <w:szCs w:val="22"/>
        </w:rPr>
      </w:pPr>
    </w:p>
    <w:p w14:paraId="58DF261A" w14:textId="77777777" w:rsidR="00DA1417" w:rsidRPr="00BF393B" w:rsidRDefault="00DA1417" w:rsidP="00DA1417">
      <w:pPr>
        <w:pStyle w:val="Default"/>
        <w:jc w:val="both"/>
        <w:rPr>
          <w:rFonts w:ascii="Times New Roman" w:hAnsi="Times New Roman" w:cs="Times New Roman"/>
          <w:sz w:val="22"/>
          <w:szCs w:val="22"/>
        </w:rPr>
      </w:pPr>
      <w:r w:rsidRPr="00BF393B">
        <w:rPr>
          <w:rFonts w:ascii="Times New Roman" w:hAnsi="Times New Roman" w:cs="Times New Roman"/>
          <w:b/>
          <w:sz w:val="22"/>
          <w:szCs w:val="22"/>
        </w:rPr>
        <w:t>Způsob hodnocení v terénu</w:t>
      </w:r>
      <w:r w:rsidRPr="00BF393B">
        <w:rPr>
          <w:rFonts w:ascii="Times New Roman" w:hAnsi="Times New Roman" w:cs="Times New Roman"/>
          <w:sz w:val="22"/>
          <w:szCs w:val="22"/>
        </w:rPr>
        <w:t xml:space="preserve">: </w:t>
      </w:r>
    </w:p>
    <w:p w14:paraId="03C5A0B2" w14:textId="77777777" w:rsidR="00DA1417" w:rsidRPr="00BF393B" w:rsidRDefault="00DA1417" w:rsidP="00DA1417">
      <w:pPr>
        <w:pStyle w:val="Default"/>
        <w:spacing w:after="200"/>
        <w:jc w:val="both"/>
        <w:rPr>
          <w:rFonts w:ascii="Times New Roman" w:hAnsi="Times New Roman" w:cs="Times New Roman"/>
          <w:sz w:val="22"/>
          <w:szCs w:val="22"/>
        </w:rPr>
      </w:pPr>
      <w:r w:rsidRPr="00BF393B">
        <w:rPr>
          <w:rFonts w:ascii="Times New Roman" w:hAnsi="Times New Roman" w:cs="Times New Roman"/>
          <w:sz w:val="22"/>
          <w:szCs w:val="22"/>
        </w:rPr>
        <w:t xml:space="preserve">1. Na každém DPB se stanoví pomyslná </w:t>
      </w:r>
      <w:r w:rsidRPr="00BF393B">
        <w:rPr>
          <w:rFonts w:ascii="Times New Roman" w:hAnsi="Times New Roman" w:cs="Times New Roman"/>
          <w:b/>
          <w:bCs/>
          <w:sz w:val="22"/>
          <w:szCs w:val="22"/>
        </w:rPr>
        <w:t>nejdelší možná linie průchodu</w:t>
      </w:r>
      <w:r w:rsidRPr="00BF393B">
        <w:rPr>
          <w:rFonts w:ascii="Times New Roman" w:hAnsi="Times New Roman" w:cs="Times New Roman"/>
          <w:sz w:val="22"/>
          <w:szCs w:val="22"/>
        </w:rPr>
        <w:t>. Většinou se jedná o nejdelší úhlopříčku, v případě velmi členitých pozemků může být linie průchodu lomená. Mezi jednotlivými roky závazku, vždy před podáním jednotných žádostí, lze tuto lini</w:t>
      </w:r>
      <w:r w:rsidR="00DE4B78">
        <w:rPr>
          <w:rFonts w:ascii="Times New Roman" w:hAnsi="Times New Roman" w:cs="Times New Roman"/>
          <w:sz w:val="22"/>
          <w:szCs w:val="22"/>
        </w:rPr>
        <w:t>i</w:t>
      </w:r>
      <w:r w:rsidRPr="00BF393B">
        <w:rPr>
          <w:rFonts w:ascii="Times New Roman" w:hAnsi="Times New Roman" w:cs="Times New Roman"/>
          <w:sz w:val="22"/>
          <w:szCs w:val="22"/>
        </w:rPr>
        <w:t xml:space="preserve"> upravit ze strany OOP tak, aby reflektovala aktuální tvar a hranice DPB. Důležité je odhadnout co nejdelší trasu napříč pozemkem pro dostatečné zachycení variability porostu. </w:t>
      </w:r>
    </w:p>
    <w:p w14:paraId="4FB290B3" w14:textId="77777777" w:rsidR="00DA1417" w:rsidRPr="00BF393B" w:rsidRDefault="00DA1417" w:rsidP="00DA1417">
      <w:pPr>
        <w:pStyle w:val="Default"/>
        <w:spacing w:after="200"/>
        <w:jc w:val="both"/>
        <w:rPr>
          <w:rFonts w:ascii="Times New Roman" w:hAnsi="Times New Roman" w:cs="Times New Roman"/>
          <w:sz w:val="22"/>
          <w:szCs w:val="22"/>
        </w:rPr>
      </w:pPr>
      <w:r w:rsidRPr="00BF393B">
        <w:rPr>
          <w:rFonts w:ascii="Times New Roman" w:hAnsi="Times New Roman" w:cs="Times New Roman"/>
          <w:sz w:val="22"/>
          <w:szCs w:val="22"/>
        </w:rPr>
        <w:t xml:space="preserve">2. Navržená linie průchodu se </w:t>
      </w:r>
      <w:r w:rsidRPr="00BF393B">
        <w:rPr>
          <w:rFonts w:ascii="Times New Roman" w:hAnsi="Times New Roman" w:cs="Times New Roman"/>
          <w:bCs/>
          <w:sz w:val="22"/>
          <w:szCs w:val="22"/>
        </w:rPr>
        <w:t>rozdělí na tři přibližně stejné úseky</w:t>
      </w:r>
      <w:r w:rsidRPr="00BF393B">
        <w:rPr>
          <w:rFonts w:ascii="Times New Roman" w:hAnsi="Times New Roman" w:cs="Times New Roman"/>
          <w:b/>
          <w:bCs/>
          <w:sz w:val="22"/>
          <w:szCs w:val="22"/>
        </w:rPr>
        <w:t xml:space="preserve"> </w:t>
      </w:r>
      <w:r w:rsidRPr="00BF393B">
        <w:rPr>
          <w:rFonts w:ascii="Times New Roman" w:hAnsi="Times New Roman" w:cs="Times New Roman"/>
          <w:sz w:val="22"/>
          <w:szCs w:val="22"/>
        </w:rPr>
        <w:t xml:space="preserve">(u DPB o velikosti do 1 ha pouze 2 úseky, ve výjimečných případech u DPB menších než cca 0,05 ha pouze jeden úsek). </w:t>
      </w:r>
      <w:r w:rsidRPr="00BF393B">
        <w:rPr>
          <w:rFonts w:ascii="Times New Roman" w:hAnsi="Times New Roman" w:cs="Times New Roman"/>
          <w:b/>
          <w:sz w:val="22"/>
          <w:szCs w:val="22"/>
        </w:rPr>
        <w:t>Uprostřed každého úseku</w:t>
      </w:r>
      <w:r w:rsidRPr="00BF393B">
        <w:rPr>
          <w:rFonts w:ascii="Times New Roman" w:hAnsi="Times New Roman" w:cs="Times New Roman"/>
          <w:sz w:val="22"/>
          <w:szCs w:val="22"/>
        </w:rPr>
        <w:t xml:space="preserve"> se označí </w:t>
      </w:r>
      <w:r w:rsidRPr="00BF393B">
        <w:rPr>
          <w:rFonts w:ascii="Times New Roman" w:hAnsi="Times New Roman" w:cs="Times New Roman"/>
          <w:b/>
          <w:sz w:val="22"/>
          <w:szCs w:val="22"/>
        </w:rPr>
        <w:t>transekt o délce 50 m a šíři 2 m - hodnocený transekt</w:t>
      </w:r>
      <w:r w:rsidRPr="00BF393B">
        <w:rPr>
          <w:rFonts w:ascii="Times New Roman" w:hAnsi="Times New Roman" w:cs="Times New Roman"/>
          <w:sz w:val="22"/>
          <w:szCs w:val="22"/>
        </w:rPr>
        <w:t>. Transekty budou vždy umístěny v dostatečné vzdálenosti (min. 7 m) od okrajů DPB, aby nedocházelo ke zkreslení sbíraných dat vlivem okolní vegetace. Tyto transekty budou zakresleny v ENVIRO LPIS spolu s vymezením titulu AEKOnV v době před podáváním žádosti o zařazení do AEKO.</w:t>
      </w:r>
    </w:p>
    <w:p w14:paraId="1065FA2C" w14:textId="77777777" w:rsidR="00DA1417" w:rsidRPr="00BF393B" w:rsidRDefault="00DA1417" w:rsidP="00DA1417">
      <w:pPr>
        <w:pStyle w:val="Default"/>
        <w:spacing w:after="200"/>
        <w:jc w:val="both"/>
        <w:rPr>
          <w:rFonts w:ascii="Times New Roman" w:hAnsi="Times New Roman" w:cs="Times New Roman"/>
          <w:sz w:val="22"/>
          <w:szCs w:val="22"/>
        </w:rPr>
      </w:pPr>
      <w:r w:rsidRPr="00BF393B">
        <w:rPr>
          <w:rFonts w:ascii="Times New Roman" w:hAnsi="Times New Roman" w:cs="Times New Roman"/>
          <w:sz w:val="22"/>
          <w:szCs w:val="22"/>
        </w:rPr>
        <w:t>3. Kontrola indikátorových druhů se bude provádět pro každý transekt zvlášť, na jednom DPB jednou za rok a výsledky tohoto jediného hodnocení (bez ohledu na to, zda budou provedeny na jaře či v létě) budou rozhodné.</w:t>
      </w:r>
    </w:p>
    <w:p w14:paraId="333B26FA" w14:textId="77777777" w:rsidR="00DA1417" w:rsidRPr="00BF393B" w:rsidRDefault="00DA1417" w:rsidP="00DA1417">
      <w:pPr>
        <w:pStyle w:val="Default"/>
        <w:spacing w:after="200"/>
        <w:jc w:val="both"/>
        <w:rPr>
          <w:rFonts w:ascii="Times New Roman" w:hAnsi="Times New Roman" w:cs="Times New Roman"/>
          <w:sz w:val="22"/>
          <w:szCs w:val="22"/>
        </w:rPr>
      </w:pPr>
      <w:r w:rsidRPr="00BF393B">
        <w:rPr>
          <w:rFonts w:ascii="Times New Roman" w:hAnsi="Times New Roman" w:cs="Times New Roman"/>
          <w:sz w:val="22"/>
          <w:szCs w:val="22"/>
        </w:rPr>
        <w:t xml:space="preserve">4. </w:t>
      </w:r>
      <w:r w:rsidRPr="00BF393B">
        <w:rPr>
          <w:rFonts w:ascii="Times New Roman" w:hAnsi="Times New Roman" w:cs="Times New Roman"/>
          <w:b/>
          <w:sz w:val="22"/>
          <w:szCs w:val="22"/>
        </w:rPr>
        <w:t>Přítomnost indikátorů se zaznamenává do terénního formuláře</w:t>
      </w:r>
      <w:r w:rsidRPr="00BF393B">
        <w:rPr>
          <w:rFonts w:ascii="Times New Roman" w:hAnsi="Times New Roman" w:cs="Times New Roman"/>
          <w:b/>
          <w:bCs/>
          <w:sz w:val="22"/>
          <w:szCs w:val="22"/>
        </w:rPr>
        <w:t xml:space="preserve"> </w:t>
      </w:r>
      <w:r w:rsidRPr="00BF393B">
        <w:rPr>
          <w:rFonts w:ascii="Times New Roman" w:hAnsi="Times New Roman" w:cs="Times New Roman"/>
          <w:bCs/>
          <w:sz w:val="22"/>
          <w:szCs w:val="22"/>
        </w:rPr>
        <w:t>odděleně pro každý transekt</w:t>
      </w:r>
      <w:r w:rsidRPr="00BF393B">
        <w:rPr>
          <w:rFonts w:ascii="Times New Roman" w:hAnsi="Times New Roman" w:cs="Times New Roman"/>
          <w:b/>
          <w:bCs/>
          <w:sz w:val="22"/>
          <w:szCs w:val="22"/>
        </w:rPr>
        <w:t xml:space="preserve"> </w:t>
      </w:r>
      <w:r w:rsidRPr="00BF393B">
        <w:rPr>
          <w:rFonts w:ascii="Times New Roman" w:hAnsi="Times New Roman" w:cs="Times New Roman"/>
          <w:sz w:val="22"/>
          <w:szCs w:val="22"/>
        </w:rPr>
        <w:t>Každý zaznamenaný indikátor má hodnotu jednoto bodu</w:t>
      </w:r>
    </w:p>
    <w:p w14:paraId="7F53191C" w14:textId="77777777" w:rsidR="00DA1417" w:rsidRPr="00BF393B" w:rsidRDefault="00DA1417" w:rsidP="00DA1417">
      <w:pPr>
        <w:pStyle w:val="Default"/>
        <w:jc w:val="both"/>
        <w:rPr>
          <w:rFonts w:ascii="Times New Roman" w:hAnsi="Times New Roman" w:cs="Times New Roman"/>
          <w:b/>
          <w:sz w:val="22"/>
          <w:szCs w:val="22"/>
        </w:rPr>
      </w:pPr>
      <w:r w:rsidRPr="00BF393B">
        <w:rPr>
          <w:rFonts w:ascii="Times New Roman" w:hAnsi="Times New Roman" w:cs="Times New Roman"/>
          <w:sz w:val="22"/>
          <w:szCs w:val="22"/>
        </w:rPr>
        <w:t xml:space="preserve">5. Po ukončení průchodu všemi transekty se </w:t>
      </w:r>
      <w:r w:rsidRPr="00BF393B">
        <w:rPr>
          <w:rFonts w:ascii="Times New Roman" w:hAnsi="Times New Roman" w:cs="Times New Roman"/>
          <w:b/>
          <w:bCs/>
          <w:sz w:val="22"/>
          <w:szCs w:val="22"/>
        </w:rPr>
        <w:t xml:space="preserve">sečte počet nalezených pozitivních indikátorů </w:t>
      </w:r>
      <w:r w:rsidRPr="00BF393B">
        <w:rPr>
          <w:rFonts w:ascii="Times New Roman" w:hAnsi="Times New Roman" w:cs="Times New Roman"/>
          <w:bCs/>
          <w:sz w:val="22"/>
          <w:szCs w:val="22"/>
        </w:rPr>
        <w:t>(= počet bodů)</w:t>
      </w:r>
      <w:r w:rsidRPr="00BF393B">
        <w:rPr>
          <w:rFonts w:ascii="Times New Roman" w:hAnsi="Times New Roman" w:cs="Times New Roman"/>
          <w:b/>
          <w:bCs/>
          <w:sz w:val="22"/>
          <w:szCs w:val="22"/>
        </w:rPr>
        <w:t xml:space="preserve"> </w:t>
      </w:r>
      <w:r w:rsidRPr="00BF393B">
        <w:rPr>
          <w:rFonts w:ascii="Times New Roman" w:hAnsi="Times New Roman" w:cs="Times New Roman"/>
          <w:b/>
          <w:sz w:val="22"/>
          <w:szCs w:val="22"/>
        </w:rPr>
        <w:t>pro každý transekt</w:t>
      </w:r>
      <w:r w:rsidRPr="00BF393B">
        <w:rPr>
          <w:rFonts w:ascii="Times New Roman" w:hAnsi="Times New Roman" w:cs="Times New Roman"/>
          <w:sz w:val="22"/>
          <w:szCs w:val="22"/>
        </w:rPr>
        <w:t xml:space="preserve">. V případě nalezení některého </w:t>
      </w:r>
      <w:r w:rsidRPr="00BF393B">
        <w:rPr>
          <w:rFonts w:ascii="Times New Roman" w:hAnsi="Times New Roman" w:cs="Times New Roman"/>
          <w:b/>
          <w:sz w:val="22"/>
          <w:szCs w:val="22"/>
        </w:rPr>
        <w:t>z negativních indikátorů</w:t>
      </w:r>
      <w:r w:rsidRPr="00BF393B">
        <w:rPr>
          <w:rFonts w:ascii="Times New Roman" w:hAnsi="Times New Roman" w:cs="Times New Roman"/>
          <w:sz w:val="22"/>
          <w:szCs w:val="22"/>
        </w:rPr>
        <w:t xml:space="preserve"> se za každý odečte jeden bod.  Výsledek (součet bodů za pozitivní indikátory méně součet bodů za negativní indikátory) se zaznamená do součtových kolonek za každý transekt. Pro stanovení nároku na příplatek za splnění AEKO na výsledek je závazný </w:t>
      </w:r>
      <w:r w:rsidRPr="00BF393B">
        <w:rPr>
          <w:rFonts w:ascii="Times New Roman" w:hAnsi="Times New Roman" w:cs="Times New Roman"/>
          <w:b/>
          <w:sz w:val="22"/>
          <w:szCs w:val="22"/>
        </w:rPr>
        <w:t>výsledek s nejnižším výsledkem (nejnižší skóre)</w:t>
      </w:r>
      <w:r w:rsidRPr="00BF393B">
        <w:rPr>
          <w:rFonts w:ascii="Times New Roman" w:hAnsi="Times New Roman" w:cs="Times New Roman"/>
          <w:sz w:val="22"/>
          <w:szCs w:val="22"/>
        </w:rPr>
        <w:t>, viz příklad 1. a 2.</w:t>
      </w:r>
    </w:p>
    <w:p w14:paraId="31F754A3" w14:textId="77777777" w:rsidR="00DA1417" w:rsidRPr="00BF393B" w:rsidRDefault="00DA1417" w:rsidP="00DA1417">
      <w:pPr>
        <w:pStyle w:val="Default"/>
        <w:jc w:val="both"/>
        <w:rPr>
          <w:rFonts w:ascii="Times New Roman" w:hAnsi="Times New Roman" w:cs="Times New Roman"/>
          <w:b/>
          <w:sz w:val="22"/>
          <w:szCs w:val="22"/>
        </w:rPr>
      </w:pPr>
    </w:p>
    <w:p w14:paraId="7876C8A7" w14:textId="77777777" w:rsidR="00DA1417" w:rsidRPr="00BF393B" w:rsidRDefault="00DA1417" w:rsidP="00DA1417">
      <w:pPr>
        <w:pStyle w:val="Default"/>
        <w:jc w:val="both"/>
        <w:rPr>
          <w:rFonts w:ascii="Times New Roman" w:hAnsi="Times New Roman" w:cs="Times New Roman"/>
          <w:sz w:val="22"/>
          <w:szCs w:val="22"/>
        </w:rPr>
      </w:pPr>
      <w:r w:rsidRPr="00BF393B">
        <w:rPr>
          <w:rFonts w:ascii="Times New Roman" w:hAnsi="Times New Roman" w:cs="Times New Roman"/>
          <w:sz w:val="22"/>
          <w:szCs w:val="22"/>
        </w:rPr>
        <w:t xml:space="preserve">6. </w:t>
      </w:r>
      <w:r w:rsidRPr="00BF393B">
        <w:rPr>
          <w:rFonts w:ascii="Times New Roman" w:hAnsi="Times New Roman" w:cs="Times New Roman"/>
          <w:b/>
          <w:sz w:val="22"/>
          <w:szCs w:val="22"/>
        </w:rPr>
        <w:t xml:space="preserve">Pokud je výsledek </w:t>
      </w:r>
      <w:r w:rsidRPr="00BF393B">
        <w:rPr>
          <w:rFonts w:ascii="Times New Roman" w:hAnsi="Times New Roman" w:cs="Times New Roman"/>
          <w:sz w:val="22"/>
          <w:szCs w:val="22"/>
        </w:rPr>
        <w:t>stanovený postupem uvedeným výše</w:t>
      </w:r>
      <w:r w:rsidRPr="00BF393B">
        <w:rPr>
          <w:rFonts w:ascii="Times New Roman" w:hAnsi="Times New Roman" w:cs="Times New Roman"/>
          <w:b/>
          <w:sz w:val="22"/>
          <w:szCs w:val="22"/>
        </w:rPr>
        <w:t xml:space="preserve"> roven nebo vyšší hodnotě 4, </w:t>
      </w:r>
      <w:r w:rsidRPr="00BF393B">
        <w:rPr>
          <w:rFonts w:ascii="Times New Roman" w:hAnsi="Times New Roman" w:cs="Times New Roman"/>
          <w:sz w:val="22"/>
          <w:szCs w:val="22"/>
        </w:rPr>
        <w:t xml:space="preserve">hodnocený porost splnil podmínku pro příplatek za AEKO na výsledek. </w:t>
      </w:r>
    </w:p>
    <w:p w14:paraId="7FFCADE5" w14:textId="77777777" w:rsidR="00DA1417" w:rsidRPr="00BF393B" w:rsidRDefault="00DA1417" w:rsidP="00DA1417">
      <w:pPr>
        <w:rPr>
          <w:b/>
        </w:rPr>
      </w:pPr>
    </w:p>
    <w:p w14:paraId="1BA81484" w14:textId="77777777" w:rsidR="00DA1417" w:rsidRPr="00BF393B" w:rsidRDefault="00DA1417" w:rsidP="00DA1417">
      <w:pPr>
        <w:rPr>
          <w:b/>
        </w:rPr>
      </w:pPr>
      <w:r w:rsidRPr="00BF393B">
        <w:rPr>
          <w:b/>
        </w:rPr>
        <w:t>Příklad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196"/>
        <w:gridCol w:w="2196"/>
        <w:gridCol w:w="2196"/>
      </w:tblGrid>
      <w:tr w:rsidR="00DA1417" w:rsidRPr="00BF393B" w14:paraId="5ECFE732" w14:textId="77777777" w:rsidTr="005B3686">
        <w:tc>
          <w:tcPr>
            <w:tcW w:w="2818" w:type="dxa"/>
            <w:shd w:val="clear" w:color="auto" w:fill="auto"/>
          </w:tcPr>
          <w:p w14:paraId="1A27DC34" w14:textId="77777777" w:rsidR="00DA1417" w:rsidRPr="00BF393B" w:rsidRDefault="00DA1417" w:rsidP="005B3686">
            <w:pPr>
              <w:spacing w:after="100" w:afterAutospacing="1"/>
              <w:rPr>
                <w:b/>
              </w:rPr>
            </w:pPr>
          </w:p>
        </w:tc>
        <w:tc>
          <w:tcPr>
            <w:tcW w:w="2294" w:type="dxa"/>
            <w:shd w:val="clear" w:color="auto" w:fill="auto"/>
          </w:tcPr>
          <w:p w14:paraId="06377EFA" w14:textId="77777777" w:rsidR="00DA1417" w:rsidRPr="00BF393B" w:rsidRDefault="00DA1417" w:rsidP="005B3686">
            <w:pPr>
              <w:spacing w:after="100" w:afterAutospacing="1"/>
              <w:rPr>
                <w:b/>
              </w:rPr>
            </w:pPr>
            <w:r w:rsidRPr="00BF393B">
              <w:rPr>
                <w:b/>
              </w:rPr>
              <w:t>Transekt 1</w:t>
            </w:r>
          </w:p>
        </w:tc>
        <w:tc>
          <w:tcPr>
            <w:tcW w:w="2294" w:type="dxa"/>
            <w:shd w:val="clear" w:color="auto" w:fill="auto"/>
          </w:tcPr>
          <w:p w14:paraId="1A0EE642" w14:textId="77777777" w:rsidR="00DA1417" w:rsidRPr="00BF393B" w:rsidRDefault="00DA1417" w:rsidP="005B3686">
            <w:pPr>
              <w:spacing w:after="100" w:afterAutospacing="1"/>
              <w:rPr>
                <w:b/>
              </w:rPr>
            </w:pPr>
            <w:r w:rsidRPr="00BF393B">
              <w:rPr>
                <w:b/>
              </w:rPr>
              <w:t>Transekt 2</w:t>
            </w:r>
          </w:p>
        </w:tc>
        <w:tc>
          <w:tcPr>
            <w:tcW w:w="2294" w:type="dxa"/>
            <w:shd w:val="clear" w:color="auto" w:fill="auto"/>
          </w:tcPr>
          <w:p w14:paraId="48A4369C" w14:textId="77777777" w:rsidR="00DA1417" w:rsidRPr="00BF393B" w:rsidRDefault="00DA1417" w:rsidP="005B3686">
            <w:pPr>
              <w:spacing w:after="100" w:afterAutospacing="1"/>
              <w:rPr>
                <w:b/>
              </w:rPr>
            </w:pPr>
            <w:r w:rsidRPr="00BF393B">
              <w:rPr>
                <w:b/>
              </w:rPr>
              <w:t>Transekt 3</w:t>
            </w:r>
          </w:p>
        </w:tc>
      </w:tr>
      <w:tr w:rsidR="00DA1417" w:rsidRPr="00BF393B" w14:paraId="211CD3F2" w14:textId="77777777" w:rsidTr="005B3686">
        <w:tc>
          <w:tcPr>
            <w:tcW w:w="2818" w:type="dxa"/>
            <w:shd w:val="clear" w:color="auto" w:fill="auto"/>
          </w:tcPr>
          <w:p w14:paraId="68E551E9" w14:textId="77777777" w:rsidR="00DA1417" w:rsidRPr="00BF393B" w:rsidRDefault="00DA1417" w:rsidP="005B3686">
            <w:pPr>
              <w:spacing w:after="100" w:afterAutospacing="1"/>
              <w:rPr>
                <w:b/>
              </w:rPr>
            </w:pPr>
            <w:r w:rsidRPr="00BF393B">
              <w:rPr>
                <w:b/>
              </w:rPr>
              <w:t>Počet pozitivních indikátorů</w:t>
            </w:r>
          </w:p>
        </w:tc>
        <w:tc>
          <w:tcPr>
            <w:tcW w:w="2294" w:type="dxa"/>
            <w:shd w:val="clear" w:color="auto" w:fill="auto"/>
          </w:tcPr>
          <w:p w14:paraId="4084554D" w14:textId="77777777" w:rsidR="00DA1417" w:rsidRPr="00BF393B" w:rsidRDefault="00DA1417" w:rsidP="005B3686">
            <w:pPr>
              <w:spacing w:after="100" w:afterAutospacing="1"/>
            </w:pPr>
            <w:r w:rsidRPr="00BF393B">
              <w:t>8</w:t>
            </w:r>
          </w:p>
        </w:tc>
        <w:tc>
          <w:tcPr>
            <w:tcW w:w="2294" w:type="dxa"/>
            <w:shd w:val="clear" w:color="auto" w:fill="auto"/>
          </w:tcPr>
          <w:p w14:paraId="2FC935E7" w14:textId="77777777" w:rsidR="00DA1417" w:rsidRPr="00BF393B" w:rsidRDefault="00DA1417" w:rsidP="005B3686">
            <w:pPr>
              <w:spacing w:after="100" w:afterAutospacing="1"/>
            </w:pPr>
            <w:r w:rsidRPr="00BF393B">
              <w:t>5</w:t>
            </w:r>
          </w:p>
        </w:tc>
        <w:tc>
          <w:tcPr>
            <w:tcW w:w="2294" w:type="dxa"/>
            <w:shd w:val="clear" w:color="auto" w:fill="auto"/>
          </w:tcPr>
          <w:p w14:paraId="5525AAF8" w14:textId="77777777" w:rsidR="00DA1417" w:rsidRPr="00BF393B" w:rsidRDefault="00DA1417" w:rsidP="005B3686">
            <w:pPr>
              <w:spacing w:after="100" w:afterAutospacing="1"/>
            </w:pPr>
            <w:r w:rsidRPr="00BF393B">
              <w:t>7</w:t>
            </w:r>
          </w:p>
        </w:tc>
      </w:tr>
      <w:tr w:rsidR="00DA1417" w:rsidRPr="00BF393B" w14:paraId="408276A4" w14:textId="77777777" w:rsidTr="005B3686">
        <w:tc>
          <w:tcPr>
            <w:tcW w:w="2818" w:type="dxa"/>
            <w:shd w:val="clear" w:color="auto" w:fill="auto"/>
          </w:tcPr>
          <w:p w14:paraId="69FBBB4F" w14:textId="77777777" w:rsidR="00DA1417" w:rsidRPr="00BF393B" w:rsidRDefault="00DA1417" w:rsidP="005B3686">
            <w:pPr>
              <w:spacing w:after="100" w:afterAutospacing="1"/>
              <w:rPr>
                <w:b/>
              </w:rPr>
            </w:pPr>
            <w:r w:rsidRPr="00BF393B">
              <w:rPr>
                <w:b/>
              </w:rPr>
              <w:t>Počet negativních indikátorů</w:t>
            </w:r>
          </w:p>
        </w:tc>
        <w:tc>
          <w:tcPr>
            <w:tcW w:w="2294" w:type="dxa"/>
            <w:shd w:val="clear" w:color="auto" w:fill="auto"/>
          </w:tcPr>
          <w:p w14:paraId="794DC214" w14:textId="77777777" w:rsidR="00DA1417" w:rsidRPr="00BF393B" w:rsidRDefault="00DA1417" w:rsidP="005B3686">
            <w:pPr>
              <w:spacing w:after="100" w:afterAutospacing="1"/>
            </w:pPr>
            <w:r w:rsidRPr="00BF393B">
              <w:t>0</w:t>
            </w:r>
          </w:p>
        </w:tc>
        <w:tc>
          <w:tcPr>
            <w:tcW w:w="2294" w:type="dxa"/>
            <w:shd w:val="clear" w:color="auto" w:fill="auto"/>
          </w:tcPr>
          <w:p w14:paraId="371B6730" w14:textId="77777777" w:rsidR="00DA1417" w:rsidRPr="00BF393B" w:rsidRDefault="00DA1417" w:rsidP="005B3686">
            <w:pPr>
              <w:spacing w:after="100" w:afterAutospacing="1"/>
            </w:pPr>
            <w:r w:rsidRPr="00BF393B">
              <w:t>0</w:t>
            </w:r>
          </w:p>
        </w:tc>
        <w:tc>
          <w:tcPr>
            <w:tcW w:w="2294" w:type="dxa"/>
            <w:shd w:val="clear" w:color="auto" w:fill="auto"/>
          </w:tcPr>
          <w:p w14:paraId="315261E6" w14:textId="77777777" w:rsidR="00DA1417" w:rsidRPr="00BF393B" w:rsidRDefault="00DA1417" w:rsidP="005B3686">
            <w:pPr>
              <w:spacing w:after="100" w:afterAutospacing="1"/>
            </w:pPr>
            <w:r w:rsidRPr="00BF393B">
              <w:t>1</w:t>
            </w:r>
          </w:p>
        </w:tc>
      </w:tr>
      <w:tr w:rsidR="00DA1417" w:rsidRPr="00BF393B" w14:paraId="3DD11B2B" w14:textId="77777777" w:rsidTr="005B3686">
        <w:tc>
          <w:tcPr>
            <w:tcW w:w="2818" w:type="dxa"/>
            <w:shd w:val="clear" w:color="auto" w:fill="auto"/>
          </w:tcPr>
          <w:p w14:paraId="680E535C" w14:textId="77777777" w:rsidR="00DA1417" w:rsidRPr="00BF393B" w:rsidRDefault="00DA1417" w:rsidP="005B3686">
            <w:pPr>
              <w:spacing w:after="100" w:afterAutospacing="1"/>
              <w:rPr>
                <w:b/>
              </w:rPr>
            </w:pPr>
            <w:r w:rsidRPr="00BF393B">
              <w:rPr>
                <w:b/>
              </w:rPr>
              <w:lastRenderedPageBreak/>
              <w:t>Výsledný počet bodů</w:t>
            </w:r>
          </w:p>
        </w:tc>
        <w:tc>
          <w:tcPr>
            <w:tcW w:w="2294" w:type="dxa"/>
            <w:shd w:val="clear" w:color="auto" w:fill="auto"/>
          </w:tcPr>
          <w:p w14:paraId="08A0CBD7" w14:textId="77777777" w:rsidR="00DA1417" w:rsidRPr="00BF393B" w:rsidRDefault="00DA1417" w:rsidP="005B3686">
            <w:pPr>
              <w:spacing w:after="100" w:afterAutospacing="1"/>
            </w:pPr>
            <w:r w:rsidRPr="00BF393B">
              <w:t>8</w:t>
            </w:r>
          </w:p>
        </w:tc>
        <w:tc>
          <w:tcPr>
            <w:tcW w:w="2294" w:type="dxa"/>
            <w:shd w:val="clear" w:color="auto" w:fill="auto"/>
          </w:tcPr>
          <w:p w14:paraId="1BB89B4C" w14:textId="77777777" w:rsidR="00DA1417" w:rsidRPr="00BF393B" w:rsidRDefault="00DA1417" w:rsidP="005B3686">
            <w:pPr>
              <w:spacing w:after="100" w:afterAutospacing="1"/>
              <w:rPr>
                <w:b/>
              </w:rPr>
            </w:pPr>
            <w:r w:rsidRPr="00BF393B">
              <w:rPr>
                <w:b/>
              </w:rPr>
              <w:t>5</w:t>
            </w:r>
          </w:p>
        </w:tc>
        <w:tc>
          <w:tcPr>
            <w:tcW w:w="2294" w:type="dxa"/>
            <w:shd w:val="clear" w:color="auto" w:fill="auto"/>
          </w:tcPr>
          <w:p w14:paraId="142A8230" w14:textId="77777777" w:rsidR="00DA1417" w:rsidRPr="00BF393B" w:rsidRDefault="00DA1417" w:rsidP="005B3686">
            <w:pPr>
              <w:spacing w:after="100" w:afterAutospacing="1"/>
            </w:pPr>
            <w:r w:rsidRPr="00BF393B">
              <w:t>6</w:t>
            </w:r>
          </w:p>
        </w:tc>
      </w:tr>
    </w:tbl>
    <w:p w14:paraId="1A0C0F26" w14:textId="77777777" w:rsidR="00DA1417" w:rsidRPr="00BF393B" w:rsidRDefault="00DA1417" w:rsidP="00DA1417">
      <w:pPr>
        <w:spacing w:after="100" w:afterAutospacing="1"/>
        <w:rPr>
          <w:b/>
        </w:rPr>
      </w:pPr>
      <w:r w:rsidRPr="00BF393B">
        <w:rPr>
          <w:b/>
        </w:rPr>
        <w:t xml:space="preserve">Nejnižší skóre je 5 (transekt 2), což je vyšší než 4, příplatek na AEKO nV je oprávněný. </w:t>
      </w:r>
    </w:p>
    <w:p w14:paraId="5BADE611" w14:textId="77777777" w:rsidR="00DA1417" w:rsidRPr="00BF393B" w:rsidRDefault="00DA1417" w:rsidP="00DA1417">
      <w:pPr>
        <w:rPr>
          <w:b/>
        </w:rPr>
      </w:pPr>
      <w:r w:rsidRPr="00BF393B">
        <w:rPr>
          <w:b/>
        </w:rPr>
        <w:t>Příklad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196"/>
        <w:gridCol w:w="2196"/>
        <w:gridCol w:w="2196"/>
      </w:tblGrid>
      <w:tr w:rsidR="00DA1417" w:rsidRPr="00BF393B" w14:paraId="3A922686" w14:textId="77777777" w:rsidTr="005B3686">
        <w:tc>
          <w:tcPr>
            <w:tcW w:w="2818" w:type="dxa"/>
            <w:shd w:val="clear" w:color="auto" w:fill="auto"/>
          </w:tcPr>
          <w:p w14:paraId="395FFC08" w14:textId="77777777" w:rsidR="00DA1417" w:rsidRPr="00BF393B" w:rsidRDefault="00DA1417" w:rsidP="005B3686">
            <w:pPr>
              <w:rPr>
                <w:b/>
              </w:rPr>
            </w:pPr>
          </w:p>
        </w:tc>
        <w:tc>
          <w:tcPr>
            <w:tcW w:w="2294" w:type="dxa"/>
            <w:shd w:val="clear" w:color="auto" w:fill="auto"/>
          </w:tcPr>
          <w:p w14:paraId="3254A14A" w14:textId="77777777" w:rsidR="00DA1417" w:rsidRPr="00BF393B" w:rsidRDefault="00DA1417" w:rsidP="005B3686">
            <w:pPr>
              <w:rPr>
                <w:b/>
              </w:rPr>
            </w:pPr>
            <w:r w:rsidRPr="00BF393B">
              <w:rPr>
                <w:b/>
              </w:rPr>
              <w:t>Transekt 1</w:t>
            </w:r>
          </w:p>
        </w:tc>
        <w:tc>
          <w:tcPr>
            <w:tcW w:w="2294" w:type="dxa"/>
            <w:shd w:val="clear" w:color="auto" w:fill="auto"/>
          </w:tcPr>
          <w:p w14:paraId="73BC5A50" w14:textId="77777777" w:rsidR="00DA1417" w:rsidRPr="00BF393B" w:rsidRDefault="00DA1417" w:rsidP="005B3686">
            <w:pPr>
              <w:rPr>
                <w:b/>
              </w:rPr>
            </w:pPr>
            <w:r w:rsidRPr="00BF393B">
              <w:rPr>
                <w:b/>
              </w:rPr>
              <w:t>Transekt 2</w:t>
            </w:r>
          </w:p>
        </w:tc>
        <w:tc>
          <w:tcPr>
            <w:tcW w:w="2294" w:type="dxa"/>
            <w:shd w:val="clear" w:color="auto" w:fill="auto"/>
          </w:tcPr>
          <w:p w14:paraId="1BE1A560" w14:textId="77777777" w:rsidR="00DA1417" w:rsidRPr="00BF393B" w:rsidRDefault="00DA1417" w:rsidP="005B3686">
            <w:pPr>
              <w:rPr>
                <w:b/>
              </w:rPr>
            </w:pPr>
            <w:r w:rsidRPr="00BF393B">
              <w:rPr>
                <w:b/>
              </w:rPr>
              <w:t>Transekt 3</w:t>
            </w:r>
          </w:p>
        </w:tc>
      </w:tr>
      <w:tr w:rsidR="00DA1417" w:rsidRPr="00BF393B" w14:paraId="534B9467" w14:textId="77777777" w:rsidTr="005B3686">
        <w:tc>
          <w:tcPr>
            <w:tcW w:w="2818" w:type="dxa"/>
            <w:shd w:val="clear" w:color="auto" w:fill="auto"/>
          </w:tcPr>
          <w:p w14:paraId="13DCA392" w14:textId="77777777" w:rsidR="00DA1417" w:rsidRPr="00BF393B" w:rsidRDefault="00DA1417" w:rsidP="005B3686">
            <w:pPr>
              <w:rPr>
                <w:b/>
              </w:rPr>
            </w:pPr>
            <w:r w:rsidRPr="00BF393B">
              <w:rPr>
                <w:b/>
              </w:rPr>
              <w:t>Počet pozitivních indikátorů</w:t>
            </w:r>
          </w:p>
        </w:tc>
        <w:tc>
          <w:tcPr>
            <w:tcW w:w="2294" w:type="dxa"/>
            <w:shd w:val="clear" w:color="auto" w:fill="auto"/>
          </w:tcPr>
          <w:p w14:paraId="127BD70F" w14:textId="77777777" w:rsidR="00DA1417" w:rsidRPr="00BF393B" w:rsidRDefault="00DA1417" w:rsidP="005B3686">
            <w:r w:rsidRPr="00BF393B">
              <w:t>8</w:t>
            </w:r>
          </w:p>
        </w:tc>
        <w:tc>
          <w:tcPr>
            <w:tcW w:w="2294" w:type="dxa"/>
            <w:shd w:val="clear" w:color="auto" w:fill="auto"/>
          </w:tcPr>
          <w:p w14:paraId="33F604B6" w14:textId="77777777" w:rsidR="00DA1417" w:rsidRPr="00BF393B" w:rsidRDefault="00DA1417" w:rsidP="005B3686">
            <w:r w:rsidRPr="00BF393B">
              <w:t>5</w:t>
            </w:r>
          </w:p>
        </w:tc>
        <w:tc>
          <w:tcPr>
            <w:tcW w:w="2294" w:type="dxa"/>
            <w:shd w:val="clear" w:color="auto" w:fill="auto"/>
          </w:tcPr>
          <w:p w14:paraId="001F7EAE" w14:textId="77777777" w:rsidR="00DA1417" w:rsidRPr="00BF393B" w:rsidRDefault="00DA1417" w:rsidP="005B3686">
            <w:r w:rsidRPr="00BF393B">
              <w:t>4</w:t>
            </w:r>
          </w:p>
        </w:tc>
      </w:tr>
      <w:tr w:rsidR="00DA1417" w:rsidRPr="00BF393B" w14:paraId="5F9F863C" w14:textId="77777777" w:rsidTr="005B3686">
        <w:tc>
          <w:tcPr>
            <w:tcW w:w="2818" w:type="dxa"/>
            <w:shd w:val="clear" w:color="auto" w:fill="auto"/>
          </w:tcPr>
          <w:p w14:paraId="1589204B" w14:textId="77777777" w:rsidR="00DA1417" w:rsidRPr="00BF393B" w:rsidRDefault="00DA1417" w:rsidP="005B3686">
            <w:pPr>
              <w:rPr>
                <w:b/>
              </w:rPr>
            </w:pPr>
            <w:r w:rsidRPr="00BF393B">
              <w:rPr>
                <w:b/>
              </w:rPr>
              <w:t>Počet negativních indikátorů</w:t>
            </w:r>
          </w:p>
        </w:tc>
        <w:tc>
          <w:tcPr>
            <w:tcW w:w="2294" w:type="dxa"/>
            <w:shd w:val="clear" w:color="auto" w:fill="auto"/>
          </w:tcPr>
          <w:p w14:paraId="48A89C30" w14:textId="77777777" w:rsidR="00DA1417" w:rsidRPr="00BF393B" w:rsidRDefault="00DA1417" w:rsidP="005B3686">
            <w:r w:rsidRPr="00BF393B">
              <w:t>0</w:t>
            </w:r>
          </w:p>
        </w:tc>
        <w:tc>
          <w:tcPr>
            <w:tcW w:w="2294" w:type="dxa"/>
            <w:shd w:val="clear" w:color="auto" w:fill="auto"/>
          </w:tcPr>
          <w:p w14:paraId="077CA719" w14:textId="77777777" w:rsidR="00DA1417" w:rsidRPr="00BF393B" w:rsidRDefault="00DA1417" w:rsidP="005B3686">
            <w:r w:rsidRPr="00BF393B">
              <w:t>0</w:t>
            </w:r>
          </w:p>
        </w:tc>
        <w:tc>
          <w:tcPr>
            <w:tcW w:w="2294" w:type="dxa"/>
            <w:shd w:val="clear" w:color="auto" w:fill="auto"/>
          </w:tcPr>
          <w:p w14:paraId="54230C66" w14:textId="77777777" w:rsidR="00DA1417" w:rsidRPr="00BF393B" w:rsidRDefault="00DA1417" w:rsidP="005B3686">
            <w:r w:rsidRPr="00BF393B">
              <w:t>1</w:t>
            </w:r>
          </w:p>
        </w:tc>
      </w:tr>
      <w:tr w:rsidR="00DA1417" w:rsidRPr="00BF393B" w14:paraId="210037D8" w14:textId="77777777" w:rsidTr="005B3686">
        <w:tc>
          <w:tcPr>
            <w:tcW w:w="2818" w:type="dxa"/>
            <w:shd w:val="clear" w:color="auto" w:fill="auto"/>
          </w:tcPr>
          <w:p w14:paraId="05ED9C31" w14:textId="77777777" w:rsidR="00DA1417" w:rsidRPr="00BF393B" w:rsidRDefault="00DA1417" w:rsidP="005B3686">
            <w:pPr>
              <w:rPr>
                <w:b/>
              </w:rPr>
            </w:pPr>
            <w:r w:rsidRPr="00BF393B">
              <w:rPr>
                <w:b/>
              </w:rPr>
              <w:t>Výsledný počet bodů</w:t>
            </w:r>
          </w:p>
        </w:tc>
        <w:tc>
          <w:tcPr>
            <w:tcW w:w="2294" w:type="dxa"/>
            <w:shd w:val="clear" w:color="auto" w:fill="auto"/>
          </w:tcPr>
          <w:p w14:paraId="078DC8F7" w14:textId="77777777" w:rsidR="00DA1417" w:rsidRPr="00BF393B" w:rsidRDefault="00DA1417" w:rsidP="005B3686">
            <w:r w:rsidRPr="00BF393B">
              <w:t>8</w:t>
            </w:r>
          </w:p>
        </w:tc>
        <w:tc>
          <w:tcPr>
            <w:tcW w:w="2294" w:type="dxa"/>
            <w:shd w:val="clear" w:color="auto" w:fill="auto"/>
          </w:tcPr>
          <w:p w14:paraId="656351F1" w14:textId="77777777" w:rsidR="00DA1417" w:rsidRPr="00BF393B" w:rsidRDefault="00DA1417" w:rsidP="005B3686">
            <w:pPr>
              <w:rPr>
                <w:b/>
              </w:rPr>
            </w:pPr>
            <w:r w:rsidRPr="00BF393B">
              <w:rPr>
                <w:b/>
              </w:rPr>
              <w:t>5</w:t>
            </w:r>
          </w:p>
        </w:tc>
        <w:tc>
          <w:tcPr>
            <w:tcW w:w="2294" w:type="dxa"/>
            <w:shd w:val="clear" w:color="auto" w:fill="auto"/>
          </w:tcPr>
          <w:p w14:paraId="2E4B7CD1" w14:textId="77777777" w:rsidR="00DA1417" w:rsidRPr="00BF393B" w:rsidRDefault="00DA1417" w:rsidP="005B3686">
            <w:r w:rsidRPr="00BF393B">
              <w:t>3</w:t>
            </w:r>
          </w:p>
        </w:tc>
      </w:tr>
    </w:tbl>
    <w:p w14:paraId="206B0BBF" w14:textId="77777777" w:rsidR="00DA1417" w:rsidRPr="00BF393B" w:rsidRDefault="00DA1417" w:rsidP="00DA1417">
      <w:pPr>
        <w:rPr>
          <w:b/>
        </w:rPr>
      </w:pPr>
      <w:r w:rsidRPr="00BF393B">
        <w:rPr>
          <w:b/>
        </w:rPr>
        <w:t xml:space="preserve">Nejnižší skóre je 3 (transekt 3), což je nižší než 4, na příplatek na AEKO nV není v tomto roce nárok. </w:t>
      </w:r>
    </w:p>
    <w:p w14:paraId="45AE73A8" w14:textId="77777777" w:rsidR="00DA1417" w:rsidRPr="00BF393B" w:rsidRDefault="00DA1417" w:rsidP="00DA1417">
      <w:pPr>
        <w:rPr>
          <w:b/>
          <w:color w:val="000000"/>
        </w:rPr>
      </w:pPr>
    </w:p>
    <w:p w14:paraId="5097C2A1" w14:textId="77777777" w:rsidR="00DA1417" w:rsidRPr="00BF393B" w:rsidRDefault="00DA1417" w:rsidP="00DA1417">
      <w:pPr>
        <w:pStyle w:val="Default"/>
        <w:rPr>
          <w:rFonts w:ascii="Times New Roman" w:hAnsi="Times New Roman" w:cs="Times New Roman"/>
          <w:b/>
        </w:rPr>
      </w:pPr>
      <w:r w:rsidRPr="00BF393B">
        <w:rPr>
          <w:rFonts w:ascii="Times New Roman" w:hAnsi="Times New Roman" w:cs="Times New Roman"/>
          <w:b/>
        </w:rPr>
        <w:t>Seznam indikátorových druhů</w:t>
      </w:r>
    </w:p>
    <w:p w14:paraId="69128915" w14:textId="77777777" w:rsidR="00DA1417" w:rsidRPr="00BF393B" w:rsidRDefault="00DA1417" w:rsidP="00DA1417">
      <w:pPr>
        <w:pStyle w:val="Default"/>
        <w:rPr>
          <w:rFonts w:ascii="Times New Roman" w:hAnsi="Times New Roman" w:cs="Times New Roman"/>
        </w:rPr>
      </w:pPr>
    </w:p>
    <w:p w14:paraId="0721C85E" w14:textId="77777777" w:rsidR="00DA1417" w:rsidRPr="00BF393B" w:rsidRDefault="00DA1417" w:rsidP="00DA1417">
      <w:pPr>
        <w:pStyle w:val="Default"/>
        <w:rPr>
          <w:rFonts w:ascii="Times New Roman" w:hAnsi="Times New Roman" w:cs="Times New Roman"/>
          <w:b/>
        </w:rPr>
      </w:pPr>
      <w:r w:rsidRPr="00BF393B">
        <w:rPr>
          <w:rFonts w:ascii="Times New Roman" w:hAnsi="Times New Roman" w:cs="Times New Roman"/>
          <w:b/>
        </w:rPr>
        <w:t xml:space="preserve">Pozitivní indikátorové druhy </w:t>
      </w:r>
    </w:p>
    <w:tbl>
      <w:tblPr>
        <w:tblW w:w="8793" w:type="dxa"/>
        <w:tblCellMar>
          <w:left w:w="70" w:type="dxa"/>
          <w:right w:w="70" w:type="dxa"/>
        </w:tblCellMar>
        <w:tblLook w:val="04A0" w:firstRow="1" w:lastRow="0" w:firstColumn="1" w:lastColumn="0" w:noHBand="0" w:noVBand="1"/>
      </w:tblPr>
      <w:tblGrid>
        <w:gridCol w:w="3833"/>
        <w:gridCol w:w="3700"/>
        <w:gridCol w:w="1260"/>
      </w:tblGrid>
      <w:tr w:rsidR="00DA1417" w:rsidRPr="00BF393B" w14:paraId="6C9DBBDA" w14:textId="77777777" w:rsidTr="005B3686">
        <w:trPr>
          <w:trHeight w:val="255"/>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07A8B" w14:textId="77777777" w:rsidR="00DA1417" w:rsidRPr="00BF393B" w:rsidRDefault="00DA1417" w:rsidP="005B3686">
            <w:pPr>
              <w:jc w:val="center"/>
              <w:rPr>
                <w:b/>
                <w:bCs/>
                <w:color w:val="000000"/>
                <w:sz w:val="20"/>
                <w:szCs w:val="20"/>
              </w:rPr>
            </w:pPr>
            <w:r w:rsidRPr="00BF393B">
              <w:rPr>
                <w:b/>
                <w:bCs/>
                <w:color w:val="000000"/>
                <w:sz w:val="20"/>
                <w:szCs w:val="20"/>
              </w:rPr>
              <w:t>český název</w:t>
            </w:r>
          </w:p>
        </w:tc>
        <w:tc>
          <w:tcPr>
            <w:tcW w:w="3700" w:type="dxa"/>
            <w:tcBorders>
              <w:top w:val="single" w:sz="4" w:space="0" w:color="auto"/>
              <w:left w:val="nil"/>
              <w:bottom w:val="single" w:sz="4" w:space="0" w:color="auto"/>
              <w:right w:val="single" w:sz="4" w:space="0" w:color="auto"/>
            </w:tcBorders>
            <w:shd w:val="clear" w:color="auto" w:fill="auto"/>
            <w:noWrap/>
            <w:vAlign w:val="bottom"/>
            <w:hideMark/>
          </w:tcPr>
          <w:p w14:paraId="3139E969" w14:textId="77777777" w:rsidR="00DA1417" w:rsidRPr="00BF393B" w:rsidRDefault="00DA1417" w:rsidP="005B3686">
            <w:pPr>
              <w:jc w:val="center"/>
              <w:rPr>
                <w:b/>
                <w:bCs/>
                <w:color w:val="000000"/>
                <w:sz w:val="20"/>
                <w:szCs w:val="20"/>
              </w:rPr>
            </w:pPr>
            <w:r w:rsidRPr="00BF393B">
              <w:rPr>
                <w:b/>
                <w:bCs/>
                <w:color w:val="000000"/>
                <w:sz w:val="20"/>
                <w:szCs w:val="20"/>
              </w:rPr>
              <w:t>vědecký název</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5BC1C7E" w14:textId="77777777" w:rsidR="00DA1417" w:rsidRPr="00BF393B" w:rsidRDefault="00DA1417" w:rsidP="005B3686">
            <w:pPr>
              <w:jc w:val="center"/>
              <w:rPr>
                <w:b/>
                <w:bCs/>
                <w:color w:val="000000"/>
                <w:sz w:val="20"/>
                <w:szCs w:val="20"/>
              </w:rPr>
            </w:pPr>
            <w:r w:rsidRPr="00BF393B">
              <w:rPr>
                <w:b/>
                <w:bCs/>
                <w:color w:val="000000"/>
                <w:sz w:val="20"/>
                <w:szCs w:val="20"/>
              </w:rPr>
              <w:t>skupina druhů</w:t>
            </w:r>
          </w:p>
        </w:tc>
      </w:tr>
      <w:tr w:rsidR="00DA1417" w:rsidRPr="00BF393B" w14:paraId="0D32F509"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7A3C8F3B" w14:textId="77777777" w:rsidR="00DA1417" w:rsidRPr="00BF393B" w:rsidRDefault="00DA1417" w:rsidP="005B3686">
            <w:pPr>
              <w:rPr>
                <w:b/>
                <w:bCs/>
                <w:color w:val="000000"/>
                <w:sz w:val="20"/>
                <w:szCs w:val="20"/>
              </w:rPr>
            </w:pPr>
            <w:r w:rsidRPr="00BF393B">
              <w:rPr>
                <w:b/>
                <w:bCs/>
                <w:color w:val="000000"/>
                <w:sz w:val="20"/>
                <w:szCs w:val="20"/>
              </w:rPr>
              <w:t>bedrník obecný</w:t>
            </w:r>
          </w:p>
        </w:tc>
        <w:tc>
          <w:tcPr>
            <w:tcW w:w="3700" w:type="dxa"/>
            <w:tcBorders>
              <w:top w:val="nil"/>
              <w:left w:val="nil"/>
              <w:bottom w:val="single" w:sz="4" w:space="0" w:color="auto"/>
              <w:right w:val="single" w:sz="4" w:space="0" w:color="auto"/>
            </w:tcBorders>
            <w:shd w:val="clear" w:color="auto" w:fill="auto"/>
            <w:noWrap/>
            <w:vAlign w:val="bottom"/>
            <w:hideMark/>
          </w:tcPr>
          <w:p w14:paraId="004FC026" w14:textId="77777777" w:rsidR="00DA1417" w:rsidRPr="00BF393B" w:rsidRDefault="00DA1417" w:rsidP="005B3686">
            <w:pPr>
              <w:rPr>
                <w:i/>
                <w:iCs/>
                <w:color w:val="000000"/>
                <w:sz w:val="20"/>
                <w:szCs w:val="20"/>
              </w:rPr>
            </w:pPr>
            <w:r w:rsidRPr="00BF393B">
              <w:rPr>
                <w:i/>
                <w:iCs/>
                <w:color w:val="000000"/>
                <w:sz w:val="20"/>
                <w:szCs w:val="20"/>
              </w:rPr>
              <w:t>Pimpinella saxifraga</w:t>
            </w:r>
          </w:p>
        </w:tc>
        <w:tc>
          <w:tcPr>
            <w:tcW w:w="1260" w:type="dxa"/>
            <w:tcBorders>
              <w:top w:val="nil"/>
              <w:left w:val="nil"/>
              <w:bottom w:val="single" w:sz="4" w:space="0" w:color="auto"/>
              <w:right w:val="single" w:sz="4" w:space="0" w:color="auto"/>
            </w:tcBorders>
            <w:shd w:val="clear" w:color="auto" w:fill="auto"/>
            <w:noWrap/>
            <w:vAlign w:val="bottom"/>
            <w:hideMark/>
          </w:tcPr>
          <w:p w14:paraId="0E8B3312"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04683A4C"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76EF24A7" w14:textId="77777777" w:rsidR="00DA1417" w:rsidRPr="00BF393B" w:rsidRDefault="00DA1417" w:rsidP="005B3686">
            <w:pPr>
              <w:rPr>
                <w:b/>
                <w:bCs/>
                <w:color w:val="000000"/>
                <w:sz w:val="20"/>
                <w:szCs w:val="20"/>
              </w:rPr>
            </w:pPr>
            <w:r w:rsidRPr="00BF393B">
              <w:rPr>
                <w:b/>
                <w:bCs/>
                <w:color w:val="000000"/>
                <w:sz w:val="20"/>
                <w:szCs w:val="20"/>
              </w:rPr>
              <w:t>blatouch bahenní</w:t>
            </w:r>
          </w:p>
        </w:tc>
        <w:tc>
          <w:tcPr>
            <w:tcW w:w="3700" w:type="dxa"/>
            <w:tcBorders>
              <w:top w:val="nil"/>
              <w:left w:val="nil"/>
              <w:bottom w:val="single" w:sz="4" w:space="0" w:color="auto"/>
              <w:right w:val="single" w:sz="4" w:space="0" w:color="auto"/>
            </w:tcBorders>
            <w:shd w:val="clear" w:color="auto" w:fill="auto"/>
            <w:noWrap/>
            <w:vAlign w:val="bottom"/>
            <w:hideMark/>
          </w:tcPr>
          <w:p w14:paraId="4F5E0A84" w14:textId="77777777" w:rsidR="00DA1417" w:rsidRPr="00BF393B" w:rsidRDefault="00DA1417" w:rsidP="005B3686">
            <w:pPr>
              <w:rPr>
                <w:i/>
                <w:iCs/>
                <w:color w:val="000000"/>
                <w:sz w:val="20"/>
                <w:szCs w:val="20"/>
              </w:rPr>
            </w:pPr>
            <w:r w:rsidRPr="00BF393B">
              <w:rPr>
                <w:i/>
                <w:iCs/>
                <w:color w:val="000000"/>
                <w:sz w:val="20"/>
                <w:szCs w:val="20"/>
              </w:rPr>
              <w:t>Caltha palustris</w:t>
            </w:r>
          </w:p>
        </w:tc>
        <w:tc>
          <w:tcPr>
            <w:tcW w:w="1260" w:type="dxa"/>
            <w:tcBorders>
              <w:top w:val="nil"/>
              <w:left w:val="nil"/>
              <w:bottom w:val="single" w:sz="4" w:space="0" w:color="auto"/>
              <w:right w:val="single" w:sz="4" w:space="0" w:color="auto"/>
            </w:tcBorders>
            <w:shd w:val="clear" w:color="auto" w:fill="auto"/>
            <w:noWrap/>
            <w:vAlign w:val="bottom"/>
            <w:hideMark/>
          </w:tcPr>
          <w:p w14:paraId="65C652ED"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6F5C9709"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2D91342D" w14:textId="77777777" w:rsidR="00DA1417" w:rsidRPr="00BF393B" w:rsidRDefault="00DA1417" w:rsidP="005B3686">
            <w:pPr>
              <w:rPr>
                <w:b/>
                <w:bCs/>
                <w:color w:val="000000"/>
                <w:sz w:val="20"/>
                <w:szCs w:val="20"/>
              </w:rPr>
            </w:pPr>
            <w:r w:rsidRPr="00BF393B">
              <w:rPr>
                <w:b/>
                <w:bCs/>
                <w:color w:val="000000"/>
                <w:sz w:val="20"/>
                <w:szCs w:val="20"/>
              </w:rPr>
              <w:t>bukvice lékařská</w:t>
            </w:r>
          </w:p>
        </w:tc>
        <w:tc>
          <w:tcPr>
            <w:tcW w:w="3700" w:type="dxa"/>
            <w:tcBorders>
              <w:top w:val="nil"/>
              <w:left w:val="nil"/>
              <w:bottom w:val="single" w:sz="4" w:space="0" w:color="auto"/>
              <w:right w:val="single" w:sz="4" w:space="0" w:color="auto"/>
            </w:tcBorders>
            <w:shd w:val="clear" w:color="auto" w:fill="auto"/>
            <w:noWrap/>
            <w:vAlign w:val="bottom"/>
            <w:hideMark/>
          </w:tcPr>
          <w:p w14:paraId="368B6F86" w14:textId="77777777" w:rsidR="00DA1417" w:rsidRPr="00BF393B" w:rsidRDefault="00DA1417" w:rsidP="005B3686">
            <w:pPr>
              <w:rPr>
                <w:i/>
                <w:iCs/>
                <w:color w:val="000000"/>
                <w:sz w:val="20"/>
                <w:szCs w:val="20"/>
              </w:rPr>
            </w:pPr>
            <w:r w:rsidRPr="00BF393B">
              <w:rPr>
                <w:i/>
                <w:iCs/>
                <w:color w:val="000000"/>
                <w:sz w:val="20"/>
                <w:szCs w:val="20"/>
              </w:rPr>
              <w:t>Betonica officinalis</w:t>
            </w:r>
          </w:p>
        </w:tc>
        <w:tc>
          <w:tcPr>
            <w:tcW w:w="1260" w:type="dxa"/>
            <w:tcBorders>
              <w:top w:val="nil"/>
              <w:left w:val="nil"/>
              <w:bottom w:val="single" w:sz="4" w:space="0" w:color="auto"/>
              <w:right w:val="single" w:sz="4" w:space="0" w:color="auto"/>
            </w:tcBorders>
            <w:shd w:val="clear" w:color="auto" w:fill="auto"/>
            <w:noWrap/>
            <w:vAlign w:val="bottom"/>
            <w:hideMark/>
          </w:tcPr>
          <w:p w14:paraId="1E4244F8"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46DCB8B8"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4E1B3645" w14:textId="77777777" w:rsidR="00DA1417" w:rsidRPr="00BF393B" w:rsidRDefault="00DA1417" w:rsidP="005B3686">
            <w:pPr>
              <w:rPr>
                <w:b/>
                <w:bCs/>
                <w:color w:val="000000"/>
                <w:sz w:val="20"/>
                <w:szCs w:val="20"/>
              </w:rPr>
            </w:pPr>
            <w:r w:rsidRPr="00BF393B">
              <w:rPr>
                <w:b/>
                <w:bCs/>
                <w:color w:val="000000"/>
                <w:sz w:val="20"/>
                <w:szCs w:val="20"/>
              </w:rPr>
              <w:t>černohlávek obecný</w:t>
            </w:r>
          </w:p>
        </w:tc>
        <w:tc>
          <w:tcPr>
            <w:tcW w:w="3700" w:type="dxa"/>
            <w:tcBorders>
              <w:top w:val="nil"/>
              <w:left w:val="nil"/>
              <w:bottom w:val="single" w:sz="4" w:space="0" w:color="auto"/>
              <w:right w:val="single" w:sz="4" w:space="0" w:color="auto"/>
            </w:tcBorders>
            <w:shd w:val="clear" w:color="auto" w:fill="auto"/>
            <w:noWrap/>
            <w:vAlign w:val="bottom"/>
            <w:hideMark/>
          </w:tcPr>
          <w:p w14:paraId="04FDD49B" w14:textId="77777777" w:rsidR="00DA1417" w:rsidRPr="00BF393B" w:rsidRDefault="00DA1417" w:rsidP="005B3686">
            <w:pPr>
              <w:rPr>
                <w:i/>
                <w:iCs/>
                <w:color w:val="000000"/>
                <w:sz w:val="20"/>
                <w:szCs w:val="20"/>
              </w:rPr>
            </w:pPr>
            <w:r w:rsidRPr="00BF393B">
              <w:rPr>
                <w:i/>
                <w:iCs/>
                <w:color w:val="000000"/>
                <w:sz w:val="20"/>
                <w:szCs w:val="20"/>
              </w:rPr>
              <w:t>Prunella vulgaris</w:t>
            </w:r>
          </w:p>
        </w:tc>
        <w:tc>
          <w:tcPr>
            <w:tcW w:w="1260" w:type="dxa"/>
            <w:tcBorders>
              <w:top w:val="nil"/>
              <w:left w:val="nil"/>
              <w:bottom w:val="single" w:sz="4" w:space="0" w:color="auto"/>
              <w:right w:val="single" w:sz="4" w:space="0" w:color="auto"/>
            </w:tcBorders>
            <w:shd w:val="clear" w:color="auto" w:fill="auto"/>
            <w:noWrap/>
            <w:vAlign w:val="bottom"/>
            <w:hideMark/>
          </w:tcPr>
          <w:p w14:paraId="18D1E221"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4969C8A4"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1CA7558B" w14:textId="77777777" w:rsidR="00DA1417" w:rsidRPr="00BF393B" w:rsidRDefault="00DA1417" w:rsidP="005B3686">
            <w:pPr>
              <w:rPr>
                <w:b/>
                <w:bCs/>
                <w:color w:val="000000"/>
                <w:sz w:val="20"/>
                <w:szCs w:val="20"/>
              </w:rPr>
            </w:pPr>
            <w:r w:rsidRPr="00BF393B">
              <w:rPr>
                <w:b/>
                <w:bCs/>
                <w:color w:val="000000"/>
                <w:sz w:val="20"/>
                <w:szCs w:val="20"/>
              </w:rPr>
              <w:t>čertkus luční</w:t>
            </w:r>
          </w:p>
        </w:tc>
        <w:tc>
          <w:tcPr>
            <w:tcW w:w="3700" w:type="dxa"/>
            <w:tcBorders>
              <w:top w:val="nil"/>
              <w:left w:val="nil"/>
              <w:bottom w:val="single" w:sz="4" w:space="0" w:color="auto"/>
              <w:right w:val="single" w:sz="4" w:space="0" w:color="auto"/>
            </w:tcBorders>
            <w:shd w:val="clear" w:color="auto" w:fill="auto"/>
            <w:noWrap/>
            <w:vAlign w:val="bottom"/>
            <w:hideMark/>
          </w:tcPr>
          <w:p w14:paraId="5A898225" w14:textId="77777777" w:rsidR="00DA1417" w:rsidRPr="00BF393B" w:rsidRDefault="00DA1417" w:rsidP="005B3686">
            <w:pPr>
              <w:rPr>
                <w:i/>
                <w:iCs/>
                <w:color w:val="000000"/>
                <w:sz w:val="20"/>
                <w:szCs w:val="20"/>
              </w:rPr>
            </w:pPr>
            <w:r w:rsidRPr="00BF393B">
              <w:rPr>
                <w:i/>
                <w:iCs/>
                <w:color w:val="000000"/>
                <w:sz w:val="20"/>
                <w:szCs w:val="20"/>
              </w:rPr>
              <w:t>Succisa pratensis</w:t>
            </w:r>
          </w:p>
        </w:tc>
        <w:tc>
          <w:tcPr>
            <w:tcW w:w="1260" w:type="dxa"/>
            <w:tcBorders>
              <w:top w:val="nil"/>
              <w:left w:val="nil"/>
              <w:bottom w:val="single" w:sz="4" w:space="0" w:color="auto"/>
              <w:right w:val="single" w:sz="4" w:space="0" w:color="auto"/>
            </w:tcBorders>
            <w:shd w:val="clear" w:color="auto" w:fill="auto"/>
            <w:noWrap/>
            <w:vAlign w:val="bottom"/>
            <w:hideMark/>
          </w:tcPr>
          <w:p w14:paraId="6852BEAC"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2924AC68"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7A431497" w14:textId="77777777" w:rsidR="00DA1417" w:rsidRPr="00BF393B" w:rsidRDefault="00DA1417" w:rsidP="005B3686">
            <w:pPr>
              <w:rPr>
                <w:b/>
                <w:bCs/>
                <w:color w:val="000000"/>
                <w:sz w:val="20"/>
                <w:szCs w:val="20"/>
              </w:rPr>
            </w:pPr>
            <w:r w:rsidRPr="00BF393B">
              <w:rPr>
                <w:b/>
                <w:bCs/>
                <w:color w:val="000000"/>
                <w:sz w:val="20"/>
                <w:szCs w:val="20"/>
              </w:rPr>
              <w:t>čičorka pestrá</w:t>
            </w:r>
          </w:p>
        </w:tc>
        <w:tc>
          <w:tcPr>
            <w:tcW w:w="3700" w:type="dxa"/>
            <w:tcBorders>
              <w:top w:val="nil"/>
              <w:left w:val="nil"/>
              <w:bottom w:val="single" w:sz="4" w:space="0" w:color="auto"/>
              <w:right w:val="single" w:sz="4" w:space="0" w:color="auto"/>
            </w:tcBorders>
            <w:shd w:val="clear" w:color="auto" w:fill="auto"/>
            <w:noWrap/>
            <w:vAlign w:val="bottom"/>
            <w:hideMark/>
          </w:tcPr>
          <w:p w14:paraId="7A79DCF6" w14:textId="77777777" w:rsidR="00DA1417" w:rsidRPr="00BF393B" w:rsidRDefault="00DA1417" w:rsidP="005B3686">
            <w:pPr>
              <w:rPr>
                <w:i/>
                <w:iCs/>
                <w:color w:val="000000"/>
                <w:sz w:val="20"/>
                <w:szCs w:val="20"/>
              </w:rPr>
            </w:pPr>
            <w:r w:rsidRPr="00BF393B">
              <w:rPr>
                <w:i/>
                <w:iCs/>
                <w:color w:val="000000"/>
                <w:sz w:val="20"/>
                <w:szCs w:val="20"/>
              </w:rPr>
              <w:t>Securigera varia</w:t>
            </w:r>
          </w:p>
        </w:tc>
        <w:tc>
          <w:tcPr>
            <w:tcW w:w="1260" w:type="dxa"/>
            <w:tcBorders>
              <w:top w:val="nil"/>
              <w:left w:val="nil"/>
              <w:bottom w:val="single" w:sz="4" w:space="0" w:color="auto"/>
              <w:right w:val="single" w:sz="4" w:space="0" w:color="auto"/>
            </w:tcBorders>
            <w:shd w:val="clear" w:color="auto" w:fill="auto"/>
            <w:noWrap/>
            <w:vAlign w:val="bottom"/>
            <w:hideMark/>
          </w:tcPr>
          <w:p w14:paraId="301ED02A"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02EA802E"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7EF6E0C1" w14:textId="77777777" w:rsidR="00DA1417" w:rsidRPr="00BF393B" w:rsidRDefault="00DA1417" w:rsidP="005B3686">
            <w:pPr>
              <w:rPr>
                <w:b/>
                <w:bCs/>
                <w:color w:val="000000"/>
                <w:sz w:val="20"/>
                <w:szCs w:val="20"/>
              </w:rPr>
            </w:pPr>
            <w:r w:rsidRPr="00BF393B">
              <w:rPr>
                <w:b/>
                <w:bCs/>
                <w:color w:val="000000"/>
                <w:sz w:val="20"/>
                <w:szCs w:val="20"/>
              </w:rPr>
              <w:t>dobromysl obecná</w:t>
            </w:r>
          </w:p>
        </w:tc>
        <w:tc>
          <w:tcPr>
            <w:tcW w:w="3700" w:type="dxa"/>
            <w:tcBorders>
              <w:top w:val="nil"/>
              <w:left w:val="nil"/>
              <w:bottom w:val="single" w:sz="4" w:space="0" w:color="auto"/>
              <w:right w:val="single" w:sz="4" w:space="0" w:color="auto"/>
            </w:tcBorders>
            <w:shd w:val="clear" w:color="auto" w:fill="auto"/>
            <w:noWrap/>
            <w:vAlign w:val="bottom"/>
            <w:hideMark/>
          </w:tcPr>
          <w:p w14:paraId="6019372F" w14:textId="77777777" w:rsidR="00DA1417" w:rsidRPr="00BF393B" w:rsidRDefault="00DA1417" w:rsidP="005B3686">
            <w:pPr>
              <w:rPr>
                <w:i/>
                <w:iCs/>
                <w:color w:val="000000"/>
                <w:sz w:val="20"/>
                <w:szCs w:val="20"/>
              </w:rPr>
            </w:pPr>
            <w:r w:rsidRPr="00BF393B">
              <w:rPr>
                <w:i/>
                <w:iCs/>
                <w:color w:val="000000"/>
                <w:sz w:val="20"/>
                <w:szCs w:val="20"/>
              </w:rPr>
              <w:t>Origanum vulgare</w:t>
            </w:r>
          </w:p>
        </w:tc>
        <w:tc>
          <w:tcPr>
            <w:tcW w:w="1260" w:type="dxa"/>
            <w:tcBorders>
              <w:top w:val="nil"/>
              <w:left w:val="nil"/>
              <w:bottom w:val="single" w:sz="4" w:space="0" w:color="auto"/>
              <w:right w:val="single" w:sz="4" w:space="0" w:color="auto"/>
            </w:tcBorders>
            <w:shd w:val="clear" w:color="auto" w:fill="auto"/>
            <w:noWrap/>
            <w:vAlign w:val="bottom"/>
            <w:hideMark/>
          </w:tcPr>
          <w:p w14:paraId="4266F5A5"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05623BAD"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794411E4" w14:textId="77777777" w:rsidR="00DA1417" w:rsidRPr="00BF393B" w:rsidRDefault="00DA1417" w:rsidP="005B3686">
            <w:pPr>
              <w:rPr>
                <w:b/>
                <w:bCs/>
                <w:color w:val="000000"/>
                <w:sz w:val="20"/>
                <w:szCs w:val="20"/>
              </w:rPr>
            </w:pPr>
            <w:r w:rsidRPr="00BF393B">
              <w:rPr>
                <w:b/>
                <w:bCs/>
                <w:color w:val="000000"/>
                <w:sz w:val="20"/>
                <w:szCs w:val="20"/>
              </w:rPr>
              <w:t>hrachor luční</w:t>
            </w:r>
          </w:p>
        </w:tc>
        <w:tc>
          <w:tcPr>
            <w:tcW w:w="3700" w:type="dxa"/>
            <w:tcBorders>
              <w:top w:val="nil"/>
              <w:left w:val="nil"/>
              <w:bottom w:val="single" w:sz="4" w:space="0" w:color="auto"/>
              <w:right w:val="single" w:sz="4" w:space="0" w:color="auto"/>
            </w:tcBorders>
            <w:shd w:val="clear" w:color="auto" w:fill="auto"/>
            <w:noWrap/>
            <w:vAlign w:val="bottom"/>
            <w:hideMark/>
          </w:tcPr>
          <w:p w14:paraId="436F45FA" w14:textId="77777777" w:rsidR="00DA1417" w:rsidRPr="00BF393B" w:rsidRDefault="00DA1417" w:rsidP="005B3686">
            <w:pPr>
              <w:rPr>
                <w:i/>
                <w:iCs/>
                <w:color w:val="000000"/>
                <w:sz w:val="20"/>
                <w:szCs w:val="20"/>
              </w:rPr>
            </w:pPr>
            <w:r w:rsidRPr="00BF393B">
              <w:rPr>
                <w:i/>
                <w:iCs/>
                <w:color w:val="000000"/>
                <w:sz w:val="20"/>
                <w:szCs w:val="20"/>
              </w:rPr>
              <w:t>Lathyrus pratensis</w:t>
            </w:r>
          </w:p>
        </w:tc>
        <w:tc>
          <w:tcPr>
            <w:tcW w:w="1260" w:type="dxa"/>
            <w:tcBorders>
              <w:top w:val="nil"/>
              <w:left w:val="nil"/>
              <w:bottom w:val="single" w:sz="4" w:space="0" w:color="auto"/>
              <w:right w:val="single" w:sz="4" w:space="0" w:color="auto"/>
            </w:tcBorders>
            <w:shd w:val="clear" w:color="auto" w:fill="auto"/>
            <w:noWrap/>
            <w:vAlign w:val="bottom"/>
            <w:hideMark/>
          </w:tcPr>
          <w:p w14:paraId="1EDC52D3"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11E0BB11"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24981937" w14:textId="77777777" w:rsidR="00DA1417" w:rsidRPr="00BF393B" w:rsidRDefault="00DA1417" w:rsidP="005B3686">
            <w:pPr>
              <w:rPr>
                <w:b/>
                <w:bCs/>
                <w:color w:val="000000"/>
                <w:sz w:val="20"/>
                <w:szCs w:val="20"/>
              </w:rPr>
            </w:pPr>
            <w:r w:rsidRPr="00BF393B">
              <w:rPr>
                <w:b/>
                <w:bCs/>
                <w:color w:val="000000"/>
                <w:sz w:val="20"/>
                <w:szCs w:val="20"/>
              </w:rPr>
              <w:t>hvozdík kropenatý</w:t>
            </w:r>
          </w:p>
        </w:tc>
        <w:tc>
          <w:tcPr>
            <w:tcW w:w="3700" w:type="dxa"/>
            <w:tcBorders>
              <w:top w:val="nil"/>
              <w:left w:val="nil"/>
              <w:bottom w:val="single" w:sz="4" w:space="0" w:color="auto"/>
              <w:right w:val="single" w:sz="4" w:space="0" w:color="auto"/>
            </w:tcBorders>
            <w:shd w:val="clear" w:color="auto" w:fill="auto"/>
            <w:noWrap/>
            <w:vAlign w:val="bottom"/>
            <w:hideMark/>
          </w:tcPr>
          <w:p w14:paraId="7A0C23C0" w14:textId="77777777" w:rsidR="00DA1417" w:rsidRPr="00BF393B" w:rsidRDefault="00DA1417" w:rsidP="005B3686">
            <w:pPr>
              <w:rPr>
                <w:i/>
                <w:iCs/>
                <w:color w:val="000000"/>
                <w:sz w:val="20"/>
                <w:szCs w:val="20"/>
              </w:rPr>
            </w:pPr>
            <w:r w:rsidRPr="00BF393B">
              <w:rPr>
                <w:i/>
                <w:iCs/>
                <w:color w:val="000000"/>
                <w:sz w:val="20"/>
                <w:szCs w:val="20"/>
              </w:rPr>
              <w:t>Dianthus deltoides</w:t>
            </w:r>
          </w:p>
        </w:tc>
        <w:tc>
          <w:tcPr>
            <w:tcW w:w="1260" w:type="dxa"/>
            <w:tcBorders>
              <w:top w:val="nil"/>
              <w:left w:val="nil"/>
              <w:bottom w:val="single" w:sz="4" w:space="0" w:color="auto"/>
              <w:right w:val="single" w:sz="4" w:space="0" w:color="auto"/>
            </w:tcBorders>
            <w:shd w:val="clear" w:color="auto" w:fill="auto"/>
            <w:noWrap/>
            <w:vAlign w:val="bottom"/>
            <w:hideMark/>
          </w:tcPr>
          <w:p w14:paraId="3EC4759C"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765CED4D"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75752309" w14:textId="77777777" w:rsidR="00DA1417" w:rsidRPr="00BF393B" w:rsidRDefault="00DA1417" w:rsidP="005B3686">
            <w:pPr>
              <w:rPr>
                <w:b/>
                <w:bCs/>
                <w:color w:val="000000"/>
                <w:sz w:val="20"/>
                <w:szCs w:val="20"/>
              </w:rPr>
            </w:pPr>
            <w:r w:rsidRPr="00BF393B">
              <w:rPr>
                <w:b/>
                <w:bCs/>
                <w:color w:val="000000"/>
                <w:sz w:val="20"/>
                <w:szCs w:val="20"/>
              </w:rPr>
              <w:t>chrastavec rolní</w:t>
            </w:r>
          </w:p>
        </w:tc>
        <w:tc>
          <w:tcPr>
            <w:tcW w:w="3700" w:type="dxa"/>
            <w:tcBorders>
              <w:top w:val="nil"/>
              <w:left w:val="nil"/>
              <w:bottom w:val="single" w:sz="4" w:space="0" w:color="auto"/>
              <w:right w:val="single" w:sz="4" w:space="0" w:color="auto"/>
            </w:tcBorders>
            <w:shd w:val="clear" w:color="auto" w:fill="auto"/>
            <w:noWrap/>
            <w:vAlign w:val="bottom"/>
            <w:hideMark/>
          </w:tcPr>
          <w:p w14:paraId="29CE0263" w14:textId="77777777" w:rsidR="00DA1417" w:rsidRPr="00BF393B" w:rsidRDefault="00DA1417" w:rsidP="005B3686">
            <w:pPr>
              <w:rPr>
                <w:i/>
                <w:iCs/>
                <w:color w:val="000000"/>
                <w:sz w:val="20"/>
                <w:szCs w:val="20"/>
              </w:rPr>
            </w:pPr>
            <w:r w:rsidRPr="00BF393B">
              <w:rPr>
                <w:i/>
                <w:iCs/>
                <w:color w:val="000000"/>
                <w:sz w:val="20"/>
                <w:szCs w:val="20"/>
              </w:rPr>
              <w:t>Knautia arvensis</w:t>
            </w:r>
          </w:p>
        </w:tc>
        <w:tc>
          <w:tcPr>
            <w:tcW w:w="1260" w:type="dxa"/>
            <w:tcBorders>
              <w:top w:val="nil"/>
              <w:left w:val="nil"/>
              <w:bottom w:val="single" w:sz="4" w:space="0" w:color="auto"/>
              <w:right w:val="single" w:sz="4" w:space="0" w:color="auto"/>
            </w:tcBorders>
            <w:shd w:val="clear" w:color="auto" w:fill="auto"/>
            <w:noWrap/>
            <w:vAlign w:val="bottom"/>
            <w:hideMark/>
          </w:tcPr>
          <w:p w14:paraId="5F3E5C04"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7CA183D1"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660899BB" w14:textId="77777777" w:rsidR="00DA1417" w:rsidRPr="00BF393B" w:rsidRDefault="00DA1417" w:rsidP="005B3686">
            <w:pPr>
              <w:rPr>
                <w:b/>
                <w:bCs/>
                <w:color w:val="000000"/>
                <w:sz w:val="20"/>
                <w:szCs w:val="20"/>
              </w:rPr>
            </w:pPr>
            <w:r w:rsidRPr="00BF393B">
              <w:rPr>
                <w:b/>
                <w:bCs/>
                <w:color w:val="000000"/>
                <w:sz w:val="20"/>
                <w:szCs w:val="20"/>
              </w:rPr>
              <w:t>chrpy: ch. luční, ch. parukářka, ch. čekánek</w:t>
            </w:r>
          </w:p>
        </w:tc>
        <w:tc>
          <w:tcPr>
            <w:tcW w:w="3700" w:type="dxa"/>
            <w:tcBorders>
              <w:top w:val="nil"/>
              <w:left w:val="nil"/>
              <w:bottom w:val="single" w:sz="4" w:space="0" w:color="auto"/>
              <w:right w:val="single" w:sz="4" w:space="0" w:color="auto"/>
            </w:tcBorders>
            <w:shd w:val="clear" w:color="auto" w:fill="auto"/>
            <w:noWrap/>
            <w:vAlign w:val="bottom"/>
            <w:hideMark/>
          </w:tcPr>
          <w:p w14:paraId="72FE9763" w14:textId="77777777" w:rsidR="00DA1417" w:rsidRPr="00BF393B" w:rsidRDefault="00DA1417" w:rsidP="005B3686">
            <w:pPr>
              <w:rPr>
                <w:i/>
                <w:iCs/>
                <w:color w:val="000000"/>
                <w:sz w:val="20"/>
                <w:szCs w:val="20"/>
              </w:rPr>
            </w:pPr>
            <w:r w:rsidRPr="00BF393B">
              <w:rPr>
                <w:i/>
                <w:iCs/>
                <w:color w:val="000000"/>
                <w:sz w:val="20"/>
                <w:szCs w:val="20"/>
              </w:rPr>
              <w:t>Centaurea jacea, pseudophrygia, scabiosa</w:t>
            </w:r>
          </w:p>
        </w:tc>
        <w:tc>
          <w:tcPr>
            <w:tcW w:w="1260" w:type="dxa"/>
            <w:tcBorders>
              <w:top w:val="nil"/>
              <w:left w:val="nil"/>
              <w:bottom w:val="single" w:sz="4" w:space="0" w:color="auto"/>
              <w:right w:val="single" w:sz="4" w:space="0" w:color="auto"/>
            </w:tcBorders>
            <w:shd w:val="clear" w:color="auto" w:fill="auto"/>
            <w:noWrap/>
            <w:vAlign w:val="bottom"/>
            <w:hideMark/>
          </w:tcPr>
          <w:p w14:paraId="2C02A5DB" w14:textId="77777777" w:rsidR="00DA1417" w:rsidRPr="00BF393B" w:rsidRDefault="00DA1417" w:rsidP="005B3686">
            <w:pPr>
              <w:jc w:val="center"/>
              <w:rPr>
                <w:color w:val="000000"/>
                <w:sz w:val="20"/>
                <w:szCs w:val="20"/>
              </w:rPr>
            </w:pPr>
            <w:r w:rsidRPr="00BF393B">
              <w:rPr>
                <w:color w:val="000000"/>
                <w:sz w:val="20"/>
                <w:szCs w:val="20"/>
              </w:rPr>
              <w:t>ano</w:t>
            </w:r>
          </w:p>
        </w:tc>
      </w:tr>
      <w:tr w:rsidR="00DA1417" w:rsidRPr="00BF393B" w14:paraId="146AEABA"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5B4AF125" w14:textId="77777777" w:rsidR="00DA1417" w:rsidRPr="00BF393B" w:rsidRDefault="00DA1417" w:rsidP="005B3686">
            <w:pPr>
              <w:rPr>
                <w:b/>
                <w:bCs/>
                <w:color w:val="000000"/>
                <w:sz w:val="20"/>
                <w:szCs w:val="20"/>
              </w:rPr>
            </w:pPr>
            <w:r w:rsidRPr="00BF393B">
              <w:rPr>
                <w:b/>
                <w:bCs/>
                <w:color w:val="000000"/>
                <w:sz w:val="20"/>
                <w:szCs w:val="20"/>
              </w:rPr>
              <w:t>jitrocel prostřední</w:t>
            </w:r>
          </w:p>
        </w:tc>
        <w:tc>
          <w:tcPr>
            <w:tcW w:w="3700" w:type="dxa"/>
            <w:tcBorders>
              <w:top w:val="nil"/>
              <w:left w:val="nil"/>
              <w:bottom w:val="single" w:sz="4" w:space="0" w:color="auto"/>
              <w:right w:val="single" w:sz="4" w:space="0" w:color="auto"/>
            </w:tcBorders>
            <w:shd w:val="clear" w:color="auto" w:fill="auto"/>
            <w:noWrap/>
            <w:vAlign w:val="bottom"/>
            <w:hideMark/>
          </w:tcPr>
          <w:p w14:paraId="6511FAF8" w14:textId="77777777" w:rsidR="00DA1417" w:rsidRPr="00BF393B" w:rsidRDefault="00DA1417" w:rsidP="005B3686">
            <w:pPr>
              <w:rPr>
                <w:i/>
                <w:iCs/>
                <w:color w:val="000000"/>
                <w:sz w:val="20"/>
                <w:szCs w:val="20"/>
              </w:rPr>
            </w:pPr>
            <w:r w:rsidRPr="00BF393B">
              <w:rPr>
                <w:i/>
                <w:iCs/>
                <w:color w:val="000000"/>
                <w:sz w:val="20"/>
                <w:szCs w:val="20"/>
              </w:rPr>
              <w:t>Plantago media</w:t>
            </w:r>
          </w:p>
        </w:tc>
        <w:tc>
          <w:tcPr>
            <w:tcW w:w="1260" w:type="dxa"/>
            <w:tcBorders>
              <w:top w:val="nil"/>
              <w:left w:val="nil"/>
              <w:bottom w:val="single" w:sz="4" w:space="0" w:color="auto"/>
              <w:right w:val="single" w:sz="4" w:space="0" w:color="auto"/>
            </w:tcBorders>
            <w:shd w:val="clear" w:color="auto" w:fill="auto"/>
            <w:noWrap/>
            <w:vAlign w:val="bottom"/>
            <w:hideMark/>
          </w:tcPr>
          <w:p w14:paraId="7DD5F6D3"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27899366"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64BB8E9A" w14:textId="77777777" w:rsidR="00DA1417" w:rsidRPr="00BF393B" w:rsidRDefault="00DA1417" w:rsidP="005B3686">
            <w:pPr>
              <w:rPr>
                <w:b/>
                <w:bCs/>
                <w:color w:val="000000"/>
                <w:sz w:val="20"/>
                <w:szCs w:val="20"/>
              </w:rPr>
            </w:pPr>
            <w:r w:rsidRPr="00BF393B">
              <w:rPr>
                <w:b/>
                <w:bCs/>
                <w:color w:val="000000"/>
                <w:sz w:val="20"/>
                <w:szCs w:val="20"/>
              </w:rPr>
              <w:t>kohoutek luční</w:t>
            </w:r>
          </w:p>
        </w:tc>
        <w:tc>
          <w:tcPr>
            <w:tcW w:w="3700" w:type="dxa"/>
            <w:tcBorders>
              <w:top w:val="nil"/>
              <w:left w:val="nil"/>
              <w:bottom w:val="single" w:sz="4" w:space="0" w:color="auto"/>
              <w:right w:val="single" w:sz="4" w:space="0" w:color="auto"/>
            </w:tcBorders>
            <w:shd w:val="clear" w:color="auto" w:fill="auto"/>
            <w:noWrap/>
            <w:vAlign w:val="bottom"/>
            <w:hideMark/>
          </w:tcPr>
          <w:p w14:paraId="0A5A8A28" w14:textId="77777777" w:rsidR="00DA1417" w:rsidRPr="00BF393B" w:rsidRDefault="00DA1417" w:rsidP="005B3686">
            <w:pPr>
              <w:rPr>
                <w:i/>
                <w:iCs/>
                <w:color w:val="000000"/>
                <w:sz w:val="20"/>
                <w:szCs w:val="20"/>
              </w:rPr>
            </w:pPr>
            <w:r w:rsidRPr="00BF393B">
              <w:rPr>
                <w:i/>
                <w:iCs/>
                <w:color w:val="000000"/>
                <w:sz w:val="20"/>
                <w:szCs w:val="20"/>
              </w:rPr>
              <w:t>Lychnis flos-cuculi</w:t>
            </w:r>
          </w:p>
        </w:tc>
        <w:tc>
          <w:tcPr>
            <w:tcW w:w="1260" w:type="dxa"/>
            <w:tcBorders>
              <w:top w:val="nil"/>
              <w:left w:val="nil"/>
              <w:bottom w:val="single" w:sz="4" w:space="0" w:color="auto"/>
              <w:right w:val="single" w:sz="4" w:space="0" w:color="auto"/>
            </w:tcBorders>
            <w:shd w:val="clear" w:color="auto" w:fill="auto"/>
            <w:noWrap/>
            <w:vAlign w:val="bottom"/>
            <w:hideMark/>
          </w:tcPr>
          <w:p w14:paraId="4E72DCB3"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3B0E0401"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63E877C2" w14:textId="77777777" w:rsidR="00DA1417" w:rsidRPr="00BF393B" w:rsidRDefault="00DA1417" w:rsidP="005B3686">
            <w:pPr>
              <w:rPr>
                <w:b/>
                <w:bCs/>
                <w:color w:val="000000"/>
                <w:sz w:val="20"/>
                <w:szCs w:val="20"/>
              </w:rPr>
            </w:pPr>
            <w:r w:rsidRPr="00BF393B">
              <w:rPr>
                <w:b/>
                <w:bCs/>
                <w:color w:val="000000"/>
                <w:sz w:val="20"/>
                <w:szCs w:val="20"/>
              </w:rPr>
              <w:t>kokrhel menší</w:t>
            </w:r>
          </w:p>
        </w:tc>
        <w:tc>
          <w:tcPr>
            <w:tcW w:w="3700" w:type="dxa"/>
            <w:tcBorders>
              <w:top w:val="nil"/>
              <w:left w:val="nil"/>
              <w:bottom w:val="single" w:sz="4" w:space="0" w:color="auto"/>
              <w:right w:val="single" w:sz="4" w:space="0" w:color="auto"/>
            </w:tcBorders>
            <w:shd w:val="clear" w:color="auto" w:fill="auto"/>
            <w:noWrap/>
            <w:vAlign w:val="bottom"/>
            <w:hideMark/>
          </w:tcPr>
          <w:p w14:paraId="68474728" w14:textId="77777777" w:rsidR="00DA1417" w:rsidRPr="00BF393B" w:rsidRDefault="00DA1417" w:rsidP="005B3686">
            <w:pPr>
              <w:rPr>
                <w:i/>
                <w:iCs/>
                <w:color w:val="000000"/>
                <w:sz w:val="20"/>
                <w:szCs w:val="20"/>
              </w:rPr>
            </w:pPr>
            <w:r w:rsidRPr="00BF393B">
              <w:rPr>
                <w:i/>
                <w:iCs/>
                <w:color w:val="000000"/>
                <w:sz w:val="20"/>
                <w:szCs w:val="20"/>
              </w:rPr>
              <w:t>Rhinanthus minor</w:t>
            </w:r>
          </w:p>
        </w:tc>
        <w:tc>
          <w:tcPr>
            <w:tcW w:w="1260" w:type="dxa"/>
            <w:tcBorders>
              <w:top w:val="nil"/>
              <w:left w:val="nil"/>
              <w:bottom w:val="single" w:sz="4" w:space="0" w:color="auto"/>
              <w:right w:val="single" w:sz="4" w:space="0" w:color="auto"/>
            </w:tcBorders>
            <w:shd w:val="clear" w:color="auto" w:fill="auto"/>
            <w:noWrap/>
            <w:vAlign w:val="bottom"/>
            <w:hideMark/>
          </w:tcPr>
          <w:p w14:paraId="1181C923"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793FB0CC"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23BC6E5C" w14:textId="77777777" w:rsidR="00DA1417" w:rsidRPr="00BF393B" w:rsidRDefault="00DA1417" w:rsidP="005B3686">
            <w:pPr>
              <w:rPr>
                <w:b/>
                <w:bCs/>
                <w:color w:val="000000"/>
                <w:sz w:val="20"/>
                <w:szCs w:val="20"/>
              </w:rPr>
            </w:pPr>
            <w:r w:rsidRPr="00BF393B">
              <w:rPr>
                <w:b/>
                <w:bCs/>
                <w:color w:val="000000"/>
                <w:sz w:val="20"/>
                <w:szCs w:val="20"/>
              </w:rPr>
              <w:t>kontryhele</w:t>
            </w:r>
          </w:p>
        </w:tc>
        <w:tc>
          <w:tcPr>
            <w:tcW w:w="3700" w:type="dxa"/>
            <w:tcBorders>
              <w:top w:val="nil"/>
              <w:left w:val="nil"/>
              <w:bottom w:val="single" w:sz="4" w:space="0" w:color="auto"/>
              <w:right w:val="single" w:sz="4" w:space="0" w:color="auto"/>
            </w:tcBorders>
            <w:shd w:val="clear" w:color="auto" w:fill="auto"/>
            <w:noWrap/>
            <w:vAlign w:val="bottom"/>
            <w:hideMark/>
          </w:tcPr>
          <w:p w14:paraId="0EE28AA7" w14:textId="77777777" w:rsidR="00DA1417" w:rsidRPr="00BF393B" w:rsidRDefault="00DA1417" w:rsidP="005B3686">
            <w:pPr>
              <w:rPr>
                <w:i/>
                <w:iCs/>
                <w:color w:val="000000"/>
                <w:sz w:val="20"/>
                <w:szCs w:val="20"/>
              </w:rPr>
            </w:pPr>
            <w:r w:rsidRPr="00BF393B">
              <w:rPr>
                <w:i/>
                <w:iCs/>
                <w:color w:val="000000"/>
                <w:sz w:val="20"/>
                <w:szCs w:val="20"/>
              </w:rPr>
              <w:t>Alchemilla sp.</w:t>
            </w:r>
          </w:p>
        </w:tc>
        <w:tc>
          <w:tcPr>
            <w:tcW w:w="1260" w:type="dxa"/>
            <w:tcBorders>
              <w:top w:val="nil"/>
              <w:left w:val="nil"/>
              <w:bottom w:val="single" w:sz="4" w:space="0" w:color="auto"/>
              <w:right w:val="single" w:sz="4" w:space="0" w:color="auto"/>
            </w:tcBorders>
            <w:shd w:val="clear" w:color="auto" w:fill="auto"/>
            <w:noWrap/>
            <w:vAlign w:val="bottom"/>
            <w:hideMark/>
          </w:tcPr>
          <w:p w14:paraId="23EDEA3B" w14:textId="77777777" w:rsidR="00DA1417" w:rsidRPr="00BF393B" w:rsidRDefault="00DA1417" w:rsidP="005B3686">
            <w:pPr>
              <w:jc w:val="center"/>
              <w:rPr>
                <w:color w:val="000000"/>
                <w:sz w:val="20"/>
                <w:szCs w:val="20"/>
              </w:rPr>
            </w:pPr>
            <w:r w:rsidRPr="00BF393B">
              <w:rPr>
                <w:color w:val="000000"/>
                <w:sz w:val="20"/>
                <w:szCs w:val="20"/>
              </w:rPr>
              <w:t>ano</w:t>
            </w:r>
          </w:p>
        </w:tc>
      </w:tr>
      <w:tr w:rsidR="00DA1417" w:rsidRPr="00BF393B" w14:paraId="6DC17B8F"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1B6E7A5F" w14:textId="77777777" w:rsidR="00DA1417" w:rsidRPr="00BF393B" w:rsidRDefault="00DA1417" w:rsidP="005B3686">
            <w:pPr>
              <w:rPr>
                <w:b/>
                <w:bCs/>
                <w:color w:val="000000"/>
                <w:sz w:val="20"/>
                <w:szCs w:val="20"/>
              </w:rPr>
            </w:pPr>
            <w:r w:rsidRPr="00BF393B">
              <w:rPr>
                <w:b/>
                <w:bCs/>
                <w:color w:val="000000"/>
                <w:sz w:val="20"/>
                <w:szCs w:val="20"/>
              </w:rPr>
              <w:t>kopretina bílá</w:t>
            </w:r>
          </w:p>
        </w:tc>
        <w:tc>
          <w:tcPr>
            <w:tcW w:w="3700" w:type="dxa"/>
            <w:tcBorders>
              <w:top w:val="nil"/>
              <w:left w:val="nil"/>
              <w:bottom w:val="single" w:sz="4" w:space="0" w:color="auto"/>
              <w:right w:val="single" w:sz="4" w:space="0" w:color="auto"/>
            </w:tcBorders>
            <w:shd w:val="clear" w:color="auto" w:fill="auto"/>
            <w:noWrap/>
            <w:vAlign w:val="bottom"/>
            <w:hideMark/>
          </w:tcPr>
          <w:p w14:paraId="78595684" w14:textId="77777777" w:rsidR="00DA1417" w:rsidRPr="00BF393B" w:rsidRDefault="00DA1417" w:rsidP="005B3686">
            <w:pPr>
              <w:rPr>
                <w:i/>
                <w:iCs/>
                <w:color w:val="000000"/>
                <w:sz w:val="20"/>
                <w:szCs w:val="20"/>
              </w:rPr>
            </w:pPr>
            <w:r w:rsidRPr="00BF393B">
              <w:rPr>
                <w:i/>
                <w:iCs/>
                <w:color w:val="000000"/>
                <w:sz w:val="20"/>
                <w:szCs w:val="20"/>
              </w:rPr>
              <w:t>Leucanthemum vulgare</w:t>
            </w:r>
          </w:p>
        </w:tc>
        <w:tc>
          <w:tcPr>
            <w:tcW w:w="1260" w:type="dxa"/>
            <w:tcBorders>
              <w:top w:val="nil"/>
              <w:left w:val="nil"/>
              <w:bottom w:val="single" w:sz="4" w:space="0" w:color="auto"/>
              <w:right w:val="single" w:sz="4" w:space="0" w:color="auto"/>
            </w:tcBorders>
            <w:shd w:val="clear" w:color="auto" w:fill="auto"/>
            <w:noWrap/>
            <w:vAlign w:val="bottom"/>
            <w:hideMark/>
          </w:tcPr>
          <w:p w14:paraId="1658F526"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6F5B880D"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32AE051A" w14:textId="77777777" w:rsidR="00DA1417" w:rsidRPr="00BF393B" w:rsidRDefault="00DA1417" w:rsidP="005B3686">
            <w:pPr>
              <w:rPr>
                <w:b/>
                <w:bCs/>
                <w:color w:val="000000"/>
                <w:sz w:val="20"/>
                <w:szCs w:val="20"/>
              </w:rPr>
            </w:pPr>
            <w:r w:rsidRPr="00BF393B">
              <w:rPr>
                <w:b/>
                <w:bCs/>
                <w:color w:val="000000"/>
                <w:sz w:val="20"/>
                <w:szCs w:val="20"/>
              </w:rPr>
              <w:t>kozí brady</w:t>
            </w:r>
          </w:p>
        </w:tc>
        <w:tc>
          <w:tcPr>
            <w:tcW w:w="3700" w:type="dxa"/>
            <w:tcBorders>
              <w:top w:val="nil"/>
              <w:left w:val="nil"/>
              <w:bottom w:val="single" w:sz="4" w:space="0" w:color="auto"/>
              <w:right w:val="single" w:sz="4" w:space="0" w:color="auto"/>
            </w:tcBorders>
            <w:shd w:val="clear" w:color="auto" w:fill="auto"/>
            <w:noWrap/>
            <w:vAlign w:val="bottom"/>
            <w:hideMark/>
          </w:tcPr>
          <w:p w14:paraId="59067C81" w14:textId="77777777" w:rsidR="00DA1417" w:rsidRPr="00BF393B" w:rsidRDefault="00DA1417" w:rsidP="005B3686">
            <w:pPr>
              <w:rPr>
                <w:i/>
                <w:iCs/>
                <w:color w:val="000000"/>
                <w:sz w:val="20"/>
                <w:szCs w:val="20"/>
              </w:rPr>
            </w:pPr>
            <w:r w:rsidRPr="00BF393B">
              <w:rPr>
                <w:i/>
                <w:iCs/>
                <w:color w:val="000000"/>
                <w:sz w:val="20"/>
                <w:szCs w:val="20"/>
              </w:rPr>
              <w:t>Tragopogon sp.</w:t>
            </w:r>
          </w:p>
        </w:tc>
        <w:tc>
          <w:tcPr>
            <w:tcW w:w="1260" w:type="dxa"/>
            <w:tcBorders>
              <w:top w:val="nil"/>
              <w:left w:val="nil"/>
              <w:bottom w:val="single" w:sz="4" w:space="0" w:color="auto"/>
              <w:right w:val="single" w:sz="4" w:space="0" w:color="auto"/>
            </w:tcBorders>
            <w:shd w:val="clear" w:color="auto" w:fill="auto"/>
            <w:noWrap/>
            <w:vAlign w:val="bottom"/>
            <w:hideMark/>
          </w:tcPr>
          <w:p w14:paraId="68E33455" w14:textId="77777777" w:rsidR="00DA1417" w:rsidRPr="00BF393B" w:rsidRDefault="00DA1417" w:rsidP="005B3686">
            <w:pPr>
              <w:jc w:val="center"/>
              <w:rPr>
                <w:color w:val="000000"/>
                <w:sz w:val="20"/>
                <w:szCs w:val="20"/>
              </w:rPr>
            </w:pPr>
            <w:r w:rsidRPr="00BF393B">
              <w:rPr>
                <w:color w:val="000000"/>
                <w:sz w:val="20"/>
                <w:szCs w:val="20"/>
              </w:rPr>
              <w:t>ano</w:t>
            </w:r>
          </w:p>
        </w:tc>
      </w:tr>
      <w:tr w:rsidR="00DA1417" w:rsidRPr="00BF393B" w14:paraId="67394699"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257F5F7F" w14:textId="77777777" w:rsidR="00DA1417" w:rsidRPr="00BF393B" w:rsidRDefault="00DA1417" w:rsidP="005B3686">
            <w:pPr>
              <w:rPr>
                <w:b/>
                <w:bCs/>
                <w:color w:val="000000"/>
                <w:sz w:val="20"/>
                <w:szCs w:val="20"/>
              </w:rPr>
            </w:pPr>
            <w:r w:rsidRPr="00BF393B">
              <w:rPr>
                <w:b/>
                <w:bCs/>
                <w:color w:val="000000"/>
                <w:sz w:val="20"/>
                <w:szCs w:val="20"/>
              </w:rPr>
              <w:t>krvavec menší</w:t>
            </w:r>
          </w:p>
        </w:tc>
        <w:tc>
          <w:tcPr>
            <w:tcW w:w="3700" w:type="dxa"/>
            <w:tcBorders>
              <w:top w:val="nil"/>
              <w:left w:val="nil"/>
              <w:bottom w:val="single" w:sz="4" w:space="0" w:color="auto"/>
              <w:right w:val="single" w:sz="4" w:space="0" w:color="auto"/>
            </w:tcBorders>
            <w:shd w:val="clear" w:color="auto" w:fill="auto"/>
            <w:noWrap/>
            <w:vAlign w:val="bottom"/>
            <w:hideMark/>
          </w:tcPr>
          <w:p w14:paraId="227F5FE2" w14:textId="77777777" w:rsidR="00DA1417" w:rsidRPr="00BF393B" w:rsidRDefault="00DA1417" w:rsidP="005B3686">
            <w:pPr>
              <w:rPr>
                <w:i/>
                <w:iCs/>
                <w:color w:val="000000"/>
                <w:sz w:val="20"/>
                <w:szCs w:val="20"/>
              </w:rPr>
            </w:pPr>
            <w:r w:rsidRPr="00BF393B">
              <w:rPr>
                <w:i/>
                <w:iCs/>
                <w:color w:val="000000"/>
                <w:sz w:val="20"/>
                <w:szCs w:val="20"/>
              </w:rPr>
              <w:t>Sanguisorba minor</w:t>
            </w:r>
          </w:p>
        </w:tc>
        <w:tc>
          <w:tcPr>
            <w:tcW w:w="1260" w:type="dxa"/>
            <w:tcBorders>
              <w:top w:val="nil"/>
              <w:left w:val="nil"/>
              <w:bottom w:val="single" w:sz="4" w:space="0" w:color="auto"/>
              <w:right w:val="single" w:sz="4" w:space="0" w:color="auto"/>
            </w:tcBorders>
            <w:shd w:val="clear" w:color="auto" w:fill="auto"/>
            <w:noWrap/>
            <w:vAlign w:val="bottom"/>
            <w:hideMark/>
          </w:tcPr>
          <w:p w14:paraId="0B8E254A"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08ADFA29"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1B5636B3" w14:textId="77777777" w:rsidR="00DA1417" w:rsidRPr="00BF393B" w:rsidRDefault="00DA1417" w:rsidP="005B3686">
            <w:pPr>
              <w:rPr>
                <w:b/>
                <w:bCs/>
                <w:color w:val="000000"/>
                <w:sz w:val="20"/>
                <w:szCs w:val="20"/>
              </w:rPr>
            </w:pPr>
            <w:r w:rsidRPr="00BF393B">
              <w:rPr>
                <w:b/>
                <w:bCs/>
                <w:color w:val="000000"/>
                <w:sz w:val="20"/>
                <w:szCs w:val="20"/>
              </w:rPr>
              <w:t>krvavec toten</w:t>
            </w:r>
          </w:p>
        </w:tc>
        <w:tc>
          <w:tcPr>
            <w:tcW w:w="3700" w:type="dxa"/>
            <w:tcBorders>
              <w:top w:val="nil"/>
              <w:left w:val="nil"/>
              <w:bottom w:val="single" w:sz="4" w:space="0" w:color="auto"/>
              <w:right w:val="single" w:sz="4" w:space="0" w:color="auto"/>
            </w:tcBorders>
            <w:shd w:val="clear" w:color="auto" w:fill="auto"/>
            <w:noWrap/>
            <w:vAlign w:val="bottom"/>
            <w:hideMark/>
          </w:tcPr>
          <w:p w14:paraId="557D1FB5" w14:textId="77777777" w:rsidR="00DA1417" w:rsidRPr="00BF393B" w:rsidRDefault="00DA1417" w:rsidP="005B3686">
            <w:pPr>
              <w:rPr>
                <w:i/>
                <w:iCs/>
                <w:color w:val="000000"/>
                <w:sz w:val="20"/>
                <w:szCs w:val="20"/>
              </w:rPr>
            </w:pPr>
            <w:r w:rsidRPr="00BF393B">
              <w:rPr>
                <w:i/>
                <w:iCs/>
                <w:color w:val="000000"/>
                <w:sz w:val="20"/>
                <w:szCs w:val="20"/>
              </w:rPr>
              <w:t>Sanguisorba officinalis</w:t>
            </w:r>
          </w:p>
        </w:tc>
        <w:tc>
          <w:tcPr>
            <w:tcW w:w="1260" w:type="dxa"/>
            <w:tcBorders>
              <w:top w:val="nil"/>
              <w:left w:val="nil"/>
              <w:bottom w:val="single" w:sz="4" w:space="0" w:color="auto"/>
              <w:right w:val="single" w:sz="4" w:space="0" w:color="auto"/>
            </w:tcBorders>
            <w:shd w:val="clear" w:color="auto" w:fill="auto"/>
            <w:noWrap/>
            <w:vAlign w:val="bottom"/>
            <w:hideMark/>
          </w:tcPr>
          <w:p w14:paraId="3C3642D0"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30895EF6"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1562AD25" w14:textId="77777777" w:rsidR="00DA1417" w:rsidRPr="00BF393B" w:rsidRDefault="00DA1417" w:rsidP="005B3686">
            <w:pPr>
              <w:rPr>
                <w:b/>
                <w:bCs/>
                <w:color w:val="000000"/>
                <w:sz w:val="20"/>
                <w:szCs w:val="20"/>
              </w:rPr>
            </w:pPr>
            <w:r w:rsidRPr="00BF393B">
              <w:rPr>
                <w:b/>
                <w:bCs/>
                <w:color w:val="000000"/>
                <w:sz w:val="20"/>
                <w:szCs w:val="20"/>
              </w:rPr>
              <w:t>lomikámen zrnatý</w:t>
            </w:r>
          </w:p>
        </w:tc>
        <w:tc>
          <w:tcPr>
            <w:tcW w:w="3700" w:type="dxa"/>
            <w:tcBorders>
              <w:top w:val="nil"/>
              <w:left w:val="nil"/>
              <w:bottom w:val="single" w:sz="4" w:space="0" w:color="auto"/>
              <w:right w:val="single" w:sz="4" w:space="0" w:color="auto"/>
            </w:tcBorders>
            <w:shd w:val="clear" w:color="auto" w:fill="auto"/>
            <w:noWrap/>
            <w:vAlign w:val="bottom"/>
            <w:hideMark/>
          </w:tcPr>
          <w:p w14:paraId="05992B67" w14:textId="77777777" w:rsidR="00DA1417" w:rsidRPr="00BF393B" w:rsidRDefault="00DA1417" w:rsidP="005B3686">
            <w:pPr>
              <w:rPr>
                <w:i/>
                <w:iCs/>
                <w:color w:val="000000"/>
                <w:sz w:val="20"/>
                <w:szCs w:val="20"/>
              </w:rPr>
            </w:pPr>
            <w:r w:rsidRPr="00BF393B">
              <w:rPr>
                <w:i/>
                <w:iCs/>
                <w:color w:val="000000"/>
                <w:sz w:val="20"/>
                <w:szCs w:val="20"/>
              </w:rPr>
              <w:t>Saxifraga granulata</w:t>
            </w:r>
          </w:p>
        </w:tc>
        <w:tc>
          <w:tcPr>
            <w:tcW w:w="1260" w:type="dxa"/>
            <w:tcBorders>
              <w:top w:val="nil"/>
              <w:left w:val="nil"/>
              <w:bottom w:val="single" w:sz="4" w:space="0" w:color="auto"/>
              <w:right w:val="single" w:sz="4" w:space="0" w:color="auto"/>
            </w:tcBorders>
            <w:shd w:val="clear" w:color="auto" w:fill="auto"/>
            <w:noWrap/>
            <w:vAlign w:val="bottom"/>
            <w:hideMark/>
          </w:tcPr>
          <w:p w14:paraId="6022C26B"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4D5F765B"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210CBFE9" w14:textId="77777777" w:rsidR="00DA1417" w:rsidRPr="00BF393B" w:rsidRDefault="00DA1417" w:rsidP="005B3686">
            <w:pPr>
              <w:rPr>
                <w:b/>
                <w:bCs/>
                <w:color w:val="000000"/>
                <w:sz w:val="20"/>
                <w:szCs w:val="20"/>
              </w:rPr>
            </w:pPr>
            <w:r w:rsidRPr="00BF393B">
              <w:rPr>
                <w:b/>
                <w:bCs/>
                <w:color w:val="000000"/>
                <w:sz w:val="20"/>
                <w:szCs w:val="20"/>
              </w:rPr>
              <w:t>mateřídouška obecná</w:t>
            </w:r>
          </w:p>
        </w:tc>
        <w:tc>
          <w:tcPr>
            <w:tcW w:w="3700" w:type="dxa"/>
            <w:tcBorders>
              <w:top w:val="nil"/>
              <w:left w:val="nil"/>
              <w:bottom w:val="single" w:sz="4" w:space="0" w:color="auto"/>
              <w:right w:val="single" w:sz="4" w:space="0" w:color="auto"/>
            </w:tcBorders>
            <w:shd w:val="clear" w:color="auto" w:fill="auto"/>
            <w:noWrap/>
            <w:vAlign w:val="bottom"/>
            <w:hideMark/>
          </w:tcPr>
          <w:p w14:paraId="012B1E7F" w14:textId="77777777" w:rsidR="00DA1417" w:rsidRPr="00BF393B" w:rsidRDefault="00DA1417" w:rsidP="005B3686">
            <w:pPr>
              <w:rPr>
                <w:i/>
                <w:iCs/>
                <w:color w:val="000000"/>
                <w:sz w:val="20"/>
                <w:szCs w:val="20"/>
              </w:rPr>
            </w:pPr>
            <w:r w:rsidRPr="00BF393B">
              <w:rPr>
                <w:i/>
                <w:iCs/>
                <w:color w:val="000000"/>
                <w:sz w:val="20"/>
                <w:szCs w:val="20"/>
              </w:rPr>
              <w:t>Thymus pulegioides</w:t>
            </w:r>
          </w:p>
        </w:tc>
        <w:tc>
          <w:tcPr>
            <w:tcW w:w="1260" w:type="dxa"/>
            <w:tcBorders>
              <w:top w:val="nil"/>
              <w:left w:val="nil"/>
              <w:bottom w:val="single" w:sz="4" w:space="0" w:color="auto"/>
              <w:right w:val="single" w:sz="4" w:space="0" w:color="auto"/>
            </w:tcBorders>
            <w:shd w:val="clear" w:color="auto" w:fill="auto"/>
            <w:noWrap/>
            <w:vAlign w:val="bottom"/>
            <w:hideMark/>
          </w:tcPr>
          <w:p w14:paraId="6E3DA13C"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7A05203F"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624C544D" w14:textId="77777777" w:rsidR="00DA1417" w:rsidRPr="00BF393B" w:rsidRDefault="00DA1417" w:rsidP="005B3686">
            <w:pPr>
              <w:rPr>
                <w:b/>
                <w:bCs/>
                <w:color w:val="000000"/>
                <w:sz w:val="20"/>
                <w:szCs w:val="20"/>
              </w:rPr>
            </w:pPr>
            <w:r w:rsidRPr="00BF393B">
              <w:rPr>
                <w:b/>
                <w:bCs/>
                <w:color w:val="000000"/>
                <w:sz w:val="20"/>
                <w:szCs w:val="20"/>
              </w:rPr>
              <w:t>mochna nátržník</w:t>
            </w:r>
          </w:p>
        </w:tc>
        <w:tc>
          <w:tcPr>
            <w:tcW w:w="3700" w:type="dxa"/>
            <w:tcBorders>
              <w:top w:val="nil"/>
              <w:left w:val="nil"/>
              <w:bottom w:val="single" w:sz="4" w:space="0" w:color="auto"/>
              <w:right w:val="single" w:sz="4" w:space="0" w:color="auto"/>
            </w:tcBorders>
            <w:shd w:val="clear" w:color="auto" w:fill="auto"/>
            <w:noWrap/>
            <w:vAlign w:val="bottom"/>
            <w:hideMark/>
          </w:tcPr>
          <w:p w14:paraId="254B069C" w14:textId="77777777" w:rsidR="00DA1417" w:rsidRPr="00BF393B" w:rsidRDefault="00DA1417" w:rsidP="005B3686">
            <w:pPr>
              <w:rPr>
                <w:i/>
                <w:iCs/>
                <w:color w:val="000000"/>
                <w:sz w:val="20"/>
                <w:szCs w:val="20"/>
              </w:rPr>
            </w:pPr>
            <w:r w:rsidRPr="00BF393B">
              <w:rPr>
                <w:i/>
                <w:iCs/>
                <w:color w:val="000000"/>
                <w:sz w:val="20"/>
                <w:szCs w:val="20"/>
              </w:rPr>
              <w:t>Potentilla erecta</w:t>
            </w:r>
          </w:p>
        </w:tc>
        <w:tc>
          <w:tcPr>
            <w:tcW w:w="1260" w:type="dxa"/>
            <w:tcBorders>
              <w:top w:val="nil"/>
              <w:left w:val="nil"/>
              <w:bottom w:val="single" w:sz="4" w:space="0" w:color="auto"/>
              <w:right w:val="single" w:sz="4" w:space="0" w:color="auto"/>
            </w:tcBorders>
            <w:shd w:val="clear" w:color="auto" w:fill="auto"/>
            <w:noWrap/>
            <w:vAlign w:val="bottom"/>
            <w:hideMark/>
          </w:tcPr>
          <w:p w14:paraId="4A495315"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642394EE"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31B30600" w14:textId="77777777" w:rsidR="00DA1417" w:rsidRPr="00BF393B" w:rsidRDefault="00DA1417" w:rsidP="005B3686">
            <w:pPr>
              <w:rPr>
                <w:b/>
                <w:bCs/>
                <w:color w:val="000000"/>
                <w:sz w:val="20"/>
                <w:szCs w:val="20"/>
              </w:rPr>
            </w:pPr>
            <w:r w:rsidRPr="00BF393B">
              <w:rPr>
                <w:b/>
                <w:bCs/>
                <w:color w:val="000000"/>
                <w:sz w:val="20"/>
                <w:szCs w:val="20"/>
              </w:rPr>
              <w:t>mrkev obecná</w:t>
            </w:r>
          </w:p>
        </w:tc>
        <w:tc>
          <w:tcPr>
            <w:tcW w:w="3700" w:type="dxa"/>
            <w:tcBorders>
              <w:top w:val="nil"/>
              <w:left w:val="nil"/>
              <w:bottom w:val="single" w:sz="4" w:space="0" w:color="auto"/>
              <w:right w:val="single" w:sz="4" w:space="0" w:color="auto"/>
            </w:tcBorders>
            <w:shd w:val="clear" w:color="auto" w:fill="auto"/>
            <w:noWrap/>
            <w:vAlign w:val="bottom"/>
            <w:hideMark/>
          </w:tcPr>
          <w:p w14:paraId="3BFA043E" w14:textId="77777777" w:rsidR="00DA1417" w:rsidRPr="00BF393B" w:rsidRDefault="00DA1417" w:rsidP="005B3686">
            <w:pPr>
              <w:rPr>
                <w:i/>
                <w:iCs/>
                <w:color w:val="000000"/>
                <w:sz w:val="20"/>
                <w:szCs w:val="20"/>
              </w:rPr>
            </w:pPr>
            <w:r w:rsidRPr="00BF393B">
              <w:rPr>
                <w:i/>
                <w:iCs/>
                <w:color w:val="000000"/>
                <w:sz w:val="20"/>
                <w:szCs w:val="20"/>
              </w:rPr>
              <w:t>Daucus carota</w:t>
            </w:r>
          </w:p>
        </w:tc>
        <w:tc>
          <w:tcPr>
            <w:tcW w:w="1260" w:type="dxa"/>
            <w:tcBorders>
              <w:top w:val="nil"/>
              <w:left w:val="nil"/>
              <w:bottom w:val="single" w:sz="4" w:space="0" w:color="auto"/>
              <w:right w:val="single" w:sz="4" w:space="0" w:color="auto"/>
            </w:tcBorders>
            <w:shd w:val="clear" w:color="auto" w:fill="auto"/>
            <w:noWrap/>
            <w:vAlign w:val="bottom"/>
            <w:hideMark/>
          </w:tcPr>
          <w:p w14:paraId="01819AFD"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6880BE19"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44155111" w14:textId="77777777" w:rsidR="00DA1417" w:rsidRPr="00BF393B" w:rsidRDefault="00DA1417" w:rsidP="005B3686">
            <w:pPr>
              <w:rPr>
                <w:b/>
                <w:bCs/>
                <w:color w:val="000000"/>
                <w:sz w:val="20"/>
                <w:szCs w:val="20"/>
              </w:rPr>
            </w:pPr>
            <w:r w:rsidRPr="00BF393B">
              <w:rPr>
                <w:b/>
                <w:bCs/>
                <w:sz w:val="20"/>
                <w:szCs w:val="20"/>
              </w:rPr>
              <w:t>máchelka</w:t>
            </w:r>
            <w:r w:rsidRPr="00BF393B">
              <w:rPr>
                <w:b/>
                <w:bCs/>
                <w:color w:val="000000"/>
                <w:sz w:val="20"/>
                <w:szCs w:val="20"/>
              </w:rPr>
              <w:t xml:space="preserve"> (pampeliška) srstnatá</w:t>
            </w:r>
          </w:p>
        </w:tc>
        <w:tc>
          <w:tcPr>
            <w:tcW w:w="3700" w:type="dxa"/>
            <w:tcBorders>
              <w:top w:val="nil"/>
              <w:left w:val="nil"/>
              <w:bottom w:val="single" w:sz="4" w:space="0" w:color="auto"/>
              <w:right w:val="single" w:sz="4" w:space="0" w:color="auto"/>
            </w:tcBorders>
            <w:shd w:val="clear" w:color="auto" w:fill="auto"/>
            <w:noWrap/>
            <w:vAlign w:val="bottom"/>
            <w:hideMark/>
          </w:tcPr>
          <w:p w14:paraId="00D3DFFB" w14:textId="77777777" w:rsidR="00DA1417" w:rsidRPr="00BF393B" w:rsidRDefault="00DA1417" w:rsidP="005B3686">
            <w:pPr>
              <w:rPr>
                <w:i/>
                <w:iCs/>
                <w:color w:val="000000"/>
                <w:sz w:val="20"/>
                <w:szCs w:val="20"/>
              </w:rPr>
            </w:pPr>
            <w:r w:rsidRPr="00BF393B">
              <w:rPr>
                <w:i/>
                <w:iCs/>
                <w:color w:val="000000"/>
                <w:sz w:val="20"/>
                <w:szCs w:val="20"/>
              </w:rPr>
              <w:t>Leontodon hispidus</w:t>
            </w:r>
          </w:p>
        </w:tc>
        <w:tc>
          <w:tcPr>
            <w:tcW w:w="1260" w:type="dxa"/>
            <w:tcBorders>
              <w:top w:val="nil"/>
              <w:left w:val="nil"/>
              <w:bottom w:val="single" w:sz="4" w:space="0" w:color="auto"/>
              <w:right w:val="single" w:sz="4" w:space="0" w:color="auto"/>
            </w:tcBorders>
            <w:shd w:val="clear" w:color="auto" w:fill="auto"/>
            <w:noWrap/>
            <w:vAlign w:val="bottom"/>
            <w:hideMark/>
          </w:tcPr>
          <w:p w14:paraId="5B445BC0"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52ABAD61"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2E09B939" w14:textId="77777777" w:rsidR="00DA1417" w:rsidRPr="00BF393B" w:rsidRDefault="00DA1417" w:rsidP="005B3686">
            <w:pPr>
              <w:rPr>
                <w:b/>
                <w:bCs/>
                <w:color w:val="000000"/>
                <w:sz w:val="20"/>
                <w:szCs w:val="20"/>
              </w:rPr>
            </w:pPr>
            <w:r w:rsidRPr="00BF393B">
              <w:rPr>
                <w:b/>
                <w:bCs/>
                <w:color w:val="000000"/>
                <w:sz w:val="20"/>
                <w:szCs w:val="20"/>
              </w:rPr>
              <w:t>pcháč bahenní</w:t>
            </w:r>
          </w:p>
        </w:tc>
        <w:tc>
          <w:tcPr>
            <w:tcW w:w="3700" w:type="dxa"/>
            <w:tcBorders>
              <w:top w:val="nil"/>
              <w:left w:val="nil"/>
              <w:bottom w:val="single" w:sz="4" w:space="0" w:color="auto"/>
              <w:right w:val="single" w:sz="4" w:space="0" w:color="auto"/>
            </w:tcBorders>
            <w:shd w:val="clear" w:color="auto" w:fill="auto"/>
            <w:noWrap/>
            <w:vAlign w:val="bottom"/>
            <w:hideMark/>
          </w:tcPr>
          <w:p w14:paraId="46138803" w14:textId="77777777" w:rsidR="00DA1417" w:rsidRPr="00BF393B" w:rsidRDefault="00DA1417" w:rsidP="005B3686">
            <w:pPr>
              <w:rPr>
                <w:i/>
                <w:iCs/>
                <w:color w:val="000000"/>
                <w:sz w:val="20"/>
                <w:szCs w:val="20"/>
              </w:rPr>
            </w:pPr>
            <w:r w:rsidRPr="00BF393B">
              <w:rPr>
                <w:i/>
                <w:iCs/>
                <w:color w:val="000000"/>
                <w:sz w:val="20"/>
                <w:szCs w:val="20"/>
              </w:rPr>
              <w:t>Cirsium palustre</w:t>
            </w:r>
          </w:p>
        </w:tc>
        <w:tc>
          <w:tcPr>
            <w:tcW w:w="1260" w:type="dxa"/>
            <w:tcBorders>
              <w:top w:val="nil"/>
              <w:left w:val="nil"/>
              <w:bottom w:val="single" w:sz="4" w:space="0" w:color="auto"/>
              <w:right w:val="single" w:sz="4" w:space="0" w:color="auto"/>
            </w:tcBorders>
            <w:shd w:val="clear" w:color="auto" w:fill="auto"/>
            <w:noWrap/>
            <w:vAlign w:val="bottom"/>
            <w:hideMark/>
          </w:tcPr>
          <w:p w14:paraId="7655BFCA"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488F72FA"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1F274BF7" w14:textId="77777777" w:rsidR="00DA1417" w:rsidRPr="00BF393B" w:rsidRDefault="00DA1417" w:rsidP="005B3686">
            <w:pPr>
              <w:rPr>
                <w:b/>
                <w:bCs/>
                <w:color w:val="000000"/>
                <w:sz w:val="20"/>
                <w:szCs w:val="20"/>
              </w:rPr>
            </w:pPr>
            <w:r w:rsidRPr="00BF393B">
              <w:rPr>
                <w:b/>
                <w:bCs/>
                <w:color w:val="000000"/>
                <w:sz w:val="20"/>
                <w:szCs w:val="20"/>
              </w:rPr>
              <w:t>pcháč zelinný</w:t>
            </w:r>
          </w:p>
        </w:tc>
        <w:tc>
          <w:tcPr>
            <w:tcW w:w="3700" w:type="dxa"/>
            <w:tcBorders>
              <w:top w:val="nil"/>
              <w:left w:val="nil"/>
              <w:bottom w:val="single" w:sz="4" w:space="0" w:color="auto"/>
              <w:right w:val="single" w:sz="4" w:space="0" w:color="auto"/>
            </w:tcBorders>
            <w:shd w:val="clear" w:color="auto" w:fill="auto"/>
            <w:noWrap/>
            <w:vAlign w:val="bottom"/>
            <w:hideMark/>
          </w:tcPr>
          <w:p w14:paraId="419A0185" w14:textId="77777777" w:rsidR="00DA1417" w:rsidRPr="00BF393B" w:rsidRDefault="00DA1417" w:rsidP="005B3686">
            <w:pPr>
              <w:rPr>
                <w:i/>
                <w:iCs/>
                <w:color w:val="000000"/>
                <w:sz w:val="20"/>
                <w:szCs w:val="20"/>
              </w:rPr>
            </w:pPr>
            <w:r w:rsidRPr="00BF393B">
              <w:rPr>
                <w:i/>
                <w:iCs/>
                <w:color w:val="000000"/>
                <w:sz w:val="20"/>
                <w:szCs w:val="20"/>
              </w:rPr>
              <w:t>Cirsium oleraceum</w:t>
            </w:r>
          </w:p>
        </w:tc>
        <w:tc>
          <w:tcPr>
            <w:tcW w:w="1260" w:type="dxa"/>
            <w:tcBorders>
              <w:top w:val="nil"/>
              <w:left w:val="nil"/>
              <w:bottom w:val="single" w:sz="4" w:space="0" w:color="auto"/>
              <w:right w:val="single" w:sz="4" w:space="0" w:color="auto"/>
            </w:tcBorders>
            <w:shd w:val="clear" w:color="auto" w:fill="auto"/>
            <w:noWrap/>
            <w:vAlign w:val="bottom"/>
            <w:hideMark/>
          </w:tcPr>
          <w:p w14:paraId="4C392D66"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6AAD7ABE"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423AC141" w14:textId="77777777" w:rsidR="00DA1417" w:rsidRPr="00BF393B" w:rsidRDefault="00DA1417" w:rsidP="005B3686">
            <w:pPr>
              <w:rPr>
                <w:b/>
                <w:bCs/>
                <w:color w:val="000000"/>
                <w:sz w:val="20"/>
                <w:szCs w:val="20"/>
              </w:rPr>
            </w:pPr>
            <w:r w:rsidRPr="00BF393B">
              <w:rPr>
                <w:b/>
                <w:bCs/>
                <w:color w:val="000000"/>
                <w:sz w:val="20"/>
                <w:szCs w:val="20"/>
              </w:rPr>
              <w:t>pomněnka bahenní</w:t>
            </w:r>
          </w:p>
        </w:tc>
        <w:tc>
          <w:tcPr>
            <w:tcW w:w="3700" w:type="dxa"/>
            <w:tcBorders>
              <w:top w:val="nil"/>
              <w:left w:val="nil"/>
              <w:bottom w:val="single" w:sz="4" w:space="0" w:color="auto"/>
              <w:right w:val="single" w:sz="4" w:space="0" w:color="auto"/>
            </w:tcBorders>
            <w:shd w:val="clear" w:color="auto" w:fill="auto"/>
            <w:noWrap/>
            <w:vAlign w:val="bottom"/>
            <w:hideMark/>
          </w:tcPr>
          <w:p w14:paraId="6314ABAF" w14:textId="77777777" w:rsidR="00DA1417" w:rsidRPr="00BF393B" w:rsidRDefault="00DA1417" w:rsidP="005B3686">
            <w:pPr>
              <w:rPr>
                <w:i/>
                <w:iCs/>
                <w:color w:val="000000"/>
                <w:sz w:val="20"/>
                <w:szCs w:val="20"/>
              </w:rPr>
            </w:pPr>
            <w:r w:rsidRPr="00BF393B">
              <w:rPr>
                <w:i/>
                <w:iCs/>
                <w:color w:val="000000"/>
                <w:sz w:val="20"/>
                <w:szCs w:val="20"/>
              </w:rPr>
              <w:t>Myosotis palustris</w:t>
            </w:r>
          </w:p>
        </w:tc>
        <w:tc>
          <w:tcPr>
            <w:tcW w:w="1260" w:type="dxa"/>
            <w:tcBorders>
              <w:top w:val="nil"/>
              <w:left w:val="nil"/>
              <w:bottom w:val="single" w:sz="4" w:space="0" w:color="auto"/>
              <w:right w:val="single" w:sz="4" w:space="0" w:color="auto"/>
            </w:tcBorders>
            <w:shd w:val="clear" w:color="auto" w:fill="auto"/>
            <w:noWrap/>
            <w:vAlign w:val="bottom"/>
            <w:hideMark/>
          </w:tcPr>
          <w:p w14:paraId="2B0B46F2"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1B3F1594"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1C4ABA25" w14:textId="77777777" w:rsidR="00DA1417" w:rsidRPr="00BF393B" w:rsidRDefault="00DA1417" w:rsidP="005B3686">
            <w:pPr>
              <w:rPr>
                <w:b/>
                <w:bCs/>
                <w:color w:val="000000"/>
                <w:sz w:val="20"/>
                <w:szCs w:val="20"/>
              </w:rPr>
            </w:pPr>
            <w:r w:rsidRPr="00BF393B">
              <w:rPr>
                <w:b/>
                <w:bCs/>
                <w:color w:val="000000"/>
                <w:sz w:val="20"/>
                <w:szCs w:val="20"/>
              </w:rPr>
              <w:t>pryskyřníky: p. prudký, p. zlatohlávek, p. hlíznatý</w:t>
            </w:r>
          </w:p>
        </w:tc>
        <w:tc>
          <w:tcPr>
            <w:tcW w:w="3700" w:type="dxa"/>
            <w:tcBorders>
              <w:top w:val="nil"/>
              <w:left w:val="nil"/>
              <w:bottom w:val="single" w:sz="4" w:space="0" w:color="auto"/>
              <w:right w:val="single" w:sz="4" w:space="0" w:color="auto"/>
            </w:tcBorders>
            <w:shd w:val="clear" w:color="auto" w:fill="auto"/>
            <w:noWrap/>
            <w:vAlign w:val="bottom"/>
            <w:hideMark/>
          </w:tcPr>
          <w:p w14:paraId="79D3DF3A" w14:textId="77777777" w:rsidR="00DA1417" w:rsidRPr="00BF393B" w:rsidRDefault="00DA1417" w:rsidP="005B3686">
            <w:pPr>
              <w:rPr>
                <w:i/>
                <w:iCs/>
                <w:color w:val="000000"/>
                <w:sz w:val="20"/>
                <w:szCs w:val="20"/>
              </w:rPr>
            </w:pPr>
            <w:r w:rsidRPr="00BF393B">
              <w:rPr>
                <w:i/>
                <w:iCs/>
                <w:color w:val="000000"/>
                <w:sz w:val="20"/>
                <w:szCs w:val="20"/>
              </w:rPr>
              <w:t>Ranunculus acris, R. auricomus, R. bulbosus</w:t>
            </w:r>
          </w:p>
        </w:tc>
        <w:tc>
          <w:tcPr>
            <w:tcW w:w="1260" w:type="dxa"/>
            <w:tcBorders>
              <w:top w:val="nil"/>
              <w:left w:val="nil"/>
              <w:bottom w:val="single" w:sz="4" w:space="0" w:color="auto"/>
              <w:right w:val="single" w:sz="4" w:space="0" w:color="auto"/>
            </w:tcBorders>
            <w:shd w:val="clear" w:color="auto" w:fill="auto"/>
            <w:noWrap/>
            <w:vAlign w:val="bottom"/>
            <w:hideMark/>
          </w:tcPr>
          <w:p w14:paraId="5027A057" w14:textId="77777777" w:rsidR="00DA1417" w:rsidRPr="00BF393B" w:rsidRDefault="00DA1417" w:rsidP="005B3686">
            <w:pPr>
              <w:jc w:val="center"/>
              <w:rPr>
                <w:color w:val="000000"/>
                <w:sz w:val="20"/>
                <w:szCs w:val="20"/>
              </w:rPr>
            </w:pPr>
            <w:r w:rsidRPr="00BF393B">
              <w:rPr>
                <w:color w:val="000000"/>
                <w:sz w:val="20"/>
                <w:szCs w:val="20"/>
              </w:rPr>
              <w:t>ano</w:t>
            </w:r>
          </w:p>
        </w:tc>
      </w:tr>
      <w:tr w:rsidR="00DA1417" w:rsidRPr="00BF393B" w14:paraId="54749410"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5E2B9ECA" w14:textId="77777777" w:rsidR="00DA1417" w:rsidRPr="00BF393B" w:rsidRDefault="00DA1417" w:rsidP="005B3686">
            <w:pPr>
              <w:rPr>
                <w:b/>
                <w:bCs/>
                <w:color w:val="000000"/>
                <w:sz w:val="20"/>
                <w:szCs w:val="20"/>
              </w:rPr>
            </w:pPr>
            <w:r w:rsidRPr="00BF393B">
              <w:rPr>
                <w:b/>
                <w:bCs/>
                <w:color w:val="000000"/>
                <w:sz w:val="20"/>
                <w:szCs w:val="20"/>
              </w:rPr>
              <w:t>pupava bezlodyžná</w:t>
            </w:r>
          </w:p>
        </w:tc>
        <w:tc>
          <w:tcPr>
            <w:tcW w:w="3700" w:type="dxa"/>
            <w:tcBorders>
              <w:top w:val="nil"/>
              <w:left w:val="nil"/>
              <w:bottom w:val="single" w:sz="4" w:space="0" w:color="auto"/>
              <w:right w:val="single" w:sz="4" w:space="0" w:color="auto"/>
            </w:tcBorders>
            <w:shd w:val="clear" w:color="auto" w:fill="auto"/>
            <w:noWrap/>
            <w:vAlign w:val="bottom"/>
            <w:hideMark/>
          </w:tcPr>
          <w:p w14:paraId="4A7784EC" w14:textId="77777777" w:rsidR="00DA1417" w:rsidRPr="00BF393B" w:rsidRDefault="00DA1417" w:rsidP="005B3686">
            <w:pPr>
              <w:rPr>
                <w:i/>
                <w:iCs/>
                <w:color w:val="000000"/>
                <w:sz w:val="20"/>
                <w:szCs w:val="20"/>
              </w:rPr>
            </w:pPr>
            <w:r w:rsidRPr="00BF393B">
              <w:rPr>
                <w:i/>
                <w:iCs/>
                <w:color w:val="000000"/>
                <w:sz w:val="20"/>
                <w:szCs w:val="20"/>
              </w:rPr>
              <w:t>Carlina acaulis</w:t>
            </w:r>
          </w:p>
        </w:tc>
        <w:tc>
          <w:tcPr>
            <w:tcW w:w="1260" w:type="dxa"/>
            <w:tcBorders>
              <w:top w:val="nil"/>
              <w:left w:val="nil"/>
              <w:bottom w:val="single" w:sz="4" w:space="0" w:color="auto"/>
              <w:right w:val="single" w:sz="4" w:space="0" w:color="auto"/>
            </w:tcBorders>
            <w:shd w:val="clear" w:color="auto" w:fill="auto"/>
            <w:noWrap/>
            <w:vAlign w:val="bottom"/>
            <w:hideMark/>
          </w:tcPr>
          <w:p w14:paraId="66332DE5"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44075A32"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17611CE8" w14:textId="77777777" w:rsidR="00DA1417" w:rsidRPr="00BF393B" w:rsidRDefault="00DA1417" w:rsidP="005B3686">
            <w:pPr>
              <w:rPr>
                <w:b/>
                <w:bCs/>
                <w:color w:val="000000"/>
                <w:sz w:val="20"/>
                <w:szCs w:val="20"/>
              </w:rPr>
            </w:pPr>
            <w:r w:rsidRPr="00BF393B">
              <w:rPr>
                <w:b/>
                <w:bCs/>
                <w:color w:val="000000"/>
                <w:sz w:val="20"/>
                <w:szCs w:val="20"/>
              </w:rPr>
              <w:t>rdesno hadí kořen</w:t>
            </w:r>
          </w:p>
        </w:tc>
        <w:tc>
          <w:tcPr>
            <w:tcW w:w="3700" w:type="dxa"/>
            <w:tcBorders>
              <w:top w:val="nil"/>
              <w:left w:val="nil"/>
              <w:bottom w:val="single" w:sz="4" w:space="0" w:color="auto"/>
              <w:right w:val="single" w:sz="4" w:space="0" w:color="auto"/>
            </w:tcBorders>
            <w:shd w:val="clear" w:color="auto" w:fill="auto"/>
            <w:noWrap/>
            <w:vAlign w:val="bottom"/>
            <w:hideMark/>
          </w:tcPr>
          <w:p w14:paraId="039EA3C3" w14:textId="77777777" w:rsidR="00DA1417" w:rsidRPr="00BF393B" w:rsidRDefault="00DA1417" w:rsidP="005B3686">
            <w:pPr>
              <w:rPr>
                <w:i/>
                <w:iCs/>
                <w:color w:val="000000"/>
                <w:sz w:val="20"/>
                <w:szCs w:val="20"/>
              </w:rPr>
            </w:pPr>
            <w:r w:rsidRPr="00BF393B">
              <w:rPr>
                <w:i/>
                <w:iCs/>
                <w:color w:val="000000"/>
                <w:sz w:val="20"/>
                <w:szCs w:val="20"/>
              </w:rPr>
              <w:t>Bistorta major</w:t>
            </w:r>
          </w:p>
        </w:tc>
        <w:tc>
          <w:tcPr>
            <w:tcW w:w="1260" w:type="dxa"/>
            <w:tcBorders>
              <w:top w:val="nil"/>
              <w:left w:val="nil"/>
              <w:bottom w:val="single" w:sz="4" w:space="0" w:color="auto"/>
              <w:right w:val="single" w:sz="4" w:space="0" w:color="auto"/>
            </w:tcBorders>
            <w:shd w:val="clear" w:color="auto" w:fill="auto"/>
            <w:noWrap/>
            <w:vAlign w:val="bottom"/>
            <w:hideMark/>
          </w:tcPr>
          <w:p w14:paraId="77FD1B25"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1A74F679"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691BFE76" w14:textId="77777777" w:rsidR="00DA1417" w:rsidRPr="00BF393B" w:rsidRDefault="00DA1417" w:rsidP="005B3686">
            <w:pPr>
              <w:rPr>
                <w:b/>
                <w:bCs/>
                <w:color w:val="000000"/>
                <w:sz w:val="20"/>
                <w:szCs w:val="20"/>
              </w:rPr>
            </w:pPr>
            <w:r w:rsidRPr="00BF393B">
              <w:rPr>
                <w:b/>
                <w:bCs/>
                <w:color w:val="000000"/>
                <w:sz w:val="20"/>
                <w:szCs w:val="20"/>
              </w:rPr>
              <w:lastRenderedPageBreak/>
              <w:t>rozrazil lékařský</w:t>
            </w:r>
          </w:p>
        </w:tc>
        <w:tc>
          <w:tcPr>
            <w:tcW w:w="3700" w:type="dxa"/>
            <w:tcBorders>
              <w:top w:val="nil"/>
              <w:left w:val="nil"/>
              <w:bottom w:val="single" w:sz="4" w:space="0" w:color="auto"/>
              <w:right w:val="single" w:sz="4" w:space="0" w:color="auto"/>
            </w:tcBorders>
            <w:shd w:val="clear" w:color="auto" w:fill="auto"/>
            <w:noWrap/>
            <w:vAlign w:val="bottom"/>
            <w:hideMark/>
          </w:tcPr>
          <w:p w14:paraId="71FDEDF3" w14:textId="77777777" w:rsidR="00DA1417" w:rsidRPr="00BF393B" w:rsidRDefault="00DA1417" w:rsidP="005B3686">
            <w:pPr>
              <w:rPr>
                <w:i/>
                <w:iCs/>
                <w:color w:val="000000"/>
                <w:sz w:val="20"/>
                <w:szCs w:val="20"/>
              </w:rPr>
            </w:pPr>
            <w:r w:rsidRPr="00BF393B">
              <w:rPr>
                <w:i/>
                <w:iCs/>
                <w:color w:val="000000"/>
                <w:sz w:val="20"/>
                <w:szCs w:val="20"/>
              </w:rPr>
              <w:t>Veronica officinalis</w:t>
            </w:r>
          </w:p>
        </w:tc>
        <w:tc>
          <w:tcPr>
            <w:tcW w:w="1260" w:type="dxa"/>
            <w:tcBorders>
              <w:top w:val="nil"/>
              <w:left w:val="nil"/>
              <w:bottom w:val="single" w:sz="4" w:space="0" w:color="auto"/>
              <w:right w:val="single" w:sz="4" w:space="0" w:color="auto"/>
            </w:tcBorders>
            <w:shd w:val="clear" w:color="auto" w:fill="auto"/>
            <w:noWrap/>
            <w:vAlign w:val="bottom"/>
            <w:hideMark/>
          </w:tcPr>
          <w:p w14:paraId="359E717F"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29061FB3"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14203190" w14:textId="77777777" w:rsidR="00DA1417" w:rsidRPr="00BF393B" w:rsidRDefault="00DA1417" w:rsidP="005B3686">
            <w:pPr>
              <w:rPr>
                <w:b/>
                <w:bCs/>
                <w:color w:val="000000"/>
                <w:sz w:val="20"/>
                <w:szCs w:val="20"/>
              </w:rPr>
            </w:pPr>
            <w:r w:rsidRPr="00BF393B">
              <w:rPr>
                <w:b/>
                <w:bCs/>
                <w:color w:val="000000"/>
                <w:sz w:val="20"/>
                <w:szCs w:val="20"/>
              </w:rPr>
              <w:t>řebříček bertrám</w:t>
            </w:r>
          </w:p>
        </w:tc>
        <w:tc>
          <w:tcPr>
            <w:tcW w:w="3700" w:type="dxa"/>
            <w:tcBorders>
              <w:top w:val="nil"/>
              <w:left w:val="nil"/>
              <w:bottom w:val="single" w:sz="4" w:space="0" w:color="auto"/>
              <w:right w:val="single" w:sz="4" w:space="0" w:color="auto"/>
            </w:tcBorders>
            <w:shd w:val="clear" w:color="auto" w:fill="auto"/>
            <w:noWrap/>
            <w:vAlign w:val="bottom"/>
            <w:hideMark/>
          </w:tcPr>
          <w:p w14:paraId="321A1E3B" w14:textId="77777777" w:rsidR="00DA1417" w:rsidRPr="00BF393B" w:rsidRDefault="00DA1417" w:rsidP="005B3686">
            <w:pPr>
              <w:rPr>
                <w:i/>
                <w:iCs/>
                <w:color w:val="000000"/>
                <w:sz w:val="20"/>
                <w:szCs w:val="20"/>
              </w:rPr>
            </w:pPr>
            <w:r w:rsidRPr="00BF393B">
              <w:rPr>
                <w:i/>
                <w:iCs/>
                <w:color w:val="000000"/>
                <w:sz w:val="20"/>
                <w:szCs w:val="20"/>
              </w:rPr>
              <w:t>Achillea ptarmica</w:t>
            </w:r>
          </w:p>
        </w:tc>
        <w:tc>
          <w:tcPr>
            <w:tcW w:w="1260" w:type="dxa"/>
            <w:tcBorders>
              <w:top w:val="nil"/>
              <w:left w:val="nil"/>
              <w:bottom w:val="single" w:sz="4" w:space="0" w:color="auto"/>
              <w:right w:val="single" w:sz="4" w:space="0" w:color="auto"/>
            </w:tcBorders>
            <w:shd w:val="clear" w:color="auto" w:fill="auto"/>
            <w:noWrap/>
            <w:vAlign w:val="bottom"/>
            <w:hideMark/>
          </w:tcPr>
          <w:p w14:paraId="2F068AC3"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1A6EA34F"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6AFAED17" w14:textId="77777777" w:rsidR="00DA1417" w:rsidRPr="00BF393B" w:rsidRDefault="00DA1417" w:rsidP="005B3686">
            <w:pPr>
              <w:rPr>
                <w:b/>
                <w:bCs/>
                <w:color w:val="000000"/>
                <w:sz w:val="20"/>
                <w:szCs w:val="20"/>
              </w:rPr>
            </w:pPr>
            <w:r w:rsidRPr="00BF393B">
              <w:rPr>
                <w:b/>
                <w:bCs/>
                <w:color w:val="000000"/>
                <w:sz w:val="20"/>
                <w:szCs w:val="20"/>
              </w:rPr>
              <w:t>řepík lékařský</w:t>
            </w:r>
          </w:p>
        </w:tc>
        <w:tc>
          <w:tcPr>
            <w:tcW w:w="3700" w:type="dxa"/>
            <w:tcBorders>
              <w:top w:val="nil"/>
              <w:left w:val="nil"/>
              <w:bottom w:val="single" w:sz="4" w:space="0" w:color="auto"/>
              <w:right w:val="single" w:sz="4" w:space="0" w:color="auto"/>
            </w:tcBorders>
            <w:shd w:val="clear" w:color="auto" w:fill="auto"/>
            <w:noWrap/>
            <w:vAlign w:val="bottom"/>
            <w:hideMark/>
          </w:tcPr>
          <w:p w14:paraId="37668E1B" w14:textId="77777777" w:rsidR="00DA1417" w:rsidRPr="00BF393B" w:rsidRDefault="00DA1417" w:rsidP="005B3686">
            <w:pPr>
              <w:rPr>
                <w:i/>
                <w:iCs/>
                <w:color w:val="000000"/>
                <w:sz w:val="20"/>
                <w:szCs w:val="20"/>
              </w:rPr>
            </w:pPr>
            <w:r w:rsidRPr="00BF393B">
              <w:rPr>
                <w:i/>
                <w:iCs/>
                <w:color w:val="000000"/>
                <w:sz w:val="20"/>
                <w:szCs w:val="20"/>
              </w:rPr>
              <w:t>Agrimonia eupatoria</w:t>
            </w:r>
          </w:p>
        </w:tc>
        <w:tc>
          <w:tcPr>
            <w:tcW w:w="1260" w:type="dxa"/>
            <w:tcBorders>
              <w:top w:val="nil"/>
              <w:left w:val="nil"/>
              <w:bottom w:val="single" w:sz="4" w:space="0" w:color="auto"/>
              <w:right w:val="single" w:sz="4" w:space="0" w:color="auto"/>
            </w:tcBorders>
            <w:shd w:val="clear" w:color="auto" w:fill="auto"/>
            <w:noWrap/>
            <w:vAlign w:val="bottom"/>
            <w:hideMark/>
          </w:tcPr>
          <w:p w14:paraId="74667A4C"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7CADA15D"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217BBE2E" w14:textId="77777777" w:rsidR="00DA1417" w:rsidRPr="00BF393B" w:rsidRDefault="00DA1417" w:rsidP="005B3686">
            <w:pPr>
              <w:rPr>
                <w:b/>
                <w:bCs/>
                <w:color w:val="000000"/>
                <w:sz w:val="20"/>
                <w:szCs w:val="20"/>
              </w:rPr>
            </w:pPr>
            <w:r w:rsidRPr="00BF393B">
              <w:rPr>
                <w:b/>
                <w:bCs/>
                <w:color w:val="000000"/>
                <w:sz w:val="20"/>
                <w:szCs w:val="20"/>
              </w:rPr>
              <w:t>řeřišnice luční</w:t>
            </w:r>
          </w:p>
        </w:tc>
        <w:tc>
          <w:tcPr>
            <w:tcW w:w="3700" w:type="dxa"/>
            <w:tcBorders>
              <w:top w:val="nil"/>
              <w:left w:val="nil"/>
              <w:bottom w:val="single" w:sz="4" w:space="0" w:color="auto"/>
              <w:right w:val="single" w:sz="4" w:space="0" w:color="auto"/>
            </w:tcBorders>
            <w:shd w:val="clear" w:color="auto" w:fill="auto"/>
            <w:noWrap/>
            <w:vAlign w:val="bottom"/>
            <w:hideMark/>
          </w:tcPr>
          <w:p w14:paraId="233BB232" w14:textId="77777777" w:rsidR="00DA1417" w:rsidRPr="00BF393B" w:rsidRDefault="00DA1417" w:rsidP="005B3686">
            <w:pPr>
              <w:rPr>
                <w:i/>
                <w:iCs/>
                <w:color w:val="000000"/>
                <w:sz w:val="20"/>
                <w:szCs w:val="20"/>
              </w:rPr>
            </w:pPr>
            <w:r w:rsidRPr="00BF393B">
              <w:rPr>
                <w:i/>
                <w:iCs/>
                <w:color w:val="000000"/>
                <w:sz w:val="20"/>
                <w:szCs w:val="20"/>
              </w:rPr>
              <w:t>Cardamine pratensis</w:t>
            </w:r>
          </w:p>
        </w:tc>
        <w:tc>
          <w:tcPr>
            <w:tcW w:w="1260" w:type="dxa"/>
            <w:tcBorders>
              <w:top w:val="nil"/>
              <w:left w:val="nil"/>
              <w:bottom w:val="single" w:sz="4" w:space="0" w:color="auto"/>
              <w:right w:val="single" w:sz="4" w:space="0" w:color="auto"/>
            </w:tcBorders>
            <w:shd w:val="clear" w:color="auto" w:fill="auto"/>
            <w:noWrap/>
            <w:vAlign w:val="bottom"/>
            <w:hideMark/>
          </w:tcPr>
          <w:p w14:paraId="442FE694"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49074E10"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2C1478AE" w14:textId="77777777" w:rsidR="00DA1417" w:rsidRPr="00BF393B" w:rsidRDefault="00DA1417" w:rsidP="005B3686">
            <w:pPr>
              <w:rPr>
                <w:b/>
                <w:bCs/>
                <w:color w:val="000000"/>
                <w:sz w:val="20"/>
                <w:szCs w:val="20"/>
              </w:rPr>
            </w:pPr>
            <w:r w:rsidRPr="00BF393B">
              <w:rPr>
                <w:b/>
                <w:bCs/>
                <w:color w:val="000000"/>
                <w:sz w:val="20"/>
                <w:szCs w:val="20"/>
              </w:rPr>
              <w:t>světlíky</w:t>
            </w:r>
          </w:p>
        </w:tc>
        <w:tc>
          <w:tcPr>
            <w:tcW w:w="3700" w:type="dxa"/>
            <w:tcBorders>
              <w:top w:val="nil"/>
              <w:left w:val="nil"/>
              <w:bottom w:val="single" w:sz="4" w:space="0" w:color="auto"/>
              <w:right w:val="single" w:sz="4" w:space="0" w:color="auto"/>
            </w:tcBorders>
            <w:shd w:val="clear" w:color="auto" w:fill="auto"/>
            <w:noWrap/>
            <w:vAlign w:val="bottom"/>
            <w:hideMark/>
          </w:tcPr>
          <w:p w14:paraId="2866637C" w14:textId="77777777" w:rsidR="00DA1417" w:rsidRPr="00BF393B" w:rsidRDefault="00DA1417" w:rsidP="005B3686">
            <w:pPr>
              <w:rPr>
                <w:i/>
                <w:iCs/>
                <w:color w:val="000000"/>
                <w:sz w:val="20"/>
                <w:szCs w:val="20"/>
              </w:rPr>
            </w:pPr>
            <w:r w:rsidRPr="00BF393B">
              <w:rPr>
                <w:i/>
                <w:iCs/>
                <w:color w:val="000000"/>
                <w:sz w:val="20"/>
                <w:szCs w:val="20"/>
              </w:rPr>
              <w:t>Euphrasia sp.</w:t>
            </w:r>
          </w:p>
        </w:tc>
        <w:tc>
          <w:tcPr>
            <w:tcW w:w="1260" w:type="dxa"/>
            <w:tcBorders>
              <w:top w:val="nil"/>
              <w:left w:val="nil"/>
              <w:bottom w:val="single" w:sz="4" w:space="0" w:color="auto"/>
              <w:right w:val="single" w:sz="4" w:space="0" w:color="auto"/>
            </w:tcBorders>
            <w:shd w:val="clear" w:color="auto" w:fill="auto"/>
            <w:noWrap/>
            <w:vAlign w:val="bottom"/>
            <w:hideMark/>
          </w:tcPr>
          <w:p w14:paraId="7B034F54" w14:textId="77777777" w:rsidR="00DA1417" w:rsidRPr="00BF393B" w:rsidRDefault="00DA1417" w:rsidP="005B3686">
            <w:pPr>
              <w:jc w:val="center"/>
              <w:rPr>
                <w:color w:val="000000"/>
                <w:sz w:val="20"/>
                <w:szCs w:val="20"/>
              </w:rPr>
            </w:pPr>
            <w:r w:rsidRPr="00BF393B">
              <w:rPr>
                <w:color w:val="000000"/>
                <w:sz w:val="20"/>
                <w:szCs w:val="20"/>
              </w:rPr>
              <w:t>ano</w:t>
            </w:r>
          </w:p>
        </w:tc>
      </w:tr>
      <w:tr w:rsidR="00DA1417" w:rsidRPr="00BF393B" w14:paraId="04ADA186"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384AA217" w14:textId="77777777" w:rsidR="00DA1417" w:rsidRPr="00BF393B" w:rsidRDefault="00DA1417" w:rsidP="005B3686">
            <w:pPr>
              <w:rPr>
                <w:b/>
                <w:bCs/>
                <w:color w:val="000000"/>
                <w:sz w:val="20"/>
                <w:szCs w:val="20"/>
              </w:rPr>
            </w:pPr>
            <w:r w:rsidRPr="00BF393B">
              <w:rPr>
                <w:b/>
                <w:bCs/>
                <w:color w:val="000000"/>
                <w:sz w:val="20"/>
                <w:szCs w:val="20"/>
              </w:rPr>
              <w:t>štírovník růžkatý</w:t>
            </w:r>
          </w:p>
        </w:tc>
        <w:tc>
          <w:tcPr>
            <w:tcW w:w="3700" w:type="dxa"/>
            <w:tcBorders>
              <w:top w:val="nil"/>
              <w:left w:val="nil"/>
              <w:bottom w:val="single" w:sz="4" w:space="0" w:color="auto"/>
              <w:right w:val="single" w:sz="4" w:space="0" w:color="auto"/>
            </w:tcBorders>
            <w:shd w:val="clear" w:color="auto" w:fill="auto"/>
            <w:noWrap/>
            <w:vAlign w:val="bottom"/>
            <w:hideMark/>
          </w:tcPr>
          <w:p w14:paraId="223923E0" w14:textId="77777777" w:rsidR="00DA1417" w:rsidRPr="00BF393B" w:rsidRDefault="00DA1417" w:rsidP="005B3686">
            <w:pPr>
              <w:rPr>
                <w:i/>
                <w:iCs/>
                <w:color w:val="000000"/>
                <w:sz w:val="20"/>
                <w:szCs w:val="20"/>
              </w:rPr>
            </w:pPr>
            <w:r w:rsidRPr="00BF393B">
              <w:rPr>
                <w:i/>
                <w:iCs/>
                <w:color w:val="000000"/>
                <w:sz w:val="20"/>
                <w:szCs w:val="20"/>
              </w:rPr>
              <w:t>Lotus corniculatus</w:t>
            </w:r>
          </w:p>
        </w:tc>
        <w:tc>
          <w:tcPr>
            <w:tcW w:w="1260" w:type="dxa"/>
            <w:tcBorders>
              <w:top w:val="nil"/>
              <w:left w:val="nil"/>
              <w:bottom w:val="single" w:sz="4" w:space="0" w:color="auto"/>
              <w:right w:val="single" w:sz="4" w:space="0" w:color="auto"/>
            </w:tcBorders>
            <w:shd w:val="clear" w:color="auto" w:fill="auto"/>
            <w:noWrap/>
            <w:vAlign w:val="bottom"/>
            <w:hideMark/>
          </w:tcPr>
          <w:p w14:paraId="052201D9"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3AE71E57"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141A544B" w14:textId="77777777" w:rsidR="00DA1417" w:rsidRPr="00BF393B" w:rsidRDefault="00DA1417" w:rsidP="005B3686">
            <w:pPr>
              <w:rPr>
                <w:b/>
                <w:bCs/>
                <w:color w:val="000000"/>
                <w:sz w:val="20"/>
                <w:szCs w:val="20"/>
              </w:rPr>
            </w:pPr>
            <w:r w:rsidRPr="00BF393B">
              <w:rPr>
                <w:b/>
                <w:bCs/>
                <w:color w:val="000000"/>
                <w:sz w:val="20"/>
                <w:szCs w:val="20"/>
              </w:rPr>
              <w:t>třezalky: t. skvrnitá, t. tečkovaná</w:t>
            </w:r>
          </w:p>
        </w:tc>
        <w:tc>
          <w:tcPr>
            <w:tcW w:w="3700" w:type="dxa"/>
            <w:tcBorders>
              <w:top w:val="nil"/>
              <w:left w:val="nil"/>
              <w:bottom w:val="single" w:sz="4" w:space="0" w:color="auto"/>
              <w:right w:val="single" w:sz="4" w:space="0" w:color="auto"/>
            </w:tcBorders>
            <w:shd w:val="clear" w:color="auto" w:fill="auto"/>
            <w:noWrap/>
            <w:vAlign w:val="bottom"/>
            <w:hideMark/>
          </w:tcPr>
          <w:p w14:paraId="51208714" w14:textId="77777777" w:rsidR="00DA1417" w:rsidRPr="00BF393B" w:rsidRDefault="00DA1417" w:rsidP="005B3686">
            <w:pPr>
              <w:rPr>
                <w:i/>
                <w:iCs/>
                <w:color w:val="000000"/>
                <w:sz w:val="20"/>
                <w:szCs w:val="20"/>
              </w:rPr>
            </w:pPr>
            <w:r w:rsidRPr="00BF393B">
              <w:rPr>
                <w:i/>
                <w:iCs/>
                <w:color w:val="000000"/>
                <w:sz w:val="20"/>
                <w:szCs w:val="20"/>
              </w:rPr>
              <w:t>Hypericum maculatum, H. perforatum</w:t>
            </w:r>
          </w:p>
        </w:tc>
        <w:tc>
          <w:tcPr>
            <w:tcW w:w="1260" w:type="dxa"/>
            <w:tcBorders>
              <w:top w:val="nil"/>
              <w:left w:val="nil"/>
              <w:bottom w:val="single" w:sz="4" w:space="0" w:color="auto"/>
              <w:right w:val="single" w:sz="4" w:space="0" w:color="auto"/>
            </w:tcBorders>
            <w:shd w:val="clear" w:color="auto" w:fill="auto"/>
            <w:noWrap/>
            <w:vAlign w:val="bottom"/>
            <w:hideMark/>
          </w:tcPr>
          <w:p w14:paraId="67EAEF31" w14:textId="77777777" w:rsidR="00DA1417" w:rsidRPr="00BF393B" w:rsidRDefault="00DA1417" w:rsidP="005B3686">
            <w:pPr>
              <w:jc w:val="center"/>
              <w:rPr>
                <w:color w:val="000000"/>
                <w:sz w:val="20"/>
                <w:szCs w:val="20"/>
              </w:rPr>
            </w:pPr>
            <w:r w:rsidRPr="00BF393B">
              <w:rPr>
                <w:color w:val="000000"/>
                <w:sz w:val="20"/>
                <w:szCs w:val="20"/>
              </w:rPr>
              <w:t>ano</w:t>
            </w:r>
          </w:p>
        </w:tc>
      </w:tr>
      <w:tr w:rsidR="00DA1417" w:rsidRPr="00BF393B" w14:paraId="51CDA427"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4F83CCE4" w14:textId="77777777" w:rsidR="00DA1417" w:rsidRPr="00BF393B" w:rsidRDefault="00DA1417" w:rsidP="005B3686">
            <w:pPr>
              <w:rPr>
                <w:b/>
                <w:bCs/>
                <w:color w:val="000000"/>
                <w:sz w:val="20"/>
                <w:szCs w:val="20"/>
              </w:rPr>
            </w:pPr>
            <w:r w:rsidRPr="00BF393B">
              <w:rPr>
                <w:b/>
                <w:bCs/>
                <w:color w:val="000000"/>
                <w:sz w:val="20"/>
                <w:szCs w:val="20"/>
              </w:rPr>
              <w:t>vikev ptačí</w:t>
            </w:r>
          </w:p>
        </w:tc>
        <w:tc>
          <w:tcPr>
            <w:tcW w:w="3700" w:type="dxa"/>
            <w:tcBorders>
              <w:top w:val="nil"/>
              <w:left w:val="nil"/>
              <w:bottom w:val="single" w:sz="4" w:space="0" w:color="auto"/>
              <w:right w:val="single" w:sz="4" w:space="0" w:color="auto"/>
            </w:tcBorders>
            <w:shd w:val="clear" w:color="auto" w:fill="auto"/>
            <w:noWrap/>
            <w:vAlign w:val="bottom"/>
            <w:hideMark/>
          </w:tcPr>
          <w:p w14:paraId="0E582624" w14:textId="77777777" w:rsidR="00DA1417" w:rsidRPr="00BF393B" w:rsidRDefault="00DA1417" w:rsidP="005B3686">
            <w:pPr>
              <w:rPr>
                <w:i/>
                <w:iCs/>
                <w:color w:val="000000"/>
                <w:sz w:val="20"/>
                <w:szCs w:val="20"/>
              </w:rPr>
            </w:pPr>
            <w:r w:rsidRPr="00BF393B">
              <w:rPr>
                <w:i/>
                <w:iCs/>
                <w:color w:val="000000"/>
                <w:sz w:val="20"/>
                <w:szCs w:val="20"/>
              </w:rPr>
              <w:t>Vicia cracca agg.</w:t>
            </w:r>
          </w:p>
        </w:tc>
        <w:tc>
          <w:tcPr>
            <w:tcW w:w="1260" w:type="dxa"/>
            <w:tcBorders>
              <w:top w:val="nil"/>
              <w:left w:val="nil"/>
              <w:bottom w:val="single" w:sz="4" w:space="0" w:color="auto"/>
              <w:right w:val="single" w:sz="4" w:space="0" w:color="auto"/>
            </w:tcBorders>
            <w:shd w:val="clear" w:color="auto" w:fill="auto"/>
            <w:noWrap/>
            <w:vAlign w:val="bottom"/>
            <w:hideMark/>
          </w:tcPr>
          <w:p w14:paraId="66BBE85A"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02BAF439"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591F55BE" w14:textId="77777777" w:rsidR="00DA1417" w:rsidRPr="00BF393B" w:rsidRDefault="00DA1417" w:rsidP="005B3686">
            <w:pPr>
              <w:rPr>
                <w:b/>
                <w:bCs/>
                <w:color w:val="000000"/>
                <w:sz w:val="20"/>
                <w:szCs w:val="20"/>
              </w:rPr>
            </w:pPr>
            <w:r w:rsidRPr="00BF393B">
              <w:rPr>
                <w:b/>
                <w:bCs/>
                <w:color w:val="000000"/>
                <w:sz w:val="20"/>
                <w:szCs w:val="20"/>
              </w:rPr>
              <w:t>zběhovec plazivý</w:t>
            </w:r>
          </w:p>
        </w:tc>
        <w:tc>
          <w:tcPr>
            <w:tcW w:w="3700" w:type="dxa"/>
            <w:tcBorders>
              <w:top w:val="nil"/>
              <w:left w:val="nil"/>
              <w:bottom w:val="single" w:sz="4" w:space="0" w:color="auto"/>
              <w:right w:val="single" w:sz="4" w:space="0" w:color="auto"/>
            </w:tcBorders>
            <w:shd w:val="clear" w:color="auto" w:fill="auto"/>
            <w:noWrap/>
            <w:vAlign w:val="bottom"/>
            <w:hideMark/>
          </w:tcPr>
          <w:p w14:paraId="2229313E" w14:textId="77777777" w:rsidR="00DA1417" w:rsidRPr="00BF393B" w:rsidRDefault="00DA1417" w:rsidP="005B3686">
            <w:pPr>
              <w:rPr>
                <w:i/>
                <w:iCs/>
                <w:color w:val="000000"/>
                <w:sz w:val="20"/>
                <w:szCs w:val="20"/>
              </w:rPr>
            </w:pPr>
            <w:r w:rsidRPr="00BF393B">
              <w:rPr>
                <w:i/>
                <w:iCs/>
                <w:color w:val="000000"/>
                <w:sz w:val="20"/>
                <w:szCs w:val="20"/>
              </w:rPr>
              <w:t>Ajuga reptans</w:t>
            </w:r>
          </w:p>
        </w:tc>
        <w:tc>
          <w:tcPr>
            <w:tcW w:w="1260" w:type="dxa"/>
            <w:tcBorders>
              <w:top w:val="nil"/>
              <w:left w:val="nil"/>
              <w:bottom w:val="single" w:sz="4" w:space="0" w:color="auto"/>
              <w:right w:val="single" w:sz="4" w:space="0" w:color="auto"/>
            </w:tcBorders>
            <w:shd w:val="clear" w:color="auto" w:fill="auto"/>
            <w:noWrap/>
            <w:vAlign w:val="bottom"/>
            <w:hideMark/>
          </w:tcPr>
          <w:p w14:paraId="2152DB7C" w14:textId="77777777" w:rsidR="00DA1417" w:rsidRPr="00BF393B" w:rsidRDefault="00DA1417" w:rsidP="005B3686">
            <w:pPr>
              <w:jc w:val="center"/>
              <w:rPr>
                <w:color w:val="000000"/>
                <w:sz w:val="20"/>
                <w:szCs w:val="20"/>
              </w:rPr>
            </w:pPr>
            <w:r w:rsidRPr="00BF393B">
              <w:rPr>
                <w:color w:val="000000"/>
                <w:sz w:val="20"/>
                <w:szCs w:val="20"/>
              </w:rPr>
              <w:t> </w:t>
            </w:r>
          </w:p>
        </w:tc>
      </w:tr>
      <w:tr w:rsidR="00DA1417" w:rsidRPr="00BF393B" w14:paraId="3969DBB8"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5937EFD2" w14:textId="77777777" w:rsidR="00DA1417" w:rsidRPr="00BF393B" w:rsidRDefault="00DA1417" w:rsidP="005B3686">
            <w:pPr>
              <w:rPr>
                <w:b/>
                <w:bCs/>
                <w:color w:val="000000"/>
                <w:sz w:val="20"/>
                <w:szCs w:val="20"/>
              </w:rPr>
            </w:pPr>
            <w:r w:rsidRPr="00BF393B">
              <w:rPr>
                <w:b/>
                <w:bCs/>
                <w:color w:val="000000"/>
                <w:sz w:val="20"/>
                <w:szCs w:val="20"/>
              </w:rPr>
              <w:t>zvonky: z. okrouhlolistý, z. luční</w:t>
            </w:r>
          </w:p>
        </w:tc>
        <w:tc>
          <w:tcPr>
            <w:tcW w:w="3700" w:type="dxa"/>
            <w:tcBorders>
              <w:top w:val="nil"/>
              <w:left w:val="nil"/>
              <w:bottom w:val="single" w:sz="4" w:space="0" w:color="auto"/>
              <w:right w:val="single" w:sz="4" w:space="0" w:color="auto"/>
            </w:tcBorders>
            <w:shd w:val="clear" w:color="auto" w:fill="auto"/>
            <w:noWrap/>
            <w:vAlign w:val="bottom"/>
            <w:hideMark/>
          </w:tcPr>
          <w:p w14:paraId="51F81F36" w14:textId="77777777" w:rsidR="00DA1417" w:rsidRPr="00BF393B" w:rsidRDefault="00DA1417" w:rsidP="005B3686">
            <w:pPr>
              <w:rPr>
                <w:i/>
                <w:iCs/>
                <w:color w:val="000000"/>
                <w:sz w:val="20"/>
                <w:szCs w:val="20"/>
              </w:rPr>
            </w:pPr>
            <w:r w:rsidRPr="00BF393B">
              <w:rPr>
                <w:i/>
                <w:iCs/>
                <w:color w:val="000000"/>
                <w:sz w:val="20"/>
                <w:szCs w:val="20"/>
              </w:rPr>
              <w:t>Campanula patula, C. rotundifolia</w:t>
            </w:r>
          </w:p>
        </w:tc>
        <w:tc>
          <w:tcPr>
            <w:tcW w:w="1260" w:type="dxa"/>
            <w:tcBorders>
              <w:top w:val="nil"/>
              <w:left w:val="nil"/>
              <w:bottom w:val="single" w:sz="4" w:space="0" w:color="auto"/>
              <w:right w:val="single" w:sz="4" w:space="0" w:color="auto"/>
            </w:tcBorders>
            <w:shd w:val="clear" w:color="auto" w:fill="auto"/>
            <w:noWrap/>
            <w:vAlign w:val="bottom"/>
            <w:hideMark/>
          </w:tcPr>
          <w:p w14:paraId="36D235E1" w14:textId="77777777" w:rsidR="00DA1417" w:rsidRPr="00BF393B" w:rsidRDefault="00DA1417" w:rsidP="005B3686">
            <w:pPr>
              <w:jc w:val="center"/>
              <w:rPr>
                <w:color w:val="000000"/>
                <w:sz w:val="20"/>
                <w:szCs w:val="20"/>
              </w:rPr>
            </w:pPr>
            <w:r w:rsidRPr="00BF393B">
              <w:rPr>
                <w:color w:val="000000"/>
                <w:sz w:val="20"/>
                <w:szCs w:val="20"/>
              </w:rPr>
              <w:t>ano</w:t>
            </w:r>
          </w:p>
        </w:tc>
      </w:tr>
    </w:tbl>
    <w:p w14:paraId="2D1EF9A9" w14:textId="77777777" w:rsidR="00DA1417" w:rsidRPr="00BF393B" w:rsidRDefault="00DA1417" w:rsidP="00DA1417">
      <w:pPr>
        <w:rPr>
          <w:b/>
        </w:rPr>
      </w:pPr>
    </w:p>
    <w:p w14:paraId="185C9DBE" w14:textId="77777777" w:rsidR="00DA1417" w:rsidRPr="00BF393B" w:rsidRDefault="00DA1417" w:rsidP="00DA1417">
      <w:pPr>
        <w:rPr>
          <w:b/>
        </w:rPr>
      </w:pPr>
      <w:r w:rsidRPr="00BF393B">
        <w:rPr>
          <w:b/>
        </w:rPr>
        <w:t>Negativní indikátorové druhy</w:t>
      </w:r>
    </w:p>
    <w:tbl>
      <w:tblPr>
        <w:tblW w:w="8793" w:type="dxa"/>
        <w:tblCellMar>
          <w:left w:w="70" w:type="dxa"/>
          <w:right w:w="70" w:type="dxa"/>
        </w:tblCellMar>
        <w:tblLook w:val="04A0" w:firstRow="1" w:lastRow="0" w:firstColumn="1" w:lastColumn="0" w:noHBand="0" w:noVBand="1"/>
      </w:tblPr>
      <w:tblGrid>
        <w:gridCol w:w="3833"/>
        <w:gridCol w:w="3700"/>
        <w:gridCol w:w="1260"/>
      </w:tblGrid>
      <w:tr w:rsidR="00DA1417" w:rsidRPr="00BF393B" w14:paraId="41086B8B" w14:textId="77777777" w:rsidTr="005B3686">
        <w:trPr>
          <w:trHeight w:val="255"/>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313B" w14:textId="77777777" w:rsidR="00DA1417" w:rsidRPr="00BF393B" w:rsidRDefault="00DA1417" w:rsidP="005B3686">
            <w:pPr>
              <w:jc w:val="center"/>
              <w:rPr>
                <w:b/>
                <w:bCs/>
                <w:color w:val="000000"/>
                <w:sz w:val="20"/>
                <w:szCs w:val="20"/>
              </w:rPr>
            </w:pPr>
            <w:r w:rsidRPr="00BF393B">
              <w:rPr>
                <w:b/>
                <w:bCs/>
                <w:color w:val="000000"/>
                <w:sz w:val="20"/>
                <w:szCs w:val="20"/>
              </w:rPr>
              <w:t>český název</w:t>
            </w:r>
          </w:p>
        </w:tc>
        <w:tc>
          <w:tcPr>
            <w:tcW w:w="3700" w:type="dxa"/>
            <w:tcBorders>
              <w:top w:val="single" w:sz="4" w:space="0" w:color="auto"/>
              <w:left w:val="nil"/>
              <w:bottom w:val="single" w:sz="4" w:space="0" w:color="auto"/>
              <w:right w:val="single" w:sz="4" w:space="0" w:color="auto"/>
            </w:tcBorders>
            <w:shd w:val="clear" w:color="auto" w:fill="auto"/>
            <w:noWrap/>
            <w:vAlign w:val="bottom"/>
            <w:hideMark/>
          </w:tcPr>
          <w:p w14:paraId="3899688B" w14:textId="77777777" w:rsidR="00DA1417" w:rsidRPr="00BF393B" w:rsidRDefault="00DA1417" w:rsidP="005B3686">
            <w:pPr>
              <w:jc w:val="center"/>
              <w:rPr>
                <w:b/>
                <w:bCs/>
                <w:color w:val="000000"/>
                <w:sz w:val="20"/>
                <w:szCs w:val="20"/>
              </w:rPr>
            </w:pPr>
            <w:r w:rsidRPr="00BF393B">
              <w:rPr>
                <w:b/>
                <w:bCs/>
                <w:color w:val="000000"/>
                <w:sz w:val="20"/>
                <w:szCs w:val="20"/>
              </w:rPr>
              <w:t>vědecký název</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04C7A9A" w14:textId="77777777" w:rsidR="00DA1417" w:rsidRPr="00BF393B" w:rsidRDefault="00DA1417" w:rsidP="005B3686">
            <w:pPr>
              <w:jc w:val="center"/>
              <w:rPr>
                <w:b/>
                <w:bCs/>
                <w:color w:val="000000"/>
                <w:sz w:val="20"/>
                <w:szCs w:val="20"/>
              </w:rPr>
            </w:pPr>
            <w:r w:rsidRPr="00BF393B">
              <w:rPr>
                <w:b/>
                <w:bCs/>
                <w:color w:val="000000"/>
                <w:sz w:val="20"/>
                <w:szCs w:val="20"/>
              </w:rPr>
              <w:t>skupina druhů</w:t>
            </w:r>
          </w:p>
        </w:tc>
      </w:tr>
      <w:tr w:rsidR="00DA1417" w:rsidRPr="00BF393B" w14:paraId="6197A03B"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7B12883D" w14:textId="77777777" w:rsidR="00DA1417" w:rsidRPr="00BF393B" w:rsidRDefault="00DA1417" w:rsidP="005B3686">
            <w:pPr>
              <w:rPr>
                <w:b/>
                <w:bCs/>
                <w:color w:val="000000"/>
                <w:sz w:val="20"/>
                <w:szCs w:val="20"/>
              </w:rPr>
            </w:pPr>
            <w:r w:rsidRPr="00BF393B">
              <w:rPr>
                <w:b/>
                <w:bCs/>
                <w:color w:val="000000"/>
                <w:sz w:val="20"/>
                <w:szCs w:val="20"/>
              </w:rPr>
              <w:t xml:space="preserve">zlatobýly: z. kanadský, z. obrovský </w:t>
            </w:r>
          </w:p>
        </w:tc>
        <w:tc>
          <w:tcPr>
            <w:tcW w:w="3700" w:type="dxa"/>
            <w:tcBorders>
              <w:top w:val="nil"/>
              <w:left w:val="nil"/>
              <w:bottom w:val="single" w:sz="4" w:space="0" w:color="auto"/>
              <w:right w:val="single" w:sz="4" w:space="0" w:color="auto"/>
            </w:tcBorders>
            <w:shd w:val="clear" w:color="auto" w:fill="auto"/>
            <w:noWrap/>
            <w:vAlign w:val="bottom"/>
            <w:hideMark/>
          </w:tcPr>
          <w:p w14:paraId="110176B6" w14:textId="77777777" w:rsidR="00DA1417" w:rsidRPr="00BF393B" w:rsidRDefault="00DA1417" w:rsidP="005B3686">
            <w:pPr>
              <w:rPr>
                <w:i/>
                <w:iCs/>
                <w:color w:val="000000"/>
                <w:sz w:val="20"/>
                <w:szCs w:val="20"/>
              </w:rPr>
            </w:pPr>
            <w:r w:rsidRPr="00BF393B">
              <w:rPr>
                <w:i/>
                <w:iCs/>
                <w:color w:val="000000"/>
                <w:sz w:val="20"/>
                <w:szCs w:val="20"/>
              </w:rPr>
              <w:t>Solidago canadensis, S. gigantea</w:t>
            </w:r>
          </w:p>
        </w:tc>
        <w:tc>
          <w:tcPr>
            <w:tcW w:w="1260" w:type="dxa"/>
            <w:tcBorders>
              <w:top w:val="nil"/>
              <w:left w:val="nil"/>
              <w:bottom w:val="single" w:sz="4" w:space="0" w:color="auto"/>
              <w:right w:val="single" w:sz="4" w:space="0" w:color="auto"/>
            </w:tcBorders>
            <w:shd w:val="clear" w:color="auto" w:fill="auto"/>
            <w:noWrap/>
            <w:vAlign w:val="bottom"/>
            <w:hideMark/>
          </w:tcPr>
          <w:p w14:paraId="0033E2FC" w14:textId="77777777" w:rsidR="00DA1417" w:rsidRPr="00BF393B" w:rsidRDefault="00DA1417" w:rsidP="005B3686">
            <w:pPr>
              <w:jc w:val="center"/>
              <w:rPr>
                <w:color w:val="000000"/>
                <w:sz w:val="20"/>
                <w:szCs w:val="20"/>
              </w:rPr>
            </w:pPr>
            <w:r w:rsidRPr="00BF393B">
              <w:rPr>
                <w:color w:val="000000"/>
                <w:sz w:val="20"/>
                <w:szCs w:val="20"/>
              </w:rPr>
              <w:t>ano </w:t>
            </w:r>
          </w:p>
        </w:tc>
      </w:tr>
      <w:tr w:rsidR="00DA1417" w:rsidRPr="00BF393B" w14:paraId="72855182" w14:textId="77777777" w:rsidTr="005B3686">
        <w:trPr>
          <w:trHeight w:val="255"/>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10EAEA9A" w14:textId="77777777" w:rsidR="00DA1417" w:rsidRPr="00BF393B" w:rsidRDefault="00DA1417" w:rsidP="005B3686">
            <w:pPr>
              <w:rPr>
                <w:b/>
                <w:bCs/>
                <w:color w:val="000000"/>
                <w:sz w:val="20"/>
                <w:szCs w:val="20"/>
              </w:rPr>
            </w:pPr>
            <w:r w:rsidRPr="00BF393B">
              <w:rPr>
                <w:b/>
                <w:bCs/>
                <w:sz w:val="20"/>
                <w:szCs w:val="20"/>
              </w:rPr>
              <w:t>lupina</w:t>
            </w:r>
            <w:r w:rsidRPr="00BF393B">
              <w:rPr>
                <w:b/>
                <w:bCs/>
                <w:color w:val="000000"/>
                <w:sz w:val="20"/>
                <w:szCs w:val="20"/>
              </w:rPr>
              <w:t xml:space="preserve"> mnoholistá (vlčí bob mnoholistý)</w:t>
            </w:r>
          </w:p>
        </w:tc>
        <w:tc>
          <w:tcPr>
            <w:tcW w:w="3700" w:type="dxa"/>
            <w:tcBorders>
              <w:top w:val="nil"/>
              <w:left w:val="nil"/>
              <w:bottom w:val="single" w:sz="4" w:space="0" w:color="auto"/>
              <w:right w:val="single" w:sz="4" w:space="0" w:color="auto"/>
            </w:tcBorders>
            <w:shd w:val="clear" w:color="auto" w:fill="auto"/>
            <w:noWrap/>
            <w:vAlign w:val="bottom"/>
            <w:hideMark/>
          </w:tcPr>
          <w:p w14:paraId="1F36DEC7" w14:textId="77777777" w:rsidR="00DA1417" w:rsidRPr="00BF393B" w:rsidRDefault="00DA1417" w:rsidP="005B3686">
            <w:pPr>
              <w:rPr>
                <w:i/>
                <w:iCs/>
                <w:color w:val="000000"/>
                <w:sz w:val="20"/>
                <w:szCs w:val="20"/>
              </w:rPr>
            </w:pPr>
            <w:r w:rsidRPr="00BF393B">
              <w:rPr>
                <w:i/>
                <w:iCs/>
                <w:color w:val="000000"/>
                <w:sz w:val="20"/>
                <w:szCs w:val="20"/>
              </w:rPr>
              <w:t>Lupinus polyphyllos</w:t>
            </w:r>
          </w:p>
        </w:tc>
        <w:tc>
          <w:tcPr>
            <w:tcW w:w="1260" w:type="dxa"/>
            <w:tcBorders>
              <w:top w:val="nil"/>
              <w:left w:val="nil"/>
              <w:bottom w:val="single" w:sz="4" w:space="0" w:color="auto"/>
              <w:right w:val="single" w:sz="4" w:space="0" w:color="auto"/>
            </w:tcBorders>
            <w:shd w:val="clear" w:color="auto" w:fill="auto"/>
            <w:noWrap/>
            <w:vAlign w:val="bottom"/>
            <w:hideMark/>
          </w:tcPr>
          <w:p w14:paraId="170D410D" w14:textId="77777777" w:rsidR="00DA1417" w:rsidRPr="00BF393B" w:rsidRDefault="00DA1417" w:rsidP="005B3686">
            <w:pPr>
              <w:jc w:val="center"/>
              <w:rPr>
                <w:color w:val="000000"/>
                <w:sz w:val="20"/>
                <w:szCs w:val="20"/>
              </w:rPr>
            </w:pPr>
            <w:r w:rsidRPr="00BF393B">
              <w:rPr>
                <w:color w:val="000000"/>
                <w:sz w:val="20"/>
                <w:szCs w:val="20"/>
              </w:rPr>
              <w:t> </w:t>
            </w:r>
          </w:p>
        </w:tc>
      </w:tr>
    </w:tbl>
    <w:p w14:paraId="7F94D47F" w14:textId="77777777" w:rsidR="00DA1417" w:rsidRPr="00BF393B" w:rsidRDefault="00DA1417" w:rsidP="00DA1417">
      <w:pPr>
        <w:rPr>
          <w:b/>
        </w:rPr>
      </w:pPr>
    </w:p>
    <w:p w14:paraId="0BA8F81D" w14:textId="77777777" w:rsidR="00DA1417" w:rsidRPr="00BF393B" w:rsidRDefault="00DA1417" w:rsidP="00DA1417">
      <w:pPr>
        <w:rPr>
          <w:b/>
        </w:rPr>
      </w:pPr>
      <w:r w:rsidRPr="00BF393B">
        <w:rPr>
          <w:b/>
        </w:rPr>
        <w:t xml:space="preserve">Ilustrativní znázornění metody hodnocení v terénu </w:t>
      </w:r>
    </w:p>
    <w:p w14:paraId="6C431A45" w14:textId="169B3F93" w:rsidR="00DA1417" w:rsidRPr="00BF393B" w:rsidRDefault="00F42FF9" w:rsidP="00DA1417">
      <w:r w:rsidRPr="00BF393B">
        <w:rPr>
          <w:noProof/>
        </w:rPr>
        <w:drawing>
          <wp:inline distT="0" distB="0" distL="0" distR="0" wp14:anchorId="00D00BD0" wp14:editId="00389AE7">
            <wp:extent cx="5445760" cy="3180080"/>
            <wp:effectExtent l="0" t="0" r="0" b="0"/>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5760" cy="3180080"/>
                    </a:xfrm>
                    <a:prstGeom prst="rect">
                      <a:avLst/>
                    </a:prstGeom>
                    <a:noFill/>
                    <a:ln>
                      <a:noFill/>
                    </a:ln>
                  </pic:spPr>
                </pic:pic>
              </a:graphicData>
            </a:graphic>
          </wp:inline>
        </w:drawing>
      </w:r>
    </w:p>
    <w:p w14:paraId="6553A992" w14:textId="4E5FA86C" w:rsidR="00DA1417" w:rsidRPr="00BF393B" w:rsidRDefault="00F42FF9" w:rsidP="00DA1417">
      <w:r w:rsidRPr="00BF393B">
        <w:rPr>
          <w:noProof/>
        </w:rPr>
        <w:lastRenderedPageBreak/>
        <w:drawing>
          <wp:inline distT="0" distB="0" distL="0" distR="0" wp14:anchorId="4861D186" wp14:editId="02C4AE4E">
            <wp:extent cx="5473065" cy="4149090"/>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065" cy="4149090"/>
                    </a:xfrm>
                    <a:prstGeom prst="rect">
                      <a:avLst/>
                    </a:prstGeom>
                    <a:noFill/>
                    <a:ln>
                      <a:noFill/>
                    </a:ln>
                  </pic:spPr>
                </pic:pic>
              </a:graphicData>
            </a:graphic>
          </wp:inline>
        </w:drawing>
      </w:r>
    </w:p>
    <w:p w14:paraId="559D4471" w14:textId="77777777" w:rsidR="00DA1417" w:rsidRPr="00BF393B" w:rsidRDefault="00DA1417" w:rsidP="00DA1417"/>
    <w:p w14:paraId="0D578D4D" w14:textId="77777777" w:rsidR="00DA1417" w:rsidRPr="00BF393B" w:rsidRDefault="00DA1417" w:rsidP="00DA1417"/>
    <w:p w14:paraId="72D48C2D" w14:textId="77777777" w:rsidR="00DA1417" w:rsidRPr="00BF393B" w:rsidRDefault="00DA1417" w:rsidP="00DA1417">
      <w:pPr>
        <w:rPr>
          <w:b/>
        </w:rPr>
      </w:pPr>
      <w:r w:rsidRPr="00BF393B">
        <w:rPr>
          <w:b/>
        </w:rPr>
        <w:t>Formulář pro záznam hodnocení v terénu</w:t>
      </w:r>
    </w:p>
    <w:p w14:paraId="5F1285F1" w14:textId="77777777" w:rsidR="00DA1417" w:rsidRPr="00BF393B" w:rsidRDefault="00DA1417" w:rsidP="00DA1417"/>
    <w:p w14:paraId="64A96875" w14:textId="77777777" w:rsidR="00DA1417" w:rsidRPr="00BF393B" w:rsidRDefault="00DA1417" w:rsidP="00DA1417"/>
    <w:tbl>
      <w:tblPr>
        <w:tblW w:w="5000" w:type="pct"/>
        <w:tblCellMar>
          <w:left w:w="70" w:type="dxa"/>
          <w:right w:w="70" w:type="dxa"/>
        </w:tblCellMar>
        <w:tblLook w:val="04A0" w:firstRow="1" w:lastRow="0" w:firstColumn="1" w:lastColumn="0" w:noHBand="0" w:noVBand="1"/>
      </w:tblPr>
      <w:tblGrid>
        <w:gridCol w:w="470"/>
        <w:gridCol w:w="428"/>
        <w:gridCol w:w="4426"/>
        <w:gridCol w:w="561"/>
        <w:gridCol w:w="366"/>
        <w:gridCol w:w="368"/>
        <w:gridCol w:w="615"/>
        <w:gridCol w:w="386"/>
        <w:gridCol w:w="295"/>
        <w:gridCol w:w="549"/>
        <w:gridCol w:w="372"/>
        <w:gridCol w:w="374"/>
      </w:tblGrid>
      <w:tr w:rsidR="00DA1417" w:rsidRPr="00BF393B" w14:paraId="5DDBD5B1" w14:textId="77777777" w:rsidTr="005B3686">
        <w:trPr>
          <w:trHeight w:val="300"/>
        </w:trPr>
        <w:tc>
          <w:tcPr>
            <w:tcW w:w="577" w:type="pct"/>
            <w:gridSpan w:val="2"/>
            <w:tcBorders>
              <w:top w:val="nil"/>
              <w:left w:val="nil"/>
              <w:bottom w:val="nil"/>
              <w:right w:val="nil"/>
            </w:tcBorders>
            <w:shd w:val="clear" w:color="auto" w:fill="auto"/>
            <w:noWrap/>
            <w:vAlign w:val="center"/>
            <w:hideMark/>
          </w:tcPr>
          <w:p w14:paraId="52193EA6" w14:textId="77777777" w:rsidR="00DA1417" w:rsidRPr="00BF393B" w:rsidRDefault="00DA1417" w:rsidP="005B3686">
            <w:pPr>
              <w:rPr>
                <w:b/>
                <w:bCs/>
                <w:color w:val="000000"/>
              </w:rPr>
            </w:pPr>
            <w:r w:rsidRPr="00BF393B">
              <w:rPr>
                <w:b/>
                <w:bCs/>
                <w:color w:val="000000"/>
              </w:rPr>
              <w:t>Farma:</w:t>
            </w:r>
          </w:p>
        </w:tc>
        <w:tc>
          <w:tcPr>
            <w:tcW w:w="2298" w:type="pct"/>
            <w:tcBorders>
              <w:top w:val="nil"/>
              <w:left w:val="nil"/>
              <w:bottom w:val="nil"/>
              <w:right w:val="nil"/>
            </w:tcBorders>
            <w:shd w:val="clear" w:color="auto" w:fill="auto"/>
            <w:noWrap/>
            <w:vAlign w:val="bottom"/>
            <w:hideMark/>
          </w:tcPr>
          <w:p w14:paraId="2D854098" w14:textId="77777777" w:rsidR="00DA1417" w:rsidRPr="00BF393B" w:rsidRDefault="00DA1417" w:rsidP="005B3686">
            <w:pPr>
              <w:rPr>
                <w:b/>
                <w:bCs/>
                <w:color w:val="000000"/>
              </w:rPr>
            </w:pPr>
          </w:p>
        </w:tc>
        <w:tc>
          <w:tcPr>
            <w:tcW w:w="307" w:type="pct"/>
            <w:tcBorders>
              <w:top w:val="nil"/>
              <w:left w:val="nil"/>
              <w:bottom w:val="nil"/>
              <w:right w:val="nil"/>
            </w:tcBorders>
            <w:shd w:val="clear" w:color="auto" w:fill="auto"/>
            <w:noWrap/>
            <w:vAlign w:val="bottom"/>
            <w:hideMark/>
          </w:tcPr>
          <w:p w14:paraId="6C0BDC56" w14:textId="77777777" w:rsidR="00DA1417" w:rsidRPr="00BF393B" w:rsidRDefault="00DA1417" w:rsidP="005B3686">
            <w:pPr>
              <w:rPr>
                <w:sz w:val="20"/>
                <w:szCs w:val="20"/>
              </w:rPr>
            </w:pPr>
          </w:p>
        </w:tc>
        <w:tc>
          <w:tcPr>
            <w:tcW w:w="200" w:type="pct"/>
            <w:tcBorders>
              <w:top w:val="nil"/>
              <w:left w:val="nil"/>
              <w:bottom w:val="nil"/>
              <w:right w:val="nil"/>
            </w:tcBorders>
            <w:shd w:val="clear" w:color="auto" w:fill="auto"/>
            <w:noWrap/>
            <w:vAlign w:val="bottom"/>
            <w:hideMark/>
          </w:tcPr>
          <w:p w14:paraId="1E10B645" w14:textId="77777777" w:rsidR="00DA1417" w:rsidRPr="00BF393B" w:rsidRDefault="00DA1417" w:rsidP="005B3686">
            <w:pPr>
              <w:rPr>
                <w:sz w:val="20"/>
                <w:szCs w:val="20"/>
              </w:rPr>
            </w:pPr>
          </w:p>
        </w:tc>
        <w:tc>
          <w:tcPr>
            <w:tcW w:w="200" w:type="pct"/>
            <w:tcBorders>
              <w:top w:val="nil"/>
              <w:left w:val="nil"/>
              <w:bottom w:val="nil"/>
              <w:right w:val="nil"/>
            </w:tcBorders>
            <w:shd w:val="clear" w:color="auto" w:fill="auto"/>
            <w:noWrap/>
            <w:vAlign w:val="bottom"/>
            <w:hideMark/>
          </w:tcPr>
          <w:p w14:paraId="022D459E" w14:textId="77777777" w:rsidR="00DA1417" w:rsidRPr="00BF393B" w:rsidRDefault="00DA1417" w:rsidP="005B3686">
            <w:pPr>
              <w:rPr>
                <w:sz w:val="20"/>
                <w:szCs w:val="20"/>
              </w:rPr>
            </w:pPr>
          </w:p>
        </w:tc>
        <w:tc>
          <w:tcPr>
            <w:tcW w:w="708" w:type="pct"/>
            <w:gridSpan w:val="3"/>
            <w:tcBorders>
              <w:top w:val="nil"/>
              <w:left w:val="nil"/>
              <w:bottom w:val="nil"/>
              <w:right w:val="nil"/>
            </w:tcBorders>
            <w:shd w:val="clear" w:color="auto" w:fill="auto"/>
            <w:noWrap/>
            <w:vAlign w:val="center"/>
            <w:hideMark/>
          </w:tcPr>
          <w:p w14:paraId="1DD47BFE" w14:textId="77777777" w:rsidR="00DA1417" w:rsidRPr="00BF393B" w:rsidRDefault="00DA1417" w:rsidP="005B3686">
            <w:pPr>
              <w:rPr>
                <w:b/>
                <w:bCs/>
                <w:color w:val="000000"/>
              </w:rPr>
            </w:pPr>
            <w:r w:rsidRPr="00BF393B">
              <w:rPr>
                <w:b/>
                <w:bCs/>
                <w:color w:val="000000"/>
              </w:rPr>
              <w:t>Datum:</w:t>
            </w:r>
          </w:p>
        </w:tc>
        <w:tc>
          <w:tcPr>
            <w:tcW w:w="301" w:type="pct"/>
            <w:tcBorders>
              <w:top w:val="nil"/>
              <w:left w:val="nil"/>
              <w:bottom w:val="nil"/>
              <w:right w:val="nil"/>
            </w:tcBorders>
            <w:shd w:val="clear" w:color="auto" w:fill="auto"/>
            <w:noWrap/>
            <w:vAlign w:val="bottom"/>
            <w:hideMark/>
          </w:tcPr>
          <w:p w14:paraId="7BA57E96" w14:textId="77777777" w:rsidR="00DA1417" w:rsidRPr="00BF393B" w:rsidRDefault="00DA1417" w:rsidP="005B3686">
            <w:pPr>
              <w:rPr>
                <w:b/>
                <w:bCs/>
                <w:color w:val="000000"/>
              </w:rPr>
            </w:pPr>
          </w:p>
        </w:tc>
        <w:tc>
          <w:tcPr>
            <w:tcW w:w="204" w:type="pct"/>
            <w:tcBorders>
              <w:top w:val="nil"/>
              <w:left w:val="nil"/>
              <w:bottom w:val="nil"/>
              <w:right w:val="nil"/>
            </w:tcBorders>
            <w:shd w:val="clear" w:color="auto" w:fill="auto"/>
            <w:noWrap/>
            <w:vAlign w:val="bottom"/>
            <w:hideMark/>
          </w:tcPr>
          <w:p w14:paraId="16F643FF" w14:textId="77777777" w:rsidR="00DA1417" w:rsidRPr="00BF393B" w:rsidRDefault="00DA1417" w:rsidP="005B3686">
            <w:pPr>
              <w:rPr>
                <w:sz w:val="20"/>
                <w:szCs w:val="20"/>
              </w:rPr>
            </w:pPr>
          </w:p>
        </w:tc>
        <w:tc>
          <w:tcPr>
            <w:tcW w:w="205" w:type="pct"/>
            <w:tcBorders>
              <w:top w:val="nil"/>
              <w:left w:val="nil"/>
              <w:bottom w:val="nil"/>
              <w:right w:val="nil"/>
            </w:tcBorders>
            <w:shd w:val="clear" w:color="auto" w:fill="auto"/>
            <w:noWrap/>
            <w:vAlign w:val="bottom"/>
            <w:hideMark/>
          </w:tcPr>
          <w:p w14:paraId="009B38BA" w14:textId="77777777" w:rsidR="00DA1417" w:rsidRPr="00BF393B" w:rsidRDefault="00DA1417" w:rsidP="005B3686">
            <w:pPr>
              <w:rPr>
                <w:sz w:val="20"/>
                <w:szCs w:val="20"/>
              </w:rPr>
            </w:pPr>
          </w:p>
        </w:tc>
      </w:tr>
      <w:tr w:rsidR="00DA1417" w:rsidRPr="00BF393B" w14:paraId="2DBAA748" w14:textId="77777777" w:rsidTr="005B3686">
        <w:trPr>
          <w:trHeight w:val="300"/>
        </w:trPr>
        <w:tc>
          <w:tcPr>
            <w:tcW w:w="577" w:type="pct"/>
            <w:gridSpan w:val="2"/>
            <w:tcBorders>
              <w:top w:val="nil"/>
              <w:left w:val="nil"/>
              <w:bottom w:val="nil"/>
              <w:right w:val="nil"/>
            </w:tcBorders>
            <w:shd w:val="clear" w:color="auto" w:fill="auto"/>
            <w:noWrap/>
            <w:vAlign w:val="center"/>
            <w:hideMark/>
          </w:tcPr>
          <w:p w14:paraId="55A1C1E4" w14:textId="77777777" w:rsidR="00DA1417" w:rsidRPr="00BF393B" w:rsidRDefault="00DA1417" w:rsidP="005B3686">
            <w:pPr>
              <w:rPr>
                <w:b/>
                <w:bCs/>
                <w:color w:val="000000"/>
              </w:rPr>
            </w:pPr>
            <w:r w:rsidRPr="00BF393B">
              <w:rPr>
                <w:b/>
                <w:bCs/>
                <w:color w:val="000000"/>
              </w:rPr>
              <w:t xml:space="preserve">Zapsal: </w:t>
            </w:r>
          </w:p>
        </w:tc>
        <w:tc>
          <w:tcPr>
            <w:tcW w:w="2298" w:type="pct"/>
            <w:tcBorders>
              <w:top w:val="nil"/>
              <w:left w:val="nil"/>
              <w:bottom w:val="nil"/>
              <w:right w:val="nil"/>
            </w:tcBorders>
            <w:shd w:val="clear" w:color="auto" w:fill="auto"/>
            <w:noWrap/>
            <w:vAlign w:val="bottom"/>
            <w:hideMark/>
          </w:tcPr>
          <w:p w14:paraId="39981DEC" w14:textId="77777777" w:rsidR="00DA1417" w:rsidRPr="00BF393B" w:rsidRDefault="00DA1417" w:rsidP="005B3686">
            <w:pPr>
              <w:rPr>
                <w:b/>
                <w:bCs/>
                <w:color w:val="000000"/>
              </w:rPr>
            </w:pPr>
          </w:p>
        </w:tc>
        <w:tc>
          <w:tcPr>
            <w:tcW w:w="307" w:type="pct"/>
            <w:tcBorders>
              <w:top w:val="nil"/>
              <w:left w:val="nil"/>
              <w:bottom w:val="nil"/>
              <w:right w:val="nil"/>
            </w:tcBorders>
            <w:shd w:val="clear" w:color="auto" w:fill="auto"/>
            <w:noWrap/>
            <w:vAlign w:val="bottom"/>
            <w:hideMark/>
          </w:tcPr>
          <w:p w14:paraId="1BC0B543" w14:textId="77777777" w:rsidR="00DA1417" w:rsidRPr="00BF393B" w:rsidRDefault="00DA1417" w:rsidP="005B3686">
            <w:pPr>
              <w:rPr>
                <w:sz w:val="20"/>
                <w:szCs w:val="20"/>
              </w:rPr>
            </w:pPr>
          </w:p>
        </w:tc>
        <w:tc>
          <w:tcPr>
            <w:tcW w:w="200" w:type="pct"/>
            <w:tcBorders>
              <w:top w:val="nil"/>
              <w:left w:val="nil"/>
              <w:bottom w:val="nil"/>
              <w:right w:val="nil"/>
            </w:tcBorders>
            <w:shd w:val="clear" w:color="auto" w:fill="auto"/>
            <w:noWrap/>
            <w:vAlign w:val="bottom"/>
            <w:hideMark/>
          </w:tcPr>
          <w:p w14:paraId="4AF68C9A" w14:textId="77777777" w:rsidR="00DA1417" w:rsidRPr="00BF393B" w:rsidRDefault="00DA1417" w:rsidP="005B3686">
            <w:pPr>
              <w:rPr>
                <w:sz w:val="20"/>
                <w:szCs w:val="20"/>
              </w:rPr>
            </w:pPr>
          </w:p>
        </w:tc>
        <w:tc>
          <w:tcPr>
            <w:tcW w:w="200" w:type="pct"/>
            <w:tcBorders>
              <w:top w:val="nil"/>
              <w:left w:val="nil"/>
              <w:bottom w:val="nil"/>
              <w:right w:val="nil"/>
            </w:tcBorders>
            <w:shd w:val="clear" w:color="auto" w:fill="auto"/>
            <w:noWrap/>
            <w:vAlign w:val="bottom"/>
            <w:hideMark/>
          </w:tcPr>
          <w:p w14:paraId="6F7CD1CD" w14:textId="77777777" w:rsidR="00DA1417" w:rsidRPr="00BF393B" w:rsidRDefault="00DA1417" w:rsidP="005B3686">
            <w:pPr>
              <w:rPr>
                <w:sz w:val="20"/>
                <w:szCs w:val="20"/>
              </w:rPr>
            </w:pPr>
          </w:p>
        </w:tc>
        <w:tc>
          <w:tcPr>
            <w:tcW w:w="708" w:type="pct"/>
            <w:gridSpan w:val="3"/>
            <w:tcBorders>
              <w:top w:val="nil"/>
              <w:left w:val="nil"/>
              <w:bottom w:val="nil"/>
              <w:right w:val="nil"/>
            </w:tcBorders>
            <w:shd w:val="clear" w:color="auto" w:fill="auto"/>
            <w:noWrap/>
            <w:vAlign w:val="center"/>
            <w:hideMark/>
          </w:tcPr>
          <w:p w14:paraId="228987DB" w14:textId="77777777" w:rsidR="00DA1417" w:rsidRPr="00BF393B" w:rsidRDefault="00DA1417" w:rsidP="005B3686">
            <w:pPr>
              <w:rPr>
                <w:b/>
                <w:bCs/>
                <w:color w:val="000000"/>
              </w:rPr>
            </w:pPr>
            <w:r w:rsidRPr="00BF393B">
              <w:rPr>
                <w:b/>
                <w:bCs/>
                <w:color w:val="000000"/>
              </w:rPr>
              <w:t xml:space="preserve">List č. </w:t>
            </w:r>
          </w:p>
        </w:tc>
        <w:tc>
          <w:tcPr>
            <w:tcW w:w="301" w:type="pct"/>
            <w:tcBorders>
              <w:top w:val="nil"/>
              <w:left w:val="nil"/>
              <w:bottom w:val="nil"/>
              <w:right w:val="nil"/>
            </w:tcBorders>
            <w:shd w:val="clear" w:color="auto" w:fill="auto"/>
            <w:noWrap/>
            <w:vAlign w:val="bottom"/>
            <w:hideMark/>
          </w:tcPr>
          <w:p w14:paraId="112DA312" w14:textId="77777777" w:rsidR="00DA1417" w:rsidRPr="00BF393B" w:rsidRDefault="00DA1417" w:rsidP="005B3686">
            <w:pPr>
              <w:rPr>
                <w:b/>
                <w:bCs/>
                <w:color w:val="000000"/>
              </w:rPr>
            </w:pPr>
          </w:p>
        </w:tc>
        <w:tc>
          <w:tcPr>
            <w:tcW w:w="204" w:type="pct"/>
            <w:tcBorders>
              <w:top w:val="nil"/>
              <w:left w:val="nil"/>
              <w:bottom w:val="nil"/>
              <w:right w:val="nil"/>
            </w:tcBorders>
            <w:shd w:val="clear" w:color="auto" w:fill="auto"/>
            <w:noWrap/>
            <w:vAlign w:val="bottom"/>
            <w:hideMark/>
          </w:tcPr>
          <w:p w14:paraId="1ED59A18" w14:textId="77777777" w:rsidR="00DA1417" w:rsidRPr="00BF393B" w:rsidRDefault="00DA1417" w:rsidP="005B3686">
            <w:pPr>
              <w:rPr>
                <w:sz w:val="20"/>
                <w:szCs w:val="20"/>
              </w:rPr>
            </w:pPr>
          </w:p>
        </w:tc>
        <w:tc>
          <w:tcPr>
            <w:tcW w:w="205" w:type="pct"/>
            <w:tcBorders>
              <w:top w:val="nil"/>
              <w:left w:val="nil"/>
              <w:bottom w:val="nil"/>
              <w:right w:val="nil"/>
            </w:tcBorders>
            <w:shd w:val="clear" w:color="auto" w:fill="auto"/>
            <w:noWrap/>
            <w:vAlign w:val="bottom"/>
            <w:hideMark/>
          </w:tcPr>
          <w:p w14:paraId="0385592C" w14:textId="77777777" w:rsidR="00DA1417" w:rsidRPr="00BF393B" w:rsidRDefault="00DA1417" w:rsidP="005B3686">
            <w:pPr>
              <w:rPr>
                <w:sz w:val="20"/>
                <w:szCs w:val="20"/>
              </w:rPr>
            </w:pPr>
          </w:p>
        </w:tc>
      </w:tr>
      <w:tr w:rsidR="00DA1417" w:rsidRPr="00BF393B" w14:paraId="182EB778" w14:textId="77777777" w:rsidTr="005B3686">
        <w:trPr>
          <w:trHeight w:val="80"/>
        </w:trPr>
        <w:tc>
          <w:tcPr>
            <w:tcW w:w="302" w:type="pct"/>
            <w:tcBorders>
              <w:top w:val="nil"/>
              <w:left w:val="nil"/>
              <w:bottom w:val="nil"/>
              <w:right w:val="nil"/>
            </w:tcBorders>
            <w:shd w:val="clear" w:color="auto" w:fill="auto"/>
            <w:noWrap/>
            <w:vAlign w:val="bottom"/>
            <w:hideMark/>
          </w:tcPr>
          <w:p w14:paraId="6CB034C5" w14:textId="77777777" w:rsidR="00DA1417" w:rsidRPr="00BF393B" w:rsidRDefault="00DA1417" w:rsidP="005B3686">
            <w:pPr>
              <w:rPr>
                <w:sz w:val="20"/>
                <w:szCs w:val="20"/>
              </w:rPr>
            </w:pPr>
          </w:p>
        </w:tc>
        <w:tc>
          <w:tcPr>
            <w:tcW w:w="275" w:type="pct"/>
            <w:tcBorders>
              <w:top w:val="nil"/>
              <w:left w:val="nil"/>
              <w:bottom w:val="nil"/>
              <w:right w:val="nil"/>
            </w:tcBorders>
            <w:shd w:val="clear" w:color="auto" w:fill="auto"/>
            <w:noWrap/>
            <w:vAlign w:val="bottom"/>
            <w:hideMark/>
          </w:tcPr>
          <w:p w14:paraId="3EE54B93" w14:textId="77777777" w:rsidR="00DA1417" w:rsidRPr="00BF393B" w:rsidRDefault="00DA1417" w:rsidP="005B3686">
            <w:pPr>
              <w:rPr>
                <w:sz w:val="20"/>
                <w:szCs w:val="20"/>
              </w:rPr>
            </w:pPr>
          </w:p>
        </w:tc>
        <w:tc>
          <w:tcPr>
            <w:tcW w:w="2298" w:type="pct"/>
            <w:tcBorders>
              <w:top w:val="nil"/>
              <w:left w:val="nil"/>
              <w:bottom w:val="nil"/>
              <w:right w:val="nil"/>
            </w:tcBorders>
            <w:shd w:val="clear" w:color="auto" w:fill="auto"/>
            <w:noWrap/>
            <w:vAlign w:val="bottom"/>
            <w:hideMark/>
          </w:tcPr>
          <w:p w14:paraId="7D91105A" w14:textId="77777777" w:rsidR="00DA1417" w:rsidRPr="00BF393B" w:rsidRDefault="00DA1417" w:rsidP="005B3686">
            <w:pPr>
              <w:rPr>
                <w:sz w:val="20"/>
                <w:szCs w:val="20"/>
              </w:rPr>
            </w:pPr>
          </w:p>
        </w:tc>
        <w:tc>
          <w:tcPr>
            <w:tcW w:w="307" w:type="pct"/>
            <w:tcBorders>
              <w:top w:val="nil"/>
              <w:left w:val="nil"/>
              <w:bottom w:val="nil"/>
              <w:right w:val="nil"/>
            </w:tcBorders>
            <w:shd w:val="clear" w:color="auto" w:fill="auto"/>
            <w:noWrap/>
            <w:vAlign w:val="bottom"/>
            <w:hideMark/>
          </w:tcPr>
          <w:p w14:paraId="412D579D" w14:textId="77777777" w:rsidR="00DA1417" w:rsidRPr="00BF393B" w:rsidRDefault="00DA1417" w:rsidP="005B3686">
            <w:pPr>
              <w:rPr>
                <w:sz w:val="20"/>
                <w:szCs w:val="20"/>
              </w:rPr>
            </w:pPr>
          </w:p>
        </w:tc>
        <w:tc>
          <w:tcPr>
            <w:tcW w:w="200" w:type="pct"/>
            <w:tcBorders>
              <w:top w:val="nil"/>
              <w:left w:val="nil"/>
              <w:bottom w:val="nil"/>
              <w:right w:val="nil"/>
            </w:tcBorders>
            <w:shd w:val="clear" w:color="auto" w:fill="auto"/>
            <w:noWrap/>
            <w:vAlign w:val="bottom"/>
            <w:hideMark/>
          </w:tcPr>
          <w:p w14:paraId="0386F2E3" w14:textId="77777777" w:rsidR="00DA1417" w:rsidRPr="00BF393B" w:rsidRDefault="00DA1417" w:rsidP="005B3686">
            <w:pPr>
              <w:rPr>
                <w:sz w:val="20"/>
                <w:szCs w:val="20"/>
              </w:rPr>
            </w:pPr>
          </w:p>
        </w:tc>
        <w:tc>
          <w:tcPr>
            <w:tcW w:w="200" w:type="pct"/>
            <w:tcBorders>
              <w:top w:val="nil"/>
              <w:left w:val="nil"/>
              <w:bottom w:val="nil"/>
              <w:right w:val="nil"/>
            </w:tcBorders>
            <w:shd w:val="clear" w:color="auto" w:fill="auto"/>
            <w:noWrap/>
            <w:vAlign w:val="bottom"/>
            <w:hideMark/>
          </w:tcPr>
          <w:p w14:paraId="6B20A190" w14:textId="77777777" w:rsidR="00DA1417" w:rsidRPr="00BF393B" w:rsidRDefault="00DA1417" w:rsidP="005B3686">
            <w:pPr>
              <w:rPr>
                <w:sz w:val="20"/>
                <w:szCs w:val="20"/>
              </w:rPr>
            </w:pPr>
          </w:p>
        </w:tc>
        <w:tc>
          <w:tcPr>
            <w:tcW w:w="337" w:type="pct"/>
            <w:tcBorders>
              <w:top w:val="nil"/>
              <w:left w:val="nil"/>
              <w:bottom w:val="nil"/>
              <w:right w:val="nil"/>
            </w:tcBorders>
            <w:shd w:val="clear" w:color="auto" w:fill="auto"/>
            <w:noWrap/>
            <w:vAlign w:val="bottom"/>
            <w:hideMark/>
          </w:tcPr>
          <w:p w14:paraId="5DE30CDE" w14:textId="77777777" w:rsidR="00DA1417" w:rsidRPr="00BF393B" w:rsidRDefault="00DA1417" w:rsidP="005B3686">
            <w:pPr>
              <w:rPr>
                <w:sz w:val="20"/>
                <w:szCs w:val="20"/>
              </w:rPr>
            </w:pPr>
          </w:p>
        </w:tc>
        <w:tc>
          <w:tcPr>
            <w:tcW w:w="211" w:type="pct"/>
            <w:tcBorders>
              <w:top w:val="nil"/>
              <w:left w:val="nil"/>
              <w:bottom w:val="nil"/>
              <w:right w:val="nil"/>
            </w:tcBorders>
            <w:shd w:val="clear" w:color="auto" w:fill="auto"/>
            <w:noWrap/>
            <w:vAlign w:val="bottom"/>
            <w:hideMark/>
          </w:tcPr>
          <w:p w14:paraId="6A718EB7" w14:textId="77777777" w:rsidR="00DA1417" w:rsidRPr="00BF393B" w:rsidRDefault="00DA1417" w:rsidP="005B3686">
            <w:pPr>
              <w:rPr>
                <w:sz w:val="20"/>
                <w:szCs w:val="20"/>
              </w:rPr>
            </w:pPr>
          </w:p>
        </w:tc>
        <w:tc>
          <w:tcPr>
            <w:tcW w:w="161" w:type="pct"/>
            <w:tcBorders>
              <w:top w:val="nil"/>
              <w:left w:val="nil"/>
              <w:bottom w:val="nil"/>
              <w:right w:val="nil"/>
            </w:tcBorders>
            <w:shd w:val="clear" w:color="auto" w:fill="auto"/>
            <w:noWrap/>
            <w:vAlign w:val="bottom"/>
            <w:hideMark/>
          </w:tcPr>
          <w:p w14:paraId="217CFC2B" w14:textId="77777777" w:rsidR="00DA1417" w:rsidRPr="00BF393B" w:rsidRDefault="00DA1417" w:rsidP="005B3686">
            <w:pPr>
              <w:rPr>
                <w:sz w:val="20"/>
                <w:szCs w:val="20"/>
              </w:rPr>
            </w:pPr>
          </w:p>
        </w:tc>
        <w:tc>
          <w:tcPr>
            <w:tcW w:w="301" w:type="pct"/>
            <w:tcBorders>
              <w:top w:val="nil"/>
              <w:left w:val="nil"/>
              <w:bottom w:val="nil"/>
              <w:right w:val="nil"/>
            </w:tcBorders>
            <w:shd w:val="clear" w:color="auto" w:fill="auto"/>
            <w:noWrap/>
            <w:vAlign w:val="bottom"/>
            <w:hideMark/>
          </w:tcPr>
          <w:p w14:paraId="52E2B07F" w14:textId="77777777" w:rsidR="00DA1417" w:rsidRPr="00BF393B" w:rsidRDefault="00DA1417" w:rsidP="005B3686">
            <w:pPr>
              <w:rPr>
                <w:sz w:val="20"/>
                <w:szCs w:val="20"/>
              </w:rPr>
            </w:pPr>
          </w:p>
        </w:tc>
        <w:tc>
          <w:tcPr>
            <w:tcW w:w="204" w:type="pct"/>
            <w:tcBorders>
              <w:top w:val="nil"/>
              <w:left w:val="nil"/>
              <w:bottom w:val="nil"/>
              <w:right w:val="nil"/>
            </w:tcBorders>
            <w:shd w:val="clear" w:color="auto" w:fill="auto"/>
            <w:noWrap/>
            <w:vAlign w:val="bottom"/>
            <w:hideMark/>
          </w:tcPr>
          <w:p w14:paraId="5D99DEC9" w14:textId="77777777" w:rsidR="00DA1417" w:rsidRPr="00BF393B" w:rsidRDefault="00DA1417" w:rsidP="005B3686">
            <w:pPr>
              <w:rPr>
                <w:sz w:val="20"/>
                <w:szCs w:val="20"/>
              </w:rPr>
            </w:pPr>
          </w:p>
        </w:tc>
        <w:tc>
          <w:tcPr>
            <w:tcW w:w="205" w:type="pct"/>
            <w:tcBorders>
              <w:top w:val="nil"/>
              <w:left w:val="nil"/>
              <w:bottom w:val="nil"/>
              <w:right w:val="nil"/>
            </w:tcBorders>
            <w:shd w:val="clear" w:color="auto" w:fill="auto"/>
            <w:noWrap/>
            <w:vAlign w:val="bottom"/>
            <w:hideMark/>
          </w:tcPr>
          <w:p w14:paraId="7304BF60" w14:textId="77777777" w:rsidR="00DA1417" w:rsidRPr="00BF393B" w:rsidRDefault="00DA1417" w:rsidP="005B3686">
            <w:pPr>
              <w:rPr>
                <w:sz w:val="20"/>
                <w:szCs w:val="20"/>
              </w:rPr>
            </w:pPr>
          </w:p>
        </w:tc>
      </w:tr>
      <w:tr w:rsidR="00DA1417" w:rsidRPr="00BF393B" w14:paraId="20EA4215" w14:textId="77777777" w:rsidTr="005B3686">
        <w:trPr>
          <w:trHeight w:val="300"/>
        </w:trPr>
        <w:tc>
          <w:tcPr>
            <w:tcW w:w="57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413828" w14:textId="77777777" w:rsidR="00DA1417" w:rsidRPr="00BF393B" w:rsidRDefault="00DA1417" w:rsidP="005B3686">
            <w:pPr>
              <w:jc w:val="center"/>
              <w:rPr>
                <w:color w:val="000000"/>
              </w:rPr>
            </w:pPr>
            <w:r w:rsidRPr="00BF393B">
              <w:rPr>
                <w:color w:val="000000"/>
              </w:rPr>
              <w:t> </w:t>
            </w:r>
          </w:p>
        </w:tc>
        <w:tc>
          <w:tcPr>
            <w:tcW w:w="2298" w:type="pct"/>
            <w:tcBorders>
              <w:top w:val="single" w:sz="4" w:space="0" w:color="auto"/>
              <w:left w:val="nil"/>
              <w:bottom w:val="single" w:sz="4" w:space="0" w:color="auto"/>
              <w:right w:val="single" w:sz="4" w:space="0" w:color="auto"/>
            </w:tcBorders>
            <w:shd w:val="clear" w:color="auto" w:fill="auto"/>
            <w:noWrap/>
            <w:vAlign w:val="bottom"/>
            <w:hideMark/>
          </w:tcPr>
          <w:p w14:paraId="08142DE7" w14:textId="77777777" w:rsidR="00DA1417" w:rsidRPr="00BF393B" w:rsidRDefault="00DA1417" w:rsidP="005B3686">
            <w:pPr>
              <w:rPr>
                <w:b/>
                <w:bCs/>
                <w:color w:val="000000"/>
              </w:rPr>
            </w:pPr>
            <w:r w:rsidRPr="00BF393B">
              <w:rPr>
                <w:b/>
                <w:bCs/>
                <w:color w:val="000000"/>
              </w:rPr>
              <w:t xml:space="preserve">Číslo DPB:  </w:t>
            </w:r>
          </w:p>
        </w:tc>
        <w:tc>
          <w:tcPr>
            <w:tcW w:w="708" w:type="pct"/>
            <w:gridSpan w:val="3"/>
            <w:tcBorders>
              <w:top w:val="single" w:sz="4" w:space="0" w:color="auto"/>
              <w:left w:val="nil"/>
              <w:bottom w:val="single" w:sz="4" w:space="0" w:color="auto"/>
              <w:right w:val="single" w:sz="4" w:space="0" w:color="auto"/>
            </w:tcBorders>
            <w:shd w:val="clear" w:color="auto" w:fill="auto"/>
            <w:noWrap/>
            <w:vAlign w:val="bottom"/>
            <w:hideMark/>
          </w:tcPr>
          <w:p w14:paraId="0931A274" w14:textId="77777777" w:rsidR="00DA1417" w:rsidRPr="00BF393B" w:rsidRDefault="00DA1417" w:rsidP="005B3686">
            <w:pPr>
              <w:jc w:val="center"/>
              <w:rPr>
                <w:b/>
                <w:color w:val="000000"/>
              </w:rPr>
            </w:pPr>
            <w:r w:rsidRPr="00BF393B">
              <w:rPr>
                <w:b/>
                <w:color w:val="000000"/>
              </w:rPr>
              <w:t>Transekt 1 </w:t>
            </w:r>
          </w:p>
        </w:tc>
        <w:tc>
          <w:tcPr>
            <w:tcW w:w="708" w:type="pct"/>
            <w:gridSpan w:val="3"/>
            <w:tcBorders>
              <w:top w:val="single" w:sz="4" w:space="0" w:color="auto"/>
              <w:left w:val="nil"/>
              <w:bottom w:val="single" w:sz="4" w:space="0" w:color="auto"/>
              <w:right w:val="single" w:sz="4" w:space="0" w:color="auto"/>
            </w:tcBorders>
            <w:shd w:val="clear" w:color="auto" w:fill="auto"/>
            <w:noWrap/>
            <w:vAlign w:val="bottom"/>
            <w:hideMark/>
          </w:tcPr>
          <w:p w14:paraId="50320412" w14:textId="77777777" w:rsidR="00DA1417" w:rsidRPr="00BF393B" w:rsidRDefault="00DA1417" w:rsidP="005B3686">
            <w:pPr>
              <w:jc w:val="center"/>
              <w:rPr>
                <w:b/>
                <w:color w:val="000000"/>
              </w:rPr>
            </w:pPr>
            <w:r w:rsidRPr="00BF393B">
              <w:rPr>
                <w:b/>
                <w:color w:val="000000"/>
              </w:rPr>
              <w:t> Transekt 2</w:t>
            </w:r>
          </w:p>
        </w:tc>
        <w:tc>
          <w:tcPr>
            <w:tcW w:w="709" w:type="pct"/>
            <w:gridSpan w:val="3"/>
            <w:tcBorders>
              <w:top w:val="single" w:sz="4" w:space="0" w:color="auto"/>
              <w:left w:val="nil"/>
              <w:bottom w:val="single" w:sz="4" w:space="0" w:color="auto"/>
              <w:right w:val="single" w:sz="4" w:space="0" w:color="auto"/>
            </w:tcBorders>
            <w:shd w:val="clear" w:color="auto" w:fill="auto"/>
            <w:noWrap/>
            <w:vAlign w:val="bottom"/>
            <w:hideMark/>
          </w:tcPr>
          <w:p w14:paraId="29D30EC4" w14:textId="77777777" w:rsidR="00DA1417" w:rsidRPr="00BF393B" w:rsidRDefault="00DA1417" w:rsidP="005B3686">
            <w:pPr>
              <w:jc w:val="center"/>
              <w:rPr>
                <w:b/>
                <w:color w:val="000000"/>
              </w:rPr>
            </w:pPr>
            <w:r w:rsidRPr="00BF393B">
              <w:rPr>
                <w:b/>
                <w:color w:val="000000"/>
              </w:rPr>
              <w:t>Transekt 3 </w:t>
            </w:r>
          </w:p>
        </w:tc>
      </w:tr>
      <w:tr w:rsidR="00DA1417" w:rsidRPr="00BF393B" w14:paraId="78291BEC" w14:textId="77777777" w:rsidTr="005B3686">
        <w:trPr>
          <w:trHeight w:val="300"/>
        </w:trPr>
        <w:tc>
          <w:tcPr>
            <w:tcW w:w="577" w:type="pct"/>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5F5E10A" w14:textId="77777777" w:rsidR="00DA1417" w:rsidRPr="00BF393B" w:rsidRDefault="00DA1417" w:rsidP="005B3686">
            <w:pPr>
              <w:jc w:val="center"/>
              <w:rPr>
                <w:b/>
                <w:bCs/>
                <w:color w:val="000000"/>
              </w:rPr>
            </w:pPr>
            <w:r w:rsidRPr="00BF393B">
              <w:rPr>
                <w:b/>
                <w:bCs/>
                <w:color w:val="000000"/>
              </w:rPr>
              <w:t>barva</w:t>
            </w:r>
          </w:p>
        </w:tc>
        <w:tc>
          <w:tcPr>
            <w:tcW w:w="2298" w:type="pct"/>
            <w:tcBorders>
              <w:top w:val="nil"/>
              <w:left w:val="nil"/>
              <w:bottom w:val="single" w:sz="4" w:space="0" w:color="auto"/>
              <w:right w:val="single" w:sz="4" w:space="0" w:color="auto"/>
            </w:tcBorders>
            <w:shd w:val="clear" w:color="000000" w:fill="BFBFBF"/>
            <w:noWrap/>
            <w:vAlign w:val="bottom"/>
            <w:hideMark/>
          </w:tcPr>
          <w:p w14:paraId="54C72C6D" w14:textId="77777777" w:rsidR="00DA1417" w:rsidRPr="00BF393B" w:rsidRDefault="00DA1417" w:rsidP="005B3686">
            <w:pPr>
              <w:rPr>
                <w:b/>
                <w:bCs/>
                <w:color w:val="000000"/>
              </w:rPr>
            </w:pPr>
            <w:r w:rsidRPr="00BF393B">
              <w:rPr>
                <w:b/>
                <w:bCs/>
                <w:color w:val="000000"/>
              </w:rPr>
              <w:t>pozitivní indikátory/transekt</w:t>
            </w:r>
          </w:p>
        </w:tc>
        <w:tc>
          <w:tcPr>
            <w:tcW w:w="307" w:type="pct"/>
            <w:tcBorders>
              <w:top w:val="nil"/>
              <w:left w:val="nil"/>
              <w:bottom w:val="single" w:sz="4" w:space="0" w:color="auto"/>
              <w:right w:val="single" w:sz="4" w:space="0" w:color="auto"/>
            </w:tcBorders>
            <w:shd w:val="clear" w:color="000000" w:fill="BFBFBF"/>
            <w:noWrap/>
            <w:vAlign w:val="bottom"/>
            <w:hideMark/>
          </w:tcPr>
          <w:p w14:paraId="78002BBC" w14:textId="77777777" w:rsidR="00DA1417" w:rsidRPr="00BF393B" w:rsidRDefault="00DA1417" w:rsidP="005B3686">
            <w:pPr>
              <w:jc w:val="center"/>
              <w:rPr>
                <w:b/>
                <w:bCs/>
                <w:color w:val="000000"/>
              </w:rPr>
            </w:pPr>
            <w:r w:rsidRPr="00BF393B">
              <w:rPr>
                <w:b/>
                <w:bCs/>
                <w:color w:val="000000"/>
              </w:rPr>
              <w:t>1</w:t>
            </w:r>
          </w:p>
        </w:tc>
        <w:tc>
          <w:tcPr>
            <w:tcW w:w="200" w:type="pct"/>
            <w:tcBorders>
              <w:top w:val="nil"/>
              <w:left w:val="nil"/>
              <w:bottom w:val="single" w:sz="4" w:space="0" w:color="auto"/>
              <w:right w:val="single" w:sz="4" w:space="0" w:color="auto"/>
            </w:tcBorders>
            <w:shd w:val="clear" w:color="000000" w:fill="BFBFBF"/>
            <w:noWrap/>
            <w:vAlign w:val="bottom"/>
            <w:hideMark/>
          </w:tcPr>
          <w:p w14:paraId="399AB8D8" w14:textId="77777777" w:rsidR="00DA1417" w:rsidRPr="00BF393B" w:rsidRDefault="00DA1417" w:rsidP="005B3686">
            <w:pPr>
              <w:jc w:val="center"/>
              <w:rPr>
                <w:b/>
                <w:bCs/>
                <w:color w:val="000000"/>
              </w:rPr>
            </w:pPr>
            <w:r w:rsidRPr="00BF393B">
              <w:rPr>
                <w:b/>
                <w:bCs/>
                <w:color w:val="000000"/>
              </w:rPr>
              <w:t>2</w:t>
            </w:r>
          </w:p>
        </w:tc>
        <w:tc>
          <w:tcPr>
            <w:tcW w:w="200" w:type="pct"/>
            <w:tcBorders>
              <w:top w:val="nil"/>
              <w:left w:val="nil"/>
              <w:bottom w:val="single" w:sz="4" w:space="0" w:color="auto"/>
              <w:right w:val="single" w:sz="4" w:space="0" w:color="auto"/>
            </w:tcBorders>
            <w:shd w:val="clear" w:color="000000" w:fill="BFBFBF"/>
            <w:noWrap/>
            <w:vAlign w:val="bottom"/>
            <w:hideMark/>
          </w:tcPr>
          <w:p w14:paraId="7FB1FF85" w14:textId="77777777" w:rsidR="00DA1417" w:rsidRPr="00BF393B" w:rsidRDefault="00DA1417" w:rsidP="005B3686">
            <w:pPr>
              <w:jc w:val="center"/>
              <w:rPr>
                <w:b/>
                <w:bCs/>
                <w:color w:val="000000"/>
              </w:rPr>
            </w:pPr>
            <w:r w:rsidRPr="00BF393B">
              <w:rPr>
                <w:b/>
                <w:bCs/>
                <w:color w:val="000000"/>
              </w:rPr>
              <w:t>3</w:t>
            </w:r>
          </w:p>
        </w:tc>
        <w:tc>
          <w:tcPr>
            <w:tcW w:w="337" w:type="pct"/>
            <w:tcBorders>
              <w:top w:val="nil"/>
              <w:left w:val="nil"/>
              <w:bottom w:val="single" w:sz="4" w:space="0" w:color="auto"/>
              <w:right w:val="single" w:sz="4" w:space="0" w:color="auto"/>
            </w:tcBorders>
            <w:shd w:val="clear" w:color="000000" w:fill="BFBFBF"/>
            <w:noWrap/>
            <w:vAlign w:val="bottom"/>
            <w:hideMark/>
          </w:tcPr>
          <w:p w14:paraId="6AA49556" w14:textId="77777777" w:rsidR="00DA1417" w:rsidRPr="00BF393B" w:rsidRDefault="00DA1417" w:rsidP="005B3686">
            <w:pPr>
              <w:jc w:val="center"/>
              <w:rPr>
                <w:b/>
                <w:bCs/>
                <w:color w:val="000000"/>
              </w:rPr>
            </w:pPr>
            <w:r w:rsidRPr="00BF393B">
              <w:rPr>
                <w:b/>
                <w:bCs/>
                <w:color w:val="000000"/>
              </w:rPr>
              <w:t>1</w:t>
            </w:r>
          </w:p>
        </w:tc>
        <w:tc>
          <w:tcPr>
            <w:tcW w:w="211" w:type="pct"/>
            <w:tcBorders>
              <w:top w:val="nil"/>
              <w:left w:val="nil"/>
              <w:bottom w:val="single" w:sz="4" w:space="0" w:color="auto"/>
              <w:right w:val="single" w:sz="4" w:space="0" w:color="auto"/>
            </w:tcBorders>
            <w:shd w:val="clear" w:color="000000" w:fill="BFBFBF"/>
            <w:noWrap/>
            <w:vAlign w:val="bottom"/>
            <w:hideMark/>
          </w:tcPr>
          <w:p w14:paraId="4702068B" w14:textId="77777777" w:rsidR="00DA1417" w:rsidRPr="00BF393B" w:rsidRDefault="00DA1417" w:rsidP="005B3686">
            <w:pPr>
              <w:jc w:val="center"/>
              <w:rPr>
                <w:b/>
                <w:bCs/>
                <w:color w:val="000000"/>
              </w:rPr>
            </w:pPr>
            <w:r w:rsidRPr="00BF393B">
              <w:rPr>
                <w:b/>
                <w:bCs/>
                <w:color w:val="000000"/>
              </w:rPr>
              <w:t>2</w:t>
            </w:r>
          </w:p>
        </w:tc>
        <w:tc>
          <w:tcPr>
            <w:tcW w:w="161" w:type="pct"/>
            <w:tcBorders>
              <w:top w:val="nil"/>
              <w:left w:val="nil"/>
              <w:bottom w:val="single" w:sz="4" w:space="0" w:color="auto"/>
              <w:right w:val="single" w:sz="4" w:space="0" w:color="auto"/>
            </w:tcBorders>
            <w:shd w:val="clear" w:color="000000" w:fill="BFBFBF"/>
            <w:noWrap/>
            <w:vAlign w:val="bottom"/>
            <w:hideMark/>
          </w:tcPr>
          <w:p w14:paraId="33C1D777" w14:textId="77777777" w:rsidR="00DA1417" w:rsidRPr="00BF393B" w:rsidRDefault="00DA1417" w:rsidP="005B3686">
            <w:pPr>
              <w:jc w:val="center"/>
              <w:rPr>
                <w:b/>
                <w:bCs/>
                <w:color w:val="000000"/>
              </w:rPr>
            </w:pPr>
            <w:r w:rsidRPr="00BF393B">
              <w:rPr>
                <w:b/>
                <w:bCs/>
                <w:color w:val="000000"/>
              </w:rPr>
              <w:t>3</w:t>
            </w:r>
          </w:p>
        </w:tc>
        <w:tc>
          <w:tcPr>
            <w:tcW w:w="301" w:type="pct"/>
            <w:tcBorders>
              <w:top w:val="nil"/>
              <w:left w:val="nil"/>
              <w:bottom w:val="single" w:sz="4" w:space="0" w:color="auto"/>
              <w:right w:val="single" w:sz="4" w:space="0" w:color="auto"/>
            </w:tcBorders>
            <w:shd w:val="clear" w:color="000000" w:fill="BFBFBF"/>
            <w:noWrap/>
            <w:vAlign w:val="bottom"/>
            <w:hideMark/>
          </w:tcPr>
          <w:p w14:paraId="2E73C952" w14:textId="77777777" w:rsidR="00DA1417" w:rsidRPr="00BF393B" w:rsidRDefault="00DA1417" w:rsidP="005B3686">
            <w:pPr>
              <w:jc w:val="center"/>
              <w:rPr>
                <w:b/>
                <w:bCs/>
                <w:color w:val="000000"/>
              </w:rPr>
            </w:pPr>
            <w:r w:rsidRPr="00BF393B">
              <w:rPr>
                <w:b/>
                <w:bCs/>
                <w:color w:val="000000"/>
              </w:rPr>
              <w:t>1</w:t>
            </w:r>
          </w:p>
        </w:tc>
        <w:tc>
          <w:tcPr>
            <w:tcW w:w="204" w:type="pct"/>
            <w:tcBorders>
              <w:top w:val="nil"/>
              <w:left w:val="nil"/>
              <w:bottom w:val="single" w:sz="4" w:space="0" w:color="auto"/>
              <w:right w:val="single" w:sz="4" w:space="0" w:color="auto"/>
            </w:tcBorders>
            <w:shd w:val="clear" w:color="000000" w:fill="BFBFBF"/>
            <w:noWrap/>
            <w:vAlign w:val="bottom"/>
            <w:hideMark/>
          </w:tcPr>
          <w:p w14:paraId="2AFF2781" w14:textId="77777777" w:rsidR="00DA1417" w:rsidRPr="00BF393B" w:rsidRDefault="00DA1417" w:rsidP="005B3686">
            <w:pPr>
              <w:jc w:val="center"/>
              <w:rPr>
                <w:b/>
                <w:bCs/>
                <w:color w:val="000000"/>
              </w:rPr>
            </w:pPr>
            <w:r w:rsidRPr="00BF393B">
              <w:rPr>
                <w:b/>
                <w:bCs/>
                <w:color w:val="000000"/>
              </w:rPr>
              <w:t>2</w:t>
            </w:r>
          </w:p>
        </w:tc>
        <w:tc>
          <w:tcPr>
            <w:tcW w:w="205" w:type="pct"/>
            <w:tcBorders>
              <w:top w:val="nil"/>
              <w:left w:val="nil"/>
              <w:bottom w:val="single" w:sz="4" w:space="0" w:color="auto"/>
              <w:right w:val="single" w:sz="4" w:space="0" w:color="auto"/>
            </w:tcBorders>
            <w:shd w:val="clear" w:color="000000" w:fill="BFBFBF"/>
            <w:noWrap/>
            <w:vAlign w:val="bottom"/>
            <w:hideMark/>
          </w:tcPr>
          <w:p w14:paraId="199B5C1A" w14:textId="77777777" w:rsidR="00DA1417" w:rsidRPr="00BF393B" w:rsidRDefault="00DA1417" w:rsidP="005B3686">
            <w:pPr>
              <w:jc w:val="center"/>
              <w:rPr>
                <w:b/>
                <w:bCs/>
                <w:color w:val="000000"/>
              </w:rPr>
            </w:pPr>
            <w:r w:rsidRPr="00BF393B">
              <w:rPr>
                <w:b/>
                <w:bCs/>
                <w:color w:val="000000"/>
              </w:rPr>
              <w:t>3</w:t>
            </w:r>
          </w:p>
        </w:tc>
      </w:tr>
      <w:tr w:rsidR="00DA1417" w:rsidRPr="00BF393B" w14:paraId="08CE09F0" w14:textId="77777777" w:rsidTr="005B3686">
        <w:trPr>
          <w:trHeight w:val="285"/>
        </w:trPr>
        <w:tc>
          <w:tcPr>
            <w:tcW w:w="30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C211BB4" w14:textId="77777777" w:rsidR="00DA1417" w:rsidRPr="00BF393B" w:rsidRDefault="00DA1417" w:rsidP="005B3686">
            <w:pPr>
              <w:jc w:val="center"/>
              <w:rPr>
                <w:b/>
                <w:color w:val="000000"/>
              </w:rPr>
            </w:pPr>
            <w:r w:rsidRPr="00BF393B">
              <w:rPr>
                <w:b/>
                <w:color w:val="000000"/>
              </w:rPr>
              <w:t>bílé - zelené</w:t>
            </w:r>
          </w:p>
        </w:tc>
        <w:tc>
          <w:tcPr>
            <w:tcW w:w="275" w:type="pct"/>
            <w:tcBorders>
              <w:top w:val="nil"/>
              <w:left w:val="nil"/>
              <w:bottom w:val="single" w:sz="4" w:space="0" w:color="auto"/>
              <w:right w:val="single" w:sz="4" w:space="0" w:color="auto"/>
            </w:tcBorders>
            <w:shd w:val="clear" w:color="auto" w:fill="auto"/>
            <w:noWrap/>
            <w:vAlign w:val="bottom"/>
            <w:hideMark/>
          </w:tcPr>
          <w:p w14:paraId="7D30A2AD" w14:textId="77777777" w:rsidR="00DA1417" w:rsidRPr="00BF393B" w:rsidRDefault="00DA1417" w:rsidP="005B3686">
            <w:pPr>
              <w:jc w:val="center"/>
              <w:rPr>
                <w:color w:val="000000"/>
              </w:rPr>
            </w:pPr>
            <w:r w:rsidRPr="00BF393B">
              <w:rPr>
                <w:color w:val="000000"/>
              </w:rPr>
              <w:t>1</w:t>
            </w:r>
          </w:p>
        </w:tc>
        <w:tc>
          <w:tcPr>
            <w:tcW w:w="2298" w:type="pct"/>
            <w:tcBorders>
              <w:top w:val="nil"/>
              <w:left w:val="nil"/>
              <w:bottom w:val="single" w:sz="4" w:space="0" w:color="auto"/>
              <w:right w:val="single" w:sz="4" w:space="0" w:color="auto"/>
            </w:tcBorders>
            <w:shd w:val="clear" w:color="auto" w:fill="auto"/>
            <w:noWrap/>
            <w:vAlign w:val="bottom"/>
            <w:hideMark/>
          </w:tcPr>
          <w:p w14:paraId="4DDDC254" w14:textId="77777777" w:rsidR="00DA1417" w:rsidRPr="00BF393B" w:rsidRDefault="00DA1417" w:rsidP="005B3686">
            <w:pPr>
              <w:rPr>
                <w:color w:val="000000"/>
              </w:rPr>
            </w:pPr>
            <w:r w:rsidRPr="00BF393B">
              <w:rPr>
                <w:color w:val="000000"/>
              </w:rPr>
              <w:t>bedrník obecný</w:t>
            </w:r>
          </w:p>
        </w:tc>
        <w:tc>
          <w:tcPr>
            <w:tcW w:w="307" w:type="pct"/>
            <w:tcBorders>
              <w:top w:val="nil"/>
              <w:left w:val="nil"/>
              <w:bottom w:val="single" w:sz="4" w:space="0" w:color="auto"/>
              <w:right w:val="single" w:sz="4" w:space="0" w:color="auto"/>
            </w:tcBorders>
            <w:shd w:val="clear" w:color="auto" w:fill="auto"/>
            <w:noWrap/>
            <w:vAlign w:val="bottom"/>
            <w:hideMark/>
          </w:tcPr>
          <w:p w14:paraId="4F74F78B"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55495FF8"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AF38A14"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6C050B10"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188650F0"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73DBBEDB"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5035D630"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3C66C861"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4E21FC04" w14:textId="77777777" w:rsidR="00DA1417" w:rsidRPr="00BF393B" w:rsidRDefault="00DA1417" w:rsidP="005B3686">
            <w:pPr>
              <w:rPr>
                <w:color w:val="000000"/>
              </w:rPr>
            </w:pPr>
            <w:r w:rsidRPr="00BF393B">
              <w:rPr>
                <w:color w:val="000000"/>
              </w:rPr>
              <w:t> </w:t>
            </w:r>
          </w:p>
        </w:tc>
      </w:tr>
      <w:tr w:rsidR="00DA1417" w:rsidRPr="00BF393B" w14:paraId="43967AEF"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635FDF8D"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70101A3B" w14:textId="77777777" w:rsidR="00DA1417" w:rsidRPr="00BF393B" w:rsidRDefault="00DA1417" w:rsidP="005B3686">
            <w:pPr>
              <w:jc w:val="center"/>
              <w:rPr>
                <w:color w:val="000000"/>
              </w:rPr>
            </w:pPr>
            <w:r w:rsidRPr="00BF393B">
              <w:rPr>
                <w:color w:val="000000"/>
              </w:rPr>
              <w:t>2</w:t>
            </w:r>
          </w:p>
        </w:tc>
        <w:tc>
          <w:tcPr>
            <w:tcW w:w="2298" w:type="pct"/>
            <w:tcBorders>
              <w:top w:val="nil"/>
              <w:left w:val="nil"/>
              <w:bottom w:val="single" w:sz="4" w:space="0" w:color="auto"/>
              <w:right w:val="single" w:sz="4" w:space="0" w:color="auto"/>
            </w:tcBorders>
            <w:shd w:val="clear" w:color="auto" w:fill="auto"/>
            <w:noWrap/>
            <w:vAlign w:val="bottom"/>
            <w:hideMark/>
          </w:tcPr>
          <w:p w14:paraId="34CB4CDC" w14:textId="77777777" w:rsidR="00DA1417" w:rsidRPr="00BF393B" w:rsidRDefault="00DA1417" w:rsidP="005B3686">
            <w:pPr>
              <w:rPr>
                <w:color w:val="000000"/>
              </w:rPr>
            </w:pPr>
            <w:r w:rsidRPr="00BF393B">
              <w:rPr>
                <w:color w:val="000000"/>
              </w:rPr>
              <w:t>kontryhele</w:t>
            </w:r>
          </w:p>
        </w:tc>
        <w:tc>
          <w:tcPr>
            <w:tcW w:w="307" w:type="pct"/>
            <w:tcBorders>
              <w:top w:val="nil"/>
              <w:left w:val="nil"/>
              <w:bottom w:val="single" w:sz="4" w:space="0" w:color="auto"/>
              <w:right w:val="single" w:sz="4" w:space="0" w:color="auto"/>
            </w:tcBorders>
            <w:shd w:val="clear" w:color="auto" w:fill="auto"/>
            <w:noWrap/>
            <w:vAlign w:val="bottom"/>
            <w:hideMark/>
          </w:tcPr>
          <w:p w14:paraId="76505E79"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04453DE6"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F64506E"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766E8EC8"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0A68948F"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6917D5D6"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5273732B"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32161F33"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15B7B48E" w14:textId="77777777" w:rsidR="00DA1417" w:rsidRPr="00BF393B" w:rsidRDefault="00DA1417" w:rsidP="005B3686">
            <w:pPr>
              <w:rPr>
                <w:color w:val="000000"/>
              </w:rPr>
            </w:pPr>
            <w:r w:rsidRPr="00BF393B">
              <w:rPr>
                <w:color w:val="000000"/>
              </w:rPr>
              <w:t> </w:t>
            </w:r>
          </w:p>
        </w:tc>
      </w:tr>
      <w:tr w:rsidR="00DA1417" w:rsidRPr="00BF393B" w14:paraId="0CA9489F"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7EF70A5F"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6655DFC3" w14:textId="77777777" w:rsidR="00DA1417" w:rsidRPr="00BF393B" w:rsidRDefault="00DA1417" w:rsidP="005B3686">
            <w:pPr>
              <w:jc w:val="center"/>
              <w:rPr>
                <w:color w:val="000000"/>
              </w:rPr>
            </w:pPr>
            <w:r w:rsidRPr="00BF393B">
              <w:rPr>
                <w:color w:val="000000"/>
              </w:rPr>
              <w:t>3</w:t>
            </w:r>
          </w:p>
        </w:tc>
        <w:tc>
          <w:tcPr>
            <w:tcW w:w="2298" w:type="pct"/>
            <w:tcBorders>
              <w:top w:val="nil"/>
              <w:left w:val="nil"/>
              <w:bottom w:val="single" w:sz="4" w:space="0" w:color="auto"/>
              <w:right w:val="single" w:sz="4" w:space="0" w:color="auto"/>
            </w:tcBorders>
            <w:shd w:val="clear" w:color="auto" w:fill="auto"/>
            <w:noWrap/>
            <w:vAlign w:val="bottom"/>
            <w:hideMark/>
          </w:tcPr>
          <w:p w14:paraId="0776226C" w14:textId="77777777" w:rsidR="00DA1417" w:rsidRPr="00BF393B" w:rsidRDefault="00DA1417" w:rsidP="005B3686">
            <w:pPr>
              <w:rPr>
                <w:color w:val="000000"/>
              </w:rPr>
            </w:pPr>
            <w:r w:rsidRPr="00BF393B">
              <w:rPr>
                <w:color w:val="000000"/>
              </w:rPr>
              <w:t>kopretina bílá</w:t>
            </w:r>
          </w:p>
        </w:tc>
        <w:tc>
          <w:tcPr>
            <w:tcW w:w="307" w:type="pct"/>
            <w:tcBorders>
              <w:top w:val="nil"/>
              <w:left w:val="nil"/>
              <w:bottom w:val="single" w:sz="4" w:space="0" w:color="auto"/>
              <w:right w:val="single" w:sz="4" w:space="0" w:color="auto"/>
            </w:tcBorders>
            <w:shd w:val="clear" w:color="auto" w:fill="auto"/>
            <w:noWrap/>
            <w:vAlign w:val="bottom"/>
            <w:hideMark/>
          </w:tcPr>
          <w:p w14:paraId="5A132FE5"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2D2159E8"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382DA77"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7E04087A"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7BC63D42"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7F290070"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302C571"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7C5D6A85"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26CC74CB" w14:textId="77777777" w:rsidR="00DA1417" w:rsidRPr="00BF393B" w:rsidRDefault="00DA1417" w:rsidP="005B3686">
            <w:pPr>
              <w:rPr>
                <w:color w:val="000000"/>
              </w:rPr>
            </w:pPr>
            <w:r w:rsidRPr="00BF393B">
              <w:rPr>
                <w:color w:val="000000"/>
              </w:rPr>
              <w:t> </w:t>
            </w:r>
          </w:p>
        </w:tc>
      </w:tr>
      <w:tr w:rsidR="00DA1417" w:rsidRPr="00BF393B" w14:paraId="58E21E53"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5553AA11"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05B031C2" w14:textId="77777777" w:rsidR="00DA1417" w:rsidRPr="00BF393B" w:rsidRDefault="00DA1417" w:rsidP="005B3686">
            <w:pPr>
              <w:jc w:val="center"/>
              <w:rPr>
                <w:color w:val="000000"/>
              </w:rPr>
            </w:pPr>
            <w:r w:rsidRPr="00BF393B">
              <w:rPr>
                <w:color w:val="000000"/>
              </w:rPr>
              <w:t>4</w:t>
            </w:r>
          </w:p>
        </w:tc>
        <w:tc>
          <w:tcPr>
            <w:tcW w:w="2298" w:type="pct"/>
            <w:tcBorders>
              <w:top w:val="nil"/>
              <w:left w:val="nil"/>
              <w:bottom w:val="single" w:sz="4" w:space="0" w:color="auto"/>
              <w:right w:val="single" w:sz="4" w:space="0" w:color="auto"/>
            </w:tcBorders>
            <w:shd w:val="clear" w:color="auto" w:fill="auto"/>
            <w:noWrap/>
            <w:vAlign w:val="bottom"/>
            <w:hideMark/>
          </w:tcPr>
          <w:p w14:paraId="5371A250" w14:textId="77777777" w:rsidR="00DA1417" w:rsidRPr="00BF393B" w:rsidRDefault="00DA1417" w:rsidP="005B3686">
            <w:pPr>
              <w:rPr>
                <w:color w:val="000000"/>
              </w:rPr>
            </w:pPr>
            <w:r w:rsidRPr="00BF393B">
              <w:rPr>
                <w:color w:val="000000"/>
              </w:rPr>
              <w:t>krvavec menší</w:t>
            </w:r>
          </w:p>
        </w:tc>
        <w:tc>
          <w:tcPr>
            <w:tcW w:w="307" w:type="pct"/>
            <w:tcBorders>
              <w:top w:val="nil"/>
              <w:left w:val="nil"/>
              <w:bottom w:val="single" w:sz="4" w:space="0" w:color="auto"/>
              <w:right w:val="single" w:sz="4" w:space="0" w:color="auto"/>
            </w:tcBorders>
            <w:shd w:val="clear" w:color="auto" w:fill="auto"/>
            <w:noWrap/>
            <w:vAlign w:val="bottom"/>
            <w:hideMark/>
          </w:tcPr>
          <w:p w14:paraId="496CB1CD"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9EDDE09"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56BF3EE"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7979EA8B"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5527C4B7"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71B281CF"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82AE087"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4FF47E79"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71A4C338" w14:textId="77777777" w:rsidR="00DA1417" w:rsidRPr="00BF393B" w:rsidRDefault="00DA1417" w:rsidP="005B3686">
            <w:pPr>
              <w:rPr>
                <w:color w:val="000000"/>
              </w:rPr>
            </w:pPr>
            <w:r w:rsidRPr="00BF393B">
              <w:rPr>
                <w:color w:val="000000"/>
              </w:rPr>
              <w:t> </w:t>
            </w:r>
          </w:p>
        </w:tc>
      </w:tr>
      <w:tr w:rsidR="00DA1417" w:rsidRPr="00BF393B" w14:paraId="55DEE5D2"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75B22E0A"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4F9D384F" w14:textId="77777777" w:rsidR="00DA1417" w:rsidRPr="00BF393B" w:rsidRDefault="00DA1417" w:rsidP="005B3686">
            <w:pPr>
              <w:jc w:val="center"/>
              <w:rPr>
                <w:color w:val="000000"/>
              </w:rPr>
            </w:pPr>
            <w:r w:rsidRPr="00BF393B">
              <w:rPr>
                <w:color w:val="000000"/>
              </w:rPr>
              <w:t>5</w:t>
            </w:r>
          </w:p>
        </w:tc>
        <w:tc>
          <w:tcPr>
            <w:tcW w:w="2298" w:type="pct"/>
            <w:tcBorders>
              <w:top w:val="nil"/>
              <w:left w:val="nil"/>
              <w:bottom w:val="single" w:sz="4" w:space="0" w:color="auto"/>
              <w:right w:val="single" w:sz="4" w:space="0" w:color="auto"/>
            </w:tcBorders>
            <w:shd w:val="clear" w:color="auto" w:fill="auto"/>
            <w:noWrap/>
            <w:vAlign w:val="bottom"/>
            <w:hideMark/>
          </w:tcPr>
          <w:p w14:paraId="5D860025" w14:textId="77777777" w:rsidR="00DA1417" w:rsidRPr="00BF393B" w:rsidRDefault="00DA1417" w:rsidP="005B3686">
            <w:pPr>
              <w:rPr>
                <w:color w:val="000000"/>
              </w:rPr>
            </w:pPr>
            <w:r w:rsidRPr="00BF393B">
              <w:rPr>
                <w:color w:val="000000"/>
              </w:rPr>
              <w:t>lomikámen zrnatý</w:t>
            </w:r>
          </w:p>
        </w:tc>
        <w:tc>
          <w:tcPr>
            <w:tcW w:w="307" w:type="pct"/>
            <w:tcBorders>
              <w:top w:val="nil"/>
              <w:left w:val="nil"/>
              <w:bottom w:val="single" w:sz="4" w:space="0" w:color="auto"/>
              <w:right w:val="single" w:sz="4" w:space="0" w:color="auto"/>
            </w:tcBorders>
            <w:shd w:val="clear" w:color="auto" w:fill="auto"/>
            <w:noWrap/>
            <w:vAlign w:val="bottom"/>
            <w:hideMark/>
          </w:tcPr>
          <w:p w14:paraId="78C07649"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0A86CF7A"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0D21FA8"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481573E8"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7A0C5921"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46C43CA0"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156A6DB"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244C0C82"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14888EE7" w14:textId="77777777" w:rsidR="00DA1417" w:rsidRPr="00BF393B" w:rsidRDefault="00DA1417" w:rsidP="005B3686">
            <w:pPr>
              <w:rPr>
                <w:color w:val="000000"/>
              </w:rPr>
            </w:pPr>
            <w:r w:rsidRPr="00BF393B">
              <w:rPr>
                <w:color w:val="000000"/>
              </w:rPr>
              <w:t> </w:t>
            </w:r>
          </w:p>
        </w:tc>
      </w:tr>
      <w:tr w:rsidR="00DA1417" w:rsidRPr="00BF393B" w14:paraId="74B90121"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63238214"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64421C78" w14:textId="77777777" w:rsidR="00DA1417" w:rsidRPr="00BF393B" w:rsidRDefault="00DA1417" w:rsidP="005B3686">
            <w:pPr>
              <w:jc w:val="center"/>
              <w:rPr>
                <w:color w:val="000000"/>
              </w:rPr>
            </w:pPr>
            <w:r w:rsidRPr="00BF393B">
              <w:rPr>
                <w:color w:val="000000"/>
              </w:rPr>
              <w:t>6</w:t>
            </w:r>
          </w:p>
        </w:tc>
        <w:tc>
          <w:tcPr>
            <w:tcW w:w="2298" w:type="pct"/>
            <w:tcBorders>
              <w:top w:val="nil"/>
              <w:left w:val="nil"/>
              <w:bottom w:val="single" w:sz="4" w:space="0" w:color="auto"/>
              <w:right w:val="single" w:sz="4" w:space="0" w:color="auto"/>
            </w:tcBorders>
            <w:shd w:val="clear" w:color="auto" w:fill="auto"/>
            <w:noWrap/>
            <w:vAlign w:val="bottom"/>
            <w:hideMark/>
          </w:tcPr>
          <w:p w14:paraId="574B1450" w14:textId="77777777" w:rsidR="00DA1417" w:rsidRPr="00BF393B" w:rsidRDefault="00DA1417" w:rsidP="005B3686">
            <w:pPr>
              <w:rPr>
                <w:color w:val="000000"/>
              </w:rPr>
            </w:pPr>
            <w:r w:rsidRPr="00BF393B">
              <w:rPr>
                <w:color w:val="000000"/>
              </w:rPr>
              <w:t>mrkev obecná</w:t>
            </w:r>
          </w:p>
        </w:tc>
        <w:tc>
          <w:tcPr>
            <w:tcW w:w="307" w:type="pct"/>
            <w:tcBorders>
              <w:top w:val="nil"/>
              <w:left w:val="nil"/>
              <w:bottom w:val="single" w:sz="4" w:space="0" w:color="auto"/>
              <w:right w:val="single" w:sz="4" w:space="0" w:color="auto"/>
            </w:tcBorders>
            <w:shd w:val="clear" w:color="auto" w:fill="auto"/>
            <w:noWrap/>
            <w:vAlign w:val="bottom"/>
            <w:hideMark/>
          </w:tcPr>
          <w:p w14:paraId="76573067"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09E8DC7A"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455EEDF1"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65DB042D"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1E3C1315"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01B4D337"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1179C81"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51DBCB32"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780F0ED5" w14:textId="77777777" w:rsidR="00DA1417" w:rsidRPr="00BF393B" w:rsidRDefault="00DA1417" w:rsidP="005B3686">
            <w:pPr>
              <w:rPr>
                <w:color w:val="000000"/>
              </w:rPr>
            </w:pPr>
            <w:r w:rsidRPr="00BF393B">
              <w:rPr>
                <w:color w:val="000000"/>
              </w:rPr>
              <w:t> </w:t>
            </w:r>
          </w:p>
        </w:tc>
      </w:tr>
      <w:tr w:rsidR="00DA1417" w:rsidRPr="00BF393B" w14:paraId="7A9EBC80"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786D43A6"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12C93078" w14:textId="77777777" w:rsidR="00DA1417" w:rsidRPr="00BF393B" w:rsidRDefault="00DA1417" w:rsidP="005B3686">
            <w:pPr>
              <w:jc w:val="center"/>
              <w:rPr>
                <w:color w:val="000000"/>
              </w:rPr>
            </w:pPr>
            <w:r w:rsidRPr="00BF393B">
              <w:rPr>
                <w:color w:val="000000"/>
              </w:rPr>
              <w:t>7</w:t>
            </w:r>
          </w:p>
        </w:tc>
        <w:tc>
          <w:tcPr>
            <w:tcW w:w="2298" w:type="pct"/>
            <w:tcBorders>
              <w:top w:val="nil"/>
              <w:left w:val="nil"/>
              <w:bottom w:val="single" w:sz="4" w:space="0" w:color="auto"/>
              <w:right w:val="single" w:sz="4" w:space="0" w:color="auto"/>
            </w:tcBorders>
            <w:shd w:val="clear" w:color="auto" w:fill="auto"/>
            <w:noWrap/>
            <w:vAlign w:val="bottom"/>
            <w:hideMark/>
          </w:tcPr>
          <w:p w14:paraId="4B551421" w14:textId="77777777" w:rsidR="00DA1417" w:rsidRPr="00BF393B" w:rsidRDefault="00DA1417" w:rsidP="005B3686">
            <w:pPr>
              <w:rPr>
                <w:color w:val="000000"/>
              </w:rPr>
            </w:pPr>
            <w:r w:rsidRPr="00BF393B">
              <w:rPr>
                <w:color w:val="000000"/>
              </w:rPr>
              <w:t>pcháč zelinný</w:t>
            </w:r>
          </w:p>
        </w:tc>
        <w:tc>
          <w:tcPr>
            <w:tcW w:w="307" w:type="pct"/>
            <w:tcBorders>
              <w:top w:val="nil"/>
              <w:left w:val="nil"/>
              <w:bottom w:val="single" w:sz="4" w:space="0" w:color="auto"/>
              <w:right w:val="single" w:sz="4" w:space="0" w:color="auto"/>
            </w:tcBorders>
            <w:shd w:val="clear" w:color="auto" w:fill="auto"/>
            <w:noWrap/>
            <w:vAlign w:val="bottom"/>
            <w:hideMark/>
          </w:tcPr>
          <w:p w14:paraId="19F21A18"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7DFD7F7"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16D2959"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33D816AC"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03EA8813"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5772EE3C"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F2A4983"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44531F00"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43D918F1" w14:textId="77777777" w:rsidR="00DA1417" w:rsidRPr="00BF393B" w:rsidRDefault="00DA1417" w:rsidP="005B3686">
            <w:pPr>
              <w:rPr>
                <w:color w:val="000000"/>
              </w:rPr>
            </w:pPr>
            <w:r w:rsidRPr="00BF393B">
              <w:rPr>
                <w:color w:val="000000"/>
              </w:rPr>
              <w:t> </w:t>
            </w:r>
          </w:p>
        </w:tc>
      </w:tr>
      <w:tr w:rsidR="00DA1417" w:rsidRPr="00BF393B" w14:paraId="02064EE7"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36B26A5E"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75A77954" w14:textId="77777777" w:rsidR="00DA1417" w:rsidRPr="00BF393B" w:rsidRDefault="00DA1417" w:rsidP="005B3686">
            <w:pPr>
              <w:jc w:val="center"/>
              <w:rPr>
                <w:color w:val="000000"/>
              </w:rPr>
            </w:pPr>
            <w:r w:rsidRPr="00BF393B">
              <w:rPr>
                <w:color w:val="000000"/>
              </w:rPr>
              <w:t>8</w:t>
            </w:r>
          </w:p>
        </w:tc>
        <w:tc>
          <w:tcPr>
            <w:tcW w:w="2298" w:type="pct"/>
            <w:tcBorders>
              <w:top w:val="nil"/>
              <w:left w:val="nil"/>
              <w:bottom w:val="single" w:sz="4" w:space="0" w:color="auto"/>
              <w:right w:val="single" w:sz="4" w:space="0" w:color="auto"/>
            </w:tcBorders>
            <w:shd w:val="clear" w:color="auto" w:fill="auto"/>
            <w:noWrap/>
            <w:vAlign w:val="bottom"/>
            <w:hideMark/>
          </w:tcPr>
          <w:p w14:paraId="34E67BE9" w14:textId="77777777" w:rsidR="00DA1417" w:rsidRPr="00BF393B" w:rsidRDefault="00DA1417" w:rsidP="005B3686">
            <w:pPr>
              <w:rPr>
                <w:color w:val="000000"/>
              </w:rPr>
            </w:pPr>
            <w:r w:rsidRPr="00BF393B">
              <w:rPr>
                <w:color w:val="000000"/>
              </w:rPr>
              <w:t>pupava bezlodyžná</w:t>
            </w:r>
          </w:p>
        </w:tc>
        <w:tc>
          <w:tcPr>
            <w:tcW w:w="307" w:type="pct"/>
            <w:tcBorders>
              <w:top w:val="nil"/>
              <w:left w:val="nil"/>
              <w:bottom w:val="single" w:sz="4" w:space="0" w:color="auto"/>
              <w:right w:val="single" w:sz="4" w:space="0" w:color="auto"/>
            </w:tcBorders>
            <w:shd w:val="clear" w:color="auto" w:fill="auto"/>
            <w:noWrap/>
            <w:vAlign w:val="bottom"/>
            <w:hideMark/>
          </w:tcPr>
          <w:p w14:paraId="092C5ECF"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063DD16B"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0C979B6A"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2F31E50F"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282D4917"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6C59CC9F"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4C0BE4B9"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7F527BDF"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1A672515" w14:textId="77777777" w:rsidR="00DA1417" w:rsidRPr="00BF393B" w:rsidRDefault="00DA1417" w:rsidP="005B3686">
            <w:pPr>
              <w:rPr>
                <w:color w:val="000000"/>
              </w:rPr>
            </w:pPr>
            <w:r w:rsidRPr="00BF393B">
              <w:rPr>
                <w:color w:val="000000"/>
              </w:rPr>
              <w:t> </w:t>
            </w:r>
          </w:p>
        </w:tc>
      </w:tr>
      <w:tr w:rsidR="00DA1417" w:rsidRPr="00BF393B" w14:paraId="5BFD7530"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470DB734"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743A2413" w14:textId="77777777" w:rsidR="00DA1417" w:rsidRPr="00BF393B" w:rsidRDefault="00DA1417" w:rsidP="005B3686">
            <w:pPr>
              <w:jc w:val="center"/>
              <w:rPr>
                <w:color w:val="000000"/>
              </w:rPr>
            </w:pPr>
            <w:r w:rsidRPr="00BF393B">
              <w:rPr>
                <w:color w:val="000000"/>
              </w:rPr>
              <w:t>9</w:t>
            </w:r>
          </w:p>
        </w:tc>
        <w:tc>
          <w:tcPr>
            <w:tcW w:w="2298" w:type="pct"/>
            <w:tcBorders>
              <w:top w:val="nil"/>
              <w:left w:val="nil"/>
              <w:bottom w:val="single" w:sz="4" w:space="0" w:color="auto"/>
              <w:right w:val="single" w:sz="4" w:space="0" w:color="auto"/>
            </w:tcBorders>
            <w:shd w:val="clear" w:color="auto" w:fill="auto"/>
            <w:noWrap/>
            <w:vAlign w:val="bottom"/>
            <w:hideMark/>
          </w:tcPr>
          <w:p w14:paraId="7586EA1B" w14:textId="77777777" w:rsidR="00DA1417" w:rsidRPr="00BF393B" w:rsidRDefault="00DA1417" w:rsidP="005B3686">
            <w:pPr>
              <w:rPr>
                <w:color w:val="000000"/>
              </w:rPr>
            </w:pPr>
            <w:r w:rsidRPr="00BF393B">
              <w:rPr>
                <w:color w:val="000000"/>
              </w:rPr>
              <w:t>řebříček bertrám</w:t>
            </w:r>
          </w:p>
        </w:tc>
        <w:tc>
          <w:tcPr>
            <w:tcW w:w="307" w:type="pct"/>
            <w:tcBorders>
              <w:top w:val="nil"/>
              <w:left w:val="nil"/>
              <w:bottom w:val="single" w:sz="4" w:space="0" w:color="auto"/>
              <w:right w:val="single" w:sz="4" w:space="0" w:color="auto"/>
            </w:tcBorders>
            <w:shd w:val="clear" w:color="auto" w:fill="auto"/>
            <w:noWrap/>
            <w:vAlign w:val="bottom"/>
            <w:hideMark/>
          </w:tcPr>
          <w:p w14:paraId="53CFFBBA"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CF8FA64"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26AAB6C8"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7E32D239"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7EB7BE0D"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6A0307E9"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15353FC"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44C991F6"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03F152AD" w14:textId="77777777" w:rsidR="00DA1417" w:rsidRPr="00BF393B" w:rsidRDefault="00DA1417" w:rsidP="005B3686">
            <w:pPr>
              <w:rPr>
                <w:color w:val="000000"/>
              </w:rPr>
            </w:pPr>
            <w:r w:rsidRPr="00BF393B">
              <w:rPr>
                <w:color w:val="000000"/>
              </w:rPr>
              <w:t> </w:t>
            </w:r>
          </w:p>
        </w:tc>
      </w:tr>
      <w:tr w:rsidR="00DA1417" w:rsidRPr="00BF393B" w14:paraId="3A0826DD"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25859113"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101B4931" w14:textId="77777777" w:rsidR="00DA1417" w:rsidRPr="00BF393B" w:rsidRDefault="00DA1417" w:rsidP="005B3686">
            <w:pPr>
              <w:jc w:val="center"/>
              <w:rPr>
                <w:color w:val="000000"/>
              </w:rPr>
            </w:pPr>
            <w:r w:rsidRPr="00BF393B">
              <w:rPr>
                <w:color w:val="000000"/>
              </w:rPr>
              <w:t>10</w:t>
            </w:r>
          </w:p>
        </w:tc>
        <w:tc>
          <w:tcPr>
            <w:tcW w:w="2298" w:type="pct"/>
            <w:tcBorders>
              <w:top w:val="nil"/>
              <w:left w:val="nil"/>
              <w:bottom w:val="single" w:sz="4" w:space="0" w:color="auto"/>
              <w:right w:val="single" w:sz="4" w:space="0" w:color="auto"/>
            </w:tcBorders>
            <w:shd w:val="clear" w:color="auto" w:fill="auto"/>
            <w:noWrap/>
            <w:vAlign w:val="bottom"/>
            <w:hideMark/>
          </w:tcPr>
          <w:p w14:paraId="01D394A0" w14:textId="77777777" w:rsidR="00DA1417" w:rsidRPr="00BF393B" w:rsidRDefault="00DA1417" w:rsidP="005B3686">
            <w:pPr>
              <w:rPr>
                <w:color w:val="000000"/>
              </w:rPr>
            </w:pPr>
            <w:r w:rsidRPr="00BF393B">
              <w:rPr>
                <w:color w:val="000000"/>
              </w:rPr>
              <w:t>řeřišnice luční</w:t>
            </w:r>
          </w:p>
        </w:tc>
        <w:tc>
          <w:tcPr>
            <w:tcW w:w="307" w:type="pct"/>
            <w:tcBorders>
              <w:top w:val="nil"/>
              <w:left w:val="nil"/>
              <w:bottom w:val="single" w:sz="4" w:space="0" w:color="auto"/>
              <w:right w:val="single" w:sz="4" w:space="0" w:color="auto"/>
            </w:tcBorders>
            <w:shd w:val="clear" w:color="auto" w:fill="auto"/>
            <w:noWrap/>
            <w:vAlign w:val="bottom"/>
            <w:hideMark/>
          </w:tcPr>
          <w:p w14:paraId="2CF97DF7"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A623D47"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25D5C7C1"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155CED70"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290DAF9D"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0D16F048"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440CB041"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35D28CFF"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6977F53D" w14:textId="77777777" w:rsidR="00DA1417" w:rsidRPr="00BF393B" w:rsidRDefault="00DA1417" w:rsidP="005B3686">
            <w:pPr>
              <w:rPr>
                <w:color w:val="000000"/>
              </w:rPr>
            </w:pPr>
            <w:r w:rsidRPr="00BF393B">
              <w:rPr>
                <w:color w:val="000000"/>
              </w:rPr>
              <w:t> </w:t>
            </w:r>
          </w:p>
        </w:tc>
      </w:tr>
      <w:tr w:rsidR="00DA1417" w:rsidRPr="00BF393B" w14:paraId="71561223"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65C7AFDE"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38B2D1B5" w14:textId="77777777" w:rsidR="00DA1417" w:rsidRPr="00BF393B" w:rsidRDefault="00DA1417" w:rsidP="005B3686">
            <w:pPr>
              <w:jc w:val="center"/>
              <w:rPr>
                <w:color w:val="000000"/>
              </w:rPr>
            </w:pPr>
            <w:r w:rsidRPr="00BF393B">
              <w:rPr>
                <w:color w:val="000000"/>
              </w:rPr>
              <w:t>11</w:t>
            </w:r>
          </w:p>
        </w:tc>
        <w:tc>
          <w:tcPr>
            <w:tcW w:w="2298" w:type="pct"/>
            <w:tcBorders>
              <w:top w:val="nil"/>
              <w:left w:val="nil"/>
              <w:bottom w:val="single" w:sz="4" w:space="0" w:color="auto"/>
              <w:right w:val="single" w:sz="4" w:space="0" w:color="auto"/>
            </w:tcBorders>
            <w:shd w:val="clear" w:color="auto" w:fill="auto"/>
            <w:noWrap/>
            <w:vAlign w:val="bottom"/>
            <w:hideMark/>
          </w:tcPr>
          <w:p w14:paraId="3F23E279" w14:textId="77777777" w:rsidR="00DA1417" w:rsidRPr="00BF393B" w:rsidRDefault="00DA1417" w:rsidP="005B3686">
            <w:pPr>
              <w:rPr>
                <w:color w:val="000000"/>
              </w:rPr>
            </w:pPr>
            <w:r w:rsidRPr="00BF393B">
              <w:rPr>
                <w:color w:val="000000"/>
              </w:rPr>
              <w:t>světlíky</w:t>
            </w:r>
          </w:p>
        </w:tc>
        <w:tc>
          <w:tcPr>
            <w:tcW w:w="307" w:type="pct"/>
            <w:tcBorders>
              <w:top w:val="nil"/>
              <w:left w:val="nil"/>
              <w:bottom w:val="single" w:sz="4" w:space="0" w:color="auto"/>
              <w:right w:val="single" w:sz="4" w:space="0" w:color="auto"/>
            </w:tcBorders>
            <w:shd w:val="clear" w:color="auto" w:fill="auto"/>
            <w:noWrap/>
            <w:vAlign w:val="bottom"/>
            <w:hideMark/>
          </w:tcPr>
          <w:p w14:paraId="5EB40E01"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C8A123B"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17EA416B"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10DC7380"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7447AFDE"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7D32C497"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FACD942"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45176AF4"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2E6EF266" w14:textId="77777777" w:rsidR="00DA1417" w:rsidRPr="00BF393B" w:rsidRDefault="00DA1417" w:rsidP="005B3686">
            <w:pPr>
              <w:rPr>
                <w:color w:val="000000"/>
              </w:rPr>
            </w:pPr>
            <w:r w:rsidRPr="00BF393B">
              <w:rPr>
                <w:color w:val="000000"/>
              </w:rPr>
              <w:t> </w:t>
            </w:r>
          </w:p>
        </w:tc>
      </w:tr>
      <w:tr w:rsidR="00DA1417" w:rsidRPr="00BF393B" w14:paraId="11A3D4C2" w14:textId="77777777" w:rsidTr="005B3686">
        <w:trPr>
          <w:trHeight w:val="285"/>
        </w:trPr>
        <w:tc>
          <w:tcPr>
            <w:tcW w:w="302" w:type="pct"/>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14:paraId="0E02B5D0" w14:textId="77777777" w:rsidR="00DA1417" w:rsidRPr="00BF393B" w:rsidRDefault="00DA1417" w:rsidP="005B3686">
            <w:pPr>
              <w:jc w:val="center"/>
              <w:rPr>
                <w:b/>
                <w:color w:val="000000"/>
              </w:rPr>
            </w:pPr>
            <w:r w:rsidRPr="00BF393B">
              <w:rPr>
                <w:b/>
                <w:color w:val="000000"/>
              </w:rPr>
              <w:t>žluté</w:t>
            </w:r>
          </w:p>
        </w:tc>
        <w:tc>
          <w:tcPr>
            <w:tcW w:w="275" w:type="pct"/>
            <w:tcBorders>
              <w:top w:val="nil"/>
              <w:left w:val="nil"/>
              <w:bottom w:val="single" w:sz="4" w:space="0" w:color="auto"/>
              <w:right w:val="single" w:sz="4" w:space="0" w:color="auto"/>
            </w:tcBorders>
            <w:shd w:val="clear" w:color="auto" w:fill="auto"/>
            <w:noWrap/>
            <w:vAlign w:val="bottom"/>
            <w:hideMark/>
          </w:tcPr>
          <w:p w14:paraId="1905B206" w14:textId="77777777" w:rsidR="00DA1417" w:rsidRPr="00BF393B" w:rsidRDefault="00DA1417" w:rsidP="005B3686">
            <w:pPr>
              <w:jc w:val="center"/>
              <w:rPr>
                <w:color w:val="000000"/>
              </w:rPr>
            </w:pPr>
            <w:r w:rsidRPr="00BF393B">
              <w:rPr>
                <w:color w:val="000000"/>
              </w:rPr>
              <w:t>12</w:t>
            </w:r>
          </w:p>
        </w:tc>
        <w:tc>
          <w:tcPr>
            <w:tcW w:w="2298" w:type="pct"/>
            <w:tcBorders>
              <w:top w:val="nil"/>
              <w:left w:val="nil"/>
              <w:bottom w:val="single" w:sz="4" w:space="0" w:color="auto"/>
              <w:right w:val="single" w:sz="4" w:space="0" w:color="auto"/>
            </w:tcBorders>
            <w:shd w:val="clear" w:color="auto" w:fill="auto"/>
            <w:noWrap/>
            <w:vAlign w:val="bottom"/>
            <w:hideMark/>
          </w:tcPr>
          <w:p w14:paraId="0A8B5245" w14:textId="77777777" w:rsidR="00DA1417" w:rsidRPr="00BF393B" w:rsidRDefault="00DA1417" w:rsidP="005B3686">
            <w:pPr>
              <w:rPr>
                <w:color w:val="000000"/>
              </w:rPr>
            </w:pPr>
            <w:r w:rsidRPr="00BF393B">
              <w:rPr>
                <w:color w:val="000000"/>
              </w:rPr>
              <w:t>blatouch bahenní</w:t>
            </w:r>
          </w:p>
        </w:tc>
        <w:tc>
          <w:tcPr>
            <w:tcW w:w="307" w:type="pct"/>
            <w:tcBorders>
              <w:top w:val="nil"/>
              <w:left w:val="nil"/>
              <w:bottom w:val="single" w:sz="4" w:space="0" w:color="auto"/>
              <w:right w:val="single" w:sz="4" w:space="0" w:color="auto"/>
            </w:tcBorders>
            <w:shd w:val="clear" w:color="auto" w:fill="auto"/>
            <w:noWrap/>
            <w:vAlign w:val="bottom"/>
            <w:hideMark/>
          </w:tcPr>
          <w:p w14:paraId="1DDFDC7D"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01A5C76"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E59E56B"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9C32FCF"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300DEE71"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21814184"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6BB1DF8"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0379BC11"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70308D26" w14:textId="77777777" w:rsidR="00DA1417" w:rsidRPr="00BF393B" w:rsidRDefault="00DA1417" w:rsidP="005B3686">
            <w:pPr>
              <w:rPr>
                <w:color w:val="000000"/>
              </w:rPr>
            </w:pPr>
            <w:r w:rsidRPr="00BF393B">
              <w:rPr>
                <w:color w:val="000000"/>
              </w:rPr>
              <w:t> </w:t>
            </w:r>
          </w:p>
        </w:tc>
      </w:tr>
      <w:tr w:rsidR="00DA1417" w:rsidRPr="00BF393B" w14:paraId="326C326E"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5525C3F5"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24DB71A9" w14:textId="77777777" w:rsidR="00DA1417" w:rsidRPr="00BF393B" w:rsidRDefault="00DA1417" w:rsidP="005B3686">
            <w:pPr>
              <w:jc w:val="center"/>
              <w:rPr>
                <w:color w:val="000000"/>
              </w:rPr>
            </w:pPr>
            <w:r w:rsidRPr="00BF393B">
              <w:rPr>
                <w:color w:val="000000"/>
              </w:rPr>
              <w:t>13</w:t>
            </w:r>
          </w:p>
        </w:tc>
        <w:tc>
          <w:tcPr>
            <w:tcW w:w="2298" w:type="pct"/>
            <w:tcBorders>
              <w:top w:val="nil"/>
              <w:left w:val="nil"/>
              <w:bottom w:val="single" w:sz="4" w:space="0" w:color="auto"/>
              <w:right w:val="single" w:sz="4" w:space="0" w:color="auto"/>
            </w:tcBorders>
            <w:shd w:val="clear" w:color="auto" w:fill="auto"/>
            <w:noWrap/>
            <w:vAlign w:val="bottom"/>
            <w:hideMark/>
          </w:tcPr>
          <w:p w14:paraId="11A42A34" w14:textId="77777777" w:rsidR="00DA1417" w:rsidRPr="00BF393B" w:rsidRDefault="00DA1417" w:rsidP="005B3686">
            <w:pPr>
              <w:rPr>
                <w:color w:val="000000"/>
              </w:rPr>
            </w:pPr>
            <w:r w:rsidRPr="00BF393B">
              <w:rPr>
                <w:color w:val="000000"/>
              </w:rPr>
              <w:t>hrachor luční</w:t>
            </w:r>
          </w:p>
        </w:tc>
        <w:tc>
          <w:tcPr>
            <w:tcW w:w="307" w:type="pct"/>
            <w:tcBorders>
              <w:top w:val="nil"/>
              <w:left w:val="nil"/>
              <w:bottom w:val="single" w:sz="4" w:space="0" w:color="auto"/>
              <w:right w:val="single" w:sz="4" w:space="0" w:color="auto"/>
            </w:tcBorders>
            <w:shd w:val="clear" w:color="auto" w:fill="auto"/>
            <w:noWrap/>
            <w:vAlign w:val="bottom"/>
            <w:hideMark/>
          </w:tcPr>
          <w:p w14:paraId="61F3BD25"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5EAC0D61"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098A3362"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15E1F4B8"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18760093"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0200D70E"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546EAC8"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3CA9EB6D"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5DB98D3D" w14:textId="77777777" w:rsidR="00DA1417" w:rsidRPr="00BF393B" w:rsidRDefault="00DA1417" w:rsidP="005B3686">
            <w:pPr>
              <w:rPr>
                <w:color w:val="000000"/>
              </w:rPr>
            </w:pPr>
            <w:r w:rsidRPr="00BF393B">
              <w:rPr>
                <w:color w:val="000000"/>
              </w:rPr>
              <w:t> </w:t>
            </w:r>
          </w:p>
        </w:tc>
      </w:tr>
      <w:tr w:rsidR="00DA1417" w:rsidRPr="00BF393B" w14:paraId="2B3CB12B"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7BD7748F"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139F808C" w14:textId="77777777" w:rsidR="00DA1417" w:rsidRPr="00BF393B" w:rsidRDefault="00DA1417" w:rsidP="005B3686">
            <w:pPr>
              <w:jc w:val="center"/>
              <w:rPr>
                <w:color w:val="000000"/>
              </w:rPr>
            </w:pPr>
            <w:r w:rsidRPr="00BF393B">
              <w:rPr>
                <w:color w:val="000000"/>
              </w:rPr>
              <w:t>14</w:t>
            </w:r>
          </w:p>
        </w:tc>
        <w:tc>
          <w:tcPr>
            <w:tcW w:w="2298" w:type="pct"/>
            <w:tcBorders>
              <w:top w:val="nil"/>
              <w:left w:val="nil"/>
              <w:bottom w:val="single" w:sz="4" w:space="0" w:color="auto"/>
              <w:right w:val="single" w:sz="4" w:space="0" w:color="auto"/>
            </w:tcBorders>
            <w:shd w:val="clear" w:color="auto" w:fill="auto"/>
            <w:noWrap/>
            <w:vAlign w:val="bottom"/>
            <w:hideMark/>
          </w:tcPr>
          <w:p w14:paraId="6913323B" w14:textId="77777777" w:rsidR="00DA1417" w:rsidRPr="00BF393B" w:rsidRDefault="00DA1417" w:rsidP="005B3686">
            <w:pPr>
              <w:rPr>
                <w:color w:val="000000"/>
              </w:rPr>
            </w:pPr>
            <w:r w:rsidRPr="00BF393B">
              <w:rPr>
                <w:color w:val="000000"/>
              </w:rPr>
              <w:t>kokrhel menší</w:t>
            </w:r>
          </w:p>
        </w:tc>
        <w:tc>
          <w:tcPr>
            <w:tcW w:w="307" w:type="pct"/>
            <w:tcBorders>
              <w:top w:val="nil"/>
              <w:left w:val="nil"/>
              <w:bottom w:val="single" w:sz="4" w:space="0" w:color="auto"/>
              <w:right w:val="single" w:sz="4" w:space="0" w:color="auto"/>
            </w:tcBorders>
            <w:shd w:val="clear" w:color="auto" w:fill="auto"/>
            <w:noWrap/>
            <w:vAlign w:val="bottom"/>
            <w:hideMark/>
          </w:tcPr>
          <w:p w14:paraId="207AE431"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2590EEB7"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44229DD3"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7F0D7C18"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435E99C2"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1F3D76D4"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4046435"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0784F9C8"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136F2DCC" w14:textId="77777777" w:rsidR="00DA1417" w:rsidRPr="00BF393B" w:rsidRDefault="00DA1417" w:rsidP="005B3686">
            <w:pPr>
              <w:rPr>
                <w:color w:val="000000"/>
              </w:rPr>
            </w:pPr>
            <w:r w:rsidRPr="00BF393B">
              <w:rPr>
                <w:color w:val="000000"/>
              </w:rPr>
              <w:t> </w:t>
            </w:r>
          </w:p>
        </w:tc>
      </w:tr>
      <w:tr w:rsidR="00DA1417" w:rsidRPr="00BF393B" w14:paraId="2A4D4F4F"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52659217"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1DA26389" w14:textId="77777777" w:rsidR="00DA1417" w:rsidRPr="00BF393B" w:rsidRDefault="00DA1417" w:rsidP="005B3686">
            <w:pPr>
              <w:jc w:val="center"/>
              <w:rPr>
                <w:color w:val="000000"/>
              </w:rPr>
            </w:pPr>
            <w:r w:rsidRPr="00BF393B">
              <w:rPr>
                <w:color w:val="000000"/>
              </w:rPr>
              <w:t>15</w:t>
            </w:r>
          </w:p>
        </w:tc>
        <w:tc>
          <w:tcPr>
            <w:tcW w:w="2298" w:type="pct"/>
            <w:tcBorders>
              <w:top w:val="nil"/>
              <w:left w:val="nil"/>
              <w:bottom w:val="single" w:sz="4" w:space="0" w:color="auto"/>
              <w:right w:val="single" w:sz="4" w:space="0" w:color="auto"/>
            </w:tcBorders>
            <w:shd w:val="clear" w:color="auto" w:fill="auto"/>
            <w:noWrap/>
            <w:vAlign w:val="bottom"/>
            <w:hideMark/>
          </w:tcPr>
          <w:p w14:paraId="79D136D0" w14:textId="77777777" w:rsidR="00DA1417" w:rsidRPr="00BF393B" w:rsidRDefault="00DA1417" w:rsidP="005B3686">
            <w:pPr>
              <w:rPr>
                <w:color w:val="000000"/>
              </w:rPr>
            </w:pPr>
            <w:r w:rsidRPr="00BF393B">
              <w:rPr>
                <w:color w:val="000000"/>
              </w:rPr>
              <w:t>kozí brady</w:t>
            </w:r>
          </w:p>
        </w:tc>
        <w:tc>
          <w:tcPr>
            <w:tcW w:w="307" w:type="pct"/>
            <w:tcBorders>
              <w:top w:val="nil"/>
              <w:left w:val="nil"/>
              <w:bottom w:val="single" w:sz="4" w:space="0" w:color="auto"/>
              <w:right w:val="single" w:sz="4" w:space="0" w:color="auto"/>
            </w:tcBorders>
            <w:shd w:val="clear" w:color="auto" w:fill="auto"/>
            <w:noWrap/>
            <w:vAlign w:val="bottom"/>
            <w:hideMark/>
          </w:tcPr>
          <w:p w14:paraId="6A30C4AB"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BF5BEBE"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4DA36B12"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114F68AF"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2E6FBE91"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0FEE94F9"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4ED5D532"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7C60B69A"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254A312D" w14:textId="77777777" w:rsidR="00DA1417" w:rsidRPr="00BF393B" w:rsidRDefault="00DA1417" w:rsidP="005B3686">
            <w:pPr>
              <w:rPr>
                <w:color w:val="000000"/>
              </w:rPr>
            </w:pPr>
            <w:r w:rsidRPr="00BF393B">
              <w:rPr>
                <w:color w:val="000000"/>
              </w:rPr>
              <w:t> </w:t>
            </w:r>
          </w:p>
        </w:tc>
      </w:tr>
      <w:tr w:rsidR="00DA1417" w:rsidRPr="00BF393B" w14:paraId="3E36F39B"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72E859DF"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56CCA77D" w14:textId="77777777" w:rsidR="00DA1417" w:rsidRPr="00BF393B" w:rsidRDefault="00DA1417" w:rsidP="005B3686">
            <w:pPr>
              <w:jc w:val="center"/>
              <w:rPr>
                <w:color w:val="000000"/>
              </w:rPr>
            </w:pPr>
            <w:r w:rsidRPr="00BF393B">
              <w:rPr>
                <w:color w:val="000000"/>
              </w:rPr>
              <w:t>16</w:t>
            </w:r>
          </w:p>
        </w:tc>
        <w:tc>
          <w:tcPr>
            <w:tcW w:w="2298" w:type="pct"/>
            <w:tcBorders>
              <w:top w:val="nil"/>
              <w:left w:val="nil"/>
              <w:bottom w:val="single" w:sz="4" w:space="0" w:color="auto"/>
              <w:right w:val="single" w:sz="4" w:space="0" w:color="auto"/>
            </w:tcBorders>
            <w:shd w:val="clear" w:color="auto" w:fill="auto"/>
            <w:noWrap/>
            <w:vAlign w:val="bottom"/>
            <w:hideMark/>
          </w:tcPr>
          <w:p w14:paraId="04423A69" w14:textId="77777777" w:rsidR="00DA1417" w:rsidRPr="00BF393B" w:rsidRDefault="00DA1417" w:rsidP="005B3686">
            <w:pPr>
              <w:rPr>
                <w:color w:val="000000"/>
              </w:rPr>
            </w:pPr>
            <w:r w:rsidRPr="00BF393B">
              <w:rPr>
                <w:color w:val="000000"/>
              </w:rPr>
              <w:t>mochna nátržník</w:t>
            </w:r>
          </w:p>
        </w:tc>
        <w:tc>
          <w:tcPr>
            <w:tcW w:w="307" w:type="pct"/>
            <w:tcBorders>
              <w:top w:val="nil"/>
              <w:left w:val="nil"/>
              <w:bottom w:val="single" w:sz="4" w:space="0" w:color="auto"/>
              <w:right w:val="single" w:sz="4" w:space="0" w:color="auto"/>
            </w:tcBorders>
            <w:shd w:val="clear" w:color="auto" w:fill="auto"/>
            <w:noWrap/>
            <w:vAlign w:val="bottom"/>
            <w:hideMark/>
          </w:tcPr>
          <w:p w14:paraId="7BC77302"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2D93FBA7"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212A0D1D"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6545C409"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407E7771"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4EB912A6"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D0D5A06"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74436B59"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597A26FF" w14:textId="77777777" w:rsidR="00DA1417" w:rsidRPr="00BF393B" w:rsidRDefault="00DA1417" w:rsidP="005B3686">
            <w:pPr>
              <w:rPr>
                <w:color w:val="000000"/>
              </w:rPr>
            </w:pPr>
            <w:r w:rsidRPr="00BF393B">
              <w:rPr>
                <w:color w:val="000000"/>
              </w:rPr>
              <w:t> </w:t>
            </w:r>
          </w:p>
        </w:tc>
      </w:tr>
      <w:tr w:rsidR="00DA1417" w:rsidRPr="00BF393B" w14:paraId="55AE38D2"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5D2C5B85"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09BFF1D5" w14:textId="77777777" w:rsidR="00DA1417" w:rsidRPr="00BF393B" w:rsidRDefault="00DA1417" w:rsidP="005B3686">
            <w:pPr>
              <w:jc w:val="center"/>
              <w:rPr>
                <w:color w:val="000000"/>
              </w:rPr>
            </w:pPr>
            <w:r w:rsidRPr="00BF393B">
              <w:rPr>
                <w:color w:val="000000"/>
              </w:rPr>
              <w:t>17</w:t>
            </w:r>
          </w:p>
        </w:tc>
        <w:tc>
          <w:tcPr>
            <w:tcW w:w="2298" w:type="pct"/>
            <w:tcBorders>
              <w:top w:val="nil"/>
              <w:left w:val="nil"/>
              <w:bottom w:val="single" w:sz="4" w:space="0" w:color="auto"/>
              <w:right w:val="single" w:sz="4" w:space="0" w:color="auto"/>
            </w:tcBorders>
            <w:shd w:val="clear" w:color="auto" w:fill="auto"/>
            <w:noWrap/>
            <w:vAlign w:val="bottom"/>
            <w:hideMark/>
          </w:tcPr>
          <w:p w14:paraId="23AD3D2A" w14:textId="77777777" w:rsidR="00DA1417" w:rsidRPr="00BF393B" w:rsidRDefault="00DA1417" w:rsidP="005B3686">
            <w:pPr>
              <w:rPr>
                <w:color w:val="000000"/>
              </w:rPr>
            </w:pPr>
            <w:r w:rsidRPr="00587B94">
              <w:t>máchelka (</w:t>
            </w:r>
            <w:r w:rsidRPr="00BF393B">
              <w:rPr>
                <w:color w:val="000000"/>
              </w:rPr>
              <w:t>pampeliška) srstnatá</w:t>
            </w:r>
          </w:p>
        </w:tc>
        <w:tc>
          <w:tcPr>
            <w:tcW w:w="307" w:type="pct"/>
            <w:tcBorders>
              <w:top w:val="nil"/>
              <w:left w:val="nil"/>
              <w:bottom w:val="single" w:sz="4" w:space="0" w:color="auto"/>
              <w:right w:val="single" w:sz="4" w:space="0" w:color="auto"/>
            </w:tcBorders>
            <w:shd w:val="clear" w:color="auto" w:fill="auto"/>
            <w:noWrap/>
            <w:vAlign w:val="bottom"/>
            <w:hideMark/>
          </w:tcPr>
          <w:p w14:paraId="4810445B"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31B3791"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62F8DB8"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95C8FBA"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4F02C223"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37DEA450"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352649B"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3AEA7C74"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50B54894" w14:textId="77777777" w:rsidR="00DA1417" w:rsidRPr="00BF393B" w:rsidRDefault="00DA1417" w:rsidP="005B3686">
            <w:pPr>
              <w:rPr>
                <w:color w:val="000000"/>
              </w:rPr>
            </w:pPr>
            <w:r w:rsidRPr="00BF393B">
              <w:rPr>
                <w:color w:val="000000"/>
              </w:rPr>
              <w:t> </w:t>
            </w:r>
          </w:p>
        </w:tc>
      </w:tr>
      <w:tr w:rsidR="00DA1417" w:rsidRPr="00BF393B" w14:paraId="0A898720"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17C6AF13"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3C373D20" w14:textId="77777777" w:rsidR="00DA1417" w:rsidRPr="00BF393B" w:rsidRDefault="00DA1417" w:rsidP="005B3686">
            <w:pPr>
              <w:jc w:val="center"/>
              <w:rPr>
                <w:color w:val="000000"/>
              </w:rPr>
            </w:pPr>
            <w:r w:rsidRPr="00BF393B">
              <w:rPr>
                <w:color w:val="000000"/>
              </w:rPr>
              <w:t>18</w:t>
            </w:r>
          </w:p>
        </w:tc>
        <w:tc>
          <w:tcPr>
            <w:tcW w:w="2298" w:type="pct"/>
            <w:tcBorders>
              <w:top w:val="nil"/>
              <w:left w:val="nil"/>
              <w:bottom w:val="single" w:sz="4" w:space="0" w:color="auto"/>
              <w:right w:val="single" w:sz="4" w:space="0" w:color="auto"/>
            </w:tcBorders>
            <w:shd w:val="clear" w:color="auto" w:fill="auto"/>
            <w:noWrap/>
            <w:vAlign w:val="bottom"/>
            <w:hideMark/>
          </w:tcPr>
          <w:p w14:paraId="2E30CA92" w14:textId="77777777" w:rsidR="00DA1417" w:rsidRPr="00BF393B" w:rsidRDefault="00DA1417" w:rsidP="005B3686">
            <w:pPr>
              <w:rPr>
                <w:color w:val="000000"/>
              </w:rPr>
            </w:pPr>
            <w:r w:rsidRPr="00BF393B">
              <w:rPr>
                <w:color w:val="000000"/>
              </w:rPr>
              <w:t>pryskyřník prudký, p. zlatohlávek, p. hlíznatý</w:t>
            </w:r>
          </w:p>
        </w:tc>
        <w:tc>
          <w:tcPr>
            <w:tcW w:w="307" w:type="pct"/>
            <w:tcBorders>
              <w:top w:val="nil"/>
              <w:left w:val="nil"/>
              <w:bottom w:val="single" w:sz="4" w:space="0" w:color="auto"/>
              <w:right w:val="single" w:sz="4" w:space="0" w:color="auto"/>
            </w:tcBorders>
            <w:shd w:val="clear" w:color="auto" w:fill="auto"/>
            <w:noWrap/>
            <w:vAlign w:val="bottom"/>
            <w:hideMark/>
          </w:tcPr>
          <w:p w14:paraId="20D803A1"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1A1000FF"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302F161"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2F2FFA9"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4F46E61D"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6DF6B9B4"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D3F200F"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69BDA80D"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2BE4FB4D" w14:textId="77777777" w:rsidR="00DA1417" w:rsidRPr="00BF393B" w:rsidRDefault="00DA1417" w:rsidP="005B3686">
            <w:pPr>
              <w:rPr>
                <w:color w:val="000000"/>
              </w:rPr>
            </w:pPr>
            <w:r w:rsidRPr="00BF393B">
              <w:rPr>
                <w:color w:val="000000"/>
              </w:rPr>
              <w:t> </w:t>
            </w:r>
          </w:p>
        </w:tc>
      </w:tr>
      <w:tr w:rsidR="00DA1417" w:rsidRPr="00BF393B" w14:paraId="53EE149A"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59119B68"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1383DB3F" w14:textId="77777777" w:rsidR="00DA1417" w:rsidRPr="00BF393B" w:rsidRDefault="00DA1417" w:rsidP="005B3686">
            <w:pPr>
              <w:jc w:val="center"/>
              <w:rPr>
                <w:color w:val="000000"/>
              </w:rPr>
            </w:pPr>
            <w:r w:rsidRPr="00BF393B">
              <w:rPr>
                <w:color w:val="000000"/>
              </w:rPr>
              <w:t>19</w:t>
            </w:r>
          </w:p>
        </w:tc>
        <w:tc>
          <w:tcPr>
            <w:tcW w:w="2298" w:type="pct"/>
            <w:tcBorders>
              <w:top w:val="nil"/>
              <w:left w:val="nil"/>
              <w:bottom w:val="single" w:sz="4" w:space="0" w:color="auto"/>
              <w:right w:val="single" w:sz="4" w:space="0" w:color="auto"/>
            </w:tcBorders>
            <w:shd w:val="clear" w:color="auto" w:fill="auto"/>
            <w:noWrap/>
            <w:vAlign w:val="bottom"/>
            <w:hideMark/>
          </w:tcPr>
          <w:p w14:paraId="447EBA08" w14:textId="77777777" w:rsidR="00DA1417" w:rsidRPr="00BF393B" w:rsidRDefault="00DA1417" w:rsidP="005B3686">
            <w:pPr>
              <w:rPr>
                <w:color w:val="000000"/>
              </w:rPr>
            </w:pPr>
            <w:r w:rsidRPr="00BF393B">
              <w:rPr>
                <w:color w:val="000000"/>
              </w:rPr>
              <w:t>řepík lékařský</w:t>
            </w:r>
          </w:p>
        </w:tc>
        <w:tc>
          <w:tcPr>
            <w:tcW w:w="307" w:type="pct"/>
            <w:tcBorders>
              <w:top w:val="nil"/>
              <w:left w:val="nil"/>
              <w:bottom w:val="single" w:sz="4" w:space="0" w:color="auto"/>
              <w:right w:val="single" w:sz="4" w:space="0" w:color="auto"/>
            </w:tcBorders>
            <w:shd w:val="clear" w:color="auto" w:fill="auto"/>
            <w:noWrap/>
            <w:vAlign w:val="bottom"/>
            <w:hideMark/>
          </w:tcPr>
          <w:p w14:paraId="4CB39CF2"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2198DA2A"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FF64676"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25FA0877"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042390C8"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6375EA13"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DA1B531"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7FB0EDEA"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41A43766" w14:textId="77777777" w:rsidR="00DA1417" w:rsidRPr="00BF393B" w:rsidRDefault="00DA1417" w:rsidP="005B3686">
            <w:pPr>
              <w:rPr>
                <w:color w:val="000000"/>
              </w:rPr>
            </w:pPr>
            <w:r w:rsidRPr="00BF393B">
              <w:rPr>
                <w:color w:val="000000"/>
              </w:rPr>
              <w:t> </w:t>
            </w:r>
          </w:p>
        </w:tc>
      </w:tr>
      <w:tr w:rsidR="00DA1417" w:rsidRPr="00BF393B" w14:paraId="4DF00855"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6F993BE6"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649BCC3B" w14:textId="77777777" w:rsidR="00DA1417" w:rsidRPr="00BF393B" w:rsidRDefault="00DA1417" w:rsidP="005B3686">
            <w:pPr>
              <w:jc w:val="center"/>
              <w:rPr>
                <w:color w:val="000000"/>
              </w:rPr>
            </w:pPr>
            <w:r w:rsidRPr="00BF393B">
              <w:rPr>
                <w:color w:val="000000"/>
              </w:rPr>
              <w:t>20</w:t>
            </w:r>
          </w:p>
        </w:tc>
        <w:tc>
          <w:tcPr>
            <w:tcW w:w="2298" w:type="pct"/>
            <w:tcBorders>
              <w:top w:val="nil"/>
              <w:left w:val="nil"/>
              <w:bottom w:val="single" w:sz="4" w:space="0" w:color="auto"/>
              <w:right w:val="single" w:sz="4" w:space="0" w:color="auto"/>
            </w:tcBorders>
            <w:shd w:val="clear" w:color="auto" w:fill="auto"/>
            <w:noWrap/>
            <w:vAlign w:val="bottom"/>
            <w:hideMark/>
          </w:tcPr>
          <w:p w14:paraId="47F6E001" w14:textId="77777777" w:rsidR="00DA1417" w:rsidRPr="00BF393B" w:rsidRDefault="00DA1417" w:rsidP="005B3686">
            <w:pPr>
              <w:rPr>
                <w:color w:val="000000"/>
              </w:rPr>
            </w:pPr>
            <w:r w:rsidRPr="00BF393B">
              <w:rPr>
                <w:color w:val="000000"/>
              </w:rPr>
              <w:t>štírovník růžkatý</w:t>
            </w:r>
          </w:p>
        </w:tc>
        <w:tc>
          <w:tcPr>
            <w:tcW w:w="307" w:type="pct"/>
            <w:tcBorders>
              <w:top w:val="nil"/>
              <w:left w:val="nil"/>
              <w:bottom w:val="single" w:sz="4" w:space="0" w:color="auto"/>
              <w:right w:val="single" w:sz="4" w:space="0" w:color="auto"/>
            </w:tcBorders>
            <w:shd w:val="clear" w:color="auto" w:fill="auto"/>
            <w:noWrap/>
            <w:vAlign w:val="bottom"/>
            <w:hideMark/>
          </w:tcPr>
          <w:p w14:paraId="64FC67C5"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4225CF80"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F9640A9"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023B6119"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3B08BD6C"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59579AB2"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0D693EE"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12F5CF34"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7B1ACB23" w14:textId="77777777" w:rsidR="00DA1417" w:rsidRPr="00BF393B" w:rsidRDefault="00DA1417" w:rsidP="005B3686">
            <w:pPr>
              <w:rPr>
                <w:color w:val="000000"/>
              </w:rPr>
            </w:pPr>
            <w:r w:rsidRPr="00BF393B">
              <w:rPr>
                <w:color w:val="000000"/>
              </w:rPr>
              <w:t> </w:t>
            </w:r>
          </w:p>
        </w:tc>
      </w:tr>
      <w:tr w:rsidR="00DA1417" w:rsidRPr="00BF393B" w14:paraId="322E55EF"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0C7C8038"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1F4FA7EE" w14:textId="77777777" w:rsidR="00DA1417" w:rsidRPr="00BF393B" w:rsidRDefault="00DA1417" w:rsidP="005B3686">
            <w:pPr>
              <w:jc w:val="center"/>
              <w:rPr>
                <w:color w:val="000000"/>
              </w:rPr>
            </w:pPr>
            <w:r w:rsidRPr="00BF393B">
              <w:rPr>
                <w:color w:val="000000"/>
              </w:rPr>
              <w:t>21</w:t>
            </w:r>
          </w:p>
        </w:tc>
        <w:tc>
          <w:tcPr>
            <w:tcW w:w="2298" w:type="pct"/>
            <w:tcBorders>
              <w:top w:val="nil"/>
              <w:left w:val="nil"/>
              <w:bottom w:val="single" w:sz="4" w:space="0" w:color="auto"/>
              <w:right w:val="single" w:sz="4" w:space="0" w:color="auto"/>
            </w:tcBorders>
            <w:shd w:val="clear" w:color="auto" w:fill="auto"/>
            <w:noWrap/>
            <w:vAlign w:val="bottom"/>
            <w:hideMark/>
          </w:tcPr>
          <w:p w14:paraId="4DEA2928" w14:textId="77777777" w:rsidR="00DA1417" w:rsidRPr="00BF393B" w:rsidRDefault="00DA1417" w:rsidP="005B3686">
            <w:pPr>
              <w:rPr>
                <w:color w:val="000000"/>
              </w:rPr>
            </w:pPr>
            <w:r w:rsidRPr="00BF393B">
              <w:rPr>
                <w:color w:val="000000"/>
              </w:rPr>
              <w:t>třezalka skvrnitá, t. tečkovaná</w:t>
            </w:r>
          </w:p>
        </w:tc>
        <w:tc>
          <w:tcPr>
            <w:tcW w:w="307" w:type="pct"/>
            <w:tcBorders>
              <w:top w:val="nil"/>
              <w:left w:val="nil"/>
              <w:bottom w:val="single" w:sz="4" w:space="0" w:color="auto"/>
              <w:right w:val="single" w:sz="4" w:space="0" w:color="auto"/>
            </w:tcBorders>
            <w:shd w:val="clear" w:color="auto" w:fill="auto"/>
            <w:noWrap/>
            <w:vAlign w:val="bottom"/>
            <w:hideMark/>
          </w:tcPr>
          <w:p w14:paraId="2B39B940"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0849E4B"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5AB99F7A"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1E27EB4E"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7C7ADCF5"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107BAA1A"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3396E1A"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7D41C04C"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5E7B1054" w14:textId="77777777" w:rsidR="00DA1417" w:rsidRPr="00BF393B" w:rsidRDefault="00DA1417" w:rsidP="005B3686">
            <w:pPr>
              <w:rPr>
                <w:color w:val="000000"/>
              </w:rPr>
            </w:pPr>
            <w:r w:rsidRPr="00BF393B">
              <w:rPr>
                <w:color w:val="000000"/>
              </w:rPr>
              <w:t> </w:t>
            </w:r>
          </w:p>
        </w:tc>
      </w:tr>
      <w:tr w:rsidR="00DA1417" w:rsidRPr="00BF393B" w14:paraId="78B92A13" w14:textId="77777777" w:rsidTr="005B3686">
        <w:trPr>
          <w:trHeight w:val="285"/>
        </w:trPr>
        <w:tc>
          <w:tcPr>
            <w:tcW w:w="302" w:type="pct"/>
            <w:vMerge w:val="restart"/>
            <w:tcBorders>
              <w:top w:val="nil"/>
              <w:left w:val="single" w:sz="4" w:space="0" w:color="auto"/>
              <w:bottom w:val="single" w:sz="4" w:space="0" w:color="auto"/>
              <w:right w:val="single" w:sz="4" w:space="0" w:color="auto"/>
            </w:tcBorders>
            <w:shd w:val="clear" w:color="000000" w:fill="7030A0"/>
            <w:noWrap/>
            <w:textDirection w:val="btLr"/>
            <w:vAlign w:val="center"/>
            <w:hideMark/>
          </w:tcPr>
          <w:p w14:paraId="36A38F7C" w14:textId="77777777" w:rsidR="00DA1417" w:rsidRPr="00BF393B" w:rsidRDefault="00DA1417" w:rsidP="005B3686">
            <w:pPr>
              <w:jc w:val="center"/>
              <w:rPr>
                <w:b/>
                <w:color w:val="000000"/>
              </w:rPr>
            </w:pPr>
            <w:r w:rsidRPr="00BF393B">
              <w:rPr>
                <w:b/>
                <w:color w:val="000000"/>
              </w:rPr>
              <w:t>fialové</w:t>
            </w:r>
          </w:p>
        </w:tc>
        <w:tc>
          <w:tcPr>
            <w:tcW w:w="275" w:type="pct"/>
            <w:tcBorders>
              <w:top w:val="nil"/>
              <w:left w:val="nil"/>
              <w:bottom w:val="single" w:sz="4" w:space="0" w:color="auto"/>
              <w:right w:val="single" w:sz="4" w:space="0" w:color="auto"/>
            </w:tcBorders>
            <w:shd w:val="clear" w:color="auto" w:fill="auto"/>
            <w:noWrap/>
            <w:vAlign w:val="bottom"/>
            <w:hideMark/>
          </w:tcPr>
          <w:p w14:paraId="3BC463D6" w14:textId="77777777" w:rsidR="00DA1417" w:rsidRPr="00BF393B" w:rsidRDefault="00DA1417" w:rsidP="005B3686">
            <w:pPr>
              <w:jc w:val="center"/>
              <w:rPr>
                <w:color w:val="000000"/>
              </w:rPr>
            </w:pPr>
            <w:r w:rsidRPr="00BF393B">
              <w:rPr>
                <w:color w:val="000000"/>
              </w:rPr>
              <w:t>22</w:t>
            </w:r>
          </w:p>
        </w:tc>
        <w:tc>
          <w:tcPr>
            <w:tcW w:w="2298" w:type="pct"/>
            <w:tcBorders>
              <w:top w:val="nil"/>
              <w:left w:val="nil"/>
              <w:bottom w:val="single" w:sz="4" w:space="0" w:color="auto"/>
              <w:right w:val="single" w:sz="4" w:space="0" w:color="auto"/>
            </w:tcBorders>
            <w:shd w:val="clear" w:color="auto" w:fill="auto"/>
            <w:noWrap/>
            <w:vAlign w:val="bottom"/>
            <w:hideMark/>
          </w:tcPr>
          <w:p w14:paraId="7836CFC5" w14:textId="77777777" w:rsidR="00DA1417" w:rsidRPr="00BF393B" w:rsidRDefault="00DA1417" w:rsidP="005B3686">
            <w:pPr>
              <w:rPr>
                <w:color w:val="000000"/>
              </w:rPr>
            </w:pPr>
            <w:r w:rsidRPr="00BF393B">
              <w:rPr>
                <w:color w:val="000000"/>
              </w:rPr>
              <w:t>bukvice lékařská</w:t>
            </w:r>
          </w:p>
        </w:tc>
        <w:tc>
          <w:tcPr>
            <w:tcW w:w="307" w:type="pct"/>
            <w:tcBorders>
              <w:top w:val="nil"/>
              <w:left w:val="nil"/>
              <w:bottom w:val="single" w:sz="4" w:space="0" w:color="auto"/>
              <w:right w:val="single" w:sz="4" w:space="0" w:color="auto"/>
            </w:tcBorders>
            <w:shd w:val="clear" w:color="auto" w:fill="auto"/>
            <w:noWrap/>
            <w:vAlign w:val="bottom"/>
            <w:hideMark/>
          </w:tcPr>
          <w:p w14:paraId="69CDC042"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1555A262"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11434D7D"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E007D9D"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53DFDBA2"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4DF9A965"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DE475D5"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40896D08"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7328A119" w14:textId="77777777" w:rsidR="00DA1417" w:rsidRPr="00BF393B" w:rsidRDefault="00DA1417" w:rsidP="005B3686">
            <w:pPr>
              <w:rPr>
                <w:color w:val="000000"/>
              </w:rPr>
            </w:pPr>
            <w:r w:rsidRPr="00BF393B">
              <w:rPr>
                <w:color w:val="000000"/>
              </w:rPr>
              <w:t> </w:t>
            </w:r>
          </w:p>
        </w:tc>
      </w:tr>
      <w:tr w:rsidR="00DA1417" w:rsidRPr="00BF393B" w14:paraId="34506B67"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72900D9D"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1B6743D6" w14:textId="77777777" w:rsidR="00DA1417" w:rsidRPr="00BF393B" w:rsidRDefault="00DA1417" w:rsidP="005B3686">
            <w:pPr>
              <w:jc w:val="center"/>
              <w:rPr>
                <w:color w:val="000000"/>
              </w:rPr>
            </w:pPr>
            <w:r w:rsidRPr="00BF393B">
              <w:rPr>
                <w:color w:val="000000"/>
              </w:rPr>
              <w:t>23</w:t>
            </w:r>
          </w:p>
        </w:tc>
        <w:tc>
          <w:tcPr>
            <w:tcW w:w="2298" w:type="pct"/>
            <w:tcBorders>
              <w:top w:val="nil"/>
              <w:left w:val="nil"/>
              <w:bottom w:val="single" w:sz="4" w:space="0" w:color="auto"/>
              <w:right w:val="single" w:sz="4" w:space="0" w:color="auto"/>
            </w:tcBorders>
            <w:shd w:val="clear" w:color="auto" w:fill="auto"/>
            <w:noWrap/>
            <w:vAlign w:val="bottom"/>
            <w:hideMark/>
          </w:tcPr>
          <w:p w14:paraId="63A22FB3" w14:textId="77777777" w:rsidR="00DA1417" w:rsidRPr="00BF393B" w:rsidRDefault="00DA1417" w:rsidP="005B3686">
            <w:pPr>
              <w:rPr>
                <w:color w:val="000000"/>
              </w:rPr>
            </w:pPr>
            <w:r w:rsidRPr="00BF393B">
              <w:rPr>
                <w:color w:val="000000"/>
              </w:rPr>
              <w:t>černohlávek obecný</w:t>
            </w:r>
          </w:p>
        </w:tc>
        <w:tc>
          <w:tcPr>
            <w:tcW w:w="307" w:type="pct"/>
            <w:tcBorders>
              <w:top w:val="nil"/>
              <w:left w:val="nil"/>
              <w:bottom w:val="single" w:sz="4" w:space="0" w:color="auto"/>
              <w:right w:val="single" w:sz="4" w:space="0" w:color="auto"/>
            </w:tcBorders>
            <w:shd w:val="clear" w:color="auto" w:fill="auto"/>
            <w:noWrap/>
            <w:vAlign w:val="bottom"/>
            <w:hideMark/>
          </w:tcPr>
          <w:p w14:paraId="600CC064"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43D986A"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2A0CFD6A"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4F629C5B"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15152887"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67C071DF"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5CDD6601"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349F2714"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58AB07A0" w14:textId="77777777" w:rsidR="00DA1417" w:rsidRPr="00BF393B" w:rsidRDefault="00DA1417" w:rsidP="005B3686">
            <w:pPr>
              <w:rPr>
                <w:color w:val="000000"/>
              </w:rPr>
            </w:pPr>
            <w:r w:rsidRPr="00BF393B">
              <w:rPr>
                <w:color w:val="000000"/>
              </w:rPr>
              <w:t> </w:t>
            </w:r>
          </w:p>
        </w:tc>
      </w:tr>
      <w:tr w:rsidR="00DA1417" w:rsidRPr="00BF393B" w14:paraId="4877B2EA"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0C3525F0"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6DFD21A8" w14:textId="77777777" w:rsidR="00DA1417" w:rsidRPr="00BF393B" w:rsidRDefault="00DA1417" w:rsidP="005B3686">
            <w:pPr>
              <w:jc w:val="center"/>
              <w:rPr>
                <w:color w:val="000000"/>
              </w:rPr>
            </w:pPr>
            <w:r w:rsidRPr="00BF393B">
              <w:rPr>
                <w:color w:val="000000"/>
              </w:rPr>
              <w:t>24</w:t>
            </w:r>
          </w:p>
        </w:tc>
        <w:tc>
          <w:tcPr>
            <w:tcW w:w="2298" w:type="pct"/>
            <w:tcBorders>
              <w:top w:val="nil"/>
              <w:left w:val="nil"/>
              <w:bottom w:val="single" w:sz="4" w:space="0" w:color="auto"/>
              <w:right w:val="single" w:sz="4" w:space="0" w:color="auto"/>
            </w:tcBorders>
            <w:shd w:val="clear" w:color="auto" w:fill="auto"/>
            <w:noWrap/>
            <w:vAlign w:val="bottom"/>
            <w:hideMark/>
          </w:tcPr>
          <w:p w14:paraId="23011016" w14:textId="77777777" w:rsidR="00DA1417" w:rsidRPr="00BF393B" w:rsidRDefault="00DA1417" w:rsidP="005B3686">
            <w:pPr>
              <w:rPr>
                <w:color w:val="000000"/>
              </w:rPr>
            </w:pPr>
            <w:r w:rsidRPr="00BF393B">
              <w:rPr>
                <w:color w:val="000000"/>
              </w:rPr>
              <w:t>čertkus luční</w:t>
            </w:r>
          </w:p>
        </w:tc>
        <w:tc>
          <w:tcPr>
            <w:tcW w:w="307" w:type="pct"/>
            <w:tcBorders>
              <w:top w:val="nil"/>
              <w:left w:val="nil"/>
              <w:bottom w:val="single" w:sz="4" w:space="0" w:color="auto"/>
              <w:right w:val="single" w:sz="4" w:space="0" w:color="auto"/>
            </w:tcBorders>
            <w:shd w:val="clear" w:color="auto" w:fill="auto"/>
            <w:noWrap/>
            <w:vAlign w:val="bottom"/>
            <w:hideMark/>
          </w:tcPr>
          <w:p w14:paraId="7AD2DEC0"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06B865E3"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B296BEF"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2F1EB20D"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47A16ADF"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168DD829"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5AAA6CFE"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57242CC8"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21D6CCB3" w14:textId="77777777" w:rsidR="00DA1417" w:rsidRPr="00BF393B" w:rsidRDefault="00DA1417" w:rsidP="005B3686">
            <w:pPr>
              <w:rPr>
                <w:color w:val="000000"/>
              </w:rPr>
            </w:pPr>
            <w:r w:rsidRPr="00BF393B">
              <w:rPr>
                <w:color w:val="000000"/>
              </w:rPr>
              <w:t> </w:t>
            </w:r>
          </w:p>
        </w:tc>
      </w:tr>
      <w:tr w:rsidR="00DA1417" w:rsidRPr="00BF393B" w14:paraId="621F275C"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33178437"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2837F737" w14:textId="77777777" w:rsidR="00DA1417" w:rsidRPr="00BF393B" w:rsidRDefault="00DA1417" w:rsidP="005B3686">
            <w:pPr>
              <w:jc w:val="center"/>
              <w:rPr>
                <w:color w:val="000000"/>
              </w:rPr>
            </w:pPr>
            <w:r w:rsidRPr="00BF393B">
              <w:rPr>
                <w:color w:val="000000"/>
              </w:rPr>
              <w:t>25</w:t>
            </w:r>
          </w:p>
        </w:tc>
        <w:tc>
          <w:tcPr>
            <w:tcW w:w="2298" w:type="pct"/>
            <w:tcBorders>
              <w:top w:val="nil"/>
              <w:left w:val="nil"/>
              <w:bottom w:val="single" w:sz="4" w:space="0" w:color="auto"/>
              <w:right w:val="single" w:sz="4" w:space="0" w:color="auto"/>
            </w:tcBorders>
            <w:shd w:val="clear" w:color="auto" w:fill="auto"/>
            <w:noWrap/>
            <w:vAlign w:val="bottom"/>
            <w:hideMark/>
          </w:tcPr>
          <w:p w14:paraId="0613CC88" w14:textId="77777777" w:rsidR="00DA1417" w:rsidRPr="00BF393B" w:rsidRDefault="00DA1417" w:rsidP="005B3686">
            <w:pPr>
              <w:rPr>
                <w:color w:val="000000"/>
              </w:rPr>
            </w:pPr>
            <w:r w:rsidRPr="00BF393B">
              <w:rPr>
                <w:color w:val="000000"/>
              </w:rPr>
              <w:t>čičorka pestrá</w:t>
            </w:r>
          </w:p>
        </w:tc>
        <w:tc>
          <w:tcPr>
            <w:tcW w:w="307" w:type="pct"/>
            <w:tcBorders>
              <w:top w:val="nil"/>
              <w:left w:val="nil"/>
              <w:bottom w:val="single" w:sz="4" w:space="0" w:color="auto"/>
              <w:right w:val="single" w:sz="4" w:space="0" w:color="auto"/>
            </w:tcBorders>
            <w:shd w:val="clear" w:color="auto" w:fill="auto"/>
            <w:noWrap/>
            <w:vAlign w:val="bottom"/>
            <w:hideMark/>
          </w:tcPr>
          <w:p w14:paraId="409A1ED3"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39D5EF0"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75018AB"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6CF3F25"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67B6655A"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5B5B11A6"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4FC0F2FB"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383673AE"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1C00B4A7" w14:textId="77777777" w:rsidR="00DA1417" w:rsidRPr="00BF393B" w:rsidRDefault="00DA1417" w:rsidP="005B3686">
            <w:pPr>
              <w:rPr>
                <w:color w:val="000000"/>
              </w:rPr>
            </w:pPr>
            <w:r w:rsidRPr="00BF393B">
              <w:rPr>
                <w:color w:val="000000"/>
              </w:rPr>
              <w:t> </w:t>
            </w:r>
          </w:p>
        </w:tc>
      </w:tr>
      <w:tr w:rsidR="00DA1417" w:rsidRPr="00BF393B" w14:paraId="444D5155"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6035D334"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0BF4697B" w14:textId="77777777" w:rsidR="00DA1417" w:rsidRPr="00BF393B" w:rsidRDefault="00DA1417" w:rsidP="005B3686">
            <w:pPr>
              <w:jc w:val="center"/>
              <w:rPr>
                <w:color w:val="000000"/>
              </w:rPr>
            </w:pPr>
            <w:r w:rsidRPr="00BF393B">
              <w:rPr>
                <w:color w:val="000000"/>
              </w:rPr>
              <w:t>26</w:t>
            </w:r>
          </w:p>
        </w:tc>
        <w:tc>
          <w:tcPr>
            <w:tcW w:w="2298" w:type="pct"/>
            <w:tcBorders>
              <w:top w:val="nil"/>
              <w:left w:val="nil"/>
              <w:bottom w:val="single" w:sz="4" w:space="0" w:color="auto"/>
              <w:right w:val="single" w:sz="4" w:space="0" w:color="auto"/>
            </w:tcBorders>
            <w:shd w:val="clear" w:color="auto" w:fill="auto"/>
            <w:noWrap/>
            <w:vAlign w:val="bottom"/>
            <w:hideMark/>
          </w:tcPr>
          <w:p w14:paraId="3A7F4344" w14:textId="77777777" w:rsidR="00DA1417" w:rsidRPr="00BF393B" w:rsidRDefault="00DA1417" w:rsidP="005B3686">
            <w:pPr>
              <w:rPr>
                <w:color w:val="000000"/>
              </w:rPr>
            </w:pPr>
            <w:r w:rsidRPr="00BF393B">
              <w:rPr>
                <w:color w:val="000000"/>
              </w:rPr>
              <w:t>dobromysl obecná</w:t>
            </w:r>
          </w:p>
        </w:tc>
        <w:tc>
          <w:tcPr>
            <w:tcW w:w="307" w:type="pct"/>
            <w:tcBorders>
              <w:top w:val="nil"/>
              <w:left w:val="nil"/>
              <w:bottom w:val="single" w:sz="4" w:space="0" w:color="auto"/>
              <w:right w:val="single" w:sz="4" w:space="0" w:color="auto"/>
            </w:tcBorders>
            <w:shd w:val="clear" w:color="auto" w:fill="auto"/>
            <w:noWrap/>
            <w:vAlign w:val="bottom"/>
            <w:hideMark/>
          </w:tcPr>
          <w:p w14:paraId="3F44484B"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9962EC0"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518C5CDB"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10D326FC"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0F8B5AD4"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70284337"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53A78AC4"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5D836FB9"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1661E2FA" w14:textId="77777777" w:rsidR="00DA1417" w:rsidRPr="00BF393B" w:rsidRDefault="00DA1417" w:rsidP="005B3686">
            <w:pPr>
              <w:rPr>
                <w:color w:val="000000"/>
              </w:rPr>
            </w:pPr>
            <w:r w:rsidRPr="00BF393B">
              <w:rPr>
                <w:color w:val="000000"/>
              </w:rPr>
              <w:t> </w:t>
            </w:r>
          </w:p>
        </w:tc>
      </w:tr>
      <w:tr w:rsidR="00DA1417" w:rsidRPr="00BF393B" w14:paraId="141E547E"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653612C7"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667B4185" w14:textId="77777777" w:rsidR="00DA1417" w:rsidRPr="00BF393B" w:rsidRDefault="00DA1417" w:rsidP="005B3686">
            <w:pPr>
              <w:jc w:val="center"/>
              <w:rPr>
                <w:color w:val="000000"/>
              </w:rPr>
            </w:pPr>
            <w:r w:rsidRPr="00BF393B">
              <w:rPr>
                <w:color w:val="000000"/>
              </w:rPr>
              <w:t>27</w:t>
            </w:r>
          </w:p>
        </w:tc>
        <w:tc>
          <w:tcPr>
            <w:tcW w:w="2298" w:type="pct"/>
            <w:tcBorders>
              <w:top w:val="nil"/>
              <w:left w:val="nil"/>
              <w:bottom w:val="single" w:sz="4" w:space="0" w:color="auto"/>
              <w:right w:val="single" w:sz="4" w:space="0" w:color="auto"/>
            </w:tcBorders>
            <w:shd w:val="clear" w:color="auto" w:fill="auto"/>
            <w:noWrap/>
            <w:vAlign w:val="bottom"/>
            <w:hideMark/>
          </w:tcPr>
          <w:p w14:paraId="218D745E" w14:textId="77777777" w:rsidR="00DA1417" w:rsidRPr="00BF393B" w:rsidRDefault="00DA1417" w:rsidP="005B3686">
            <w:pPr>
              <w:rPr>
                <w:color w:val="000000"/>
              </w:rPr>
            </w:pPr>
            <w:r w:rsidRPr="00BF393B">
              <w:rPr>
                <w:color w:val="000000"/>
              </w:rPr>
              <w:t>hvozdík kropenatý</w:t>
            </w:r>
          </w:p>
        </w:tc>
        <w:tc>
          <w:tcPr>
            <w:tcW w:w="307" w:type="pct"/>
            <w:tcBorders>
              <w:top w:val="nil"/>
              <w:left w:val="nil"/>
              <w:bottom w:val="single" w:sz="4" w:space="0" w:color="auto"/>
              <w:right w:val="single" w:sz="4" w:space="0" w:color="auto"/>
            </w:tcBorders>
            <w:shd w:val="clear" w:color="auto" w:fill="auto"/>
            <w:noWrap/>
            <w:vAlign w:val="bottom"/>
            <w:hideMark/>
          </w:tcPr>
          <w:p w14:paraId="4AB606F3"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44357916"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52730E8B"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2301C443"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15D3090C"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5C0EC881"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E2EF114"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29E35B8B"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123B9DB8" w14:textId="77777777" w:rsidR="00DA1417" w:rsidRPr="00BF393B" w:rsidRDefault="00DA1417" w:rsidP="005B3686">
            <w:pPr>
              <w:rPr>
                <w:color w:val="000000"/>
              </w:rPr>
            </w:pPr>
            <w:r w:rsidRPr="00BF393B">
              <w:rPr>
                <w:color w:val="000000"/>
              </w:rPr>
              <w:t> </w:t>
            </w:r>
          </w:p>
        </w:tc>
      </w:tr>
      <w:tr w:rsidR="00DA1417" w:rsidRPr="00BF393B" w14:paraId="60234FB5"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6A9C2589"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0358E8B7" w14:textId="77777777" w:rsidR="00DA1417" w:rsidRPr="00BF393B" w:rsidRDefault="00DA1417" w:rsidP="005B3686">
            <w:pPr>
              <w:jc w:val="center"/>
              <w:rPr>
                <w:color w:val="000000"/>
              </w:rPr>
            </w:pPr>
            <w:r w:rsidRPr="00BF393B">
              <w:rPr>
                <w:color w:val="000000"/>
              </w:rPr>
              <w:t>28</w:t>
            </w:r>
          </w:p>
        </w:tc>
        <w:tc>
          <w:tcPr>
            <w:tcW w:w="2298" w:type="pct"/>
            <w:tcBorders>
              <w:top w:val="nil"/>
              <w:left w:val="nil"/>
              <w:bottom w:val="single" w:sz="4" w:space="0" w:color="auto"/>
              <w:right w:val="single" w:sz="4" w:space="0" w:color="auto"/>
            </w:tcBorders>
            <w:shd w:val="clear" w:color="auto" w:fill="auto"/>
            <w:noWrap/>
            <w:vAlign w:val="bottom"/>
            <w:hideMark/>
          </w:tcPr>
          <w:p w14:paraId="04E47632" w14:textId="77777777" w:rsidR="00DA1417" w:rsidRPr="00BF393B" w:rsidRDefault="00DA1417" w:rsidP="005B3686">
            <w:pPr>
              <w:rPr>
                <w:color w:val="000000"/>
              </w:rPr>
            </w:pPr>
            <w:r w:rsidRPr="00BF393B">
              <w:rPr>
                <w:color w:val="000000"/>
              </w:rPr>
              <w:t>chrastavec rolní</w:t>
            </w:r>
          </w:p>
        </w:tc>
        <w:tc>
          <w:tcPr>
            <w:tcW w:w="307" w:type="pct"/>
            <w:tcBorders>
              <w:top w:val="nil"/>
              <w:left w:val="nil"/>
              <w:bottom w:val="single" w:sz="4" w:space="0" w:color="auto"/>
              <w:right w:val="single" w:sz="4" w:space="0" w:color="auto"/>
            </w:tcBorders>
            <w:shd w:val="clear" w:color="auto" w:fill="auto"/>
            <w:noWrap/>
            <w:vAlign w:val="bottom"/>
            <w:hideMark/>
          </w:tcPr>
          <w:p w14:paraId="4B971B1A"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EF7A476"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D6D31E8"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612098FA"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3A9986DD"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2ED7902C"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EC2B131"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2E146A09"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6034AED0" w14:textId="77777777" w:rsidR="00DA1417" w:rsidRPr="00BF393B" w:rsidRDefault="00DA1417" w:rsidP="005B3686">
            <w:pPr>
              <w:rPr>
                <w:color w:val="000000"/>
              </w:rPr>
            </w:pPr>
            <w:r w:rsidRPr="00BF393B">
              <w:rPr>
                <w:color w:val="000000"/>
              </w:rPr>
              <w:t> </w:t>
            </w:r>
          </w:p>
        </w:tc>
      </w:tr>
      <w:tr w:rsidR="00DA1417" w:rsidRPr="00BF393B" w14:paraId="5F69AC46"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45B5AD0B"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65BC541D" w14:textId="77777777" w:rsidR="00DA1417" w:rsidRPr="00BF393B" w:rsidRDefault="00DA1417" w:rsidP="005B3686">
            <w:pPr>
              <w:jc w:val="center"/>
              <w:rPr>
                <w:color w:val="000000"/>
              </w:rPr>
            </w:pPr>
            <w:r w:rsidRPr="00BF393B">
              <w:rPr>
                <w:color w:val="000000"/>
              </w:rPr>
              <w:t>29</w:t>
            </w:r>
          </w:p>
        </w:tc>
        <w:tc>
          <w:tcPr>
            <w:tcW w:w="2298" w:type="pct"/>
            <w:tcBorders>
              <w:top w:val="nil"/>
              <w:left w:val="nil"/>
              <w:bottom w:val="single" w:sz="4" w:space="0" w:color="auto"/>
              <w:right w:val="single" w:sz="4" w:space="0" w:color="auto"/>
            </w:tcBorders>
            <w:shd w:val="clear" w:color="auto" w:fill="auto"/>
            <w:noWrap/>
            <w:vAlign w:val="bottom"/>
            <w:hideMark/>
          </w:tcPr>
          <w:p w14:paraId="04F3C391" w14:textId="77777777" w:rsidR="00DA1417" w:rsidRPr="00BF393B" w:rsidRDefault="00DA1417" w:rsidP="005B3686">
            <w:pPr>
              <w:rPr>
                <w:color w:val="000000"/>
              </w:rPr>
            </w:pPr>
            <w:r w:rsidRPr="00BF393B">
              <w:rPr>
                <w:color w:val="000000"/>
              </w:rPr>
              <w:t>chrpa luční, ch. parukářka, ch. čekánek</w:t>
            </w:r>
          </w:p>
        </w:tc>
        <w:tc>
          <w:tcPr>
            <w:tcW w:w="307" w:type="pct"/>
            <w:tcBorders>
              <w:top w:val="nil"/>
              <w:left w:val="nil"/>
              <w:bottom w:val="single" w:sz="4" w:space="0" w:color="auto"/>
              <w:right w:val="single" w:sz="4" w:space="0" w:color="auto"/>
            </w:tcBorders>
            <w:shd w:val="clear" w:color="auto" w:fill="auto"/>
            <w:noWrap/>
            <w:vAlign w:val="bottom"/>
            <w:hideMark/>
          </w:tcPr>
          <w:p w14:paraId="16A23BCA"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8DC6B01"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B01EF29"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4440E404"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08784B7E"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09F4D2AE"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0430FA4"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77BBC36B"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7944CC97" w14:textId="77777777" w:rsidR="00DA1417" w:rsidRPr="00BF393B" w:rsidRDefault="00DA1417" w:rsidP="005B3686">
            <w:pPr>
              <w:rPr>
                <w:color w:val="000000"/>
              </w:rPr>
            </w:pPr>
            <w:r w:rsidRPr="00BF393B">
              <w:rPr>
                <w:color w:val="000000"/>
              </w:rPr>
              <w:t> </w:t>
            </w:r>
          </w:p>
        </w:tc>
      </w:tr>
      <w:tr w:rsidR="00DA1417" w:rsidRPr="00BF393B" w14:paraId="6CC4A0BB"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7402D72A"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2C054904" w14:textId="77777777" w:rsidR="00DA1417" w:rsidRPr="00BF393B" w:rsidRDefault="00DA1417" w:rsidP="005B3686">
            <w:pPr>
              <w:jc w:val="center"/>
              <w:rPr>
                <w:color w:val="000000"/>
              </w:rPr>
            </w:pPr>
            <w:r w:rsidRPr="00BF393B">
              <w:rPr>
                <w:color w:val="000000"/>
              </w:rPr>
              <w:t>30</w:t>
            </w:r>
          </w:p>
        </w:tc>
        <w:tc>
          <w:tcPr>
            <w:tcW w:w="2298" w:type="pct"/>
            <w:tcBorders>
              <w:top w:val="nil"/>
              <w:left w:val="nil"/>
              <w:bottom w:val="single" w:sz="4" w:space="0" w:color="auto"/>
              <w:right w:val="single" w:sz="4" w:space="0" w:color="auto"/>
            </w:tcBorders>
            <w:shd w:val="clear" w:color="auto" w:fill="auto"/>
            <w:noWrap/>
            <w:vAlign w:val="bottom"/>
            <w:hideMark/>
          </w:tcPr>
          <w:p w14:paraId="61CEE183" w14:textId="77777777" w:rsidR="00DA1417" w:rsidRPr="00BF393B" w:rsidRDefault="00DA1417" w:rsidP="005B3686">
            <w:pPr>
              <w:rPr>
                <w:color w:val="000000"/>
              </w:rPr>
            </w:pPr>
            <w:r w:rsidRPr="00BF393B">
              <w:rPr>
                <w:color w:val="000000"/>
              </w:rPr>
              <w:t>jitrocel prostřední</w:t>
            </w:r>
          </w:p>
        </w:tc>
        <w:tc>
          <w:tcPr>
            <w:tcW w:w="307" w:type="pct"/>
            <w:tcBorders>
              <w:top w:val="nil"/>
              <w:left w:val="nil"/>
              <w:bottom w:val="single" w:sz="4" w:space="0" w:color="auto"/>
              <w:right w:val="single" w:sz="4" w:space="0" w:color="auto"/>
            </w:tcBorders>
            <w:shd w:val="clear" w:color="auto" w:fill="auto"/>
            <w:noWrap/>
            <w:vAlign w:val="bottom"/>
            <w:hideMark/>
          </w:tcPr>
          <w:p w14:paraId="58AE4E3B"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1FC2000"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0646F6D"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181370C2"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3CD972E1"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7D19089D"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446C57EF"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0B76510E"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551048C5" w14:textId="77777777" w:rsidR="00DA1417" w:rsidRPr="00BF393B" w:rsidRDefault="00DA1417" w:rsidP="005B3686">
            <w:pPr>
              <w:rPr>
                <w:color w:val="000000"/>
              </w:rPr>
            </w:pPr>
            <w:r w:rsidRPr="00BF393B">
              <w:rPr>
                <w:color w:val="000000"/>
              </w:rPr>
              <w:t> </w:t>
            </w:r>
          </w:p>
        </w:tc>
      </w:tr>
      <w:tr w:rsidR="00DA1417" w:rsidRPr="00BF393B" w14:paraId="3E5BD4F9"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4E5706BE"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7BAA7492" w14:textId="77777777" w:rsidR="00DA1417" w:rsidRPr="00BF393B" w:rsidRDefault="00DA1417" w:rsidP="005B3686">
            <w:pPr>
              <w:jc w:val="center"/>
              <w:rPr>
                <w:color w:val="000000"/>
              </w:rPr>
            </w:pPr>
            <w:r w:rsidRPr="00BF393B">
              <w:rPr>
                <w:color w:val="000000"/>
              </w:rPr>
              <w:t>31</w:t>
            </w:r>
          </w:p>
        </w:tc>
        <w:tc>
          <w:tcPr>
            <w:tcW w:w="2298" w:type="pct"/>
            <w:tcBorders>
              <w:top w:val="nil"/>
              <w:left w:val="nil"/>
              <w:bottom w:val="single" w:sz="4" w:space="0" w:color="auto"/>
              <w:right w:val="single" w:sz="4" w:space="0" w:color="auto"/>
            </w:tcBorders>
            <w:shd w:val="clear" w:color="auto" w:fill="auto"/>
            <w:noWrap/>
            <w:vAlign w:val="bottom"/>
            <w:hideMark/>
          </w:tcPr>
          <w:p w14:paraId="5547052A" w14:textId="77777777" w:rsidR="00DA1417" w:rsidRPr="00BF393B" w:rsidRDefault="00DA1417" w:rsidP="005B3686">
            <w:pPr>
              <w:rPr>
                <w:color w:val="000000"/>
              </w:rPr>
            </w:pPr>
            <w:r w:rsidRPr="00BF393B">
              <w:rPr>
                <w:color w:val="000000"/>
              </w:rPr>
              <w:t>kohoutek luční</w:t>
            </w:r>
          </w:p>
        </w:tc>
        <w:tc>
          <w:tcPr>
            <w:tcW w:w="307" w:type="pct"/>
            <w:tcBorders>
              <w:top w:val="nil"/>
              <w:left w:val="nil"/>
              <w:bottom w:val="single" w:sz="4" w:space="0" w:color="auto"/>
              <w:right w:val="single" w:sz="4" w:space="0" w:color="auto"/>
            </w:tcBorders>
            <w:shd w:val="clear" w:color="auto" w:fill="auto"/>
            <w:noWrap/>
            <w:vAlign w:val="bottom"/>
            <w:hideMark/>
          </w:tcPr>
          <w:p w14:paraId="209E0D7A"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A77C667"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10034965"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69235159"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0AF4C33D"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6AF2B0F5"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B7B90E0"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4E71D48A"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7FF39303" w14:textId="77777777" w:rsidR="00DA1417" w:rsidRPr="00BF393B" w:rsidRDefault="00DA1417" w:rsidP="005B3686">
            <w:pPr>
              <w:rPr>
                <w:color w:val="000000"/>
              </w:rPr>
            </w:pPr>
            <w:r w:rsidRPr="00BF393B">
              <w:rPr>
                <w:color w:val="000000"/>
              </w:rPr>
              <w:t> </w:t>
            </w:r>
          </w:p>
        </w:tc>
      </w:tr>
      <w:tr w:rsidR="00DA1417" w:rsidRPr="00BF393B" w14:paraId="25184D4F"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64062A19"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5B89F286" w14:textId="77777777" w:rsidR="00DA1417" w:rsidRPr="00BF393B" w:rsidRDefault="00DA1417" w:rsidP="005B3686">
            <w:pPr>
              <w:jc w:val="center"/>
              <w:rPr>
                <w:color w:val="000000"/>
              </w:rPr>
            </w:pPr>
            <w:r w:rsidRPr="00BF393B">
              <w:rPr>
                <w:color w:val="000000"/>
              </w:rPr>
              <w:t>32</w:t>
            </w:r>
          </w:p>
        </w:tc>
        <w:tc>
          <w:tcPr>
            <w:tcW w:w="2298" w:type="pct"/>
            <w:tcBorders>
              <w:top w:val="nil"/>
              <w:left w:val="nil"/>
              <w:bottom w:val="single" w:sz="4" w:space="0" w:color="auto"/>
              <w:right w:val="single" w:sz="4" w:space="0" w:color="auto"/>
            </w:tcBorders>
            <w:shd w:val="clear" w:color="auto" w:fill="auto"/>
            <w:noWrap/>
            <w:vAlign w:val="bottom"/>
            <w:hideMark/>
          </w:tcPr>
          <w:p w14:paraId="5629D8AB" w14:textId="77777777" w:rsidR="00DA1417" w:rsidRPr="00BF393B" w:rsidRDefault="00DA1417" w:rsidP="005B3686">
            <w:pPr>
              <w:rPr>
                <w:color w:val="000000"/>
              </w:rPr>
            </w:pPr>
            <w:r w:rsidRPr="00BF393B">
              <w:rPr>
                <w:color w:val="000000"/>
              </w:rPr>
              <w:t>krvavec toten</w:t>
            </w:r>
          </w:p>
        </w:tc>
        <w:tc>
          <w:tcPr>
            <w:tcW w:w="307" w:type="pct"/>
            <w:tcBorders>
              <w:top w:val="nil"/>
              <w:left w:val="nil"/>
              <w:bottom w:val="single" w:sz="4" w:space="0" w:color="auto"/>
              <w:right w:val="single" w:sz="4" w:space="0" w:color="auto"/>
            </w:tcBorders>
            <w:shd w:val="clear" w:color="auto" w:fill="auto"/>
            <w:noWrap/>
            <w:vAlign w:val="bottom"/>
            <w:hideMark/>
          </w:tcPr>
          <w:p w14:paraId="1E69F7BB"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2519214"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E5DFE9A"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26FD4505"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5D4D9A05"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051A9D6B"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915BF0D"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024F43DF"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35EB75F0" w14:textId="77777777" w:rsidR="00DA1417" w:rsidRPr="00BF393B" w:rsidRDefault="00DA1417" w:rsidP="005B3686">
            <w:pPr>
              <w:rPr>
                <w:color w:val="000000"/>
              </w:rPr>
            </w:pPr>
            <w:r w:rsidRPr="00BF393B">
              <w:rPr>
                <w:color w:val="000000"/>
              </w:rPr>
              <w:t> </w:t>
            </w:r>
          </w:p>
        </w:tc>
      </w:tr>
      <w:tr w:rsidR="00DA1417" w:rsidRPr="00BF393B" w14:paraId="714E1F96"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305AA75E"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20D3888F" w14:textId="77777777" w:rsidR="00DA1417" w:rsidRPr="00BF393B" w:rsidRDefault="00DA1417" w:rsidP="005B3686">
            <w:pPr>
              <w:jc w:val="center"/>
              <w:rPr>
                <w:color w:val="000000"/>
              </w:rPr>
            </w:pPr>
            <w:r w:rsidRPr="00BF393B">
              <w:rPr>
                <w:color w:val="000000"/>
              </w:rPr>
              <w:t>33</w:t>
            </w:r>
          </w:p>
        </w:tc>
        <w:tc>
          <w:tcPr>
            <w:tcW w:w="2298" w:type="pct"/>
            <w:tcBorders>
              <w:top w:val="nil"/>
              <w:left w:val="nil"/>
              <w:bottom w:val="single" w:sz="4" w:space="0" w:color="auto"/>
              <w:right w:val="single" w:sz="4" w:space="0" w:color="auto"/>
            </w:tcBorders>
            <w:shd w:val="clear" w:color="auto" w:fill="auto"/>
            <w:noWrap/>
            <w:vAlign w:val="bottom"/>
            <w:hideMark/>
          </w:tcPr>
          <w:p w14:paraId="6E2A8D65" w14:textId="77777777" w:rsidR="00DA1417" w:rsidRPr="00BF393B" w:rsidRDefault="00DA1417" w:rsidP="005B3686">
            <w:pPr>
              <w:rPr>
                <w:color w:val="000000"/>
              </w:rPr>
            </w:pPr>
            <w:r w:rsidRPr="00BF393B">
              <w:rPr>
                <w:color w:val="000000"/>
              </w:rPr>
              <w:t>mateřídouška obecná</w:t>
            </w:r>
          </w:p>
        </w:tc>
        <w:tc>
          <w:tcPr>
            <w:tcW w:w="307" w:type="pct"/>
            <w:tcBorders>
              <w:top w:val="nil"/>
              <w:left w:val="nil"/>
              <w:bottom w:val="single" w:sz="4" w:space="0" w:color="auto"/>
              <w:right w:val="single" w:sz="4" w:space="0" w:color="auto"/>
            </w:tcBorders>
            <w:shd w:val="clear" w:color="auto" w:fill="auto"/>
            <w:noWrap/>
            <w:vAlign w:val="bottom"/>
            <w:hideMark/>
          </w:tcPr>
          <w:p w14:paraId="717F456A"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A96D8BD"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48058D6C"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180F3C02"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1B7DCF0D"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447CF3A6"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089BFD8D"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635AC052"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2B90E92D" w14:textId="77777777" w:rsidR="00DA1417" w:rsidRPr="00BF393B" w:rsidRDefault="00DA1417" w:rsidP="005B3686">
            <w:pPr>
              <w:rPr>
                <w:color w:val="000000"/>
              </w:rPr>
            </w:pPr>
            <w:r w:rsidRPr="00BF393B">
              <w:rPr>
                <w:color w:val="000000"/>
              </w:rPr>
              <w:t> </w:t>
            </w:r>
          </w:p>
        </w:tc>
      </w:tr>
      <w:tr w:rsidR="00DA1417" w:rsidRPr="00BF393B" w14:paraId="121D708A"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5D1EBF31"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7F99A4D2" w14:textId="77777777" w:rsidR="00DA1417" w:rsidRPr="00BF393B" w:rsidRDefault="00DA1417" w:rsidP="005B3686">
            <w:pPr>
              <w:jc w:val="center"/>
              <w:rPr>
                <w:color w:val="000000"/>
              </w:rPr>
            </w:pPr>
            <w:r w:rsidRPr="00BF393B">
              <w:rPr>
                <w:color w:val="000000"/>
              </w:rPr>
              <w:t>34</w:t>
            </w:r>
          </w:p>
        </w:tc>
        <w:tc>
          <w:tcPr>
            <w:tcW w:w="2298" w:type="pct"/>
            <w:tcBorders>
              <w:top w:val="nil"/>
              <w:left w:val="nil"/>
              <w:bottom w:val="single" w:sz="4" w:space="0" w:color="auto"/>
              <w:right w:val="single" w:sz="4" w:space="0" w:color="auto"/>
            </w:tcBorders>
            <w:shd w:val="clear" w:color="auto" w:fill="auto"/>
            <w:noWrap/>
            <w:vAlign w:val="bottom"/>
            <w:hideMark/>
          </w:tcPr>
          <w:p w14:paraId="44550D51" w14:textId="77777777" w:rsidR="00DA1417" w:rsidRPr="00BF393B" w:rsidRDefault="00DA1417" w:rsidP="005B3686">
            <w:pPr>
              <w:rPr>
                <w:color w:val="000000"/>
              </w:rPr>
            </w:pPr>
            <w:r w:rsidRPr="00BF393B">
              <w:rPr>
                <w:color w:val="000000"/>
              </w:rPr>
              <w:t>pcháč bahenní</w:t>
            </w:r>
          </w:p>
        </w:tc>
        <w:tc>
          <w:tcPr>
            <w:tcW w:w="307" w:type="pct"/>
            <w:tcBorders>
              <w:top w:val="nil"/>
              <w:left w:val="nil"/>
              <w:bottom w:val="single" w:sz="4" w:space="0" w:color="auto"/>
              <w:right w:val="single" w:sz="4" w:space="0" w:color="auto"/>
            </w:tcBorders>
            <w:shd w:val="clear" w:color="auto" w:fill="auto"/>
            <w:noWrap/>
            <w:vAlign w:val="bottom"/>
            <w:hideMark/>
          </w:tcPr>
          <w:p w14:paraId="0DECAE2D"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4BE2AE57"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52473012"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100C1508"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3A8F9C5D"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326E6810"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509B0434"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65FD2949"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3C25D306" w14:textId="77777777" w:rsidR="00DA1417" w:rsidRPr="00BF393B" w:rsidRDefault="00DA1417" w:rsidP="005B3686">
            <w:pPr>
              <w:rPr>
                <w:color w:val="000000"/>
              </w:rPr>
            </w:pPr>
            <w:r w:rsidRPr="00BF393B">
              <w:rPr>
                <w:color w:val="000000"/>
              </w:rPr>
              <w:t> </w:t>
            </w:r>
          </w:p>
        </w:tc>
      </w:tr>
      <w:tr w:rsidR="00DA1417" w:rsidRPr="00BF393B" w14:paraId="107FF361"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0E730C11"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6EA2A8E9" w14:textId="77777777" w:rsidR="00DA1417" w:rsidRPr="00BF393B" w:rsidRDefault="00DA1417" w:rsidP="005B3686">
            <w:pPr>
              <w:jc w:val="center"/>
              <w:rPr>
                <w:color w:val="000000"/>
              </w:rPr>
            </w:pPr>
            <w:r w:rsidRPr="00BF393B">
              <w:rPr>
                <w:color w:val="000000"/>
              </w:rPr>
              <w:t>35</w:t>
            </w:r>
          </w:p>
        </w:tc>
        <w:tc>
          <w:tcPr>
            <w:tcW w:w="2298" w:type="pct"/>
            <w:tcBorders>
              <w:top w:val="nil"/>
              <w:left w:val="nil"/>
              <w:bottom w:val="single" w:sz="4" w:space="0" w:color="auto"/>
              <w:right w:val="single" w:sz="4" w:space="0" w:color="auto"/>
            </w:tcBorders>
            <w:shd w:val="clear" w:color="auto" w:fill="auto"/>
            <w:noWrap/>
            <w:vAlign w:val="bottom"/>
            <w:hideMark/>
          </w:tcPr>
          <w:p w14:paraId="7136F072" w14:textId="77777777" w:rsidR="00DA1417" w:rsidRPr="00BF393B" w:rsidRDefault="00DA1417" w:rsidP="005B3686">
            <w:pPr>
              <w:rPr>
                <w:color w:val="000000"/>
              </w:rPr>
            </w:pPr>
            <w:r w:rsidRPr="00BF393B">
              <w:rPr>
                <w:color w:val="000000"/>
              </w:rPr>
              <w:t>rdesno hadí kořen</w:t>
            </w:r>
          </w:p>
        </w:tc>
        <w:tc>
          <w:tcPr>
            <w:tcW w:w="307" w:type="pct"/>
            <w:tcBorders>
              <w:top w:val="nil"/>
              <w:left w:val="nil"/>
              <w:bottom w:val="single" w:sz="4" w:space="0" w:color="auto"/>
              <w:right w:val="single" w:sz="4" w:space="0" w:color="auto"/>
            </w:tcBorders>
            <w:shd w:val="clear" w:color="auto" w:fill="auto"/>
            <w:noWrap/>
            <w:vAlign w:val="bottom"/>
            <w:hideMark/>
          </w:tcPr>
          <w:p w14:paraId="63B344B7"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6F6011B2"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5393C51C"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66FDAF4B"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2D3AAE35"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3F39F88D"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E011623"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7ABAF92E"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71F649F3" w14:textId="77777777" w:rsidR="00DA1417" w:rsidRPr="00BF393B" w:rsidRDefault="00DA1417" w:rsidP="005B3686">
            <w:pPr>
              <w:rPr>
                <w:color w:val="000000"/>
              </w:rPr>
            </w:pPr>
            <w:r w:rsidRPr="00BF393B">
              <w:rPr>
                <w:color w:val="000000"/>
              </w:rPr>
              <w:t> </w:t>
            </w:r>
          </w:p>
        </w:tc>
      </w:tr>
      <w:tr w:rsidR="00DA1417" w:rsidRPr="00BF393B" w14:paraId="35E8D4B9"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17A88CB5"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382AC5A2" w14:textId="77777777" w:rsidR="00DA1417" w:rsidRPr="00BF393B" w:rsidRDefault="00DA1417" w:rsidP="005B3686">
            <w:pPr>
              <w:jc w:val="center"/>
              <w:rPr>
                <w:color w:val="000000"/>
              </w:rPr>
            </w:pPr>
            <w:r w:rsidRPr="00BF393B">
              <w:rPr>
                <w:color w:val="000000"/>
              </w:rPr>
              <w:t>36</w:t>
            </w:r>
          </w:p>
        </w:tc>
        <w:tc>
          <w:tcPr>
            <w:tcW w:w="2298" w:type="pct"/>
            <w:tcBorders>
              <w:top w:val="nil"/>
              <w:left w:val="nil"/>
              <w:bottom w:val="single" w:sz="4" w:space="0" w:color="auto"/>
              <w:right w:val="single" w:sz="4" w:space="0" w:color="auto"/>
            </w:tcBorders>
            <w:shd w:val="clear" w:color="auto" w:fill="auto"/>
            <w:noWrap/>
            <w:vAlign w:val="bottom"/>
            <w:hideMark/>
          </w:tcPr>
          <w:p w14:paraId="5BECB570" w14:textId="77777777" w:rsidR="00DA1417" w:rsidRPr="00BF393B" w:rsidRDefault="00DA1417" w:rsidP="005B3686">
            <w:pPr>
              <w:rPr>
                <w:color w:val="000000"/>
              </w:rPr>
            </w:pPr>
            <w:r w:rsidRPr="00BF393B">
              <w:rPr>
                <w:color w:val="000000"/>
              </w:rPr>
              <w:t>vikev ptačí</w:t>
            </w:r>
          </w:p>
        </w:tc>
        <w:tc>
          <w:tcPr>
            <w:tcW w:w="307" w:type="pct"/>
            <w:tcBorders>
              <w:top w:val="nil"/>
              <w:left w:val="nil"/>
              <w:bottom w:val="single" w:sz="4" w:space="0" w:color="auto"/>
              <w:right w:val="single" w:sz="4" w:space="0" w:color="auto"/>
            </w:tcBorders>
            <w:shd w:val="clear" w:color="auto" w:fill="auto"/>
            <w:noWrap/>
            <w:vAlign w:val="bottom"/>
            <w:hideMark/>
          </w:tcPr>
          <w:p w14:paraId="22F95E82"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53AB6C61"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269A631"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A19A7A6"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25418344"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5D559A1F"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8068FF9"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6ECE0ED5"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721BF73D" w14:textId="77777777" w:rsidR="00DA1417" w:rsidRPr="00BF393B" w:rsidRDefault="00DA1417" w:rsidP="005B3686">
            <w:pPr>
              <w:rPr>
                <w:color w:val="000000"/>
              </w:rPr>
            </w:pPr>
            <w:r w:rsidRPr="00BF393B">
              <w:rPr>
                <w:color w:val="000000"/>
              </w:rPr>
              <w:t> </w:t>
            </w:r>
          </w:p>
        </w:tc>
      </w:tr>
      <w:tr w:rsidR="00DA1417" w:rsidRPr="00BF393B" w14:paraId="4C68D4AF" w14:textId="77777777" w:rsidTr="005B3686">
        <w:trPr>
          <w:trHeight w:val="285"/>
        </w:trPr>
        <w:tc>
          <w:tcPr>
            <w:tcW w:w="302" w:type="pct"/>
            <w:vMerge w:val="restart"/>
            <w:tcBorders>
              <w:top w:val="nil"/>
              <w:left w:val="single" w:sz="4" w:space="0" w:color="auto"/>
              <w:bottom w:val="single" w:sz="4" w:space="0" w:color="auto"/>
              <w:right w:val="single" w:sz="4" w:space="0" w:color="auto"/>
            </w:tcBorders>
            <w:shd w:val="clear" w:color="000000" w:fill="4472C4"/>
            <w:noWrap/>
            <w:textDirection w:val="btLr"/>
            <w:vAlign w:val="center"/>
            <w:hideMark/>
          </w:tcPr>
          <w:p w14:paraId="403596E6" w14:textId="77777777" w:rsidR="00DA1417" w:rsidRPr="00BF393B" w:rsidRDefault="00DA1417" w:rsidP="005B3686">
            <w:pPr>
              <w:jc w:val="center"/>
              <w:rPr>
                <w:b/>
                <w:color w:val="000000"/>
              </w:rPr>
            </w:pPr>
            <w:r w:rsidRPr="00BF393B">
              <w:rPr>
                <w:b/>
                <w:color w:val="000000"/>
              </w:rPr>
              <w:t>modré</w:t>
            </w:r>
          </w:p>
        </w:tc>
        <w:tc>
          <w:tcPr>
            <w:tcW w:w="275" w:type="pct"/>
            <w:tcBorders>
              <w:top w:val="nil"/>
              <w:left w:val="nil"/>
              <w:bottom w:val="single" w:sz="4" w:space="0" w:color="auto"/>
              <w:right w:val="single" w:sz="4" w:space="0" w:color="auto"/>
            </w:tcBorders>
            <w:shd w:val="clear" w:color="auto" w:fill="auto"/>
            <w:noWrap/>
            <w:vAlign w:val="bottom"/>
            <w:hideMark/>
          </w:tcPr>
          <w:p w14:paraId="62EAB94A" w14:textId="77777777" w:rsidR="00DA1417" w:rsidRPr="00BF393B" w:rsidRDefault="00DA1417" w:rsidP="005B3686">
            <w:pPr>
              <w:jc w:val="center"/>
              <w:rPr>
                <w:color w:val="000000"/>
              </w:rPr>
            </w:pPr>
            <w:r w:rsidRPr="00BF393B">
              <w:rPr>
                <w:color w:val="000000"/>
              </w:rPr>
              <w:t>37</w:t>
            </w:r>
          </w:p>
        </w:tc>
        <w:tc>
          <w:tcPr>
            <w:tcW w:w="2298" w:type="pct"/>
            <w:tcBorders>
              <w:top w:val="nil"/>
              <w:left w:val="nil"/>
              <w:bottom w:val="single" w:sz="4" w:space="0" w:color="auto"/>
              <w:right w:val="single" w:sz="4" w:space="0" w:color="auto"/>
            </w:tcBorders>
            <w:shd w:val="clear" w:color="auto" w:fill="auto"/>
            <w:noWrap/>
            <w:vAlign w:val="bottom"/>
            <w:hideMark/>
          </w:tcPr>
          <w:p w14:paraId="61D32D83" w14:textId="77777777" w:rsidR="00DA1417" w:rsidRPr="00BF393B" w:rsidRDefault="00DA1417" w:rsidP="005B3686">
            <w:pPr>
              <w:rPr>
                <w:color w:val="000000"/>
              </w:rPr>
            </w:pPr>
            <w:r w:rsidRPr="00BF393B">
              <w:rPr>
                <w:color w:val="000000"/>
              </w:rPr>
              <w:t>pomněnka bahenní</w:t>
            </w:r>
          </w:p>
        </w:tc>
        <w:tc>
          <w:tcPr>
            <w:tcW w:w="307" w:type="pct"/>
            <w:tcBorders>
              <w:top w:val="nil"/>
              <w:left w:val="nil"/>
              <w:bottom w:val="single" w:sz="4" w:space="0" w:color="auto"/>
              <w:right w:val="single" w:sz="4" w:space="0" w:color="auto"/>
            </w:tcBorders>
            <w:shd w:val="clear" w:color="auto" w:fill="auto"/>
            <w:noWrap/>
            <w:vAlign w:val="bottom"/>
            <w:hideMark/>
          </w:tcPr>
          <w:p w14:paraId="7D85EE6D"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1618C4C2"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4F411560"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0EDDE7FC"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7219556F"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50EF6794"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0B65741B"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4E23F365"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543D3D63" w14:textId="77777777" w:rsidR="00DA1417" w:rsidRPr="00BF393B" w:rsidRDefault="00DA1417" w:rsidP="005B3686">
            <w:pPr>
              <w:rPr>
                <w:color w:val="000000"/>
              </w:rPr>
            </w:pPr>
            <w:r w:rsidRPr="00BF393B">
              <w:rPr>
                <w:color w:val="000000"/>
              </w:rPr>
              <w:t> </w:t>
            </w:r>
          </w:p>
        </w:tc>
      </w:tr>
      <w:tr w:rsidR="00DA1417" w:rsidRPr="00BF393B" w14:paraId="6A64F3CE"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6CB40F9E"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52C81CA1" w14:textId="77777777" w:rsidR="00DA1417" w:rsidRPr="00BF393B" w:rsidRDefault="00DA1417" w:rsidP="005B3686">
            <w:pPr>
              <w:jc w:val="center"/>
              <w:rPr>
                <w:color w:val="000000"/>
              </w:rPr>
            </w:pPr>
            <w:r w:rsidRPr="00BF393B">
              <w:rPr>
                <w:color w:val="000000"/>
              </w:rPr>
              <w:t>38</w:t>
            </w:r>
          </w:p>
        </w:tc>
        <w:tc>
          <w:tcPr>
            <w:tcW w:w="2298" w:type="pct"/>
            <w:tcBorders>
              <w:top w:val="nil"/>
              <w:left w:val="nil"/>
              <w:bottom w:val="single" w:sz="4" w:space="0" w:color="auto"/>
              <w:right w:val="single" w:sz="4" w:space="0" w:color="auto"/>
            </w:tcBorders>
            <w:shd w:val="clear" w:color="auto" w:fill="auto"/>
            <w:noWrap/>
            <w:vAlign w:val="bottom"/>
            <w:hideMark/>
          </w:tcPr>
          <w:p w14:paraId="61FF2C9F" w14:textId="77777777" w:rsidR="00DA1417" w:rsidRPr="00BF393B" w:rsidRDefault="00DA1417" w:rsidP="005B3686">
            <w:pPr>
              <w:rPr>
                <w:color w:val="000000"/>
              </w:rPr>
            </w:pPr>
            <w:r w:rsidRPr="00BF393B">
              <w:rPr>
                <w:color w:val="000000"/>
              </w:rPr>
              <w:t>rozrazil lékařský</w:t>
            </w:r>
          </w:p>
        </w:tc>
        <w:tc>
          <w:tcPr>
            <w:tcW w:w="307" w:type="pct"/>
            <w:tcBorders>
              <w:top w:val="nil"/>
              <w:left w:val="nil"/>
              <w:bottom w:val="single" w:sz="4" w:space="0" w:color="auto"/>
              <w:right w:val="single" w:sz="4" w:space="0" w:color="auto"/>
            </w:tcBorders>
            <w:shd w:val="clear" w:color="auto" w:fill="auto"/>
            <w:noWrap/>
            <w:vAlign w:val="bottom"/>
            <w:hideMark/>
          </w:tcPr>
          <w:p w14:paraId="155FAB54"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123C67A5"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260EC46"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4B551045"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195E14EA"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4955136C"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5FD6FBD6"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55882645"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633103A0" w14:textId="77777777" w:rsidR="00DA1417" w:rsidRPr="00BF393B" w:rsidRDefault="00DA1417" w:rsidP="005B3686">
            <w:pPr>
              <w:rPr>
                <w:color w:val="000000"/>
              </w:rPr>
            </w:pPr>
            <w:r w:rsidRPr="00BF393B">
              <w:rPr>
                <w:color w:val="000000"/>
              </w:rPr>
              <w:t> </w:t>
            </w:r>
          </w:p>
        </w:tc>
      </w:tr>
      <w:tr w:rsidR="00DA1417" w:rsidRPr="00BF393B" w14:paraId="091EC6D3"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3DEA0824"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564732E8" w14:textId="77777777" w:rsidR="00DA1417" w:rsidRPr="00BF393B" w:rsidRDefault="00DA1417" w:rsidP="005B3686">
            <w:pPr>
              <w:jc w:val="center"/>
              <w:rPr>
                <w:color w:val="000000"/>
              </w:rPr>
            </w:pPr>
            <w:r w:rsidRPr="00BF393B">
              <w:rPr>
                <w:color w:val="000000"/>
              </w:rPr>
              <w:t>39</w:t>
            </w:r>
          </w:p>
        </w:tc>
        <w:tc>
          <w:tcPr>
            <w:tcW w:w="2298" w:type="pct"/>
            <w:tcBorders>
              <w:top w:val="nil"/>
              <w:left w:val="nil"/>
              <w:bottom w:val="single" w:sz="4" w:space="0" w:color="auto"/>
              <w:right w:val="single" w:sz="4" w:space="0" w:color="auto"/>
            </w:tcBorders>
            <w:shd w:val="clear" w:color="auto" w:fill="auto"/>
            <w:noWrap/>
            <w:vAlign w:val="bottom"/>
            <w:hideMark/>
          </w:tcPr>
          <w:p w14:paraId="0478C25B" w14:textId="77777777" w:rsidR="00DA1417" w:rsidRPr="00BF393B" w:rsidRDefault="00DA1417" w:rsidP="005B3686">
            <w:pPr>
              <w:rPr>
                <w:color w:val="000000"/>
              </w:rPr>
            </w:pPr>
            <w:r w:rsidRPr="00BF393B">
              <w:rPr>
                <w:color w:val="000000"/>
              </w:rPr>
              <w:t>zběhovec plazivý</w:t>
            </w:r>
          </w:p>
        </w:tc>
        <w:tc>
          <w:tcPr>
            <w:tcW w:w="307" w:type="pct"/>
            <w:tcBorders>
              <w:top w:val="nil"/>
              <w:left w:val="nil"/>
              <w:bottom w:val="single" w:sz="4" w:space="0" w:color="auto"/>
              <w:right w:val="single" w:sz="4" w:space="0" w:color="auto"/>
            </w:tcBorders>
            <w:shd w:val="clear" w:color="auto" w:fill="auto"/>
            <w:noWrap/>
            <w:vAlign w:val="bottom"/>
            <w:hideMark/>
          </w:tcPr>
          <w:p w14:paraId="27C4C8E5"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435BB6A2"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07A3C98"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C736198"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5173DDE8"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6514F761"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06325DE"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26B0A97D"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6262F35B" w14:textId="77777777" w:rsidR="00DA1417" w:rsidRPr="00BF393B" w:rsidRDefault="00DA1417" w:rsidP="005B3686">
            <w:pPr>
              <w:rPr>
                <w:color w:val="000000"/>
              </w:rPr>
            </w:pPr>
            <w:r w:rsidRPr="00BF393B">
              <w:rPr>
                <w:color w:val="000000"/>
              </w:rPr>
              <w:t> </w:t>
            </w:r>
          </w:p>
        </w:tc>
      </w:tr>
      <w:tr w:rsidR="00DA1417" w:rsidRPr="00BF393B" w14:paraId="3C0AA792" w14:textId="77777777" w:rsidTr="005B3686">
        <w:trPr>
          <w:trHeight w:val="285"/>
        </w:trPr>
        <w:tc>
          <w:tcPr>
            <w:tcW w:w="302" w:type="pct"/>
            <w:vMerge/>
            <w:tcBorders>
              <w:top w:val="nil"/>
              <w:left w:val="single" w:sz="4" w:space="0" w:color="auto"/>
              <w:bottom w:val="single" w:sz="4" w:space="0" w:color="auto"/>
              <w:right w:val="single" w:sz="4" w:space="0" w:color="auto"/>
            </w:tcBorders>
            <w:vAlign w:val="center"/>
            <w:hideMark/>
          </w:tcPr>
          <w:p w14:paraId="7CBE3B2E"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hideMark/>
          </w:tcPr>
          <w:p w14:paraId="28F14C33" w14:textId="77777777" w:rsidR="00DA1417" w:rsidRPr="00BF393B" w:rsidRDefault="00DA1417" w:rsidP="005B3686">
            <w:pPr>
              <w:jc w:val="center"/>
              <w:rPr>
                <w:color w:val="000000"/>
              </w:rPr>
            </w:pPr>
            <w:r w:rsidRPr="00BF393B">
              <w:rPr>
                <w:color w:val="000000"/>
              </w:rPr>
              <w:t>40</w:t>
            </w:r>
          </w:p>
        </w:tc>
        <w:tc>
          <w:tcPr>
            <w:tcW w:w="2298" w:type="pct"/>
            <w:tcBorders>
              <w:top w:val="nil"/>
              <w:left w:val="nil"/>
              <w:bottom w:val="single" w:sz="4" w:space="0" w:color="auto"/>
              <w:right w:val="single" w:sz="4" w:space="0" w:color="auto"/>
            </w:tcBorders>
            <w:shd w:val="clear" w:color="auto" w:fill="auto"/>
            <w:noWrap/>
            <w:vAlign w:val="bottom"/>
            <w:hideMark/>
          </w:tcPr>
          <w:p w14:paraId="4C04F700" w14:textId="77777777" w:rsidR="00DA1417" w:rsidRPr="00BF393B" w:rsidRDefault="00DA1417" w:rsidP="005B3686">
            <w:pPr>
              <w:rPr>
                <w:color w:val="000000"/>
              </w:rPr>
            </w:pPr>
            <w:r w:rsidRPr="00BF393B">
              <w:rPr>
                <w:color w:val="000000"/>
              </w:rPr>
              <w:t>zvonek okrouhlolistý, z. luční</w:t>
            </w:r>
          </w:p>
        </w:tc>
        <w:tc>
          <w:tcPr>
            <w:tcW w:w="307" w:type="pct"/>
            <w:tcBorders>
              <w:top w:val="nil"/>
              <w:left w:val="nil"/>
              <w:bottom w:val="single" w:sz="4" w:space="0" w:color="auto"/>
              <w:right w:val="single" w:sz="4" w:space="0" w:color="auto"/>
            </w:tcBorders>
            <w:shd w:val="clear" w:color="auto" w:fill="auto"/>
            <w:noWrap/>
            <w:vAlign w:val="bottom"/>
            <w:hideMark/>
          </w:tcPr>
          <w:p w14:paraId="758496DC"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7A9C6A48"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5DA64FCE"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0507138"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391453F3"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5BE56C9D"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0B84ACFD"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7BED133D"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5108073E" w14:textId="77777777" w:rsidR="00DA1417" w:rsidRPr="00BF393B" w:rsidRDefault="00DA1417" w:rsidP="005B3686">
            <w:pPr>
              <w:rPr>
                <w:color w:val="000000"/>
              </w:rPr>
            </w:pPr>
            <w:r w:rsidRPr="00BF393B">
              <w:rPr>
                <w:color w:val="000000"/>
              </w:rPr>
              <w:t> </w:t>
            </w:r>
          </w:p>
        </w:tc>
      </w:tr>
      <w:tr w:rsidR="00DA1417" w:rsidRPr="00BF393B" w14:paraId="747F03C2" w14:textId="77777777" w:rsidTr="005B3686">
        <w:trPr>
          <w:trHeight w:val="212"/>
        </w:trPr>
        <w:tc>
          <w:tcPr>
            <w:tcW w:w="302" w:type="pct"/>
            <w:tcBorders>
              <w:top w:val="nil"/>
              <w:left w:val="single" w:sz="4" w:space="0" w:color="auto"/>
              <w:bottom w:val="single" w:sz="4" w:space="0" w:color="auto"/>
              <w:right w:val="single" w:sz="4" w:space="0" w:color="auto"/>
            </w:tcBorders>
            <w:vAlign w:val="center"/>
          </w:tcPr>
          <w:p w14:paraId="7FCB61E7" w14:textId="77777777" w:rsidR="00DA1417" w:rsidRPr="00BF393B" w:rsidRDefault="00DA1417" w:rsidP="005B3686">
            <w:pPr>
              <w:rPr>
                <w:b/>
                <w:color w:val="000000"/>
              </w:rPr>
            </w:pPr>
          </w:p>
        </w:tc>
        <w:tc>
          <w:tcPr>
            <w:tcW w:w="275" w:type="pct"/>
            <w:tcBorders>
              <w:top w:val="nil"/>
              <w:left w:val="nil"/>
              <w:bottom w:val="single" w:sz="4" w:space="0" w:color="auto"/>
              <w:right w:val="single" w:sz="4" w:space="0" w:color="auto"/>
            </w:tcBorders>
            <w:shd w:val="clear" w:color="auto" w:fill="auto"/>
            <w:noWrap/>
            <w:vAlign w:val="bottom"/>
          </w:tcPr>
          <w:p w14:paraId="3877E144" w14:textId="77777777" w:rsidR="00DA1417" w:rsidRPr="00BF393B" w:rsidRDefault="00DA1417" w:rsidP="005B3686">
            <w:pPr>
              <w:jc w:val="center"/>
              <w:rPr>
                <w:color w:val="000000"/>
              </w:rPr>
            </w:pPr>
          </w:p>
        </w:tc>
        <w:tc>
          <w:tcPr>
            <w:tcW w:w="2298" w:type="pct"/>
            <w:tcBorders>
              <w:top w:val="nil"/>
              <w:left w:val="nil"/>
              <w:bottom w:val="single" w:sz="4" w:space="0" w:color="auto"/>
              <w:right w:val="single" w:sz="4" w:space="0" w:color="auto"/>
            </w:tcBorders>
            <w:shd w:val="clear" w:color="auto" w:fill="auto"/>
            <w:noWrap/>
            <w:vAlign w:val="bottom"/>
          </w:tcPr>
          <w:p w14:paraId="6A09BB67" w14:textId="77777777" w:rsidR="00DA1417" w:rsidRPr="00BF393B" w:rsidRDefault="00DA1417" w:rsidP="005B3686">
            <w:pPr>
              <w:rPr>
                <w:b/>
                <w:color w:val="000000"/>
              </w:rPr>
            </w:pPr>
            <w:r w:rsidRPr="00BF393B">
              <w:rPr>
                <w:b/>
                <w:color w:val="000000"/>
              </w:rPr>
              <w:t>Součet pozitivních indikátorů:</w:t>
            </w:r>
          </w:p>
        </w:tc>
        <w:tc>
          <w:tcPr>
            <w:tcW w:w="307" w:type="pct"/>
            <w:tcBorders>
              <w:top w:val="nil"/>
              <w:left w:val="nil"/>
              <w:bottom w:val="single" w:sz="4" w:space="0" w:color="auto"/>
              <w:right w:val="single" w:sz="4" w:space="0" w:color="auto"/>
            </w:tcBorders>
            <w:shd w:val="clear" w:color="auto" w:fill="auto"/>
            <w:noWrap/>
            <w:vAlign w:val="bottom"/>
          </w:tcPr>
          <w:p w14:paraId="1267461F" w14:textId="77777777" w:rsidR="00DA1417" w:rsidRPr="00BF393B" w:rsidRDefault="00DA1417" w:rsidP="005B3686">
            <w:pPr>
              <w:rPr>
                <w:color w:val="000000"/>
              </w:rPr>
            </w:pPr>
          </w:p>
        </w:tc>
        <w:tc>
          <w:tcPr>
            <w:tcW w:w="200" w:type="pct"/>
            <w:tcBorders>
              <w:top w:val="nil"/>
              <w:left w:val="nil"/>
              <w:bottom w:val="single" w:sz="4" w:space="0" w:color="auto"/>
              <w:right w:val="single" w:sz="4" w:space="0" w:color="auto"/>
            </w:tcBorders>
            <w:shd w:val="clear" w:color="auto" w:fill="auto"/>
            <w:noWrap/>
            <w:vAlign w:val="bottom"/>
          </w:tcPr>
          <w:p w14:paraId="1EF9D5BA" w14:textId="77777777" w:rsidR="00DA1417" w:rsidRPr="00BF393B" w:rsidRDefault="00DA1417" w:rsidP="005B3686">
            <w:pPr>
              <w:rPr>
                <w:color w:val="000000"/>
              </w:rPr>
            </w:pPr>
          </w:p>
        </w:tc>
        <w:tc>
          <w:tcPr>
            <w:tcW w:w="200" w:type="pct"/>
            <w:tcBorders>
              <w:top w:val="nil"/>
              <w:left w:val="nil"/>
              <w:bottom w:val="single" w:sz="4" w:space="0" w:color="auto"/>
              <w:right w:val="single" w:sz="4" w:space="0" w:color="auto"/>
            </w:tcBorders>
            <w:shd w:val="clear" w:color="auto" w:fill="auto"/>
            <w:noWrap/>
            <w:vAlign w:val="bottom"/>
          </w:tcPr>
          <w:p w14:paraId="7188F877" w14:textId="77777777" w:rsidR="00DA1417" w:rsidRPr="00BF393B" w:rsidRDefault="00DA1417" w:rsidP="005B3686">
            <w:pPr>
              <w:rPr>
                <w:color w:val="000000"/>
              </w:rPr>
            </w:pPr>
          </w:p>
        </w:tc>
        <w:tc>
          <w:tcPr>
            <w:tcW w:w="337" w:type="pct"/>
            <w:tcBorders>
              <w:top w:val="nil"/>
              <w:left w:val="nil"/>
              <w:bottom w:val="single" w:sz="4" w:space="0" w:color="auto"/>
              <w:right w:val="single" w:sz="4" w:space="0" w:color="auto"/>
            </w:tcBorders>
            <w:shd w:val="clear" w:color="auto" w:fill="auto"/>
            <w:noWrap/>
            <w:vAlign w:val="bottom"/>
          </w:tcPr>
          <w:p w14:paraId="2EB0DA67" w14:textId="77777777" w:rsidR="00DA1417" w:rsidRPr="00BF393B" w:rsidRDefault="00DA1417" w:rsidP="005B3686">
            <w:pPr>
              <w:rPr>
                <w:color w:val="000000"/>
              </w:rPr>
            </w:pPr>
          </w:p>
        </w:tc>
        <w:tc>
          <w:tcPr>
            <w:tcW w:w="211" w:type="pct"/>
            <w:tcBorders>
              <w:top w:val="nil"/>
              <w:left w:val="nil"/>
              <w:bottom w:val="single" w:sz="4" w:space="0" w:color="auto"/>
              <w:right w:val="single" w:sz="4" w:space="0" w:color="auto"/>
            </w:tcBorders>
            <w:shd w:val="clear" w:color="auto" w:fill="auto"/>
            <w:noWrap/>
            <w:vAlign w:val="bottom"/>
          </w:tcPr>
          <w:p w14:paraId="51B76DEB" w14:textId="77777777" w:rsidR="00DA1417" w:rsidRPr="00BF393B" w:rsidRDefault="00DA1417" w:rsidP="005B3686">
            <w:pPr>
              <w:rPr>
                <w:color w:val="000000"/>
              </w:rPr>
            </w:pPr>
          </w:p>
        </w:tc>
        <w:tc>
          <w:tcPr>
            <w:tcW w:w="161" w:type="pct"/>
            <w:tcBorders>
              <w:top w:val="nil"/>
              <w:left w:val="nil"/>
              <w:bottom w:val="single" w:sz="4" w:space="0" w:color="auto"/>
              <w:right w:val="single" w:sz="4" w:space="0" w:color="auto"/>
            </w:tcBorders>
            <w:shd w:val="clear" w:color="auto" w:fill="auto"/>
            <w:noWrap/>
            <w:vAlign w:val="bottom"/>
          </w:tcPr>
          <w:p w14:paraId="0500BBAC" w14:textId="77777777" w:rsidR="00DA1417" w:rsidRPr="00BF393B" w:rsidRDefault="00DA1417" w:rsidP="005B3686">
            <w:pPr>
              <w:rPr>
                <w:color w:val="000000"/>
              </w:rPr>
            </w:pPr>
          </w:p>
        </w:tc>
        <w:tc>
          <w:tcPr>
            <w:tcW w:w="301" w:type="pct"/>
            <w:tcBorders>
              <w:top w:val="nil"/>
              <w:left w:val="nil"/>
              <w:bottom w:val="single" w:sz="4" w:space="0" w:color="auto"/>
              <w:right w:val="single" w:sz="4" w:space="0" w:color="auto"/>
            </w:tcBorders>
            <w:shd w:val="clear" w:color="auto" w:fill="auto"/>
            <w:noWrap/>
            <w:vAlign w:val="bottom"/>
          </w:tcPr>
          <w:p w14:paraId="082C6D29" w14:textId="77777777" w:rsidR="00DA1417" w:rsidRPr="00BF393B" w:rsidRDefault="00DA1417" w:rsidP="005B3686">
            <w:pPr>
              <w:rPr>
                <w:color w:val="000000"/>
              </w:rPr>
            </w:pPr>
          </w:p>
        </w:tc>
        <w:tc>
          <w:tcPr>
            <w:tcW w:w="204" w:type="pct"/>
            <w:tcBorders>
              <w:top w:val="nil"/>
              <w:left w:val="nil"/>
              <w:bottom w:val="single" w:sz="4" w:space="0" w:color="auto"/>
              <w:right w:val="single" w:sz="4" w:space="0" w:color="auto"/>
            </w:tcBorders>
            <w:shd w:val="clear" w:color="auto" w:fill="auto"/>
            <w:noWrap/>
            <w:vAlign w:val="bottom"/>
          </w:tcPr>
          <w:p w14:paraId="2B646FCC" w14:textId="77777777" w:rsidR="00DA1417" w:rsidRPr="00BF393B" w:rsidRDefault="00DA1417" w:rsidP="005B3686">
            <w:pPr>
              <w:rPr>
                <w:color w:val="000000"/>
              </w:rPr>
            </w:pPr>
          </w:p>
        </w:tc>
        <w:tc>
          <w:tcPr>
            <w:tcW w:w="205" w:type="pct"/>
            <w:tcBorders>
              <w:top w:val="nil"/>
              <w:left w:val="nil"/>
              <w:bottom w:val="single" w:sz="4" w:space="0" w:color="auto"/>
              <w:right w:val="single" w:sz="4" w:space="0" w:color="auto"/>
            </w:tcBorders>
            <w:shd w:val="clear" w:color="auto" w:fill="auto"/>
            <w:noWrap/>
            <w:vAlign w:val="bottom"/>
          </w:tcPr>
          <w:p w14:paraId="4721BDE6" w14:textId="77777777" w:rsidR="00DA1417" w:rsidRPr="00BF393B" w:rsidRDefault="00DA1417" w:rsidP="005B3686">
            <w:pPr>
              <w:rPr>
                <w:color w:val="000000"/>
              </w:rPr>
            </w:pPr>
          </w:p>
        </w:tc>
      </w:tr>
      <w:tr w:rsidR="00DA1417" w:rsidRPr="00BF393B" w14:paraId="5C1EBFDE" w14:textId="77777777" w:rsidTr="005B3686">
        <w:trPr>
          <w:trHeight w:val="300"/>
        </w:trPr>
        <w:tc>
          <w:tcPr>
            <w:tcW w:w="302" w:type="pct"/>
            <w:tcBorders>
              <w:top w:val="nil"/>
              <w:left w:val="single" w:sz="4" w:space="0" w:color="auto"/>
              <w:bottom w:val="single" w:sz="4" w:space="0" w:color="auto"/>
              <w:right w:val="single" w:sz="4" w:space="0" w:color="auto"/>
            </w:tcBorders>
            <w:shd w:val="clear" w:color="000000" w:fill="BFBFBF"/>
            <w:noWrap/>
            <w:textDirection w:val="btLr"/>
            <w:vAlign w:val="center"/>
            <w:hideMark/>
          </w:tcPr>
          <w:p w14:paraId="47C01633" w14:textId="77777777" w:rsidR="00DA1417" w:rsidRPr="00BF393B" w:rsidRDefault="00DA1417" w:rsidP="005B3686">
            <w:pPr>
              <w:jc w:val="center"/>
              <w:rPr>
                <w:b/>
                <w:bCs/>
                <w:color w:val="000000"/>
              </w:rPr>
            </w:pPr>
            <w:r w:rsidRPr="00BF393B">
              <w:rPr>
                <w:b/>
                <w:bCs/>
                <w:color w:val="000000"/>
              </w:rPr>
              <w:t> </w:t>
            </w:r>
          </w:p>
        </w:tc>
        <w:tc>
          <w:tcPr>
            <w:tcW w:w="275" w:type="pct"/>
            <w:tcBorders>
              <w:top w:val="nil"/>
              <w:left w:val="nil"/>
              <w:bottom w:val="single" w:sz="4" w:space="0" w:color="auto"/>
              <w:right w:val="single" w:sz="4" w:space="0" w:color="auto"/>
            </w:tcBorders>
            <w:shd w:val="clear" w:color="000000" w:fill="BFBFBF"/>
            <w:noWrap/>
            <w:vAlign w:val="bottom"/>
            <w:hideMark/>
          </w:tcPr>
          <w:p w14:paraId="2F206B95" w14:textId="77777777" w:rsidR="00DA1417" w:rsidRPr="00BF393B" w:rsidRDefault="00DA1417" w:rsidP="005B3686">
            <w:pPr>
              <w:jc w:val="center"/>
              <w:rPr>
                <w:b/>
                <w:bCs/>
                <w:color w:val="000000"/>
              </w:rPr>
            </w:pPr>
            <w:r w:rsidRPr="00BF393B">
              <w:rPr>
                <w:b/>
                <w:bCs/>
                <w:color w:val="000000"/>
              </w:rPr>
              <w:t> </w:t>
            </w:r>
          </w:p>
        </w:tc>
        <w:tc>
          <w:tcPr>
            <w:tcW w:w="2298" w:type="pct"/>
            <w:tcBorders>
              <w:top w:val="nil"/>
              <w:left w:val="nil"/>
              <w:bottom w:val="single" w:sz="4" w:space="0" w:color="auto"/>
              <w:right w:val="single" w:sz="4" w:space="0" w:color="auto"/>
            </w:tcBorders>
            <w:shd w:val="clear" w:color="000000" w:fill="BFBFBF"/>
            <w:noWrap/>
            <w:vAlign w:val="bottom"/>
            <w:hideMark/>
          </w:tcPr>
          <w:p w14:paraId="09CC10CB" w14:textId="77777777" w:rsidR="00DA1417" w:rsidRPr="00BF393B" w:rsidRDefault="00DA1417" w:rsidP="005B3686">
            <w:pPr>
              <w:rPr>
                <w:b/>
                <w:bCs/>
                <w:color w:val="000000"/>
              </w:rPr>
            </w:pPr>
            <w:r w:rsidRPr="00BF393B">
              <w:rPr>
                <w:b/>
                <w:bCs/>
                <w:color w:val="000000"/>
              </w:rPr>
              <w:t>Negativní indikátory / transekt</w:t>
            </w:r>
          </w:p>
        </w:tc>
        <w:tc>
          <w:tcPr>
            <w:tcW w:w="307" w:type="pct"/>
            <w:tcBorders>
              <w:top w:val="nil"/>
              <w:left w:val="nil"/>
              <w:bottom w:val="single" w:sz="4" w:space="0" w:color="auto"/>
              <w:right w:val="single" w:sz="4" w:space="0" w:color="auto"/>
            </w:tcBorders>
            <w:shd w:val="clear" w:color="000000" w:fill="BFBFBF"/>
            <w:noWrap/>
            <w:vAlign w:val="bottom"/>
            <w:hideMark/>
          </w:tcPr>
          <w:p w14:paraId="74ACF12B" w14:textId="77777777" w:rsidR="00DA1417" w:rsidRPr="00BF393B" w:rsidRDefault="00DA1417" w:rsidP="005B3686">
            <w:pPr>
              <w:jc w:val="center"/>
              <w:rPr>
                <w:b/>
                <w:bCs/>
                <w:color w:val="000000"/>
              </w:rPr>
            </w:pPr>
            <w:r w:rsidRPr="00BF393B">
              <w:rPr>
                <w:b/>
                <w:bCs/>
                <w:color w:val="000000"/>
              </w:rPr>
              <w:t>1</w:t>
            </w:r>
          </w:p>
        </w:tc>
        <w:tc>
          <w:tcPr>
            <w:tcW w:w="200" w:type="pct"/>
            <w:tcBorders>
              <w:top w:val="nil"/>
              <w:left w:val="nil"/>
              <w:bottom w:val="single" w:sz="4" w:space="0" w:color="auto"/>
              <w:right w:val="single" w:sz="4" w:space="0" w:color="auto"/>
            </w:tcBorders>
            <w:shd w:val="clear" w:color="000000" w:fill="BFBFBF"/>
            <w:noWrap/>
            <w:vAlign w:val="bottom"/>
            <w:hideMark/>
          </w:tcPr>
          <w:p w14:paraId="29ACEC05" w14:textId="77777777" w:rsidR="00DA1417" w:rsidRPr="00BF393B" w:rsidRDefault="00DA1417" w:rsidP="005B3686">
            <w:pPr>
              <w:jc w:val="center"/>
              <w:rPr>
                <w:b/>
                <w:bCs/>
                <w:color w:val="000000"/>
              </w:rPr>
            </w:pPr>
            <w:r w:rsidRPr="00BF393B">
              <w:rPr>
                <w:b/>
                <w:bCs/>
                <w:color w:val="000000"/>
              </w:rPr>
              <w:t>2</w:t>
            </w:r>
          </w:p>
        </w:tc>
        <w:tc>
          <w:tcPr>
            <w:tcW w:w="200" w:type="pct"/>
            <w:tcBorders>
              <w:top w:val="nil"/>
              <w:left w:val="nil"/>
              <w:bottom w:val="single" w:sz="4" w:space="0" w:color="auto"/>
              <w:right w:val="single" w:sz="4" w:space="0" w:color="auto"/>
            </w:tcBorders>
            <w:shd w:val="clear" w:color="000000" w:fill="BFBFBF"/>
            <w:noWrap/>
            <w:vAlign w:val="bottom"/>
            <w:hideMark/>
          </w:tcPr>
          <w:p w14:paraId="69E736C8" w14:textId="77777777" w:rsidR="00DA1417" w:rsidRPr="00BF393B" w:rsidRDefault="00DA1417" w:rsidP="005B3686">
            <w:pPr>
              <w:jc w:val="center"/>
              <w:rPr>
                <w:b/>
                <w:bCs/>
                <w:color w:val="000000"/>
              </w:rPr>
            </w:pPr>
            <w:r w:rsidRPr="00BF393B">
              <w:rPr>
                <w:b/>
                <w:bCs/>
                <w:color w:val="000000"/>
              </w:rPr>
              <w:t>3</w:t>
            </w:r>
          </w:p>
        </w:tc>
        <w:tc>
          <w:tcPr>
            <w:tcW w:w="337" w:type="pct"/>
            <w:tcBorders>
              <w:top w:val="nil"/>
              <w:left w:val="nil"/>
              <w:bottom w:val="single" w:sz="4" w:space="0" w:color="auto"/>
              <w:right w:val="single" w:sz="4" w:space="0" w:color="auto"/>
            </w:tcBorders>
            <w:shd w:val="clear" w:color="000000" w:fill="BFBFBF"/>
            <w:noWrap/>
            <w:vAlign w:val="bottom"/>
            <w:hideMark/>
          </w:tcPr>
          <w:p w14:paraId="662D94FC" w14:textId="77777777" w:rsidR="00DA1417" w:rsidRPr="00BF393B" w:rsidRDefault="00DA1417" w:rsidP="005B3686">
            <w:pPr>
              <w:jc w:val="center"/>
              <w:rPr>
                <w:b/>
                <w:bCs/>
                <w:color w:val="000000"/>
              </w:rPr>
            </w:pPr>
            <w:r w:rsidRPr="00BF393B">
              <w:rPr>
                <w:b/>
                <w:bCs/>
                <w:color w:val="000000"/>
              </w:rPr>
              <w:t>1</w:t>
            </w:r>
          </w:p>
        </w:tc>
        <w:tc>
          <w:tcPr>
            <w:tcW w:w="211" w:type="pct"/>
            <w:tcBorders>
              <w:top w:val="nil"/>
              <w:left w:val="nil"/>
              <w:bottom w:val="single" w:sz="4" w:space="0" w:color="auto"/>
              <w:right w:val="single" w:sz="4" w:space="0" w:color="auto"/>
            </w:tcBorders>
            <w:shd w:val="clear" w:color="000000" w:fill="BFBFBF"/>
            <w:noWrap/>
            <w:vAlign w:val="bottom"/>
            <w:hideMark/>
          </w:tcPr>
          <w:p w14:paraId="7DB96AD3" w14:textId="77777777" w:rsidR="00DA1417" w:rsidRPr="00BF393B" w:rsidRDefault="00DA1417" w:rsidP="005B3686">
            <w:pPr>
              <w:jc w:val="center"/>
              <w:rPr>
                <w:b/>
                <w:bCs/>
                <w:color w:val="000000"/>
              </w:rPr>
            </w:pPr>
            <w:r w:rsidRPr="00BF393B">
              <w:rPr>
                <w:b/>
                <w:bCs/>
                <w:color w:val="000000"/>
              </w:rPr>
              <w:t>2</w:t>
            </w:r>
          </w:p>
        </w:tc>
        <w:tc>
          <w:tcPr>
            <w:tcW w:w="161" w:type="pct"/>
            <w:tcBorders>
              <w:top w:val="nil"/>
              <w:left w:val="nil"/>
              <w:bottom w:val="single" w:sz="4" w:space="0" w:color="auto"/>
              <w:right w:val="single" w:sz="4" w:space="0" w:color="auto"/>
            </w:tcBorders>
            <w:shd w:val="clear" w:color="000000" w:fill="BFBFBF"/>
            <w:noWrap/>
            <w:vAlign w:val="bottom"/>
            <w:hideMark/>
          </w:tcPr>
          <w:p w14:paraId="4D441457" w14:textId="77777777" w:rsidR="00DA1417" w:rsidRPr="00BF393B" w:rsidRDefault="00DA1417" w:rsidP="005B3686">
            <w:pPr>
              <w:jc w:val="center"/>
              <w:rPr>
                <w:b/>
                <w:bCs/>
                <w:color w:val="000000"/>
              </w:rPr>
            </w:pPr>
            <w:r w:rsidRPr="00BF393B">
              <w:rPr>
                <w:b/>
                <w:bCs/>
                <w:color w:val="000000"/>
              </w:rPr>
              <w:t>3</w:t>
            </w:r>
          </w:p>
        </w:tc>
        <w:tc>
          <w:tcPr>
            <w:tcW w:w="301" w:type="pct"/>
            <w:tcBorders>
              <w:top w:val="nil"/>
              <w:left w:val="nil"/>
              <w:bottom w:val="single" w:sz="4" w:space="0" w:color="auto"/>
              <w:right w:val="single" w:sz="4" w:space="0" w:color="auto"/>
            </w:tcBorders>
            <w:shd w:val="clear" w:color="000000" w:fill="BFBFBF"/>
            <w:noWrap/>
            <w:vAlign w:val="bottom"/>
            <w:hideMark/>
          </w:tcPr>
          <w:p w14:paraId="47CD38D4" w14:textId="77777777" w:rsidR="00DA1417" w:rsidRPr="00BF393B" w:rsidRDefault="00DA1417" w:rsidP="005B3686">
            <w:pPr>
              <w:jc w:val="center"/>
              <w:rPr>
                <w:b/>
                <w:bCs/>
                <w:color w:val="000000"/>
              </w:rPr>
            </w:pPr>
            <w:r w:rsidRPr="00BF393B">
              <w:rPr>
                <w:b/>
                <w:bCs/>
                <w:color w:val="000000"/>
              </w:rPr>
              <w:t>1</w:t>
            </w:r>
          </w:p>
        </w:tc>
        <w:tc>
          <w:tcPr>
            <w:tcW w:w="204" w:type="pct"/>
            <w:tcBorders>
              <w:top w:val="nil"/>
              <w:left w:val="nil"/>
              <w:bottom w:val="single" w:sz="4" w:space="0" w:color="auto"/>
              <w:right w:val="single" w:sz="4" w:space="0" w:color="auto"/>
            </w:tcBorders>
            <w:shd w:val="clear" w:color="000000" w:fill="BFBFBF"/>
            <w:noWrap/>
            <w:vAlign w:val="bottom"/>
            <w:hideMark/>
          </w:tcPr>
          <w:p w14:paraId="2709F416" w14:textId="77777777" w:rsidR="00DA1417" w:rsidRPr="00BF393B" w:rsidRDefault="00DA1417" w:rsidP="005B3686">
            <w:pPr>
              <w:jc w:val="center"/>
              <w:rPr>
                <w:b/>
                <w:bCs/>
                <w:color w:val="000000"/>
              </w:rPr>
            </w:pPr>
            <w:r w:rsidRPr="00BF393B">
              <w:rPr>
                <w:b/>
                <w:bCs/>
                <w:color w:val="000000"/>
              </w:rPr>
              <w:t>2</w:t>
            </w:r>
          </w:p>
        </w:tc>
        <w:tc>
          <w:tcPr>
            <w:tcW w:w="205" w:type="pct"/>
            <w:tcBorders>
              <w:top w:val="nil"/>
              <w:left w:val="nil"/>
              <w:bottom w:val="single" w:sz="4" w:space="0" w:color="auto"/>
              <w:right w:val="single" w:sz="4" w:space="0" w:color="auto"/>
            </w:tcBorders>
            <w:shd w:val="clear" w:color="000000" w:fill="BFBFBF"/>
            <w:noWrap/>
            <w:vAlign w:val="bottom"/>
            <w:hideMark/>
          </w:tcPr>
          <w:p w14:paraId="43E5A604" w14:textId="77777777" w:rsidR="00DA1417" w:rsidRPr="00BF393B" w:rsidRDefault="00DA1417" w:rsidP="005B3686">
            <w:pPr>
              <w:jc w:val="center"/>
              <w:rPr>
                <w:b/>
                <w:bCs/>
                <w:color w:val="000000"/>
              </w:rPr>
            </w:pPr>
            <w:r w:rsidRPr="00BF393B">
              <w:rPr>
                <w:b/>
                <w:bCs/>
                <w:color w:val="000000"/>
              </w:rPr>
              <w:t>3</w:t>
            </w:r>
          </w:p>
        </w:tc>
      </w:tr>
      <w:tr w:rsidR="00DA1417" w:rsidRPr="00BF393B" w14:paraId="1B77F090" w14:textId="77777777" w:rsidTr="005B3686">
        <w:trPr>
          <w:trHeight w:val="285"/>
        </w:trPr>
        <w:tc>
          <w:tcPr>
            <w:tcW w:w="302" w:type="pct"/>
            <w:tcBorders>
              <w:top w:val="nil"/>
              <w:left w:val="single" w:sz="4" w:space="0" w:color="auto"/>
              <w:bottom w:val="single" w:sz="4" w:space="0" w:color="auto"/>
              <w:right w:val="single" w:sz="4" w:space="0" w:color="auto"/>
            </w:tcBorders>
            <w:shd w:val="clear" w:color="000000" w:fill="A6A6A6"/>
            <w:noWrap/>
            <w:textDirection w:val="btLr"/>
            <w:vAlign w:val="center"/>
            <w:hideMark/>
          </w:tcPr>
          <w:p w14:paraId="22B38E61" w14:textId="77777777" w:rsidR="00DA1417" w:rsidRPr="00BF393B" w:rsidRDefault="00DA1417" w:rsidP="005B3686">
            <w:pPr>
              <w:jc w:val="center"/>
              <w:rPr>
                <w:b/>
                <w:color w:val="000000"/>
              </w:rPr>
            </w:pPr>
            <w:r w:rsidRPr="00BF393B">
              <w:rPr>
                <w:b/>
                <w:color w:val="000000"/>
              </w:rPr>
              <w:t> </w:t>
            </w:r>
          </w:p>
        </w:tc>
        <w:tc>
          <w:tcPr>
            <w:tcW w:w="275" w:type="pct"/>
            <w:tcBorders>
              <w:top w:val="nil"/>
              <w:left w:val="nil"/>
              <w:bottom w:val="single" w:sz="4" w:space="0" w:color="auto"/>
              <w:right w:val="single" w:sz="4" w:space="0" w:color="auto"/>
            </w:tcBorders>
            <w:shd w:val="clear" w:color="auto" w:fill="auto"/>
            <w:noWrap/>
            <w:vAlign w:val="bottom"/>
            <w:hideMark/>
          </w:tcPr>
          <w:p w14:paraId="5D69D3D6" w14:textId="77777777" w:rsidR="00DA1417" w:rsidRPr="00BF393B" w:rsidRDefault="00DA1417" w:rsidP="005B3686">
            <w:pPr>
              <w:jc w:val="right"/>
              <w:rPr>
                <w:color w:val="000000"/>
              </w:rPr>
            </w:pPr>
            <w:r w:rsidRPr="00BF393B">
              <w:rPr>
                <w:color w:val="000000"/>
              </w:rPr>
              <w:t>1</w:t>
            </w:r>
          </w:p>
        </w:tc>
        <w:tc>
          <w:tcPr>
            <w:tcW w:w="2298" w:type="pct"/>
            <w:tcBorders>
              <w:top w:val="nil"/>
              <w:left w:val="nil"/>
              <w:bottom w:val="single" w:sz="4" w:space="0" w:color="auto"/>
              <w:right w:val="single" w:sz="4" w:space="0" w:color="auto"/>
            </w:tcBorders>
            <w:shd w:val="clear" w:color="auto" w:fill="auto"/>
            <w:noWrap/>
            <w:vAlign w:val="bottom"/>
            <w:hideMark/>
          </w:tcPr>
          <w:p w14:paraId="3FF0A636" w14:textId="77777777" w:rsidR="00DA1417" w:rsidRPr="00BF393B" w:rsidRDefault="00DA1417" w:rsidP="005B3686">
            <w:pPr>
              <w:rPr>
                <w:color w:val="000000"/>
              </w:rPr>
            </w:pPr>
            <w:r w:rsidRPr="00BF393B">
              <w:rPr>
                <w:color w:val="000000"/>
              </w:rPr>
              <w:t>zlatobýl kanadský</w:t>
            </w:r>
          </w:p>
        </w:tc>
        <w:tc>
          <w:tcPr>
            <w:tcW w:w="307" w:type="pct"/>
            <w:tcBorders>
              <w:top w:val="nil"/>
              <w:left w:val="nil"/>
              <w:bottom w:val="single" w:sz="4" w:space="0" w:color="auto"/>
              <w:right w:val="single" w:sz="4" w:space="0" w:color="auto"/>
            </w:tcBorders>
            <w:shd w:val="clear" w:color="auto" w:fill="auto"/>
            <w:noWrap/>
            <w:vAlign w:val="bottom"/>
            <w:hideMark/>
          </w:tcPr>
          <w:p w14:paraId="0E254DEC"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482B0437"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54D95A3"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7C725804"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49A78E6F"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3C101144"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4F73287B"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0FE4DB2A"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59B8A3FC" w14:textId="77777777" w:rsidR="00DA1417" w:rsidRPr="00BF393B" w:rsidRDefault="00DA1417" w:rsidP="005B3686">
            <w:pPr>
              <w:rPr>
                <w:color w:val="000000"/>
              </w:rPr>
            </w:pPr>
            <w:r w:rsidRPr="00BF393B">
              <w:rPr>
                <w:color w:val="000000"/>
              </w:rPr>
              <w:t> </w:t>
            </w:r>
          </w:p>
        </w:tc>
      </w:tr>
      <w:tr w:rsidR="00DA1417" w:rsidRPr="00BF393B" w14:paraId="5237B7CC" w14:textId="77777777" w:rsidTr="005B3686">
        <w:trPr>
          <w:trHeight w:val="285"/>
        </w:trPr>
        <w:tc>
          <w:tcPr>
            <w:tcW w:w="302" w:type="pct"/>
            <w:tcBorders>
              <w:top w:val="nil"/>
              <w:left w:val="single" w:sz="4" w:space="0" w:color="auto"/>
              <w:bottom w:val="nil"/>
              <w:right w:val="single" w:sz="4" w:space="0" w:color="auto"/>
            </w:tcBorders>
            <w:shd w:val="clear" w:color="000000" w:fill="A6A6A6"/>
            <w:noWrap/>
            <w:textDirection w:val="btLr"/>
            <w:vAlign w:val="center"/>
            <w:hideMark/>
          </w:tcPr>
          <w:p w14:paraId="63547B02" w14:textId="77777777" w:rsidR="00DA1417" w:rsidRPr="00BF393B" w:rsidRDefault="00DA1417" w:rsidP="005B3686">
            <w:pPr>
              <w:jc w:val="center"/>
              <w:rPr>
                <w:b/>
                <w:color w:val="000000"/>
              </w:rPr>
            </w:pPr>
            <w:r w:rsidRPr="00BF393B">
              <w:rPr>
                <w:b/>
                <w:color w:val="000000"/>
              </w:rPr>
              <w:t> </w:t>
            </w:r>
          </w:p>
        </w:tc>
        <w:tc>
          <w:tcPr>
            <w:tcW w:w="275" w:type="pct"/>
            <w:tcBorders>
              <w:top w:val="nil"/>
              <w:left w:val="nil"/>
              <w:bottom w:val="nil"/>
              <w:right w:val="single" w:sz="4" w:space="0" w:color="auto"/>
            </w:tcBorders>
            <w:shd w:val="clear" w:color="auto" w:fill="auto"/>
            <w:noWrap/>
            <w:vAlign w:val="bottom"/>
            <w:hideMark/>
          </w:tcPr>
          <w:p w14:paraId="3AFFEC7F" w14:textId="77777777" w:rsidR="00DA1417" w:rsidRPr="00BF393B" w:rsidRDefault="00DA1417" w:rsidP="005B3686">
            <w:pPr>
              <w:jc w:val="right"/>
              <w:rPr>
                <w:color w:val="000000"/>
              </w:rPr>
            </w:pPr>
            <w:r w:rsidRPr="00BF393B">
              <w:rPr>
                <w:color w:val="000000"/>
              </w:rPr>
              <w:t>2</w:t>
            </w:r>
          </w:p>
        </w:tc>
        <w:tc>
          <w:tcPr>
            <w:tcW w:w="2298" w:type="pct"/>
            <w:tcBorders>
              <w:top w:val="nil"/>
              <w:left w:val="nil"/>
              <w:bottom w:val="single" w:sz="4" w:space="0" w:color="auto"/>
              <w:right w:val="single" w:sz="4" w:space="0" w:color="auto"/>
            </w:tcBorders>
            <w:shd w:val="clear" w:color="auto" w:fill="auto"/>
            <w:noWrap/>
            <w:vAlign w:val="bottom"/>
            <w:hideMark/>
          </w:tcPr>
          <w:p w14:paraId="072085C7" w14:textId="77777777" w:rsidR="00DA1417" w:rsidRPr="00BF393B" w:rsidRDefault="00DA1417" w:rsidP="005B3686">
            <w:pPr>
              <w:rPr>
                <w:color w:val="000000"/>
              </w:rPr>
            </w:pPr>
            <w:r w:rsidRPr="00BF393B">
              <w:rPr>
                <w:color w:val="000000"/>
              </w:rPr>
              <w:t>lupina (vlčí bob) mnoholistá</w:t>
            </w:r>
          </w:p>
        </w:tc>
        <w:tc>
          <w:tcPr>
            <w:tcW w:w="307" w:type="pct"/>
            <w:tcBorders>
              <w:top w:val="nil"/>
              <w:left w:val="nil"/>
              <w:bottom w:val="single" w:sz="4" w:space="0" w:color="auto"/>
              <w:right w:val="single" w:sz="4" w:space="0" w:color="auto"/>
            </w:tcBorders>
            <w:shd w:val="clear" w:color="auto" w:fill="auto"/>
            <w:noWrap/>
            <w:vAlign w:val="bottom"/>
            <w:hideMark/>
          </w:tcPr>
          <w:p w14:paraId="05B8DB45"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1FC08D7B" w14:textId="77777777" w:rsidR="00DA1417" w:rsidRPr="00BF393B" w:rsidRDefault="00DA1417" w:rsidP="005B3686">
            <w:pPr>
              <w:rPr>
                <w:color w:val="000000"/>
              </w:rPr>
            </w:pPr>
            <w:r w:rsidRPr="00BF393B">
              <w:rPr>
                <w:color w:val="000000"/>
              </w:rPr>
              <w:t> </w:t>
            </w:r>
          </w:p>
        </w:tc>
        <w:tc>
          <w:tcPr>
            <w:tcW w:w="200" w:type="pct"/>
            <w:tcBorders>
              <w:top w:val="nil"/>
              <w:left w:val="nil"/>
              <w:bottom w:val="single" w:sz="4" w:space="0" w:color="auto"/>
              <w:right w:val="single" w:sz="4" w:space="0" w:color="auto"/>
            </w:tcBorders>
            <w:shd w:val="clear" w:color="auto" w:fill="auto"/>
            <w:noWrap/>
            <w:vAlign w:val="bottom"/>
            <w:hideMark/>
          </w:tcPr>
          <w:p w14:paraId="39006FFD" w14:textId="77777777" w:rsidR="00DA1417" w:rsidRPr="00BF393B" w:rsidRDefault="00DA1417" w:rsidP="005B3686">
            <w:pPr>
              <w:rPr>
                <w:color w:val="000000"/>
              </w:rPr>
            </w:pPr>
            <w:r w:rsidRPr="00BF393B">
              <w:rPr>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60D5219D" w14:textId="77777777" w:rsidR="00DA1417" w:rsidRPr="00BF393B" w:rsidRDefault="00DA1417" w:rsidP="005B3686">
            <w:pPr>
              <w:rPr>
                <w:color w:val="000000"/>
              </w:rPr>
            </w:pPr>
            <w:r w:rsidRPr="00BF393B">
              <w:rPr>
                <w:color w:val="000000"/>
              </w:rPr>
              <w:t> </w:t>
            </w:r>
          </w:p>
        </w:tc>
        <w:tc>
          <w:tcPr>
            <w:tcW w:w="211" w:type="pct"/>
            <w:tcBorders>
              <w:top w:val="nil"/>
              <w:left w:val="nil"/>
              <w:bottom w:val="single" w:sz="4" w:space="0" w:color="auto"/>
              <w:right w:val="single" w:sz="4" w:space="0" w:color="auto"/>
            </w:tcBorders>
            <w:shd w:val="clear" w:color="auto" w:fill="auto"/>
            <w:noWrap/>
            <w:vAlign w:val="bottom"/>
            <w:hideMark/>
          </w:tcPr>
          <w:p w14:paraId="6B7762AB" w14:textId="77777777" w:rsidR="00DA1417" w:rsidRPr="00BF393B" w:rsidRDefault="00DA1417" w:rsidP="005B3686">
            <w:pPr>
              <w:rPr>
                <w:color w:val="000000"/>
              </w:rPr>
            </w:pPr>
            <w:r w:rsidRPr="00BF393B">
              <w:rPr>
                <w:color w:val="000000"/>
              </w:rPr>
              <w:t> </w:t>
            </w:r>
          </w:p>
        </w:tc>
        <w:tc>
          <w:tcPr>
            <w:tcW w:w="161" w:type="pct"/>
            <w:tcBorders>
              <w:top w:val="nil"/>
              <w:left w:val="nil"/>
              <w:bottom w:val="single" w:sz="4" w:space="0" w:color="auto"/>
              <w:right w:val="single" w:sz="4" w:space="0" w:color="auto"/>
            </w:tcBorders>
            <w:shd w:val="clear" w:color="auto" w:fill="auto"/>
            <w:noWrap/>
            <w:vAlign w:val="bottom"/>
            <w:hideMark/>
          </w:tcPr>
          <w:p w14:paraId="5E1123C5" w14:textId="77777777" w:rsidR="00DA1417" w:rsidRPr="00BF393B" w:rsidRDefault="00DA1417" w:rsidP="005B3686">
            <w:pPr>
              <w:rPr>
                <w:color w:val="000000"/>
              </w:rPr>
            </w:pPr>
            <w:r w:rsidRPr="00BF393B">
              <w:rPr>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52961AE6" w14:textId="77777777" w:rsidR="00DA1417" w:rsidRPr="00BF393B" w:rsidRDefault="00DA1417" w:rsidP="005B3686">
            <w:pPr>
              <w:rPr>
                <w:color w:val="000000"/>
              </w:rPr>
            </w:pPr>
            <w:r w:rsidRPr="00BF393B">
              <w:rPr>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14:paraId="6392DDB1" w14:textId="77777777" w:rsidR="00DA1417" w:rsidRPr="00BF393B" w:rsidRDefault="00DA1417" w:rsidP="005B3686">
            <w:pPr>
              <w:rPr>
                <w:color w:val="000000"/>
              </w:rPr>
            </w:pPr>
            <w:r w:rsidRPr="00BF393B">
              <w:rPr>
                <w:color w:val="000000"/>
              </w:rPr>
              <w:t> </w:t>
            </w:r>
          </w:p>
        </w:tc>
        <w:tc>
          <w:tcPr>
            <w:tcW w:w="205" w:type="pct"/>
            <w:tcBorders>
              <w:top w:val="nil"/>
              <w:left w:val="nil"/>
              <w:bottom w:val="single" w:sz="4" w:space="0" w:color="auto"/>
              <w:right w:val="single" w:sz="4" w:space="0" w:color="auto"/>
            </w:tcBorders>
            <w:shd w:val="clear" w:color="auto" w:fill="auto"/>
            <w:noWrap/>
            <w:vAlign w:val="bottom"/>
            <w:hideMark/>
          </w:tcPr>
          <w:p w14:paraId="144FBDF9" w14:textId="77777777" w:rsidR="00DA1417" w:rsidRPr="00BF393B" w:rsidRDefault="00DA1417" w:rsidP="005B3686">
            <w:pPr>
              <w:rPr>
                <w:color w:val="000000"/>
              </w:rPr>
            </w:pPr>
            <w:r w:rsidRPr="00BF393B">
              <w:rPr>
                <w:color w:val="000000"/>
              </w:rPr>
              <w:t> </w:t>
            </w:r>
          </w:p>
        </w:tc>
      </w:tr>
      <w:tr w:rsidR="00DA1417" w:rsidRPr="00BF393B" w14:paraId="34AB2825" w14:textId="77777777" w:rsidTr="005B3686">
        <w:trPr>
          <w:trHeight w:val="285"/>
        </w:trPr>
        <w:tc>
          <w:tcPr>
            <w:tcW w:w="302" w:type="pct"/>
            <w:tcBorders>
              <w:top w:val="nil"/>
              <w:left w:val="single" w:sz="4" w:space="0" w:color="auto"/>
              <w:bottom w:val="nil"/>
              <w:right w:val="single" w:sz="4" w:space="0" w:color="auto"/>
            </w:tcBorders>
            <w:shd w:val="clear" w:color="000000" w:fill="A6A6A6"/>
            <w:noWrap/>
            <w:textDirection w:val="btLr"/>
            <w:vAlign w:val="center"/>
          </w:tcPr>
          <w:p w14:paraId="3E92EBBF" w14:textId="77777777" w:rsidR="00DA1417" w:rsidRPr="00BF393B" w:rsidRDefault="00DA1417" w:rsidP="005B3686">
            <w:pPr>
              <w:jc w:val="center"/>
              <w:rPr>
                <w:b/>
                <w:color w:val="000000"/>
              </w:rPr>
            </w:pPr>
          </w:p>
        </w:tc>
        <w:tc>
          <w:tcPr>
            <w:tcW w:w="275" w:type="pct"/>
            <w:tcBorders>
              <w:top w:val="nil"/>
              <w:left w:val="nil"/>
              <w:bottom w:val="nil"/>
              <w:right w:val="single" w:sz="4" w:space="0" w:color="auto"/>
            </w:tcBorders>
            <w:shd w:val="clear" w:color="auto" w:fill="auto"/>
            <w:noWrap/>
            <w:vAlign w:val="bottom"/>
          </w:tcPr>
          <w:p w14:paraId="256AC1AD" w14:textId="77777777" w:rsidR="00DA1417" w:rsidRPr="00BF393B" w:rsidRDefault="00DA1417" w:rsidP="005B3686">
            <w:pPr>
              <w:jc w:val="right"/>
              <w:rPr>
                <w:color w:val="000000"/>
              </w:rPr>
            </w:pPr>
          </w:p>
        </w:tc>
        <w:tc>
          <w:tcPr>
            <w:tcW w:w="2298" w:type="pct"/>
            <w:tcBorders>
              <w:top w:val="single" w:sz="4" w:space="0" w:color="auto"/>
              <w:left w:val="nil"/>
              <w:bottom w:val="single" w:sz="4" w:space="0" w:color="auto"/>
              <w:right w:val="single" w:sz="4" w:space="0" w:color="auto"/>
            </w:tcBorders>
            <w:shd w:val="clear" w:color="auto" w:fill="auto"/>
            <w:noWrap/>
            <w:vAlign w:val="bottom"/>
          </w:tcPr>
          <w:p w14:paraId="0B94C1AC" w14:textId="77777777" w:rsidR="00DA1417" w:rsidRPr="00BF393B" w:rsidRDefault="00DA1417" w:rsidP="005B3686">
            <w:pPr>
              <w:rPr>
                <w:b/>
                <w:color w:val="000000"/>
              </w:rPr>
            </w:pPr>
            <w:r w:rsidRPr="00BF393B">
              <w:rPr>
                <w:b/>
                <w:color w:val="000000"/>
              </w:rPr>
              <w:t>Součet negativních indikátorů:</w:t>
            </w:r>
          </w:p>
        </w:tc>
        <w:tc>
          <w:tcPr>
            <w:tcW w:w="307" w:type="pct"/>
            <w:tcBorders>
              <w:top w:val="single" w:sz="4" w:space="0" w:color="auto"/>
              <w:left w:val="nil"/>
              <w:bottom w:val="single" w:sz="4" w:space="0" w:color="auto"/>
              <w:right w:val="single" w:sz="4" w:space="0" w:color="auto"/>
            </w:tcBorders>
            <w:shd w:val="clear" w:color="auto" w:fill="auto"/>
            <w:noWrap/>
            <w:vAlign w:val="bottom"/>
          </w:tcPr>
          <w:p w14:paraId="64D6A352" w14:textId="77777777" w:rsidR="00DA1417" w:rsidRPr="00BF393B" w:rsidRDefault="00DA1417" w:rsidP="005B3686">
            <w:pPr>
              <w:rPr>
                <w:color w:val="000000"/>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14:paraId="194477B4" w14:textId="77777777" w:rsidR="00DA1417" w:rsidRPr="00BF393B" w:rsidRDefault="00DA1417" w:rsidP="005B3686">
            <w:pPr>
              <w:rPr>
                <w:color w:val="000000"/>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14:paraId="72B0F1FB" w14:textId="77777777" w:rsidR="00DA1417" w:rsidRPr="00BF393B" w:rsidRDefault="00DA1417" w:rsidP="005B3686">
            <w:pPr>
              <w:rPr>
                <w:color w:val="000000"/>
              </w:rPr>
            </w:pPr>
          </w:p>
        </w:tc>
        <w:tc>
          <w:tcPr>
            <w:tcW w:w="337" w:type="pct"/>
            <w:tcBorders>
              <w:top w:val="single" w:sz="4" w:space="0" w:color="auto"/>
              <w:left w:val="nil"/>
              <w:bottom w:val="single" w:sz="4" w:space="0" w:color="auto"/>
              <w:right w:val="single" w:sz="4" w:space="0" w:color="auto"/>
            </w:tcBorders>
            <w:shd w:val="clear" w:color="auto" w:fill="auto"/>
            <w:noWrap/>
            <w:vAlign w:val="bottom"/>
          </w:tcPr>
          <w:p w14:paraId="09400FDD" w14:textId="77777777" w:rsidR="00DA1417" w:rsidRPr="00BF393B" w:rsidRDefault="00DA1417" w:rsidP="005B3686">
            <w:pPr>
              <w:rPr>
                <w:color w:val="000000"/>
              </w:rPr>
            </w:pPr>
          </w:p>
        </w:tc>
        <w:tc>
          <w:tcPr>
            <w:tcW w:w="211" w:type="pct"/>
            <w:tcBorders>
              <w:top w:val="single" w:sz="4" w:space="0" w:color="auto"/>
              <w:left w:val="nil"/>
              <w:bottom w:val="single" w:sz="4" w:space="0" w:color="auto"/>
              <w:right w:val="single" w:sz="4" w:space="0" w:color="auto"/>
            </w:tcBorders>
            <w:shd w:val="clear" w:color="auto" w:fill="auto"/>
            <w:noWrap/>
            <w:vAlign w:val="bottom"/>
          </w:tcPr>
          <w:p w14:paraId="79AD577D" w14:textId="77777777" w:rsidR="00DA1417" w:rsidRPr="00BF393B" w:rsidRDefault="00DA1417" w:rsidP="005B3686">
            <w:pPr>
              <w:rPr>
                <w:color w:val="000000"/>
              </w:rPr>
            </w:pPr>
          </w:p>
        </w:tc>
        <w:tc>
          <w:tcPr>
            <w:tcW w:w="161" w:type="pct"/>
            <w:tcBorders>
              <w:top w:val="single" w:sz="4" w:space="0" w:color="auto"/>
              <w:left w:val="nil"/>
              <w:bottom w:val="single" w:sz="4" w:space="0" w:color="auto"/>
              <w:right w:val="single" w:sz="4" w:space="0" w:color="auto"/>
            </w:tcBorders>
            <w:shd w:val="clear" w:color="auto" w:fill="auto"/>
            <w:noWrap/>
            <w:vAlign w:val="bottom"/>
          </w:tcPr>
          <w:p w14:paraId="0A025E2F" w14:textId="77777777" w:rsidR="00DA1417" w:rsidRPr="00BF393B" w:rsidRDefault="00DA1417" w:rsidP="005B3686">
            <w:pPr>
              <w:rPr>
                <w:color w:val="000000"/>
              </w:rPr>
            </w:pPr>
          </w:p>
        </w:tc>
        <w:tc>
          <w:tcPr>
            <w:tcW w:w="301" w:type="pct"/>
            <w:tcBorders>
              <w:top w:val="single" w:sz="4" w:space="0" w:color="auto"/>
              <w:left w:val="nil"/>
              <w:bottom w:val="single" w:sz="4" w:space="0" w:color="auto"/>
              <w:right w:val="single" w:sz="4" w:space="0" w:color="auto"/>
            </w:tcBorders>
            <w:shd w:val="clear" w:color="auto" w:fill="auto"/>
            <w:noWrap/>
            <w:vAlign w:val="bottom"/>
          </w:tcPr>
          <w:p w14:paraId="17E3E9A6" w14:textId="77777777" w:rsidR="00DA1417" w:rsidRPr="00BF393B" w:rsidRDefault="00DA1417" w:rsidP="005B3686">
            <w:pPr>
              <w:rPr>
                <w:color w:val="000000"/>
              </w:rPr>
            </w:pPr>
          </w:p>
        </w:tc>
        <w:tc>
          <w:tcPr>
            <w:tcW w:w="204" w:type="pct"/>
            <w:tcBorders>
              <w:top w:val="single" w:sz="4" w:space="0" w:color="auto"/>
              <w:left w:val="nil"/>
              <w:bottom w:val="single" w:sz="4" w:space="0" w:color="auto"/>
              <w:right w:val="single" w:sz="4" w:space="0" w:color="auto"/>
            </w:tcBorders>
            <w:shd w:val="clear" w:color="auto" w:fill="auto"/>
            <w:noWrap/>
            <w:vAlign w:val="bottom"/>
          </w:tcPr>
          <w:p w14:paraId="1D873E1A" w14:textId="77777777" w:rsidR="00DA1417" w:rsidRPr="00BF393B" w:rsidRDefault="00DA1417" w:rsidP="005B3686">
            <w:pPr>
              <w:rPr>
                <w:color w:val="000000"/>
              </w:rPr>
            </w:pPr>
          </w:p>
        </w:tc>
        <w:tc>
          <w:tcPr>
            <w:tcW w:w="205" w:type="pct"/>
            <w:tcBorders>
              <w:top w:val="single" w:sz="4" w:space="0" w:color="auto"/>
              <w:left w:val="nil"/>
              <w:bottom w:val="single" w:sz="4" w:space="0" w:color="auto"/>
              <w:right w:val="single" w:sz="4" w:space="0" w:color="auto"/>
            </w:tcBorders>
            <w:shd w:val="clear" w:color="auto" w:fill="auto"/>
            <w:noWrap/>
            <w:vAlign w:val="bottom"/>
          </w:tcPr>
          <w:p w14:paraId="68663925" w14:textId="77777777" w:rsidR="00DA1417" w:rsidRPr="00BF393B" w:rsidRDefault="00DA1417" w:rsidP="005B3686">
            <w:pPr>
              <w:rPr>
                <w:color w:val="000000"/>
              </w:rPr>
            </w:pPr>
          </w:p>
        </w:tc>
      </w:tr>
      <w:tr w:rsidR="00DA1417" w:rsidRPr="00BF393B" w14:paraId="37A9981C" w14:textId="77777777" w:rsidTr="005B3686">
        <w:trPr>
          <w:trHeight w:val="285"/>
        </w:trPr>
        <w:tc>
          <w:tcPr>
            <w:tcW w:w="302" w:type="pct"/>
            <w:tcBorders>
              <w:top w:val="nil"/>
              <w:left w:val="single" w:sz="4" w:space="0" w:color="auto"/>
              <w:bottom w:val="single" w:sz="4" w:space="0" w:color="auto"/>
              <w:right w:val="single" w:sz="4" w:space="0" w:color="auto"/>
            </w:tcBorders>
            <w:shd w:val="clear" w:color="000000" w:fill="A6A6A6"/>
            <w:noWrap/>
            <w:textDirection w:val="btLr"/>
            <w:vAlign w:val="center"/>
          </w:tcPr>
          <w:p w14:paraId="252FD5E8" w14:textId="77777777" w:rsidR="00DA1417" w:rsidRPr="00BF393B" w:rsidRDefault="00DA1417" w:rsidP="005B3686">
            <w:pPr>
              <w:jc w:val="center"/>
              <w:rPr>
                <w:b/>
                <w:color w:val="000000"/>
              </w:rPr>
            </w:pPr>
          </w:p>
        </w:tc>
        <w:tc>
          <w:tcPr>
            <w:tcW w:w="275" w:type="pct"/>
            <w:tcBorders>
              <w:top w:val="nil"/>
              <w:left w:val="nil"/>
              <w:bottom w:val="single" w:sz="4" w:space="0" w:color="auto"/>
              <w:right w:val="single" w:sz="4" w:space="0" w:color="auto"/>
            </w:tcBorders>
            <w:shd w:val="clear" w:color="auto" w:fill="auto"/>
            <w:noWrap/>
            <w:vAlign w:val="bottom"/>
          </w:tcPr>
          <w:p w14:paraId="372DDD2E" w14:textId="77777777" w:rsidR="00DA1417" w:rsidRPr="00BF393B" w:rsidRDefault="00DA1417" w:rsidP="005B3686">
            <w:pPr>
              <w:jc w:val="right"/>
              <w:rPr>
                <w:color w:val="000000"/>
              </w:rPr>
            </w:pPr>
          </w:p>
        </w:tc>
        <w:tc>
          <w:tcPr>
            <w:tcW w:w="2298" w:type="pct"/>
            <w:tcBorders>
              <w:top w:val="single" w:sz="4" w:space="0" w:color="auto"/>
              <w:left w:val="nil"/>
              <w:bottom w:val="single" w:sz="4" w:space="0" w:color="auto"/>
              <w:right w:val="single" w:sz="4" w:space="0" w:color="auto"/>
            </w:tcBorders>
            <w:shd w:val="clear" w:color="auto" w:fill="92D050"/>
            <w:noWrap/>
            <w:vAlign w:val="bottom"/>
          </w:tcPr>
          <w:p w14:paraId="758AF484" w14:textId="77777777" w:rsidR="00DA1417" w:rsidRPr="00BF393B" w:rsidRDefault="00DA1417" w:rsidP="005B3686">
            <w:pPr>
              <w:rPr>
                <w:b/>
                <w:color w:val="000000"/>
              </w:rPr>
            </w:pPr>
            <w:r w:rsidRPr="00BF393B">
              <w:rPr>
                <w:b/>
                <w:color w:val="000000"/>
              </w:rPr>
              <w:t xml:space="preserve">Celkový součet: </w:t>
            </w:r>
          </w:p>
        </w:tc>
        <w:tc>
          <w:tcPr>
            <w:tcW w:w="307" w:type="pct"/>
            <w:tcBorders>
              <w:top w:val="single" w:sz="4" w:space="0" w:color="auto"/>
              <w:left w:val="nil"/>
              <w:bottom w:val="single" w:sz="4" w:space="0" w:color="auto"/>
              <w:right w:val="single" w:sz="4" w:space="0" w:color="auto"/>
            </w:tcBorders>
            <w:shd w:val="clear" w:color="auto" w:fill="92D050"/>
            <w:noWrap/>
            <w:vAlign w:val="bottom"/>
          </w:tcPr>
          <w:p w14:paraId="6ED35EBE" w14:textId="77777777" w:rsidR="00DA1417" w:rsidRPr="00BF393B" w:rsidRDefault="00DA1417" w:rsidP="005B3686">
            <w:pPr>
              <w:rPr>
                <w:color w:val="000000"/>
              </w:rPr>
            </w:pPr>
          </w:p>
        </w:tc>
        <w:tc>
          <w:tcPr>
            <w:tcW w:w="200" w:type="pct"/>
            <w:tcBorders>
              <w:top w:val="single" w:sz="4" w:space="0" w:color="auto"/>
              <w:left w:val="nil"/>
              <w:bottom w:val="single" w:sz="4" w:space="0" w:color="auto"/>
              <w:right w:val="single" w:sz="4" w:space="0" w:color="auto"/>
            </w:tcBorders>
            <w:shd w:val="clear" w:color="auto" w:fill="92D050"/>
            <w:noWrap/>
            <w:vAlign w:val="bottom"/>
          </w:tcPr>
          <w:p w14:paraId="3DE6835A" w14:textId="77777777" w:rsidR="00DA1417" w:rsidRPr="00BF393B" w:rsidRDefault="00DA1417" w:rsidP="005B3686">
            <w:pPr>
              <w:rPr>
                <w:color w:val="000000"/>
              </w:rPr>
            </w:pPr>
          </w:p>
        </w:tc>
        <w:tc>
          <w:tcPr>
            <w:tcW w:w="200" w:type="pct"/>
            <w:tcBorders>
              <w:top w:val="single" w:sz="4" w:space="0" w:color="auto"/>
              <w:left w:val="nil"/>
              <w:bottom w:val="single" w:sz="4" w:space="0" w:color="auto"/>
              <w:right w:val="single" w:sz="4" w:space="0" w:color="auto"/>
            </w:tcBorders>
            <w:shd w:val="clear" w:color="auto" w:fill="92D050"/>
            <w:noWrap/>
            <w:vAlign w:val="bottom"/>
          </w:tcPr>
          <w:p w14:paraId="4F49F5ED" w14:textId="77777777" w:rsidR="00DA1417" w:rsidRPr="00BF393B" w:rsidRDefault="00DA1417" w:rsidP="005B3686">
            <w:pPr>
              <w:rPr>
                <w:color w:val="000000"/>
              </w:rPr>
            </w:pPr>
          </w:p>
        </w:tc>
        <w:tc>
          <w:tcPr>
            <w:tcW w:w="337" w:type="pct"/>
            <w:tcBorders>
              <w:top w:val="single" w:sz="4" w:space="0" w:color="auto"/>
              <w:left w:val="nil"/>
              <w:bottom w:val="single" w:sz="4" w:space="0" w:color="auto"/>
              <w:right w:val="single" w:sz="4" w:space="0" w:color="auto"/>
            </w:tcBorders>
            <w:shd w:val="clear" w:color="auto" w:fill="92D050"/>
            <w:noWrap/>
            <w:vAlign w:val="bottom"/>
          </w:tcPr>
          <w:p w14:paraId="636C63F4" w14:textId="77777777" w:rsidR="00DA1417" w:rsidRPr="00BF393B" w:rsidRDefault="00DA1417" w:rsidP="005B3686">
            <w:pPr>
              <w:rPr>
                <w:color w:val="000000"/>
              </w:rPr>
            </w:pPr>
          </w:p>
        </w:tc>
        <w:tc>
          <w:tcPr>
            <w:tcW w:w="211" w:type="pct"/>
            <w:tcBorders>
              <w:top w:val="single" w:sz="4" w:space="0" w:color="auto"/>
              <w:left w:val="nil"/>
              <w:bottom w:val="single" w:sz="4" w:space="0" w:color="auto"/>
              <w:right w:val="single" w:sz="4" w:space="0" w:color="auto"/>
            </w:tcBorders>
            <w:shd w:val="clear" w:color="auto" w:fill="92D050"/>
            <w:noWrap/>
            <w:vAlign w:val="bottom"/>
          </w:tcPr>
          <w:p w14:paraId="50438632" w14:textId="77777777" w:rsidR="00DA1417" w:rsidRPr="00BF393B" w:rsidRDefault="00DA1417" w:rsidP="005B3686">
            <w:pPr>
              <w:rPr>
                <w:color w:val="000000"/>
              </w:rPr>
            </w:pPr>
          </w:p>
        </w:tc>
        <w:tc>
          <w:tcPr>
            <w:tcW w:w="161" w:type="pct"/>
            <w:tcBorders>
              <w:top w:val="single" w:sz="4" w:space="0" w:color="auto"/>
              <w:left w:val="nil"/>
              <w:bottom w:val="single" w:sz="4" w:space="0" w:color="auto"/>
              <w:right w:val="single" w:sz="4" w:space="0" w:color="auto"/>
            </w:tcBorders>
            <w:shd w:val="clear" w:color="auto" w:fill="92D050"/>
            <w:noWrap/>
            <w:vAlign w:val="bottom"/>
          </w:tcPr>
          <w:p w14:paraId="497FFDFC" w14:textId="77777777" w:rsidR="00DA1417" w:rsidRPr="00BF393B" w:rsidRDefault="00DA1417" w:rsidP="005B3686">
            <w:pPr>
              <w:rPr>
                <w:color w:val="000000"/>
              </w:rPr>
            </w:pPr>
          </w:p>
        </w:tc>
        <w:tc>
          <w:tcPr>
            <w:tcW w:w="301" w:type="pct"/>
            <w:tcBorders>
              <w:top w:val="single" w:sz="4" w:space="0" w:color="auto"/>
              <w:left w:val="nil"/>
              <w:bottom w:val="single" w:sz="4" w:space="0" w:color="auto"/>
              <w:right w:val="single" w:sz="4" w:space="0" w:color="auto"/>
            </w:tcBorders>
            <w:shd w:val="clear" w:color="auto" w:fill="92D050"/>
            <w:noWrap/>
            <w:vAlign w:val="bottom"/>
          </w:tcPr>
          <w:p w14:paraId="4E3F93DF" w14:textId="77777777" w:rsidR="00DA1417" w:rsidRPr="00BF393B" w:rsidRDefault="00DA1417" w:rsidP="005B3686">
            <w:pPr>
              <w:rPr>
                <w:color w:val="000000"/>
              </w:rPr>
            </w:pPr>
          </w:p>
        </w:tc>
        <w:tc>
          <w:tcPr>
            <w:tcW w:w="204" w:type="pct"/>
            <w:tcBorders>
              <w:top w:val="single" w:sz="4" w:space="0" w:color="auto"/>
              <w:left w:val="nil"/>
              <w:bottom w:val="single" w:sz="4" w:space="0" w:color="auto"/>
              <w:right w:val="single" w:sz="4" w:space="0" w:color="auto"/>
            </w:tcBorders>
            <w:shd w:val="clear" w:color="auto" w:fill="92D050"/>
            <w:noWrap/>
            <w:vAlign w:val="bottom"/>
          </w:tcPr>
          <w:p w14:paraId="7818BE5B" w14:textId="77777777" w:rsidR="00DA1417" w:rsidRPr="00BF393B" w:rsidRDefault="00DA1417" w:rsidP="005B3686">
            <w:pPr>
              <w:rPr>
                <w:color w:val="000000"/>
              </w:rPr>
            </w:pPr>
          </w:p>
        </w:tc>
        <w:tc>
          <w:tcPr>
            <w:tcW w:w="205" w:type="pct"/>
            <w:tcBorders>
              <w:top w:val="single" w:sz="4" w:space="0" w:color="auto"/>
              <w:left w:val="nil"/>
              <w:bottom w:val="single" w:sz="4" w:space="0" w:color="auto"/>
              <w:right w:val="single" w:sz="4" w:space="0" w:color="auto"/>
            </w:tcBorders>
            <w:shd w:val="clear" w:color="auto" w:fill="92D050"/>
            <w:noWrap/>
            <w:vAlign w:val="bottom"/>
          </w:tcPr>
          <w:p w14:paraId="684B9BEC" w14:textId="77777777" w:rsidR="00DA1417" w:rsidRPr="00BF393B" w:rsidRDefault="00DA1417" w:rsidP="005B3686">
            <w:pPr>
              <w:rPr>
                <w:color w:val="000000"/>
              </w:rPr>
            </w:pPr>
          </w:p>
        </w:tc>
      </w:tr>
    </w:tbl>
    <w:p w14:paraId="003D28D1" w14:textId="77777777" w:rsidR="00DA1417" w:rsidRPr="00AA2447" w:rsidRDefault="00DA1417" w:rsidP="00DA1417">
      <w:pPr>
        <w:rPr>
          <w:b/>
        </w:rPr>
      </w:pPr>
    </w:p>
    <w:p w14:paraId="455387B5" w14:textId="77777777" w:rsidR="00DA1417" w:rsidRDefault="00DA1417" w:rsidP="00DA1417">
      <w:pPr>
        <w:spacing w:after="200" w:line="276" w:lineRule="auto"/>
        <w:jc w:val="center"/>
      </w:pPr>
    </w:p>
    <w:p w14:paraId="308A03EC" w14:textId="77777777" w:rsidR="004D7252" w:rsidRDefault="00AB0124" w:rsidP="004D7252">
      <w:r>
        <w:br w:type="page"/>
      </w:r>
      <w:r w:rsidR="004D7252">
        <w:lastRenderedPageBreak/>
        <w:t>Seznam monitorovaných DPB</w:t>
      </w:r>
      <w:r w:rsidR="00650442">
        <w:t xml:space="preserve"> – celkem </w:t>
      </w:r>
      <w:r>
        <w:t>120</w:t>
      </w:r>
      <w:r w:rsidR="004D7252">
        <w:t>:</w:t>
      </w:r>
    </w:p>
    <w:tbl>
      <w:tblPr>
        <w:tblW w:w="7670" w:type="dxa"/>
        <w:tblInd w:w="55" w:type="dxa"/>
        <w:tblCellMar>
          <w:left w:w="70" w:type="dxa"/>
          <w:right w:w="70" w:type="dxa"/>
        </w:tblCellMar>
        <w:tblLook w:val="04A0" w:firstRow="1" w:lastRow="0" w:firstColumn="1" w:lastColumn="0" w:noHBand="0" w:noVBand="1"/>
      </w:tblPr>
      <w:tblGrid>
        <w:gridCol w:w="1870"/>
        <w:gridCol w:w="1870"/>
        <w:gridCol w:w="1945"/>
        <w:gridCol w:w="1985"/>
      </w:tblGrid>
      <w:tr w:rsidR="00AB0124" w:rsidRPr="00AB0124" w14:paraId="4CDB026A" w14:textId="77777777" w:rsidTr="00AB0124">
        <w:trPr>
          <w:trHeight w:val="315"/>
        </w:trPr>
        <w:tc>
          <w:tcPr>
            <w:tcW w:w="1870"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39C53C71" w14:textId="77777777" w:rsidR="00AB0124" w:rsidRPr="00A91A7C" w:rsidRDefault="00AB0124" w:rsidP="004D7252">
            <w:pPr>
              <w:jc w:val="center"/>
              <w:rPr>
                <w:rFonts w:ascii="Times Roman" w:hAnsi="Times Roman"/>
                <w:b/>
                <w:bCs/>
                <w:sz w:val="22"/>
                <w:szCs w:val="22"/>
              </w:rPr>
            </w:pPr>
            <w:r w:rsidRPr="00A91A7C">
              <w:rPr>
                <w:rFonts w:ascii="Times Roman" w:hAnsi="Times Roman"/>
                <w:b/>
                <w:bCs/>
                <w:sz w:val="22"/>
                <w:szCs w:val="22"/>
              </w:rPr>
              <w:t>DPB</w:t>
            </w:r>
          </w:p>
        </w:tc>
        <w:tc>
          <w:tcPr>
            <w:tcW w:w="1870" w:type="dxa"/>
            <w:tcBorders>
              <w:top w:val="single" w:sz="8" w:space="0" w:color="auto"/>
              <w:left w:val="nil"/>
              <w:bottom w:val="single" w:sz="4" w:space="0" w:color="auto"/>
              <w:right w:val="single" w:sz="4" w:space="0" w:color="auto"/>
            </w:tcBorders>
            <w:shd w:val="clear" w:color="000000" w:fill="BFBFBF"/>
            <w:vAlign w:val="center"/>
            <w:hideMark/>
          </w:tcPr>
          <w:p w14:paraId="5EAC8E5F" w14:textId="77777777" w:rsidR="00AB0124" w:rsidRPr="00A91A7C" w:rsidRDefault="00AB0124" w:rsidP="004D7252">
            <w:pPr>
              <w:jc w:val="center"/>
              <w:rPr>
                <w:rFonts w:ascii="Times Roman" w:hAnsi="Times Roman"/>
                <w:b/>
                <w:bCs/>
                <w:sz w:val="22"/>
                <w:szCs w:val="22"/>
              </w:rPr>
            </w:pPr>
            <w:r w:rsidRPr="00A91A7C">
              <w:rPr>
                <w:rFonts w:ascii="Times Roman" w:hAnsi="Times Roman"/>
                <w:b/>
                <w:bCs/>
                <w:sz w:val="22"/>
                <w:szCs w:val="22"/>
              </w:rPr>
              <w:t>DPB</w:t>
            </w:r>
          </w:p>
        </w:tc>
        <w:tc>
          <w:tcPr>
            <w:tcW w:w="1945" w:type="dxa"/>
            <w:tcBorders>
              <w:top w:val="single" w:sz="8" w:space="0" w:color="auto"/>
              <w:left w:val="nil"/>
              <w:bottom w:val="single" w:sz="4" w:space="0" w:color="auto"/>
              <w:right w:val="single" w:sz="4" w:space="0" w:color="auto"/>
            </w:tcBorders>
            <w:shd w:val="clear" w:color="000000" w:fill="BFBFBF"/>
            <w:vAlign w:val="center"/>
            <w:hideMark/>
          </w:tcPr>
          <w:p w14:paraId="1CDEABC1" w14:textId="77777777" w:rsidR="00AB0124" w:rsidRPr="00A91A7C" w:rsidRDefault="00AB0124" w:rsidP="004D7252">
            <w:pPr>
              <w:jc w:val="center"/>
              <w:rPr>
                <w:rFonts w:ascii="Times Roman" w:hAnsi="Times Roman"/>
                <w:b/>
                <w:bCs/>
                <w:sz w:val="22"/>
                <w:szCs w:val="22"/>
              </w:rPr>
            </w:pPr>
            <w:r w:rsidRPr="00A91A7C">
              <w:rPr>
                <w:rFonts w:ascii="Times Roman" w:hAnsi="Times Roman"/>
                <w:b/>
                <w:bCs/>
                <w:sz w:val="22"/>
                <w:szCs w:val="22"/>
              </w:rPr>
              <w:t>DPB</w:t>
            </w:r>
          </w:p>
        </w:tc>
        <w:tc>
          <w:tcPr>
            <w:tcW w:w="1985" w:type="dxa"/>
            <w:tcBorders>
              <w:top w:val="single" w:sz="8" w:space="0" w:color="auto"/>
              <w:left w:val="nil"/>
              <w:bottom w:val="single" w:sz="4" w:space="0" w:color="auto"/>
              <w:right w:val="nil"/>
            </w:tcBorders>
            <w:shd w:val="clear" w:color="000000" w:fill="BFBFBF"/>
            <w:vAlign w:val="center"/>
          </w:tcPr>
          <w:p w14:paraId="256FCB67" w14:textId="77777777" w:rsidR="00AB0124" w:rsidRPr="00A91A7C" w:rsidRDefault="00AB0124" w:rsidP="004D7252">
            <w:pPr>
              <w:jc w:val="center"/>
              <w:rPr>
                <w:rFonts w:ascii="Times Roman" w:hAnsi="Times Roman"/>
                <w:b/>
                <w:bCs/>
                <w:sz w:val="22"/>
                <w:szCs w:val="22"/>
              </w:rPr>
            </w:pPr>
            <w:r w:rsidRPr="00A91A7C">
              <w:rPr>
                <w:rFonts w:ascii="Times Roman" w:hAnsi="Times Roman"/>
                <w:b/>
                <w:bCs/>
                <w:sz w:val="22"/>
                <w:szCs w:val="22"/>
              </w:rPr>
              <w:t>DPB</w:t>
            </w:r>
          </w:p>
        </w:tc>
      </w:tr>
      <w:tr w:rsidR="00AB0124" w:rsidRPr="00AB0124" w14:paraId="2DE6AF68"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867B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640-1070 9901/22</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07F39"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650-1070 7901/4</w:t>
            </w:r>
          </w:p>
        </w:tc>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D8512"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2504/1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3B6FBCC"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660-1080 0202/5</w:t>
            </w:r>
          </w:p>
        </w:tc>
      </w:tr>
      <w:tr w:rsidR="00AB0124" w:rsidRPr="00AB0124" w14:paraId="6EDB356D"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3EAA6"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640-1070 9901/7</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D88D2"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650-1070 9602/1</w:t>
            </w:r>
          </w:p>
        </w:tc>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6A1B5"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2701/1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3563FD3"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660-1080 0301/1</w:t>
            </w:r>
          </w:p>
        </w:tc>
      </w:tr>
      <w:tr w:rsidR="00AB0124" w:rsidRPr="00AB0124" w14:paraId="1EF00C97"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D8424"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640-1070 9901/9</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3487F"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650-1070 9602/8</w:t>
            </w:r>
          </w:p>
        </w:tc>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10DC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2702/6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75B26E6"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660-1080 0301/3</w:t>
            </w:r>
          </w:p>
        </w:tc>
      </w:tr>
      <w:tr w:rsidR="00AB0124" w:rsidRPr="00AB0124" w14:paraId="34A66BC6"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FB7D2"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6802/5</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BF19F"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650-1070 9702/15</w:t>
            </w:r>
          </w:p>
        </w:tc>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11DD3"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2705/3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6722948"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660-1080 1201/14</w:t>
            </w:r>
          </w:p>
        </w:tc>
      </w:tr>
      <w:tr w:rsidR="00AB0124" w:rsidRPr="00AB0124" w14:paraId="66F28975"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162BE"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7503/2</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60EBB"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650-1070 9702/4</w:t>
            </w:r>
          </w:p>
        </w:tc>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FF193"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3201/21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BC385D9"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660-1080 1201/5</w:t>
            </w:r>
          </w:p>
        </w:tc>
      </w:tr>
      <w:tr w:rsidR="00AB0124" w:rsidRPr="00AB0124" w14:paraId="3DF2D924"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02D1E"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7602/4</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F82B0"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650-1070 9702/9</w:t>
            </w:r>
          </w:p>
        </w:tc>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5428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3408/2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836EB70"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660-1080 1201/7</w:t>
            </w:r>
          </w:p>
        </w:tc>
      </w:tr>
      <w:tr w:rsidR="00AB0124" w:rsidRPr="00AB0124" w14:paraId="0DE9844A"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10F6C"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7603/3</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977C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0005/17</w:t>
            </w:r>
          </w:p>
        </w:tc>
        <w:tc>
          <w:tcPr>
            <w:tcW w:w="1945" w:type="dxa"/>
            <w:tcBorders>
              <w:top w:val="single" w:sz="4" w:space="0" w:color="auto"/>
              <w:left w:val="nil"/>
              <w:bottom w:val="single" w:sz="4" w:space="0" w:color="auto"/>
              <w:right w:val="nil"/>
            </w:tcBorders>
            <w:shd w:val="clear" w:color="auto" w:fill="auto"/>
            <w:noWrap/>
            <w:vAlign w:val="bottom"/>
          </w:tcPr>
          <w:p w14:paraId="09B5DDF3"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3508/4</w:t>
            </w:r>
          </w:p>
        </w:tc>
        <w:tc>
          <w:tcPr>
            <w:tcW w:w="1985" w:type="dxa"/>
            <w:tcBorders>
              <w:top w:val="single" w:sz="4" w:space="0" w:color="auto"/>
              <w:left w:val="single" w:sz="4" w:space="0" w:color="auto"/>
              <w:bottom w:val="single" w:sz="4" w:space="0" w:color="auto"/>
              <w:right w:val="single" w:sz="4" w:space="0" w:color="auto"/>
            </w:tcBorders>
            <w:vAlign w:val="bottom"/>
          </w:tcPr>
          <w:p w14:paraId="21106B1A" w14:textId="77777777" w:rsidR="00AB0124" w:rsidRPr="00AB0124" w:rsidRDefault="00AB0124" w:rsidP="00AB0124">
            <w:pPr>
              <w:rPr>
                <w:rFonts w:ascii="Times Roman" w:hAnsi="Times Roman"/>
                <w:color w:val="000000"/>
                <w:sz w:val="22"/>
                <w:szCs w:val="22"/>
                <w:highlight w:val="yellow"/>
              </w:rPr>
            </w:pPr>
          </w:p>
        </w:tc>
      </w:tr>
      <w:tr w:rsidR="00AB0124" w:rsidRPr="00AB0124" w14:paraId="4AE26A0D"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4B511"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7603/4</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33121"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0205/1</w:t>
            </w:r>
          </w:p>
        </w:tc>
        <w:tc>
          <w:tcPr>
            <w:tcW w:w="1945" w:type="dxa"/>
            <w:tcBorders>
              <w:top w:val="single" w:sz="4" w:space="0" w:color="auto"/>
              <w:left w:val="nil"/>
              <w:bottom w:val="single" w:sz="4" w:space="0" w:color="auto"/>
              <w:right w:val="nil"/>
            </w:tcBorders>
            <w:shd w:val="clear" w:color="auto" w:fill="auto"/>
            <w:noWrap/>
            <w:vAlign w:val="bottom"/>
          </w:tcPr>
          <w:p w14:paraId="0920A4AB"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4111/8</w:t>
            </w:r>
          </w:p>
        </w:tc>
        <w:tc>
          <w:tcPr>
            <w:tcW w:w="1985" w:type="dxa"/>
            <w:tcBorders>
              <w:top w:val="single" w:sz="4" w:space="0" w:color="auto"/>
              <w:left w:val="single" w:sz="4" w:space="0" w:color="auto"/>
              <w:bottom w:val="single" w:sz="4" w:space="0" w:color="auto"/>
              <w:right w:val="single" w:sz="4" w:space="0" w:color="auto"/>
            </w:tcBorders>
            <w:vAlign w:val="bottom"/>
          </w:tcPr>
          <w:p w14:paraId="4459FA41" w14:textId="77777777" w:rsidR="00AB0124" w:rsidRPr="00AB0124" w:rsidRDefault="00AB0124" w:rsidP="00AB0124">
            <w:pPr>
              <w:rPr>
                <w:rFonts w:ascii="Times Roman" w:hAnsi="Times Roman"/>
                <w:color w:val="000000"/>
                <w:sz w:val="22"/>
                <w:szCs w:val="22"/>
                <w:highlight w:val="yellow"/>
              </w:rPr>
            </w:pPr>
          </w:p>
        </w:tc>
      </w:tr>
      <w:tr w:rsidR="00AB0124" w:rsidRPr="00AB0124" w14:paraId="48B9468A"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B57C7"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7604</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34C14"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0713/8</w:t>
            </w:r>
          </w:p>
        </w:tc>
        <w:tc>
          <w:tcPr>
            <w:tcW w:w="1945" w:type="dxa"/>
            <w:tcBorders>
              <w:top w:val="single" w:sz="4" w:space="0" w:color="auto"/>
              <w:left w:val="nil"/>
              <w:bottom w:val="single" w:sz="4" w:space="0" w:color="auto"/>
              <w:right w:val="nil"/>
            </w:tcBorders>
            <w:shd w:val="clear" w:color="auto" w:fill="auto"/>
            <w:noWrap/>
            <w:vAlign w:val="bottom"/>
          </w:tcPr>
          <w:p w14:paraId="23FA6C91"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4401/7</w:t>
            </w:r>
          </w:p>
        </w:tc>
        <w:tc>
          <w:tcPr>
            <w:tcW w:w="1985" w:type="dxa"/>
            <w:tcBorders>
              <w:top w:val="single" w:sz="4" w:space="0" w:color="auto"/>
              <w:left w:val="single" w:sz="4" w:space="0" w:color="auto"/>
              <w:bottom w:val="single" w:sz="4" w:space="0" w:color="auto"/>
              <w:right w:val="single" w:sz="4" w:space="0" w:color="auto"/>
            </w:tcBorders>
            <w:vAlign w:val="bottom"/>
          </w:tcPr>
          <w:p w14:paraId="5923AD39" w14:textId="77777777" w:rsidR="00AB0124" w:rsidRPr="00AB0124" w:rsidRDefault="00AB0124" w:rsidP="00AB0124">
            <w:pPr>
              <w:rPr>
                <w:rFonts w:ascii="Times Roman" w:hAnsi="Times Roman"/>
                <w:color w:val="000000"/>
                <w:sz w:val="22"/>
                <w:szCs w:val="22"/>
                <w:highlight w:val="yellow"/>
              </w:rPr>
            </w:pPr>
          </w:p>
        </w:tc>
      </w:tr>
      <w:tr w:rsidR="00AB0124" w:rsidRPr="00AB0124" w14:paraId="0B241C64"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3E604"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7605/14</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BDEAE"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1102/1</w:t>
            </w:r>
          </w:p>
        </w:tc>
        <w:tc>
          <w:tcPr>
            <w:tcW w:w="1945" w:type="dxa"/>
            <w:tcBorders>
              <w:top w:val="single" w:sz="4" w:space="0" w:color="auto"/>
              <w:left w:val="nil"/>
              <w:bottom w:val="single" w:sz="4" w:space="0" w:color="auto"/>
              <w:right w:val="nil"/>
            </w:tcBorders>
            <w:shd w:val="clear" w:color="auto" w:fill="auto"/>
            <w:noWrap/>
            <w:vAlign w:val="bottom"/>
          </w:tcPr>
          <w:p w14:paraId="500A67AA"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5001/10</w:t>
            </w:r>
          </w:p>
        </w:tc>
        <w:tc>
          <w:tcPr>
            <w:tcW w:w="1985" w:type="dxa"/>
            <w:tcBorders>
              <w:top w:val="single" w:sz="4" w:space="0" w:color="auto"/>
              <w:left w:val="single" w:sz="4" w:space="0" w:color="auto"/>
              <w:bottom w:val="single" w:sz="4" w:space="0" w:color="auto"/>
              <w:right w:val="single" w:sz="4" w:space="0" w:color="auto"/>
            </w:tcBorders>
            <w:vAlign w:val="bottom"/>
          </w:tcPr>
          <w:p w14:paraId="3A37D646" w14:textId="77777777" w:rsidR="00AB0124" w:rsidRPr="00AB0124" w:rsidRDefault="00AB0124" w:rsidP="00AB0124">
            <w:pPr>
              <w:rPr>
                <w:rFonts w:ascii="Times Roman" w:hAnsi="Times Roman"/>
                <w:color w:val="000000"/>
                <w:sz w:val="22"/>
                <w:szCs w:val="22"/>
                <w:highlight w:val="yellow"/>
              </w:rPr>
            </w:pPr>
          </w:p>
        </w:tc>
      </w:tr>
      <w:tr w:rsidR="00AB0124" w:rsidRPr="00AB0124" w14:paraId="053B2600"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1DD75"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7701/10</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97CA9"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1503/7</w:t>
            </w:r>
          </w:p>
        </w:tc>
        <w:tc>
          <w:tcPr>
            <w:tcW w:w="1945" w:type="dxa"/>
            <w:tcBorders>
              <w:top w:val="single" w:sz="4" w:space="0" w:color="auto"/>
              <w:left w:val="nil"/>
              <w:bottom w:val="single" w:sz="4" w:space="0" w:color="auto"/>
              <w:right w:val="nil"/>
            </w:tcBorders>
            <w:shd w:val="clear" w:color="auto" w:fill="auto"/>
            <w:noWrap/>
            <w:vAlign w:val="bottom"/>
          </w:tcPr>
          <w:p w14:paraId="3BB05136"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5006/17</w:t>
            </w:r>
          </w:p>
        </w:tc>
        <w:tc>
          <w:tcPr>
            <w:tcW w:w="1985" w:type="dxa"/>
            <w:tcBorders>
              <w:top w:val="single" w:sz="4" w:space="0" w:color="auto"/>
              <w:left w:val="single" w:sz="4" w:space="0" w:color="auto"/>
              <w:bottom w:val="single" w:sz="4" w:space="0" w:color="auto"/>
              <w:right w:val="single" w:sz="4" w:space="0" w:color="auto"/>
            </w:tcBorders>
            <w:vAlign w:val="bottom"/>
          </w:tcPr>
          <w:p w14:paraId="76285B15" w14:textId="77777777" w:rsidR="00AB0124" w:rsidRPr="00AB0124" w:rsidRDefault="00AB0124" w:rsidP="00AB0124">
            <w:pPr>
              <w:rPr>
                <w:rFonts w:ascii="Times Roman" w:hAnsi="Times Roman"/>
                <w:color w:val="000000"/>
                <w:sz w:val="22"/>
                <w:szCs w:val="22"/>
                <w:highlight w:val="yellow"/>
              </w:rPr>
            </w:pPr>
          </w:p>
        </w:tc>
      </w:tr>
      <w:tr w:rsidR="00AB0124" w:rsidRPr="00AB0124" w14:paraId="354A41F6"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D7ABB"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7701/11</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A42A1"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2501/3</w:t>
            </w:r>
          </w:p>
        </w:tc>
        <w:tc>
          <w:tcPr>
            <w:tcW w:w="1945" w:type="dxa"/>
            <w:tcBorders>
              <w:top w:val="single" w:sz="4" w:space="0" w:color="auto"/>
              <w:left w:val="nil"/>
              <w:bottom w:val="single" w:sz="4" w:space="0" w:color="auto"/>
              <w:right w:val="nil"/>
            </w:tcBorders>
            <w:shd w:val="clear" w:color="auto" w:fill="auto"/>
            <w:noWrap/>
            <w:vAlign w:val="bottom"/>
          </w:tcPr>
          <w:p w14:paraId="1A6B0D81"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5006/3</w:t>
            </w:r>
          </w:p>
        </w:tc>
        <w:tc>
          <w:tcPr>
            <w:tcW w:w="1985" w:type="dxa"/>
            <w:tcBorders>
              <w:top w:val="single" w:sz="4" w:space="0" w:color="auto"/>
              <w:left w:val="single" w:sz="4" w:space="0" w:color="auto"/>
              <w:bottom w:val="single" w:sz="4" w:space="0" w:color="auto"/>
              <w:right w:val="single" w:sz="4" w:space="0" w:color="auto"/>
            </w:tcBorders>
            <w:vAlign w:val="bottom"/>
          </w:tcPr>
          <w:p w14:paraId="17F1E0D0" w14:textId="77777777" w:rsidR="00AB0124" w:rsidRPr="00AB0124" w:rsidRDefault="00AB0124" w:rsidP="00AB0124">
            <w:pPr>
              <w:rPr>
                <w:rFonts w:ascii="Times Roman" w:hAnsi="Times Roman"/>
                <w:color w:val="000000"/>
                <w:sz w:val="22"/>
                <w:szCs w:val="22"/>
                <w:highlight w:val="yellow"/>
              </w:rPr>
            </w:pPr>
          </w:p>
        </w:tc>
      </w:tr>
      <w:tr w:rsidR="00AB0124" w:rsidRPr="00AB0124" w14:paraId="23C3DA9E"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14F42"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7701/5</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A8F77"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2605/2</w:t>
            </w:r>
          </w:p>
        </w:tc>
        <w:tc>
          <w:tcPr>
            <w:tcW w:w="1945" w:type="dxa"/>
            <w:tcBorders>
              <w:top w:val="single" w:sz="4" w:space="0" w:color="auto"/>
              <w:left w:val="nil"/>
              <w:bottom w:val="single" w:sz="4" w:space="0" w:color="auto"/>
              <w:right w:val="nil"/>
            </w:tcBorders>
            <w:shd w:val="clear" w:color="auto" w:fill="auto"/>
            <w:noWrap/>
            <w:vAlign w:val="bottom"/>
          </w:tcPr>
          <w:p w14:paraId="4FBE7EB4"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5006/4</w:t>
            </w:r>
          </w:p>
        </w:tc>
        <w:tc>
          <w:tcPr>
            <w:tcW w:w="1985" w:type="dxa"/>
            <w:tcBorders>
              <w:top w:val="single" w:sz="4" w:space="0" w:color="auto"/>
              <w:left w:val="single" w:sz="4" w:space="0" w:color="auto"/>
              <w:bottom w:val="single" w:sz="4" w:space="0" w:color="auto"/>
              <w:right w:val="single" w:sz="4" w:space="0" w:color="auto"/>
            </w:tcBorders>
            <w:vAlign w:val="bottom"/>
          </w:tcPr>
          <w:p w14:paraId="5A0F9B40" w14:textId="77777777" w:rsidR="00AB0124" w:rsidRPr="00AB0124" w:rsidRDefault="00AB0124" w:rsidP="00AB0124">
            <w:pPr>
              <w:rPr>
                <w:rFonts w:ascii="Times Roman" w:hAnsi="Times Roman"/>
                <w:color w:val="000000"/>
                <w:sz w:val="22"/>
                <w:szCs w:val="22"/>
                <w:highlight w:val="yellow"/>
              </w:rPr>
            </w:pPr>
          </w:p>
        </w:tc>
      </w:tr>
      <w:tr w:rsidR="00AB0124" w:rsidRPr="00AB0124" w14:paraId="3EB03341"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6963F"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7805/17</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EC73A"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5105/17</w:t>
            </w:r>
          </w:p>
        </w:tc>
        <w:tc>
          <w:tcPr>
            <w:tcW w:w="1945" w:type="dxa"/>
            <w:tcBorders>
              <w:top w:val="single" w:sz="4" w:space="0" w:color="auto"/>
              <w:left w:val="nil"/>
              <w:bottom w:val="single" w:sz="4" w:space="0" w:color="auto"/>
              <w:right w:val="nil"/>
            </w:tcBorders>
            <w:shd w:val="clear" w:color="auto" w:fill="auto"/>
            <w:noWrap/>
            <w:vAlign w:val="bottom"/>
          </w:tcPr>
          <w:p w14:paraId="6D8DDBD4"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5102/19</w:t>
            </w:r>
          </w:p>
        </w:tc>
        <w:tc>
          <w:tcPr>
            <w:tcW w:w="1985" w:type="dxa"/>
            <w:tcBorders>
              <w:top w:val="single" w:sz="4" w:space="0" w:color="auto"/>
              <w:left w:val="single" w:sz="4" w:space="0" w:color="auto"/>
              <w:bottom w:val="single" w:sz="4" w:space="0" w:color="auto"/>
              <w:right w:val="single" w:sz="4" w:space="0" w:color="auto"/>
            </w:tcBorders>
            <w:vAlign w:val="bottom"/>
          </w:tcPr>
          <w:p w14:paraId="76373319" w14:textId="77777777" w:rsidR="00AB0124" w:rsidRPr="00AB0124" w:rsidRDefault="00AB0124" w:rsidP="00AB0124">
            <w:pPr>
              <w:rPr>
                <w:rFonts w:ascii="Times Roman" w:hAnsi="Times Roman"/>
                <w:color w:val="000000"/>
                <w:sz w:val="22"/>
                <w:szCs w:val="22"/>
                <w:highlight w:val="yellow"/>
              </w:rPr>
            </w:pPr>
          </w:p>
        </w:tc>
      </w:tr>
      <w:tr w:rsidR="00AB0124" w:rsidRPr="00AB0124" w14:paraId="59F317B8"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B111E"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7805/17</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C70D6"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5209</w:t>
            </w:r>
          </w:p>
        </w:tc>
        <w:tc>
          <w:tcPr>
            <w:tcW w:w="1945" w:type="dxa"/>
            <w:tcBorders>
              <w:top w:val="single" w:sz="4" w:space="0" w:color="auto"/>
              <w:left w:val="nil"/>
              <w:bottom w:val="single" w:sz="4" w:space="0" w:color="auto"/>
              <w:right w:val="nil"/>
            </w:tcBorders>
            <w:shd w:val="clear" w:color="auto" w:fill="auto"/>
            <w:noWrap/>
            <w:vAlign w:val="bottom"/>
          </w:tcPr>
          <w:p w14:paraId="4941796A"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5108</w:t>
            </w:r>
          </w:p>
        </w:tc>
        <w:tc>
          <w:tcPr>
            <w:tcW w:w="1985" w:type="dxa"/>
            <w:tcBorders>
              <w:top w:val="single" w:sz="4" w:space="0" w:color="auto"/>
              <w:left w:val="single" w:sz="4" w:space="0" w:color="auto"/>
              <w:bottom w:val="single" w:sz="4" w:space="0" w:color="auto"/>
              <w:right w:val="single" w:sz="4" w:space="0" w:color="auto"/>
            </w:tcBorders>
            <w:vAlign w:val="bottom"/>
          </w:tcPr>
          <w:p w14:paraId="6FDBAFC5" w14:textId="77777777" w:rsidR="00AB0124" w:rsidRPr="00AB0124" w:rsidRDefault="00AB0124" w:rsidP="00AB0124">
            <w:pPr>
              <w:rPr>
                <w:rFonts w:ascii="Times Roman" w:hAnsi="Times Roman"/>
                <w:color w:val="000000"/>
                <w:sz w:val="22"/>
                <w:szCs w:val="22"/>
                <w:highlight w:val="yellow"/>
              </w:rPr>
            </w:pPr>
          </w:p>
        </w:tc>
      </w:tr>
      <w:tr w:rsidR="00AB0124" w:rsidRPr="00AB0124" w14:paraId="1589BE11"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1D11F"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7805/4</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085F4"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5703/4</w:t>
            </w:r>
          </w:p>
        </w:tc>
        <w:tc>
          <w:tcPr>
            <w:tcW w:w="1945" w:type="dxa"/>
            <w:tcBorders>
              <w:top w:val="single" w:sz="4" w:space="0" w:color="auto"/>
              <w:left w:val="nil"/>
              <w:bottom w:val="single" w:sz="4" w:space="0" w:color="auto"/>
              <w:right w:val="nil"/>
            </w:tcBorders>
            <w:shd w:val="clear" w:color="auto" w:fill="auto"/>
            <w:noWrap/>
            <w:vAlign w:val="bottom"/>
          </w:tcPr>
          <w:p w14:paraId="69BFA67F"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5404</w:t>
            </w:r>
          </w:p>
        </w:tc>
        <w:tc>
          <w:tcPr>
            <w:tcW w:w="1985" w:type="dxa"/>
            <w:tcBorders>
              <w:top w:val="single" w:sz="4" w:space="0" w:color="auto"/>
              <w:left w:val="single" w:sz="4" w:space="0" w:color="auto"/>
              <w:bottom w:val="single" w:sz="4" w:space="0" w:color="auto"/>
              <w:right w:val="single" w:sz="4" w:space="0" w:color="auto"/>
            </w:tcBorders>
            <w:vAlign w:val="bottom"/>
          </w:tcPr>
          <w:p w14:paraId="78635390" w14:textId="77777777" w:rsidR="00AB0124" w:rsidRPr="00AB0124" w:rsidRDefault="00AB0124" w:rsidP="00AB0124">
            <w:pPr>
              <w:rPr>
                <w:rFonts w:ascii="Times Roman" w:hAnsi="Times Roman"/>
                <w:color w:val="000000"/>
                <w:sz w:val="22"/>
                <w:szCs w:val="22"/>
                <w:highlight w:val="yellow"/>
              </w:rPr>
            </w:pPr>
          </w:p>
        </w:tc>
      </w:tr>
      <w:tr w:rsidR="00AB0124" w:rsidRPr="00AB0124" w14:paraId="0F81388D"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D444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7806</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22BAC"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5901/1</w:t>
            </w:r>
          </w:p>
        </w:tc>
        <w:tc>
          <w:tcPr>
            <w:tcW w:w="1945" w:type="dxa"/>
            <w:tcBorders>
              <w:top w:val="single" w:sz="4" w:space="0" w:color="auto"/>
              <w:left w:val="nil"/>
              <w:bottom w:val="single" w:sz="4" w:space="0" w:color="auto"/>
              <w:right w:val="nil"/>
            </w:tcBorders>
            <w:shd w:val="clear" w:color="auto" w:fill="auto"/>
            <w:noWrap/>
            <w:vAlign w:val="bottom"/>
          </w:tcPr>
          <w:p w14:paraId="789215F6"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6302/4</w:t>
            </w:r>
          </w:p>
        </w:tc>
        <w:tc>
          <w:tcPr>
            <w:tcW w:w="1985" w:type="dxa"/>
            <w:tcBorders>
              <w:top w:val="single" w:sz="4" w:space="0" w:color="auto"/>
              <w:left w:val="single" w:sz="4" w:space="0" w:color="auto"/>
              <w:bottom w:val="single" w:sz="4" w:space="0" w:color="auto"/>
              <w:right w:val="single" w:sz="4" w:space="0" w:color="auto"/>
            </w:tcBorders>
            <w:vAlign w:val="bottom"/>
          </w:tcPr>
          <w:p w14:paraId="17616C37" w14:textId="77777777" w:rsidR="00AB0124" w:rsidRPr="00AB0124" w:rsidRDefault="00AB0124" w:rsidP="00AB0124">
            <w:pPr>
              <w:rPr>
                <w:rFonts w:ascii="Times Roman" w:hAnsi="Times Roman"/>
                <w:color w:val="000000"/>
                <w:sz w:val="22"/>
                <w:szCs w:val="22"/>
                <w:highlight w:val="yellow"/>
              </w:rPr>
            </w:pPr>
          </w:p>
        </w:tc>
      </w:tr>
      <w:tr w:rsidR="00AB0124" w:rsidRPr="00AB0124" w14:paraId="79400E5D"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32008"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7814/2</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0D68E"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6203/9</w:t>
            </w:r>
          </w:p>
        </w:tc>
        <w:tc>
          <w:tcPr>
            <w:tcW w:w="1945" w:type="dxa"/>
            <w:tcBorders>
              <w:top w:val="single" w:sz="4" w:space="0" w:color="auto"/>
              <w:left w:val="nil"/>
              <w:bottom w:val="single" w:sz="4" w:space="0" w:color="auto"/>
              <w:right w:val="nil"/>
            </w:tcBorders>
            <w:shd w:val="clear" w:color="auto" w:fill="auto"/>
            <w:noWrap/>
            <w:vAlign w:val="bottom"/>
          </w:tcPr>
          <w:p w14:paraId="6AC3E4F8"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7103/1</w:t>
            </w:r>
          </w:p>
        </w:tc>
        <w:tc>
          <w:tcPr>
            <w:tcW w:w="1985" w:type="dxa"/>
            <w:tcBorders>
              <w:top w:val="single" w:sz="4" w:space="0" w:color="auto"/>
              <w:left w:val="single" w:sz="4" w:space="0" w:color="auto"/>
              <w:bottom w:val="single" w:sz="4" w:space="0" w:color="auto"/>
              <w:right w:val="single" w:sz="4" w:space="0" w:color="auto"/>
            </w:tcBorders>
            <w:vAlign w:val="bottom"/>
          </w:tcPr>
          <w:p w14:paraId="7833E0B2" w14:textId="77777777" w:rsidR="00AB0124" w:rsidRPr="00AB0124" w:rsidRDefault="00AB0124" w:rsidP="00AB0124">
            <w:pPr>
              <w:rPr>
                <w:rFonts w:ascii="Times Roman" w:hAnsi="Times Roman"/>
                <w:color w:val="000000"/>
                <w:sz w:val="22"/>
                <w:szCs w:val="22"/>
                <w:highlight w:val="yellow"/>
              </w:rPr>
            </w:pPr>
          </w:p>
        </w:tc>
      </w:tr>
      <w:tr w:rsidR="00AB0124" w:rsidRPr="00AB0124" w14:paraId="75E9484D"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3EFCF"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8605/1</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3B2F0"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6403/4</w:t>
            </w:r>
          </w:p>
        </w:tc>
        <w:tc>
          <w:tcPr>
            <w:tcW w:w="1945" w:type="dxa"/>
            <w:tcBorders>
              <w:top w:val="single" w:sz="4" w:space="0" w:color="auto"/>
              <w:left w:val="nil"/>
              <w:bottom w:val="single" w:sz="4" w:space="0" w:color="auto"/>
              <w:right w:val="nil"/>
            </w:tcBorders>
            <w:shd w:val="clear" w:color="auto" w:fill="auto"/>
            <w:noWrap/>
            <w:vAlign w:val="bottom"/>
          </w:tcPr>
          <w:p w14:paraId="71B479C0"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8405/1</w:t>
            </w:r>
          </w:p>
        </w:tc>
        <w:tc>
          <w:tcPr>
            <w:tcW w:w="1985" w:type="dxa"/>
            <w:tcBorders>
              <w:top w:val="single" w:sz="4" w:space="0" w:color="auto"/>
              <w:left w:val="single" w:sz="4" w:space="0" w:color="auto"/>
              <w:bottom w:val="single" w:sz="4" w:space="0" w:color="auto"/>
              <w:right w:val="single" w:sz="4" w:space="0" w:color="auto"/>
            </w:tcBorders>
            <w:vAlign w:val="bottom"/>
          </w:tcPr>
          <w:p w14:paraId="33AFAF6A" w14:textId="77777777" w:rsidR="00AB0124" w:rsidRPr="00AB0124" w:rsidRDefault="00AB0124" w:rsidP="00AB0124">
            <w:pPr>
              <w:rPr>
                <w:rFonts w:ascii="Times Roman" w:hAnsi="Times Roman"/>
                <w:color w:val="000000"/>
                <w:sz w:val="22"/>
                <w:szCs w:val="22"/>
                <w:highlight w:val="yellow"/>
              </w:rPr>
            </w:pPr>
          </w:p>
        </w:tc>
      </w:tr>
      <w:tr w:rsidR="00AB0124" w:rsidRPr="00AB0124" w14:paraId="4E913531"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7A72A"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8702/12</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4AD08"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6403/6</w:t>
            </w:r>
          </w:p>
        </w:tc>
        <w:tc>
          <w:tcPr>
            <w:tcW w:w="1945" w:type="dxa"/>
            <w:tcBorders>
              <w:top w:val="single" w:sz="4" w:space="0" w:color="auto"/>
              <w:left w:val="nil"/>
              <w:bottom w:val="single" w:sz="4" w:space="0" w:color="auto"/>
              <w:right w:val="nil"/>
            </w:tcBorders>
            <w:shd w:val="clear" w:color="auto" w:fill="auto"/>
            <w:noWrap/>
            <w:vAlign w:val="bottom"/>
          </w:tcPr>
          <w:p w14:paraId="460EDD47"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0701/10</w:t>
            </w:r>
          </w:p>
        </w:tc>
        <w:tc>
          <w:tcPr>
            <w:tcW w:w="1985" w:type="dxa"/>
            <w:tcBorders>
              <w:top w:val="single" w:sz="4" w:space="0" w:color="auto"/>
              <w:left w:val="single" w:sz="4" w:space="0" w:color="auto"/>
              <w:bottom w:val="single" w:sz="4" w:space="0" w:color="auto"/>
              <w:right w:val="single" w:sz="4" w:space="0" w:color="auto"/>
            </w:tcBorders>
            <w:vAlign w:val="bottom"/>
          </w:tcPr>
          <w:p w14:paraId="434BD0AC" w14:textId="77777777" w:rsidR="00AB0124" w:rsidRPr="00AB0124" w:rsidRDefault="00AB0124" w:rsidP="00AB0124">
            <w:pPr>
              <w:rPr>
                <w:rFonts w:ascii="Times Roman" w:hAnsi="Times Roman"/>
                <w:color w:val="000000"/>
                <w:sz w:val="22"/>
                <w:szCs w:val="22"/>
                <w:highlight w:val="yellow"/>
              </w:rPr>
            </w:pPr>
          </w:p>
        </w:tc>
      </w:tr>
      <w:tr w:rsidR="00AB0124" w:rsidRPr="00AB0124" w14:paraId="06A3A2C4"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2896B"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8702/18</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EA7EF"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6603/3</w:t>
            </w:r>
          </w:p>
        </w:tc>
        <w:tc>
          <w:tcPr>
            <w:tcW w:w="1945" w:type="dxa"/>
            <w:tcBorders>
              <w:top w:val="single" w:sz="4" w:space="0" w:color="auto"/>
              <w:left w:val="nil"/>
              <w:bottom w:val="single" w:sz="4" w:space="0" w:color="auto"/>
              <w:right w:val="nil"/>
            </w:tcBorders>
            <w:shd w:val="clear" w:color="auto" w:fill="auto"/>
            <w:noWrap/>
            <w:vAlign w:val="bottom"/>
          </w:tcPr>
          <w:p w14:paraId="5B8D6266"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0701/6</w:t>
            </w:r>
          </w:p>
        </w:tc>
        <w:tc>
          <w:tcPr>
            <w:tcW w:w="1985" w:type="dxa"/>
            <w:tcBorders>
              <w:top w:val="single" w:sz="4" w:space="0" w:color="auto"/>
              <w:left w:val="single" w:sz="4" w:space="0" w:color="auto"/>
              <w:bottom w:val="single" w:sz="4" w:space="0" w:color="auto"/>
              <w:right w:val="single" w:sz="4" w:space="0" w:color="auto"/>
            </w:tcBorders>
            <w:vAlign w:val="bottom"/>
          </w:tcPr>
          <w:p w14:paraId="5A04D671" w14:textId="77777777" w:rsidR="00AB0124" w:rsidRPr="00AB0124" w:rsidRDefault="00AB0124" w:rsidP="00AB0124">
            <w:pPr>
              <w:rPr>
                <w:rFonts w:ascii="Times Roman" w:hAnsi="Times Roman"/>
                <w:color w:val="000000"/>
                <w:sz w:val="22"/>
                <w:szCs w:val="22"/>
                <w:highlight w:val="yellow"/>
              </w:rPr>
            </w:pPr>
          </w:p>
        </w:tc>
      </w:tr>
      <w:tr w:rsidR="00AB0124" w:rsidRPr="00AB0124" w14:paraId="61607F47"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7FA64"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8702/9</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DA938"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6603/6</w:t>
            </w:r>
          </w:p>
        </w:tc>
        <w:tc>
          <w:tcPr>
            <w:tcW w:w="1945" w:type="dxa"/>
            <w:tcBorders>
              <w:top w:val="single" w:sz="4" w:space="0" w:color="auto"/>
              <w:left w:val="nil"/>
              <w:bottom w:val="single" w:sz="4" w:space="0" w:color="auto"/>
              <w:right w:val="nil"/>
            </w:tcBorders>
            <w:shd w:val="clear" w:color="auto" w:fill="auto"/>
            <w:noWrap/>
            <w:vAlign w:val="bottom"/>
          </w:tcPr>
          <w:p w14:paraId="6191897B"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0703/4</w:t>
            </w:r>
          </w:p>
        </w:tc>
        <w:tc>
          <w:tcPr>
            <w:tcW w:w="1985" w:type="dxa"/>
            <w:tcBorders>
              <w:top w:val="single" w:sz="4" w:space="0" w:color="auto"/>
              <w:left w:val="single" w:sz="4" w:space="0" w:color="auto"/>
              <w:bottom w:val="single" w:sz="4" w:space="0" w:color="auto"/>
              <w:right w:val="single" w:sz="4" w:space="0" w:color="auto"/>
            </w:tcBorders>
            <w:vAlign w:val="bottom"/>
          </w:tcPr>
          <w:p w14:paraId="2754201B" w14:textId="77777777" w:rsidR="00AB0124" w:rsidRPr="00AB0124" w:rsidRDefault="00AB0124" w:rsidP="00AB0124">
            <w:pPr>
              <w:rPr>
                <w:rFonts w:ascii="Times Roman" w:hAnsi="Times Roman"/>
                <w:color w:val="000000"/>
                <w:sz w:val="22"/>
                <w:szCs w:val="22"/>
                <w:highlight w:val="yellow"/>
              </w:rPr>
            </w:pPr>
          </w:p>
        </w:tc>
      </w:tr>
      <w:tr w:rsidR="00AB0124" w:rsidRPr="00AB0124" w14:paraId="58BD60C9"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FADF8"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8703/16</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1E180"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6704/1</w:t>
            </w:r>
          </w:p>
        </w:tc>
        <w:tc>
          <w:tcPr>
            <w:tcW w:w="1945" w:type="dxa"/>
            <w:tcBorders>
              <w:top w:val="single" w:sz="4" w:space="0" w:color="auto"/>
              <w:left w:val="nil"/>
              <w:bottom w:val="single" w:sz="4" w:space="0" w:color="auto"/>
              <w:right w:val="nil"/>
            </w:tcBorders>
            <w:shd w:val="clear" w:color="auto" w:fill="auto"/>
            <w:noWrap/>
            <w:vAlign w:val="bottom"/>
          </w:tcPr>
          <w:p w14:paraId="7CF4E69B"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0703/5</w:t>
            </w:r>
          </w:p>
        </w:tc>
        <w:tc>
          <w:tcPr>
            <w:tcW w:w="1985" w:type="dxa"/>
            <w:tcBorders>
              <w:top w:val="single" w:sz="4" w:space="0" w:color="auto"/>
              <w:left w:val="single" w:sz="4" w:space="0" w:color="auto"/>
              <w:bottom w:val="single" w:sz="4" w:space="0" w:color="auto"/>
              <w:right w:val="single" w:sz="4" w:space="0" w:color="auto"/>
            </w:tcBorders>
            <w:vAlign w:val="bottom"/>
          </w:tcPr>
          <w:p w14:paraId="5A3FB2DB" w14:textId="77777777" w:rsidR="00AB0124" w:rsidRPr="00AB0124" w:rsidRDefault="00AB0124" w:rsidP="00AB0124">
            <w:pPr>
              <w:rPr>
                <w:rFonts w:ascii="Times Roman" w:hAnsi="Times Roman"/>
                <w:color w:val="000000"/>
                <w:sz w:val="22"/>
                <w:szCs w:val="22"/>
                <w:highlight w:val="yellow"/>
              </w:rPr>
            </w:pPr>
          </w:p>
        </w:tc>
      </w:tr>
      <w:tr w:rsidR="00AB0124" w:rsidRPr="00AB0124" w14:paraId="6BAFEFF9"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6E811"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8801/8</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1C756"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7301/1</w:t>
            </w:r>
          </w:p>
        </w:tc>
        <w:tc>
          <w:tcPr>
            <w:tcW w:w="1945" w:type="dxa"/>
            <w:tcBorders>
              <w:top w:val="single" w:sz="4" w:space="0" w:color="auto"/>
              <w:left w:val="nil"/>
              <w:bottom w:val="single" w:sz="4" w:space="0" w:color="auto"/>
              <w:right w:val="nil"/>
            </w:tcBorders>
            <w:shd w:val="clear" w:color="auto" w:fill="auto"/>
            <w:noWrap/>
            <w:vAlign w:val="bottom"/>
          </w:tcPr>
          <w:p w14:paraId="1CF9357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0703/7</w:t>
            </w:r>
          </w:p>
        </w:tc>
        <w:tc>
          <w:tcPr>
            <w:tcW w:w="1985" w:type="dxa"/>
            <w:tcBorders>
              <w:top w:val="single" w:sz="4" w:space="0" w:color="auto"/>
              <w:left w:val="single" w:sz="4" w:space="0" w:color="auto"/>
              <w:bottom w:val="single" w:sz="4" w:space="0" w:color="auto"/>
              <w:right w:val="single" w:sz="4" w:space="0" w:color="auto"/>
            </w:tcBorders>
            <w:vAlign w:val="bottom"/>
          </w:tcPr>
          <w:p w14:paraId="1F85D102" w14:textId="77777777" w:rsidR="00AB0124" w:rsidRPr="00AB0124" w:rsidRDefault="00AB0124" w:rsidP="00AB0124">
            <w:pPr>
              <w:rPr>
                <w:rFonts w:ascii="Times Roman" w:hAnsi="Times Roman"/>
                <w:color w:val="000000"/>
                <w:sz w:val="22"/>
                <w:szCs w:val="22"/>
                <w:highlight w:val="yellow"/>
              </w:rPr>
            </w:pPr>
          </w:p>
        </w:tc>
      </w:tr>
      <w:tr w:rsidR="00AB0124" w:rsidRPr="00AB0124" w14:paraId="28D8B9E3"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610C7"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8801/9</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E7CBC"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7402/6</w:t>
            </w:r>
          </w:p>
        </w:tc>
        <w:tc>
          <w:tcPr>
            <w:tcW w:w="1945" w:type="dxa"/>
            <w:tcBorders>
              <w:top w:val="single" w:sz="4" w:space="0" w:color="auto"/>
              <w:left w:val="nil"/>
              <w:bottom w:val="single" w:sz="4" w:space="0" w:color="auto"/>
              <w:right w:val="nil"/>
            </w:tcBorders>
            <w:shd w:val="clear" w:color="auto" w:fill="auto"/>
            <w:noWrap/>
            <w:vAlign w:val="bottom"/>
          </w:tcPr>
          <w:p w14:paraId="4DD3F4F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0706/9</w:t>
            </w:r>
          </w:p>
        </w:tc>
        <w:tc>
          <w:tcPr>
            <w:tcW w:w="1985" w:type="dxa"/>
            <w:tcBorders>
              <w:top w:val="single" w:sz="4" w:space="0" w:color="auto"/>
              <w:left w:val="single" w:sz="4" w:space="0" w:color="auto"/>
              <w:bottom w:val="single" w:sz="4" w:space="0" w:color="auto"/>
              <w:right w:val="single" w:sz="4" w:space="0" w:color="auto"/>
            </w:tcBorders>
            <w:vAlign w:val="bottom"/>
          </w:tcPr>
          <w:p w14:paraId="576A6CB1" w14:textId="77777777" w:rsidR="00AB0124" w:rsidRPr="00AB0124" w:rsidRDefault="00AB0124" w:rsidP="00AB0124">
            <w:pPr>
              <w:rPr>
                <w:rFonts w:ascii="Times Roman" w:hAnsi="Times Roman"/>
                <w:color w:val="000000"/>
                <w:sz w:val="22"/>
                <w:szCs w:val="22"/>
                <w:highlight w:val="yellow"/>
              </w:rPr>
            </w:pPr>
          </w:p>
        </w:tc>
      </w:tr>
      <w:tr w:rsidR="00AB0124" w:rsidRPr="00AB0124" w14:paraId="4B9CB430"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00F69"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8803/10</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BEFB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7804/2</w:t>
            </w:r>
          </w:p>
        </w:tc>
        <w:tc>
          <w:tcPr>
            <w:tcW w:w="1945" w:type="dxa"/>
            <w:tcBorders>
              <w:top w:val="single" w:sz="4" w:space="0" w:color="auto"/>
              <w:left w:val="nil"/>
              <w:bottom w:val="single" w:sz="4" w:space="0" w:color="auto"/>
              <w:right w:val="nil"/>
            </w:tcBorders>
            <w:shd w:val="clear" w:color="auto" w:fill="auto"/>
            <w:noWrap/>
            <w:vAlign w:val="bottom"/>
          </w:tcPr>
          <w:p w14:paraId="5B68C8C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0806/1</w:t>
            </w:r>
          </w:p>
        </w:tc>
        <w:tc>
          <w:tcPr>
            <w:tcW w:w="1985" w:type="dxa"/>
            <w:tcBorders>
              <w:top w:val="single" w:sz="4" w:space="0" w:color="auto"/>
              <w:left w:val="single" w:sz="4" w:space="0" w:color="auto"/>
              <w:bottom w:val="single" w:sz="4" w:space="0" w:color="auto"/>
              <w:right w:val="single" w:sz="4" w:space="0" w:color="auto"/>
            </w:tcBorders>
            <w:vAlign w:val="bottom"/>
          </w:tcPr>
          <w:p w14:paraId="5DEC4194" w14:textId="77777777" w:rsidR="00AB0124" w:rsidRPr="00AB0124" w:rsidRDefault="00AB0124" w:rsidP="00AB0124">
            <w:pPr>
              <w:rPr>
                <w:rFonts w:ascii="Times Roman" w:hAnsi="Times Roman"/>
                <w:color w:val="000000"/>
                <w:sz w:val="22"/>
                <w:szCs w:val="22"/>
                <w:highlight w:val="yellow"/>
              </w:rPr>
            </w:pPr>
          </w:p>
        </w:tc>
      </w:tr>
      <w:tr w:rsidR="00AB0124" w:rsidRPr="00AB0124" w14:paraId="75B2890A"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98514"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8803/2</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342D5"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8001/10</w:t>
            </w:r>
          </w:p>
        </w:tc>
        <w:tc>
          <w:tcPr>
            <w:tcW w:w="1945" w:type="dxa"/>
            <w:tcBorders>
              <w:top w:val="single" w:sz="4" w:space="0" w:color="auto"/>
              <w:left w:val="nil"/>
              <w:bottom w:val="single" w:sz="4" w:space="0" w:color="auto"/>
              <w:right w:val="nil"/>
            </w:tcBorders>
            <w:shd w:val="clear" w:color="auto" w:fill="auto"/>
            <w:noWrap/>
            <w:vAlign w:val="bottom"/>
          </w:tcPr>
          <w:p w14:paraId="4E97B4C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0808/1</w:t>
            </w:r>
          </w:p>
        </w:tc>
        <w:tc>
          <w:tcPr>
            <w:tcW w:w="1985" w:type="dxa"/>
            <w:tcBorders>
              <w:top w:val="single" w:sz="4" w:space="0" w:color="auto"/>
              <w:left w:val="single" w:sz="4" w:space="0" w:color="auto"/>
              <w:bottom w:val="single" w:sz="4" w:space="0" w:color="auto"/>
              <w:right w:val="single" w:sz="4" w:space="0" w:color="auto"/>
            </w:tcBorders>
            <w:vAlign w:val="bottom"/>
          </w:tcPr>
          <w:p w14:paraId="2D000AFE" w14:textId="77777777" w:rsidR="00AB0124" w:rsidRPr="00AB0124" w:rsidRDefault="00AB0124" w:rsidP="00AB0124">
            <w:pPr>
              <w:rPr>
                <w:rFonts w:ascii="Times Roman" w:hAnsi="Times Roman"/>
                <w:color w:val="000000"/>
                <w:sz w:val="22"/>
                <w:szCs w:val="22"/>
                <w:highlight w:val="yellow"/>
              </w:rPr>
            </w:pPr>
          </w:p>
        </w:tc>
      </w:tr>
      <w:tr w:rsidR="00AB0124" w:rsidRPr="00AB0124" w14:paraId="762EA7E4"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02B82"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8906/10</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20335"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8004/4</w:t>
            </w:r>
          </w:p>
        </w:tc>
        <w:tc>
          <w:tcPr>
            <w:tcW w:w="1945" w:type="dxa"/>
            <w:tcBorders>
              <w:top w:val="single" w:sz="4" w:space="0" w:color="auto"/>
              <w:left w:val="nil"/>
              <w:bottom w:val="single" w:sz="4" w:space="0" w:color="auto"/>
              <w:right w:val="nil"/>
            </w:tcBorders>
            <w:shd w:val="clear" w:color="auto" w:fill="auto"/>
            <w:noWrap/>
            <w:vAlign w:val="bottom"/>
          </w:tcPr>
          <w:p w14:paraId="70D1A7B9"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1703/1</w:t>
            </w:r>
          </w:p>
        </w:tc>
        <w:tc>
          <w:tcPr>
            <w:tcW w:w="1985" w:type="dxa"/>
            <w:tcBorders>
              <w:top w:val="single" w:sz="4" w:space="0" w:color="auto"/>
              <w:left w:val="single" w:sz="4" w:space="0" w:color="auto"/>
              <w:bottom w:val="single" w:sz="4" w:space="0" w:color="auto"/>
              <w:right w:val="single" w:sz="4" w:space="0" w:color="auto"/>
            </w:tcBorders>
            <w:vAlign w:val="bottom"/>
          </w:tcPr>
          <w:p w14:paraId="361C4924" w14:textId="77777777" w:rsidR="00AB0124" w:rsidRPr="00AB0124" w:rsidRDefault="00AB0124" w:rsidP="00AB0124">
            <w:pPr>
              <w:rPr>
                <w:rFonts w:ascii="Times Roman" w:hAnsi="Times Roman"/>
                <w:color w:val="000000"/>
                <w:sz w:val="22"/>
                <w:szCs w:val="22"/>
                <w:highlight w:val="yellow"/>
              </w:rPr>
            </w:pPr>
          </w:p>
        </w:tc>
      </w:tr>
      <w:tr w:rsidR="00AB0124" w:rsidRPr="00AB0124" w14:paraId="1C229473"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BD068"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8910/1</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72C47"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8704/2</w:t>
            </w:r>
          </w:p>
        </w:tc>
        <w:tc>
          <w:tcPr>
            <w:tcW w:w="1945" w:type="dxa"/>
            <w:tcBorders>
              <w:top w:val="single" w:sz="4" w:space="0" w:color="auto"/>
              <w:left w:val="nil"/>
              <w:bottom w:val="single" w:sz="4" w:space="0" w:color="auto"/>
              <w:right w:val="nil"/>
            </w:tcBorders>
            <w:shd w:val="clear" w:color="auto" w:fill="auto"/>
            <w:noWrap/>
            <w:vAlign w:val="bottom"/>
          </w:tcPr>
          <w:p w14:paraId="5B5A7B6E"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1705/3</w:t>
            </w:r>
          </w:p>
        </w:tc>
        <w:tc>
          <w:tcPr>
            <w:tcW w:w="1985" w:type="dxa"/>
            <w:tcBorders>
              <w:top w:val="single" w:sz="4" w:space="0" w:color="auto"/>
              <w:left w:val="single" w:sz="4" w:space="0" w:color="auto"/>
              <w:bottom w:val="single" w:sz="4" w:space="0" w:color="auto"/>
              <w:right w:val="single" w:sz="4" w:space="0" w:color="auto"/>
            </w:tcBorders>
            <w:vAlign w:val="bottom"/>
          </w:tcPr>
          <w:p w14:paraId="393E0A6C" w14:textId="77777777" w:rsidR="00AB0124" w:rsidRPr="00AB0124" w:rsidRDefault="00AB0124" w:rsidP="00AB0124">
            <w:pPr>
              <w:rPr>
                <w:rFonts w:ascii="Times Roman" w:hAnsi="Times Roman"/>
                <w:color w:val="000000"/>
                <w:sz w:val="22"/>
                <w:szCs w:val="22"/>
                <w:highlight w:val="yellow"/>
              </w:rPr>
            </w:pPr>
          </w:p>
        </w:tc>
      </w:tr>
      <w:tr w:rsidR="00AB0124" w:rsidRPr="00AB0124" w14:paraId="7EA6A5AF"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5B0A1"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640-1080 9902/11</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5FACF"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650-1080 9501/3</w:t>
            </w:r>
          </w:p>
        </w:tc>
        <w:tc>
          <w:tcPr>
            <w:tcW w:w="1945" w:type="dxa"/>
            <w:tcBorders>
              <w:top w:val="single" w:sz="4" w:space="0" w:color="auto"/>
              <w:left w:val="nil"/>
              <w:bottom w:val="single" w:sz="4" w:space="0" w:color="auto"/>
              <w:right w:val="nil"/>
            </w:tcBorders>
            <w:shd w:val="clear" w:color="auto" w:fill="auto"/>
            <w:noWrap/>
            <w:vAlign w:val="bottom"/>
          </w:tcPr>
          <w:p w14:paraId="7923CDCF"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1906/1</w:t>
            </w:r>
          </w:p>
        </w:tc>
        <w:tc>
          <w:tcPr>
            <w:tcW w:w="1985" w:type="dxa"/>
            <w:tcBorders>
              <w:top w:val="single" w:sz="4" w:space="0" w:color="auto"/>
              <w:left w:val="single" w:sz="4" w:space="0" w:color="auto"/>
              <w:bottom w:val="single" w:sz="4" w:space="0" w:color="auto"/>
              <w:right w:val="single" w:sz="4" w:space="0" w:color="auto"/>
            </w:tcBorders>
            <w:vAlign w:val="bottom"/>
          </w:tcPr>
          <w:p w14:paraId="6D9B6CB7" w14:textId="77777777" w:rsidR="00AB0124" w:rsidRPr="00AB0124" w:rsidRDefault="00AB0124" w:rsidP="00AB0124">
            <w:pPr>
              <w:rPr>
                <w:rFonts w:ascii="Times Roman" w:hAnsi="Times Roman"/>
                <w:color w:val="000000"/>
                <w:sz w:val="22"/>
                <w:szCs w:val="22"/>
                <w:highlight w:val="yellow"/>
              </w:rPr>
            </w:pPr>
          </w:p>
        </w:tc>
      </w:tr>
      <w:tr w:rsidR="00AB0124" w:rsidRPr="00AB0124" w14:paraId="516B5654"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F187E"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640-1090 8001/3</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B8598"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0402/9</w:t>
            </w:r>
          </w:p>
        </w:tc>
        <w:tc>
          <w:tcPr>
            <w:tcW w:w="1945" w:type="dxa"/>
            <w:tcBorders>
              <w:top w:val="single" w:sz="4" w:space="0" w:color="auto"/>
              <w:left w:val="nil"/>
              <w:bottom w:val="single" w:sz="4" w:space="0" w:color="auto"/>
              <w:right w:val="nil"/>
            </w:tcBorders>
            <w:shd w:val="clear" w:color="auto" w:fill="auto"/>
            <w:noWrap/>
            <w:vAlign w:val="bottom"/>
          </w:tcPr>
          <w:p w14:paraId="29D100AC"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2204/1</w:t>
            </w:r>
          </w:p>
        </w:tc>
        <w:tc>
          <w:tcPr>
            <w:tcW w:w="1985" w:type="dxa"/>
            <w:tcBorders>
              <w:top w:val="single" w:sz="4" w:space="0" w:color="auto"/>
              <w:left w:val="single" w:sz="4" w:space="0" w:color="auto"/>
              <w:bottom w:val="single" w:sz="4" w:space="0" w:color="auto"/>
              <w:right w:val="single" w:sz="4" w:space="0" w:color="auto"/>
            </w:tcBorders>
            <w:vAlign w:val="bottom"/>
          </w:tcPr>
          <w:p w14:paraId="521381E7" w14:textId="77777777" w:rsidR="00AB0124" w:rsidRPr="00AB0124" w:rsidRDefault="00AB0124" w:rsidP="00AB0124">
            <w:pPr>
              <w:rPr>
                <w:rFonts w:ascii="Times Roman" w:hAnsi="Times Roman"/>
                <w:color w:val="000000"/>
                <w:sz w:val="22"/>
                <w:szCs w:val="22"/>
                <w:highlight w:val="yellow"/>
              </w:rPr>
            </w:pPr>
          </w:p>
        </w:tc>
      </w:tr>
      <w:tr w:rsidR="00AB0124" w:rsidRPr="00AB0124" w14:paraId="5E3761A4"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BC56F"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640-1090 8212/4</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202E7"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0406/9</w:t>
            </w:r>
          </w:p>
        </w:tc>
        <w:tc>
          <w:tcPr>
            <w:tcW w:w="1945" w:type="dxa"/>
            <w:tcBorders>
              <w:top w:val="single" w:sz="4" w:space="0" w:color="auto"/>
              <w:left w:val="nil"/>
              <w:bottom w:val="single" w:sz="4" w:space="0" w:color="auto"/>
              <w:right w:val="nil"/>
            </w:tcBorders>
            <w:shd w:val="clear" w:color="auto" w:fill="auto"/>
            <w:noWrap/>
            <w:vAlign w:val="bottom"/>
          </w:tcPr>
          <w:p w14:paraId="00A607A7"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2401</w:t>
            </w:r>
          </w:p>
        </w:tc>
        <w:tc>
          <w:tcPr>
            <w:tcW w:w="1985" w:type="dxa"/>
            <w:tcBorders>
              <w:top w:val="single" w:sz="4" w:space="0" w:color="auto"/>
              <w:left w:val="single" w:sz="4" w:space="0" w:color="auto"/>
              <w:bottom w:val="single" w:sz="4" w:space="0" w:color="auto"/>
              <w:right w:val="single" w:sz="4" w:space="0" w:color="auto"/>
            </w:tcBorders>
            <w:vAlign w:val="bottom"/>
          </w:tcPr>
          <w:p w14:paraId="7C8039D4" w14:textId="77777777" w:rsidR="00AB0124" w:rsidRPr="00AB0124" w:rsidRDefault="00AB0124" w:rsidP="00AB0124">
            <w:pPr>
              <w:rPr>
                <w:rFonts w:ascii="Times Roman" w:hAnsi="Times Roman"/>
                <w:color w:val="000000"/>
                <w:sz w:val="22"/>
                <w:szCs w:val="22"/>
                <w:highlight w:val="yellow"/>
              </w:rPr>
            </w:pPr>
          </w:p>
        </w:tc>
      </w:tr>
      <w:tr w:rsidR="00AB0124" w:rsidRPr="00AB0124" w14:paraId="5EE5E7E1"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9BE0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640-1090 9008/2</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CBAA9"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0609/1</w:t>
            </w:r>
          </w:p>
        </w:tc>
        <w:tc>
          <w:tcPr>
            <w:tcW w:w="1945" w:type="dxa"/>
            <w:tcBorders>
              <w:top w:val="single" w:sz="4" w:space="0" w:color="auto"/>
              <w:left w:val="nil"/>
              <w:bottom w:val="single" w:sz="4" w:space="0" w:color="auto"/>
              <w:right w:val="nil"/>
            </w:tcBorders>
            <w:shd w:val="clear" w:color="auto" w:fill="auto"/>
            <w:noWrap/>
            <w:vAlign w:val="bottom"/>
          </w:tcPr>
          <w:p w14:paraId="6BC1B93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2402/1</w:t>
            </w:r>
          </w:p>
        </w:tc>
        <w:tc>
          <w:tcPr>
            <w:tcW w:w="1985" w:type="dxa"/>
            <w:tcBorders>
              <w:top w:val="single" w:sz="4" w:space="0" w:color="auto"/>
              <w:left w:val="single" w:sz="4" w:space="0" w:color="auto"/>
              <w:bottom w:val="single" w:sz="4" w:space="0" w:color="auto"/>
              <w:right w:val="single" w:sz="4" w:space="0" w:color="auto"/>
            </w:tcBorders>
            <w:vAlign w:val="bottom"/>
          </w:tcPr>
          <w:p w14:paraId="01EC3CD2" w14:textId="77777777" w:rsidR="00AB0124" w:rsidRPr="00AB0124" w:rsidRDefault="00AB0124" w:rsidP="00AB0124">
            <w:pPr>
              <w:rPr>
                <w:rFonts w:ascii="Times Roman" w:hAnsi="Times Roman"/>
                <w:color w:val="000000"/>
                <w:sz w:val="22"/>
                <w:szCs w:val="22"/>
                <w:highlight w:val="yellow"/>
              </w:rPr>
            </w:pPr>
          </w:p>
        </w:tc>
      </w:tr>
      <w:tr w:rsidR="00AB0124" w:rsidRPr="00AB0124" w14:paraId="4545EB6A"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D874C"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640-1090 9202/13</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C2FF2"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102</w:t>
            </w:r>
          </w:p>
        </w:tc>
        <w:tc>
          <w:tcPr>
            <w:tcW w:w="1945" w:type="dxa"/>
            <w:tcBorders>
              <w:top w:val="single" w:sz="4" w:space="0" w:color="auto"/>
              <w:left w:val="nil"/>
              <w:bottom w:val="single" w:sz="4" w:space="0" w:color="auto"/>
              <w:right w:val="nil"/>
            </w:tcBorders>
            <w:shd w:val="clear" w:color="auto" w:fill="auto"/>
            <w:noWrap/>
            <w:vAlign w:val="bottom"/>
          </w:tcPr>
          <w:p w14:paraId="09083FBE"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3303/3</w:t>
            </w:r>
          </w:p>
        </w:tc>
        <w:tc>
          <w:tcPr>
            <w:tcW w:w="1985" w:type="dxa"/>
            <w:tcBorders>
              <w:top w:val="single" w:sz="4" w:space="0" w:color="auto"/>
              <w:left w:val="single" w:sz="4" w:space="0" w:color="auto"/>
              <w:bottom w:val="single" w:sz="4" w:space="0" w:color="auto"/>
              <w:right w:val="single" w:sz="4" w:space="0" w:color="auto"/>
            </w:tcBorders>
            <w:vAlign w:val="bottom"/>
          </w:tcPr>
          <w:p w14:paraId="1C8213FF" w14:textId="77777777" w:rsidR="00AB0124" w:rsidRPr="00AB0124" w:rsidRDefault="00AB0124" w:rsidP="00AB0124">
            <w:pPr>
              <w:rPr>
                <w:rFonts w:ascii="Times Roman" w:hAnsi="Times Roman"/>
                <w:color w:val="000000"/>
                <w:sz w:val="22"/>
                <w:szCs w:val="22"/>
                <w:highlight w:val="yellow"/>
              </w:rPr>
            </w:pPr>
          </w:p>
        </w:tc>
      </w:tr>
      <w:tr w:rsidR="00AB0124" w:rsidRPr="00AB0124" w14:paraId="077B952B"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509D1"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640-1090 9305/10</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65545"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1504/1</w:t>
            </w:r>
          </w:p>
        </w:tc>
        <w:tc>
          <w:tcPr>
            <w:tcW w:w="1945" w:type="dxa"/>
            <w:tcBorders>
              <w:top w:val="single" w:sz="4" w:space="0" w:color="auto"/>
              <w:left w:val="nil"/>
              <w:bottom w:val="single" w:sz="4" w:space="0" w:color="auto"/>
              <w:right w:val="nil"/>
            </w:tcBorders>
            <w:shd w:val="clear" w:color="auto" w:fill="auto"/>
            <w:noWrap/>
            <w:vAlign w:val="bottom"/>
          </w:tcPr>
          <w:p w14:paraId="7871F056"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4201/5</w:t>
            </w:r>
          </w:p>
        </w:tc>
        <w:tc>
          <w:tcPr>
            <w:tcW w:w="1985" w:type="dxa"/>
            <w:tcBorders>
              <w:top w:val="single" w:sz="4" w:space="0" w:color="auto"/>
              <w:left w:val="single" w:sz="4" w:space="0" w:color="auto"/>
              <w:bottom w:val="single" w:sz="4" w:space="0" w:color="auto"/>
              <w:right w:val="single" w:sz="4" w:space="0" w:color="auto"/>
            </w:tcBorders>
            <w:vAlign w:val="bottom"/>
          </w:tcPr>
          <w:p w14:paraId="461DFCE4" w14:textId="77777777" w:rsidR="00AB0124" w:rsidRPr="00AB0124" w:rsidRDefault="00AB0124" w:rsidP="00AB0124">
            <w:pPr>
              <w:rPr>
                <w:rFonts w:ascii="Times Roman" w:hAnsi="Times Roman"/>
                <w:color w:val="000000"/>
                <w:sz w:val="22"/>
                <w:szCs w:val="22"/>
                <w:highlight w:val="yellow"/>
              </w:rPr>
            </w:pPr>
          </w:p>
        </w:tc>
      </w:tr>
      <w:tr w:rsidR="00AB0124" w:rsidRPr="00AB0124" w14:paraId="403025B3"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63A09"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640-1090 9404/4</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D3394"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1611/7</w:t>
            </w:r>
          </w:p>
        </w:tc>
        <w:tc>
          <w:tcPr>
            <w:tcW w:w="1945" w:type="dxa"/>
            <w:tcBorders>
              <w:top w:val="single" w:sz="4" w:space="0" w:color="auto"/>
              <w:left w:val="nil"/>
              <w:bottom w:val="single" w:sz="4" w:space="0" w:color="auto"/>
              <w:right w:val="nil"/>
            </w:tcBorders>
            <w:shd w:val="clear" w:color="auto" w:fill="auto"/>
            <w:noWrap/>
            <w:vAlign w:val="bottom"/>
          </w:tcPr>
          <w:p w14:paraId="0B70731C"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4503/10</w:t>
            </w:r>
          </w:p>
        </w:tc>
        <w:tc>
          <w:tcPr>
            <w:tcW w:w="1985" w:type="dxa"/>
            <w:tcBorders>
              <w:top w:val="single" w:sz="4" w:space="0" w:color="auto"/>
              <w:left w:val="single" w:sz="4" w:space="0" w:color="auto"/>
              <w:bottom w:val="single" w:sz="4" w:space="0" w:color="auto"/>
              <w:right w:val="single" w:sz="4" w:space="0" w:color="auto"/>
            </w:tcBorders>
            <w:vAlign w:val="bottom"/>
          </w:tcPr>
          <w:p w14:paraId="73FCB171" w14:textId="77777777" w:rsidR="00AB0124" w:rsidRPr="00AB0124" w:rsidRDefault="00AB0124" w:rsidP="00AB0124">
            <w:pPr>
              <w:rPr>
                <w:rFonts w:ascii="Times Roman" w:hAnsi="Times Roman"/>
                <w:color w:val="000000"/>
                <w:sz w:val="22"/>
                <w:szCs w:val="22"/>
                <w:highlight w:val="yellow"/>
              </w:rPr>
            </w:pPr>
          </w:p>
        </w:tc>
      </w:tr>
      <w:tr w:rsidR="00AB0124" w:rsidRPr="00AB0124" w14:paraId="18767D15"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3225D"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640-1090 9701/2</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A178F"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2202/16</w:t>
            </w:r>
          </w:p>
        </w:tc>
        <w:tc>
          <w:tcPr>
            <w:tcW w:w="1945" w:type="dxa"/>
            <w:tcBorders>
              <w:top w:val="single" w:sz="4" w:space="0" w:color="auto"/>
              <w:left w:val="nil"/>
              <w:bottom w:val="single" w:sz="4" w:space="0" w:color="auto"/>
              <w:right w:val="nil"/>
            </w:tcBorders>
            <w:shd w:val="clear" w:color="auto" w:fill="auto"/>
            <w:noWrap/>
            <w:vAlign w:val="bottom"/>
          </w:tcPr>
          <w:p w14:paraId="7796B79E"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602</w:t>
            </w:r>
          </w:p>
        </w:tc>
        <w:tc>
          <w:tcPr>
            <w:tcW w:w="1985" w:type="dxa"/>
            <w:tcBorders>
              <w:top w:val="single" w:sz="4" w:space="0" w:color="auto"/>
              <w:left w:val="single" w:sz="4" w:space="0" w:color="auto"/>
              <w:bottom w:val="single" w:sz="4" w:space="0" w:color="auto"/>
              <w:right w:val="single" w:sz="4" w:space="0" w:color="auto"/>
            </w:tcBorders>
            <w:vAlign w:val="bottom"/>
          </w:tcPr>
          <w:p w14:paraId="6C0F0D1A" w14:textId="77777777" w:rsidR="00AB0124" w:rsidRPr="00AB0124" w:rsidRDefault="00AB0124" w:rsidP="00AB0124">
            <w:pPr>
              <w:rPr>
                <w:rFonts w:ascii="Times Roman" w:hAnsi="Times Roman"/>
                <w:color w:val="000000"/>
                <w:sz w:val="22"/>
                <w:szCs w:val="22"/>
                <w:highlight w:val="yellow"/>
              </w:rPr>
            </w:pPr>
          </w:p>
        </w:tc>
      </w:tr>
      <w:tr w:rsidR="00AB0124" w:rsidRPr="00AB0124" w14:paraId="6E2E7DF7" w14:textId="77777777" w:rsidTr="00AB0124">
        <w:trPr>
          <w:trHeight w:val="30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951FE"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650-1070 5901/6</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BB3C10"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650-1090 2303/10</w:t>
            </w:r>
          </w:p>
        </w:tc>
        <w:tc>
          <w:tcPr>
            <w:tcW w:w="1945" w:type="dxa"/>
            <w:tcBorders>
              <w:top w:val="single" w:sz="4" w:space="0" w:color="auto"/>
              <w:left w:val="nil"/>
              <w:bottom w:val="single" w:sz="4" w:space="0" w:color="auto"/>
              <w:right w:val="nil"/>
            </w:tcBorders>
            <w:shd w:val="clear" w:color="auto" w:fill="auto"/>
            <w:noWrap/>
            <w:vAlign w:val="bottom"/>
          </w:tcPr>
          <w:p w14:paraId="2FFC13E5" w14:textId="77777777" w:rsidR="00AB0124" w:rsidRPr="00AB0124" w:rsidRDefault="00AB0124" w:rsidP="00AB0124">
            <w:pPr>
              <w:rPr>
                <w:rFonts w:ascii="Calibri" w:hAnsi="Calibri" w:cs="Calibri"/>
                <w:color w:val="000000"/>
                <w:sz w:val="22"/>
                <w:szCs w:val="22"/>
              </w:rPr>
            </w:pPr>
            <w:r w:rsidRPr="00AB0124">
              <w:rPr>
                <w:rFonts w:ascii="Calibri" w:hAnsi="Calibri" w:cs="Calibri"/>
                <w:color w:val="000000"/>
                <w:sz w:val="22"/>
                <w:szCs w:val="22"/>
              </w:rPr>
              <w:t>660-1070 802</w:t>
            </w:r>
          </w:p>
        </w:tc>
        <w:tc>
          <w:tcPr>
            <w:tcW w:w="1985" w:type="dxa"/>
            <w:tcBorders>
              <w:top w:val="single" w:sz="4" w:space="0" w:color="auto"/>
              <w:left w:val="single" w:sz="4" w:space="0" w:color="auto"/>
              <w:bottom w:val="single" w:sz="4" w:space="0" w:color="auto"/>
              <w:right w:val="single" w:sz="4" w:space="0" w:color="auto"/>
            </w:tcBorders>
            <w:vAlign w:val="bottom"/>
          </w:tcPr>
          <w:p w14:paraId="7494091C" w14:textId="77777777" w:rsidR="00AB0124" w:rsidRPr="00AB0124" w:rsidRDefault="00AB0124" w:rsidP="00AB0124">
            <w:pPr>
              <w:rPr>
                <w:rFonts w:ascii="Times Roman" w:hAnsi="Times Roman"/>
                <w:color w:val="000000"/>
                <w:sz w:val="22"/>
                <w:szCs w:val="22"/>
                <w:highlight w:val="yellow"/>
              </w:rPr>
            </w:pPr>
          </w:p>
        </w:tc>
      </w:tr>
    </w:tbl>
    <w:p w14:paraId="08A3643F" w14:textId="77777777" w:rsidR="00AB0124" w:rsidRDefault="00AB0124" w:rsidP="00DA1417">
      <w:pPr>
        <w:spacing w:after="200" w:line="276" w:lineRule="auto"/>
        <w:jc w:val="center"/>
        <w:rPr>
          <w:b/>
        </w:rPr>
      </w:pPr>
    </w:p>
    <w:p w14:paraId="327EB16C" w14:textId="41B5C9B7" w:rsidR="00DA1417" w:rsidRDefault="00DA1417" w:rsidP="00DA1417">
      <w:pPr>
        <w:pStyle w:val="Zkladntext"/>
        <w:tabs>
          <w:tab w:val="center" w:pos="2268"/>
          <w:tab w:val="center" w:pos="7371"/>
        </w:tabs>
        <w:ind w:right="-567"/>
        <w:jc w:val="left"/>
      </w:pPr>
    </w:p>
    <w:sectPr w:rsidR="00DA1417" w:rsidSect="00284D4B">
      <w:headerReference w:type="default" r:id="rId14"/>
      <w:footerReference w:type="default" r:id="rId15"/>
      <w:footerReference w:type="first" r:id="rId16"/>
      <w:pgSz w:w="11906" w:h="16838" w:code="9"/>
      <w:pgMar w:top="1418" w:right="1418" w:bottom="141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A12A3" w14:textId="77777777" w:rsidR="00732911" w:rsidRDefault="00732911" w:rsidP="005540CE">
      <w:r>
        <w:separator/>
      </w:r>
    </w:p>
  </w:endnote>
  <w:endnote w:type="continuationSeparator" w:id="0">
    <w:p w14:paraId="2F51978F" w14:textId="77777777" w:rsidR="00732911" w:rsidRDefault="00732911" w:rsidP="005540CE">
      <w:r>
        <w:continuationSeparator/>
      </w:r>
    </w:p>
  </w:endnote>
  <w:endnote w:type="continuationNotice" w:id="1">
    <w:p w14:paraId="1555435E" w14:textId="77777777" w:rsidR="00732911" w:rsidRDefault="00732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0859" w14:textId="3CB34403" w:rsidR="00764256" w:rsidRDefault="00764256">
    <w:pPr>
      <w:jc w:val="center"/>
    </w:pPr>
    <w:r>
      <w:fldChar w:fldCharType="begin"/>
    </w:r>
    <w:r>
      <w:instrText xml:space="preserve"> PAGE   \* MERGEFORMAT </w:instrText>
    </w:r>
    <w:r>
      <w:fldChar w:fldCharType="separate"/>
    </w:r>
    <w:r w:rsidR="006715E6">
      <w:rPr>
        <w:noProof/>
      </w:rPr>
      <w:t>19</w:t>
    </w:r>
    <w:r>
      <w:fldChar w:fldCharType="end"/>
    </w:r>
  </w:p>
  <w:p w14:paraId="4BDD219D" w14:textId="77777777" w:rsidR="00764256" w:rsidRDefault="007642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21A5" w14:textId="77777777" w:rsidR="00764256" w:rsidRDefault="00764256">
    <w:pPr>
      <w:jc w:val="center"/>
    </w:pPr>
    <w:r>
      <w:fldChar w:fldCharType="begin"/>
    </w:r>
    <w:r>
      <w:instrText xml:space="preserve"> PAGE   \* MERGEFORMAT </w:instrText>
    </w:r>
    <w:r>
      <w:fldChar w:fldCharType="separate"/>
    </w:r>
    <w:r>
      <w:rPr>
        <w:noProof/>
      </w:rPr>
      <w:t>1</w:t>
    </w:r>
    <w:r>
      <w:fldChar w:fldCharType="end"/>
    </w:r>
  </w:p>
  <w:p w14:paraId="28348E16" w14:textId="77777777" w:rsidR="00764256" w:rsidRDefault="007642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E319E" w14:textId="77777777" w:rsidR="00732911" w:rsidRDefault="00732911" w:rsidP="005540CE">
      <w:r>
        <w:separator/>
      </w:r>
    </w:p>
  </w:footnote>
  <w:footnote w:type="continuationSeparator" w:id="0">
    <w:p w14:paraId="292540C3" w14:textId="77777777" w:rsidR="00732911" w:rsidRDefault="00732911" w:rsidP="005540CE">
      <w:r>
        <w:continuationSeparator/>
      </w:r>
    </w:p>
  </w:footnote>
  <w:footnote w:type="continuationNotice" w:id="1">
    <w:p w14:paraId="42B53BC2" w14:textId="77777777" w:rsidR="00732911" w:rsidRDefault="007329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386A5" w14:textId="2F625BDA" w:rsidR="00764256" w:rsidRDefault="00F42FF9" w:rsidP="006E57B8">
    <w:pPr>
      <w:tabs>
        <w:tab w:val="left" w:pos="7879"/>
      </w:tabs>
    </w:pPr>
    <w:r>
      <w:rPr>
        <w:noProof/>
      </w:rPr>
      <w:drawing>
        <wp:anchor distT="0" distB="0" distL="114300" distR="114300" simplePos="0" relativeHeight="251658241" behindDoc="0" locked="0" layoutInCell="1" allowOverlap="0" wp14:anchorId="6E6D0835" wp14:editId="2EEC0401">
          <wp:simplePos x="0" y="0"/>
          <wp:positionH relativeFrom="column">
            <wp:posOffset>-381635</wp:posOffset>
          </wp:positionH>
          <wp:positionV relativeFrom="paragraph">
            <wp:posOffset>-77470</wp:posOffset>
          </wp:positionV>
          <wp:extent cx="2233295" cy="534035"/>
          <wp:effectExtent l="0" t="0" r="0" b="0"/>
          <wp:wrapTopAndBottom/>
          <wp:docPr id="3" name="Obrázek 1" descr="Obsah obrázku Písmo, Elektricky modrá, modrá,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Písmo, Elektricky modrá, modrá, snímek obrazovky&#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29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7E0C7B2" wp14:editId="46B9DAC4">
          <wp:simplePos x="0" y="0"/>
          <wp:positionH relativeFrom="column">
            <wp:posOffset>4559935</wp:posOffset>
          </wp:positionH>
          <wp:positionV relativeFrom="paragraph">
            <wp:posOffset>-346710</wp:posOffset>
          </wp:positionV>
          <wp:extent cx="1878965" cy="1067435"/>
          <wp:effectExtent l="0" t="0" r="0" b="0"/>
          <wp:wrapTopAndBottom/>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896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256">
      <w:tab/>
    </w:r>
  </w:p>
  <w:p w14:paraId="39412EF9" w14:textId="77777777" w:rsidR="00764256" w:rsidRDefault="00764256" w:rsidP="005540C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64D0"/>
    <w:multiLevelType w:val="multilevel"/>
    <w:tmpl w:val="0405001F"/>
    <w:lvl w:ilvl="0">
      <w:start w:val="1"/>
      <w:numFmt w:val="decimal"/>
      <w:lvlText w:val="%1."/>
      <w:lvlJc w:val="left"/>
      <w:pPr>
        <w:ind w:left="360" w:hanging="360"/>
      </w:pPr>
      <w:rPr>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457BA0"/>
    <w:multiLevelType w:val="hybridMultilevel"/>
    <w:tmpl w:val="93D84CF6"/>
    <w:lvl w:ilvl="0" w:tplc="382AF6E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AD020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635DD7"/>
    <w:multiLevelType w:val="hybridMultilevel"/>
    <w:tmpl w:val="1898F296"/>
    <w:lvl w:ilvl="0" w:tplc="B224A9DE">
      <w:start w:val="1"/>
      <w:numFmt w:val="decimal"/>
      <w:lvlText w:val="%1."/>
      <w:lvlJc w:val="left"/>
      <w:pPr>
        <w:tabs>
          <w:tab w:val="num" w:pos="786"/>
        </w:tabs>
        <w:ind w:left="786"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CA216D0"/>
    <w:multiLevelType w:val="hybridMultilevel"/>
    <w:tmpl w:val="E812839C"/>
    <w:lvl w:ilvl="0" w:tplc="0405000F">
      <w:start w:val="1"/>
      <w:numFmt w:val="decimal"/>
      <w:lvlText w:val="%1."/>
      <w:lvlJc w:val="left"/>
      <w:pPr>
        <w:tabs>
          <w:tab w:val="num" w:pos="786"/>
        </w:tabs>
        <w:ind w:left="786" w:hanging="360"/>
      </w:pPr>
    </w:lvl>
    <w:lvl w:ilvl="1" w:tplc="04050019">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5" w15:restartNumberingAfterBreak="0">
    <w:nsid w:val="1D102998"/>
    <w:multiLevelType w:val="multilevel"/>
    <w:tmpl w:val="7A92BFA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1F9976BF"/>
    <w:multiLevelType w:val="hybridMultilevel"/>
    <w:tmpl w:val="3050BB8E"/>
    <w:lvl w:ilvl="0" w:tplc="FFFFFFFF">
      <w:start w:val="1"/>
      <w:numFmt w:val="decimal"/>
      <w:lvlText w:val="%1."/>
      <w:lvlJc w:val="left"/>
      <w:pPr>
        <w:tabs>
          <w:tab w:val="num" w:pos="786"/>
        </w:tabs>
        <w:ind w:left="786" w:hanging="360"/>
      </w:pPr>
    </w:lvl>
    <w:lvl w:ilvl="1" w:tplc="FFFFFFFF">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7" w15:restartNumberingAfterBreak="0">
    <w:nsid w:val="22B82399"/>
    <w:multiLevelType w:val="hybridMultilevel"/>
    <w:tmpl w:val="901E6C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5E3730"/>
    <w:multiLevelType w:val="multilevel"/>
    <w:tmpl w:val="DEE81626"/>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7334D9"/>
    <w:multiLevelType w:val="multilevel"/>
    <w:tmpl w:val="0405001F"/>
    <w:lvl w:ilvl="0">
      <w:start w:val="1"/>
      <w:numFmt w:val="decimal"/>
      <w:lvlText w:val="%1."/>
      <w:lvlJc w:val="left"/>
      <w:pPr>
        <w:ind w:left="360" w:hanging="360"/>
      </w:pPr>
      <w:rPr>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FF31C2"/>
    <w:multiLevelType w:val="multilevel"/>
    <w:tmpl w:val="0405001F"/>
    <w:lvl w:ilvl="0">
      <w:start w:val="1"/>
      <w:numFmt w:val="decimal"/>
      <w:lvlText w:val="%1."/>
      <w:lvlJc w:val="left"/>
      <w:pPr>
        <w:ind w:left="360" w:hanging="360"/>
      </w:pPr>
      <w:rPr>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2C6FCD"/>
    <w:multiLevelType w:val="multilevel"/>
    <w:tmpl w:val="C8260FB8"/>
    <w:lvl w:ilvl="0">
      <w:start w:val="1"/>
      <w:numFmt w:val="decimal"/>
      <w:pStyle w:val="RLlneksmlouvy"/>
      <w:lvlText w:val="%1."/>
      <w:lvlJc w:val="left"/>
      <w:pPr>
        <w:tabs>
          <w:tab w:val="num" w:pos="737"/>
        </w:tabs>
        <w:ind w:left="737" w:hanging="737"/>
      </w:pPr>
      <w:rPr>
        <w:rFonts w:ascii="Arial" w:hAnsi="Arial" w:cs="Arial" w:hint="default"/>
        <w:b/>
        <w:i w:val="0"/>
        <w:caps/>
        <w:strike w:val="0"/>
        <w:dstrike w:val="0"/>
        <w:vanish w:val="0"/>
        <w:webHidden w:val="0"/>
        <w:color w:val="000000"/>
        <w:sz w:val="22"/>
        <w:szCs w:val="22"/>
        <w:u w:val="none"/>
        <w:effect w:val="none"/>
        <w:vertAlign w:val="baseline"/>
        <w:specVanish w:val="0"/>
      </w:rPr>
    </w:lvl>
    <w:lvl w:ilvl="1">
      <w:start w:val="1"/>
      <w:numFmt w:val="decimal"/>
      <w:pStyle w:val="RLTextlnkuslovan"/>
      <w:lvlText w:val="%1.%2"/>
      <w:lvlJc w:val="left"/>
      <w:pPr>
        <w:tabs>
          <w:tab w:val="num" w:pos="1474"/>
        </w:tabs>
        <w:ind w:left="1474" w:hanging="737"/>
      </w:pPr>
      <w:rPr>
        <w:rFonts w:ascii="Arial" w:hAnsi="Arial" w:cs="Arial" w:hint="default"/>
        <w:sz w:val="22"/>
        <w:szCs w:val="22"/>
      </w:rPr>
    </w:lvl>
    <w:lvl w:ilvl="2">
      <w:start w:val="1"/>
      <w:numFmt w:val="decimal"/>
      <w:lvlText w:val="%1.%2.%3"/>
      <w:lvlJc w:val="left"/>
      <w:pPr>
        <w:tabs>
          <w:tab w:val="num" w:pos="2211"/>
        </w:tabs>
        <w:ind w:left="2211" w:hanging="737"/>
      </w:pPr>
      <w:rPr>
        <w:rFonts w:ascii="Arial" w:hAnsi="Arial" w:cs="Arial" w:hint="default"/>
      </w:rPr>
    </w:lvl>
    <w:lvl w:ilvl="3">
      <w:start w:val="1"/>
      <w:numFmt w:val="decimal"/>
      <w:lvlText w:val="%1.%2.%3.%4"/>
      <w:lvlJc w:val="left"/>
      <w:pPr>
        <w:tabs>
          <w:tab w:val="num" w:pos="3062"/>
        </w:tabs>
        <w:ind w:left="3062" w:hanging="851"/>
      </w:pPr>
    </w:lvl>
    <w:lvl w:ilvl="4">
      <w:start w:val="1"/>
      <w:numFmt w:val="decimal"/>
      <w:lvlText w:val="%1.%2.%3.%4.%5"/>
      <w:lvlJc w:val="left"/>
      <w:pPr>
        <w:tabs>
          <w:tab w:val="num" w:pos="3799"/>
        </w:tabs>
        <w:ind w:left="3799" w:hanging="737"/>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36D53CD3"/>
    <w:multiLevelType w:val="hybridMultilevel"/>
    <w:tmpl w:val="47EA280C"/>
    <w:lvl w:ilvl="0" w:tplc="B224A9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99411BC"/>
    <w:multiLevelType w:val="multilevel"/>
    <w:tmpl w:val="7A92BFA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426B48F1"/>
    <w:multiLevelType w:val="hybridMultilevel"/>
    <w:tmpl w:val="87F8ABB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5EC2B012">
      <w:numFmt w:val="bullet"/>
      <w:lvlText w:val="-"/>
      <w:lvlJc w:val="left"/>
      <w:pPr>
        <w:ind w:left="2160" w:hanging="180"/>
      </w:pPr>
      <w:rPr>
        <w:rFonts w:ascii="Calibri" w:eastAsia="Calibri" w:hAnsi="Calibri"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4AF2E4E"/>
    <w:multiLevelType w:val="hybridMultilevel"/>
    <w:tmpl w:val="3050BB8E"/>
    <w:lvl w:ilvl="0" w:tplc="0405000F">
      <w:start w:val="1"/>
      <w:numFmt w:val="decimal"/>
      <w:lvlText w:val="%1."/>
      <w:lvlJc w:val="left"/>
      <w:pPr>
        <w:tabs>
          <w:tab w:val="num" w:pos="786"/>
        </w:tabs>
        <w:ind w:left="786" w:hanging="360"/>
      </w:pPr>
    </w:lvl>
    <w:lvl w:ilvl="1" w:tplc="04050019">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16" w15:restartNumberingAfterBreak="0">
    <w:nsid w:val="52C10ECD"/>
    <w:multiLevelType w:val="hybridMultilevel"/>
    <w:tmpl w:val="9979936C"/>
    <w:lvl w:ilvl="0" w:tplc="FFFFFFFF">
      <w:start w:val="1"/>
      <w:numFmt w:val="decimal"/>
      <w:lvlText w:val="%1."/>
      <w:lvlJc w:val="left"/>
      <w:pPr>
        <w:tabs>
          <w:tab w:val="num" w:pos="360"/>
        </w:tabs>
        <w:ind w:left="360" w:hanging="360"/>
      </w:pPr>
      <w:rPr>
        <w:rFonts w:ascii="Arial" w:eastAsia="Arial" w:hAnsi="Arial" w:cs="Arial" w:hint="default"/>
        <w:b w:val="0"/>
        <w:i w:val="0"/>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7" w15:restartNumberingAfterBreak="0">
    <w:nsid w:val="59E859D0"/>
    <w:multiLevelType w:val="hybridMultilevel"/>
    <w:tmpl w:val="81F4CC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8401D81"/>
    <w:multiLevelType w:val="hybridMultilevel"/>
    <w:tmpl w:val="E812839C"/>
    <w:lvl w:ilvl="0" w:tplc="0405000F">
      <w:start w:val="1"/>
      <w:numFmt w:val="decimal"/>
      <w:lvlText w:val="%1."/>
      <w:lvlJc w:val="left"/>
      <w:pPr>
        <w:tabs>
          <w:tab w:val="num" w:pos="786"/>
        </w:tabs>
        <w:ind w:left="786" w:hanging="360"/>
      </w:pPr>
    </w:lvl>
    <w:lvl w:ilvl="1" w:tplc="04050019">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19" w15:restartNumberingAfterBreak="0">
    <w:nsid w:val="693B42AD"/>
    <w:multiLevelType w:val="hybridMultilevel"/>
    <w:tmpl w:val="98D25B14"/>
    <w:lvl w:ilvl="0" w:tplc="7C44B500">
      <w:start w:val="1"/>
      <w:numFmt w:val="lowerRoman"/>
      <w:lvlText w:val="%1."/>
      <w:lvlJc w:val="left"/>
      <w:pPr>
        <w:ind w:left="780" w:hanging="360"/>
      </w:pPr>
      <w:rPr>
        <w:rFonts w:hint="default"/>
        <w:i w:val="0"/>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20" w15:restartNumberingAfterBreak="0">
    <w:nsid w:val="6AED65FF"/>
    <w:multiLevelType w:val="multilevel"/>
    <w:tmpl w:val="0008A594"/>
    <w:lvl w:ilvl="0">
      <w:start w:val="1"/>
      <w:numFmt w:val="decimal"/>
      <w:lvlText w:val="%1."/>
      <w:lvlJc w:val="left"/>
      <w:pPr>
        <w:tabs>
          <w:tab w:val="num" w:pos="720"/>
        </w:tabs>
        <w:ind w:left="720" w:hanging="360"/>
      </w:pPr>
      <w:rPr>
        <w:rFonts w:ascii="Times New Roman" w:hAnsi="Times New Roman" w:cs="Times New Roman" w:hint="default"/>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6D1B6530"/>
    <w:multiLevelType w:val="multilevel"/>
    <w:tmpl w:val="DEE81626"/>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E2703F1"/>
    <w:multiLevelType w:val="hybridMultilevel"/>
    <w:tmpl w:val="E812839C"/>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num w:numId="1" w16cid:durableId="1956475590">
    <w:abstractNumId w:val="5"/>
  </w:num>
  <w:num w:numId="2" w16cid:durableId="2034648534">
    <w:abstractNumId w:val="4"/>
  </w:num>
  <w:num w:numId="3" w16cid:durableId="1671366614">
    <w:abstractNumId w:val="9"/>
  </w:num>
  <w:num w:numId="4" w16cid:durableId="1673336242">
    <w:abstractNumId w:val="22"/>
  </w:num>
  <w:num w:numId="5" w16cid:durableId="1771045269">
    <w:abstractNumId w:val="20"/>
  </w:num>
  <w:num w:numId="6" w16cid:durableId="20255485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3750635">
    <w:abstractNumId w:val="1"/>
  </w:num>
  <w:num w:numId="8" w16cid:durableId="236323541">
    <w:abstractNumId w:val="14"/>
  </w:num>
  <w:num w:numId="9" w16cid:durableId="1398437062">
    <w:abstractNumId w:val="15"/>
  </w:num>
  <w:num w:numId="10" w16cid:durableId="1046678769">
    <w:abstractNumId w:val="3"/>
  </w:num>
  <w:num w:numId="11" w16cid:durableId="1076827332">
    <w:abstractNumId w:val="12"/>
  </w:num>
  <w:num w:numId="12" w16cid:durableId="872039366">
    <w:abstractNumId w:val="8"/>
  </w:num>
  <w:num w:numId="13" w16cid:durableId="366413773">
    <w:abstractNumId w:val="21"/>
  </w:num>
  <w:num w:numId="14" w16cid:durableId="49234640">
    <w:abstractNumId w:val="18"/>
  </w:num>
  <w:num w:numId="15" w16cid:durableId="1209147221">
    <w:abstractNumId w:val="10"/>
  </w:num>
  <w:num w:numId="16" w16cid:durableId="1031035337">
    <w:abstractNumId w:val="17"/>
  </w:num>
  <w:num w:numId="17" w16cid:durableId="1632901377">
    <w:abstractNumId w:val="7"/>
  </w:num>
  <w:num w:numId="18" w16cid:durableId="1484271815">
    <w:abstractNumId w:val="2"/>
  </w:num>
  <w:num w:numId="19" w16cid:durableId="1035228669">
    <w:abstractNumId w:val="6"/>
  </w:num>
  <w:num w:numId="20" w16cid:durableId="600600296">
    <w:abstractNumId w:val="0"/>
  </w:num>
  <w:num w:numId="21" w16cid:durableId="755522190">
    <w:abstractNumId w:val="19"/>
  </w:num>
  <w:num w:numId="22" w16cid:durableId="745395">
    <w:abstractNumId w:val="13"/>
  </w:num>
  <w:num w:numId="23" w16cid:durableId="144063738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3130"/>
    <w:rsid w:val="00004028"/>
    <w:rsid w:val="000057A5"/>
    <w:rsid w:val="000072E6"/>
    <w:rsid w:val="00014FA9"/>
    <w:rsid w:val="000155F9"/>
    <w:rsid w:val="000233E6"/>
    <w:rsid w:val="00031B33"/>
    <w:rsid w:val="000326D8"/>
    <w:rsid w:val="0003309D"/>
    <w:rsid w:val="00033C2C"/>
    <w:rsid w:val="000345B9"/>
    <w:rsid w:val="00036D3D"/>
    <w:rsid w:val="0004243B"/>
    <w:rsid w:val="000433E0"/>
    <w:rsid w:val="0004503C"/>
    <w:rsid w:val="00045133"/>
    <w:rsid w:val="00045D7C"/>
    <w:rsid w:val="00046093"/>
    <w:rsid w:val="00051008"/>
    <w:rsid w:val="00051054"/>
    <w:rsid w:val="00052E25"/>
    <w:rsid w:val="00053BA0"/>
    <w:rsid w:val="000564AE"/>
    <w:rsid w:val="0006141E"/>
    <w:rsid w:val="000643C6"/>
    <w:rsid w:val="00066F0A"/>
    <w:rsid w:val="000708DE"/>
    <w:rsid w:val="00072F33"/>
    <w:rsid w:val="000747E7"/>
    <w:rsid w:val="00082394"/>
    <w:rsid w:val="000845DD"/>
    <w:rsid w:val="000919A4"/>
    <w:rsid w:val="00092718"/>
    <w:rsid w:val="000941BF"/>
    <w:rsid w:val="000971D3"/>
    <w:rsid w:val="000A0E29"/>
    <w:rsid w:val="000A41F3"/>
    <w:rsid w:val="000A475A"/>
    <w:rsid w:val="000A6EB5"/>
    <w:rsid w:val="000B0AF2"/>
    <w:rsid w:val="000B4158"/>
    <w:rsid w:val="000B570B"/>
    <w:rsid w:val="000B6BC5"/>
    <w:rsid w:val="000C0BFC"/>
    <w:rsid w:val="000C0DA6"/>
    <w:rsid w:val="000C2BB1"/>
    <w:rsid w:val="000C6121"/>
    <w:rsid w:val="000D1DC7"/>
    <w:rsid w:val="000D24D2"/>
    <w:rsid w:val="000D569C"/>
    <w:rsid w:val="000D62CA"/>
    <w:rsid w:val="000E0E9B"/>
    <w:rsid w:val="000E4F78"/>
    <w:rsid w:val="000E5AF2"/>
    <w:rsid w:val="000E6945"/>
    <w:rsid w:val="000E7651"/>
    <w:rsid w:val="000F1506"/>
    <w:rsid w:val="000F17FA"/>
    <w:rsid w:val="000F1C24"/>
    <w:rsid w:val="000F217D"/>
    <w:rsid w:val="000F233C"/>
    <w:rsid w:val="00100062"/>
    <w:rsid w:val="00100381"/>
    <w:rsid w:val="00101408"/>
    <w:rsid w:val="001016D2"/>
    <w:rsid w:val="00105D7C"/>
    <w:rsid w:val="001152A2"/>
    <w:rsid w:val="00117063"/>
    <w:rsid w:val="001173B2"/>
    <w:rsid w:val="00130BE8"/>
    <w:rsid w:val="00133CB5"/>
    <w:rsid w:val="00134D61"/>
    <w:rsid w:val="001410B4"/>
    <w:rsid w:val="00143304"/>
    <w:rsid w:val="001447A0"/>
    <w:rsid w:val="00150CCD"/>
    <w:rsid w:val="00151F7E"/>
    <w:rsid w:val="0015460E"/>
    <w:rsid w:val="00154F6A"/>
    <w:rsid w:val="00161C85"/>
    <w:rsid w:val="00164706"/>
    <w:rsid w:val="0016488D"/>
    <w:rsid w:val="00165D65"/>
    <w:rsid w:val="001701B5"/>
    <w:rsid w:val="00170BFA"/>
    <w:rsid w:val="0017262C"/>
    <w:rsid w:val="00180758"/>
    <w:rsid w:val="00183163"/>
    <w:rsid w:val="00185927"/>
    <w:rsid w:val="00186554"/>
    <w:rsid w:val="00187AE4"/>
    <w:rsid w:val="001921D2"/>
    <w:rsid w:val="00192993"/>
    <w:rsid w:val="001A53D3"/>
    <w:rsid w:val="001A77A0"/>
    <w:rsid w:val="001B02CF"/>
    <w:rsid w:val="001B7C1D"/>
    <w:rsid w:val="001C3B42"/>
    <w:rsid w:val="001D2AF5"/>
    <w:rsid w:val="001D2C50"/>
    <w:rsid w:val="001D5157"/>
    <w:rsid w:val="001D7377"/>
    <w:rsid w:val="001E0A3B"/>
    <w:rsid w:val="001E3037"/>
    <w:rsid w:val="001E3D79"/>
    <w:rsid w:val="001E7B51"/>
    <w:rsid w:val="001E7BB0"/>
    <w:rsid w:val="001F075C"/>
    <w:rsid w:val="001F1A4B"/>
    <w:rsid w:val="001F1DB1"/>
    <w:rsid w:val="001F5022"/>
    <w:rsid w:val="00200D05"/>
    <w:rsid w:val="002010B7"/>
    <w:rsid w:val="00203250"/>
    <w:rsid w:val="0020393C"/>
    <w:rsid w:val="002050F5"/>
    <w:rsid w:val="002063B7"/>
    <w:rsid w:val="00213497"/>
    <w:rsid w:val="002204E0"/>
    <w:rsid w:val="002205FD"/>
    <w:rsid w:val="00223DBA"/>
    <w:rsid w:val="00227961"/>
    <w:rsid w:val="002305D8"/>
    <w:rsid w:val="0023308B"/>
    <w:rsid w:val="00233381"/>
    <w:rsid w:val="00240F77"/>
    <w:rsid w:val="002420EF"/>
    <w:rsid w:val="0024383F"/>
    <w:rsid w:val="002451A3"/>
    <w:rsid w:val="0025107D"/>
    <w:rsid w:val="0025330E"/>
    <w:rsid w:val="002556E6"/>
    <w:rsid w:val="0025657A"/>
    <w:rsid w:val="00257CFF"/>
    <w:rsid w:val="002631E2"/>
    <w:rsid w:val="00263ABB"/>
    <w:rsid w:val="00264980"/>
    <w:rsid w:val="00266764"/>
    <w:rsid w:val="002675E3"/>
    <w:rsid w:val="00270693"/>
    <w:rsid w:val="00270CE7"/>
    <w:rsid w:val="00270E64"/>
    <w:rsid w:val="0027379D"/>
    <w:rsid w:val="0027487B"/>
    <w:rsid w:val="0028001B"/>
    <w:rsid w:val="0028087E"/>
    <w:rsid w:val="00284871"/>
    <w:rsid w:val="00284D4B"/>
    <w:rsid w:val="00285DA4"/>
    <w:rsid w:val="00286071"/>
    <w:rsid w:val="00286F31"/>
    <w:rsid w:val="0029014B"/>
    <w:rsid w:val="0029316A"/>
    <w:rsid w:val="00293565"/>
    <w:rsid w:val="002939AB"/>
    <w:rsid w:val="00294D3D"/>
    <w:rsid w:val="002950DA"/>
    <w:rsid w:val="0029609B"/>
    <w:rsid w:val="00296FDC"/>
    <w:rsid w:val="002A170E"/>
    <w:rsid w:val="002A263C"/>
    <w:rsid w:val="002A7708"/>
    <w:rsid w:val="002B0581"/>
    <w:rsid w:val="002B49D8"/>
    <w:rsid w:val="002B4D89"/>
    <w:rsid w:val="002B4DDC"/>
    <w:rsid w:val="002B6437"/>
    <w:rsid w:val="002B7011"/>
    <w:rsid w:val="002B7BF0"/>
    <w:rsid w:val="002C1C4C"/>
    <w:rsid w:val="002C2BCA"/>
    <w:rsid w:val="002C4DBE"/>
    <w:rsid w:val="002C68C2"/>
    <w:rsid w:val="002C71F0"/>
    <w:rsid w:val="002D1309"/>
    <w:rsid w:val="002D3B7A"/>
    <w:rsid w:val="002D4A78"/>
    <w:rsid w:val="002D5435"/>
    <w:rsid w:val="002D7759"/>
    <w:rsid w:val="002E1390"/>
    <w:rsid w:val="002E3996"/>
    <w:rsid w:val="002E493A"/>
    <w:rsid w:val="002E59C0"/>
    <w:rsid w:val="002F1E28"/>
    <w:rsid w:val="002F4CF5"/>
    <w:rsid w:val="003003DE"/>
    <w:rsid w:val="003022E9"/>
    <w:rsid w:val="00304D99"/>
    <w:rsid w:val="0030675D"/>
    <w:rsid w:val="003113AB"/>
    <w:rsid w:val="00311847"/>
    <w:rsid w:val="00311F4C"/>
    <w:rsid w:val="003125F7"/>
    <w:rsid w:val="00314106"/>
    <w:rsid w:val="00321971"/>
    <w:rsid w:val="00321EB5"/>
    <w:rsid w:val="003238CE"/>
    <w:rsid w:val="003247CF"/>
    <w:rsid w:val="00326AC3"/>
    <w:rsid w:val="00333C3B"/>
    <w:rsid w:val="003368AA"/>
    <w:rsid w:val="00337355"/>
    <w:rsid w:val="003377FC"/>
    <w:rsid w:val="00341E64"/>
    <w:rsid w:val="003427E1"/>
    <w:rsid w:val="00342DD7"/>
    <w:rsid w:val="0034775F"/>
    <w:rsid w:val="00353F65"/>
    <w:rsid w:val="00355BD7"/>
    <w:rsid w:val="0035641B"/>
    <w:rsid w:val="003565F4"/>
    <w:rsid w:val="00365477"/>
    <w:rsid w:val="00370A55"/>
    <w:rsid w:val="00377E92"/>
    <w:rsid w:val="00380E20"/>
    <w:rsid w:val="00382EDE"/>
    <w:rsid w:val="003837E1"/>
    <w:rsid w:val="003841A9"/>
    <w:rsid w:val="0038645E"/>
    <w:rsid w:val="00391C03"/>
    <w:rsid w:val="00393CEA"/>
    <w:rsid w:val="00396823"/>
    <w:rsid w:val="00396887"/>
    <w:rsid w:val="00397824"/>
    <w:rsid w:val="003A1A72"/>
    <w:rsid w:val="003A27B2"/>
    <w:rsid w:val="003A2DF5"/>
    <w:rsid w:val="003A70F0"/>
    <w:rsid w:val="003B69BB"/>
    <w:rsid w:val="003B7B1A"/>
    <w:rsid w:val="003C1964"/>
    <w:rsid w:val="003D3E09"/>
    <w:rsid w:val="003D4173"/>
    <w:rsid w:val="003D48A1"/>
    <w:rsid w:val="003D4AC6"/>
    <w:rsid w:val="003D65E9"/>
    <w:rsid w:val="003E057B"/>
    <w:rsid w:val="003E1CBC"/>
    <w:rsid w:val="003E2B04"/>
    <w:rsid w:val="003E3919"/>
    <w:rsid w:val="003E76BC"/>
    <w:rsid w:val="003F014D"/>
    <w:rsid w:val="003F0F21"/>
    <w:rsid w:val="003F17D1"/>
    <w:rsid w:val="003F3BAD"/>
    <w:rsid w:val="00400090"/>
    <w:rsid w:val="00401104"/>
    <w:rsid w:val="0040177B"/>
    <w:rsid w:val="004057B2"/>
    <w:rsid w:val="00410A88"/>
    <w:rsid w:val="004134F6"/>
    <w:rsid w:val="0041496A"/>
    <w:rsid w:val="00416201"/>
    <w:rsid w:val="004165C6"/>
    <w:rsid w:val="0041740B"/>
    <w:rsid w:val="00421770"/>
    <w:rsid w:val="00422CEF"/>
    <w:rsid w:val="0042476E"/>
    <w:rsid w:val="004271C3"/>
    <w:rsid w:val="0043034E"/>
    <w:rsid w:val="0043368A"/>
    <w:rsid w:val="0043546B"/>
    <w:rsid w:val="004364E0"/>
    <w:rsid w:val="004429F9"/>
    <w:rsid w:val="00443237"/>
    <w:rsid w:val="004444CA"/>
    <w:rsid w:val="00446D3B"/>
    <w:rsid w:val="00447D76"/>
    <w:rsid w:val="004507FE"/>
    <w:rsid w:val="004571D9"/>
    <w:rsid w:val="004573F7"/>
    <w:rsid w:val="0046096C"/>
    <w:rsid w:val="004619FA"/>
    <w:rsid w:val="00462D76"/>
    <w:rsid w:val="00464838"/>
    <w:rsid w:val="0046567E"/>
    <w:rsid w:val="0046579C"/>
    <w:rsid w:val="00466636"/>
    <w:rsid w:val="00466736"/>
    <w:rsid w:val="00467BF9"/>
    <w:rsid w:val="004924DF"/>
    <w:rsid w:val="00494AAC"/>
    <w:rsid w:val="00496563"/>
    <w:rsid w:val="004A35EE"/>
    <w:rsid w:val="004B2EB6"/>
    <w:rsid w:val="004C3A4F"/>
    <w:rsid w:val="004C5D43"/>
    <w:rsid w:val="004D11AB"/>
    <w:rsid w:val="004D2582"/>
    <w:rsid w:val="004D2C69"/>
    <w:rsid w:val="004D4A2E"/>
    <w:rsid w:val="004D7252"/>
    <w:rsid w:val="004E6E70"/>
    <w:rsid w:val="004E7085"/>
    <w:rsid w:val="004F1E07"/>
    <w:rsid w:val="005000E9"/>
    <w:rsid w:val="00500607"/>
    <w:rsid w:val="00500B03"/>
    <w:rsid w:val="00501ABC"/>
    <w:rsid w:val="005032CD"/>
    <w:rsid w:val="0050487D"/>
    <w:rsid w:val="005064F2"/>
    <w:rsid w:val="00511367"/>
    <w:rsid w:val="00512C36"/>
    <w:rsid w:val="0051416A"/>
    <w:rsid w:val="00514406"/>
    <w:rsid w:val="00516ACB"/>
    <w:rsid w:val="00521EBD"/>
    <w:rsid w:val="005242AA"/>
    <w:rsid w:val="0052481A"/>
    <w:rsid w:val="00524A4E"/>
    <w:rsid w:val="00531EAD"/>
    <w:rsid w:val="00532783"/>
    <w:rsid w:val="00537633"/>
    <w:rsid w:val="00542CF6"/>
    <w:rsid w:val="0054310F"/>
    <w:rsid w:val="0054438D"/>
    <w:rsid w:val="00544D41"/>
    <w:rsid w:val="00544D5E"/>
    <w:rsid w:val="00545482"/>
    <w:rsid w:val="00546AD4"/>
    <w:rsid w:val="005520A0"/>
    <w:rsid w:val="00552DC1"/>
    <w:rsid w:val="005531FF"/>
    <w:rsid w:val="005540CE"/>
    <w:rsid w:val="00554D0B"/>
    <w:rsid w:val="00555C25"/>
    <w:rsid w:val="0055773E"/>
    <w:rsid w:val="00561656"/>
    <w:rsid w:val="00563198"/>
    <w:rsid w:val="00564176"/>
    <w:rsid w:val="00565749"/>
    <w:rsid w:val="00565EB7"/>
    <w:rsid w:val="00566869"/>
    <w:rsid w:val="005733B0"/>
    <w:rsid w:val="00576484"/>
    <w:rsid w:val="00576D73"/>
    <w:rsid w:val="005823A2"/>
    <w:rsid w:val="00584B96"/>
    <w:rsid w:val="00586D0C"/>
    <w:rsid w:val="0058775E"/>
    <w:rsid w:val="00587B94"/>
    <w:rsid w:val="00590AFE"/>
    <w:rsid w:val="00591BDB"/>
    <w:rsid w:val="0059439D"/>
    <w:rsid w:val="00594698"/>
    <w:rsid w:val="00597073"/>
    <w:rsid w:val="005A13A6"/>
    <w:rsid w:val="005A20A2"/>
    <w:rsid w:val="005B0478"/>
    <w:rsid w:val="005B1864"/>
    <w:rsid w:val="005B32AF"/>
    <w:rsid w:val="005B3686"/>
    <w:rsid w:val="005B3A0B"/>
    <w:rsid w:val="005C1DC0"/>
    <w:rsid w:val="005C2B02"/>
    <w:rsid w:val="005C439B"/>
    <w:rsid w:val="005C50FD"/>
    <w:rsid w:val="005C7238"/>
    <w:rsid w:val="005D2E26"/>
    <w:rsid w:val="005D46E5"/>
    <w:rsid w:val="005D58D8"/>
    <w:rsid w:val="005E2AEB"/>
    <w:rsid w:val="005E30E1"/>
    <w:rsid w:val="005F0692"/>
    <w:rsid w:val="005F0A78"/>
    <w:rsid w:val="005F2193"/>
    <w:rsid w:val="005F2EAA"/>
    <w:rsid w:val="005F585B"/>
    <w:rsid w:val="005F604E"/>
    <w:rsid w:val="005F6520"/>
    <w:rsid w:val="005F6D6C"/>
    <w:rsid w:val="00601B9B"/>
    <w:rsid w:val="006059DF"/>
    <w:rsid w:val="0060607B"/>
    <w:rsid w:val="006060CB"/>
    <w:rsid w:val="00606265"/>
    <w:rsid w:val="00606F0B"/>
    <w:rsid w:val="0060712E"/>
    <w:rsid w:val="00613A05"/>
    <w:rsid w:val="00613BE3"/>
    <w:rsid w:val="00613D04"/>
    <w:rsid w:val="00616EA6"/>
    <w:rsid w:val="0061782E"/>
    <w:rsid w:val="00617BED"/>
    <w:rsid w:val="00622161"/>
    <w:rsid w:val="00623EB2"/>
    <w:rsid w:val="00624C92"/>
    <w:rsid w:val="0063126D"/>
    <w:rsid w:val="0063458A"/>
    <w:rsid w:val="0063621B"/>
    <w:rsid w:val="006468C3"/>
    <w:rsid w:val="00646A1F"/>
    <w:rsid w:val="00647AAB"/>
    <w:rsid w:val="006501FC"/>
    <w:rsid w:val="00650442"/>
    <w:rsid w:val="00651C1E"/>
    <w:rsid w:val="006520EC"/>
    <w:rsid w:val="006530BD"/>
    <w:rsid w:val="006537B1"/>
    <w:rsid w:val="006540F6"/>
    <w:rsid w:val="00660C0B"/>
    <w:rsid w:val="00661A23"/>
    <w:rsid w:val="006654AF"/>
    <w:rsid w:val="006667AF"/>
    <w:rsid w:val="00666DD0"/>
    <w:rsid w:val="006715E6"/>
    <w:rsid w:val="00672D26"/>
    <w:rsid w:val="00676F93"/>
    <w:rsid w:val="00681217"/>
    <w:rsid w:val="006814F6"/>
    <w:rsid w:val="00681842"/>
    <w:rsid w:val="00686704"/>
    <w:rsid w:val="00687286"/>
    <w:rsid w:val="00691872"/>
    <w:rsid w:val="00695B1A"/>
    <w:rsid w:val="006A0F73"/>
    <w:rsid w:val="006A1697"/>
    <w:rsid w:val="006A1851"/>
    <w:rsid w:val="006A673C"/>
    <w:rsid w:val="006B0227"/>
    <w:rsid w:val="006B3253"/>
    <w:rsid w:val="006B3E8C"/>
    <w:rsid w:val="006B461D"/>
    <w:rsid w:val="006C1F00"/>
    <w:rsid w:val="006C2AA8"/>
    <w:rsid w:val="006C56DB"/>
    <w:rsid w:val="006C5C07"/>
    <w:rsid w:val="006D2AD8"/>
    <w:rsid w:val="006D3CA3"/>
    <w:rsid w:val="006D4AC0"/>
    <w:rsid w:val="006D5AED"/>
    <w:rsid w:val="006D76A7"/>
    <w:rsid w:val="006D7A4E"/>
    <w:rsid w:val="006E21CF"/>
    <w:rsid w:val="006E5459"/>
    <w:rsid w:val="006E57B8"/>
    <w:rsid w:val="006E65A0"/>
    <w:rsid w:val="006E76CA"/>
    <w:rsid w:val="006F24FA"/>
    <w:rsid w:val="006F7563"/>
    <w:rsid w:val="00704396"/>
    <w:rsid w:val="007046C2"/>
    <w:rsid w:val="00711B07"/>
    <w:rsid w:val="00712AE3"/>
    <w:rsid w:val="00713CFF"/>
    <w:rsid w:val="00713DD0"/>
    <w:rsid w:val="00714BFA"/>
    <w:rsid w:val="00721AD2"/>
    <w:rsid w:val="007243DE"/>
    <w:rsid w:val="00727892"/>
    <w:rsid w:val="00731190"/>
    <w:rsid w:val="00731710"/>
    <w:rsid w:val="007326A6"/>
    <w:rsid w:val="00732911"/>
    <w:rsid w:val="00733E7B"/>
    <w:rsid w:val="00734293"/>
    <w:rsid w:val="007374A2"/>
    <w:rsid w:val="00740578"/>
    <w:rsid w:val="007421AD"/>
    <w:rsid w:val="00742B67"/>
    <w:rsid w:val="0075158C"/>
    <w:rsid w:val="00751A4B"/>
    <w:rsid w:val="00751C41"/>
    <w:rsid w:val="00761768"/>
    <w:rsid w:val="00762BA6"/>
    <w:rsid w:val="00762D83"/>
    <w:rsid w:val="007638DB"/>
    <w:rsid w:val="00764256"/>
    <w:rsid w:val="00770277"/>
    <w:rsid w:val="007704B8"/>
    <w:rsid w:val="00774EC0"/>
    <w:rsid w:val="007752D3"/>
    <w:rsid w:val="00776A7E"/>
    <w:rsid w:val="0078053D"/>
    <w:rsid w:val="00782019"/>
    <w:rsid w:val="0078478B"/>
    <w:rsid w:val="00785F67"/>
    <w:rsid w:val="00786AA3"/>
    <w:rsid w:val="00790D5B"/>
    <w:rsid w:val="00791469"/>
    <w:rsid w:val="00791599"/>
    <w:rsid w:val="00793919"/>
    <w:rsid w:val="00797359"/>
    <w:rsid w:val="007A088F"/>
    <w:rsid w:val="007A1337"/>
    <w:rsid w:val="007A22AA"/>
    <w:rsid w:val="007A29D5"/>
    <w:rsid w:val="007A4A10"/>
    <w:rsid w:val="007A714B"/>
    <w:rsid w:val="007B20C7"/>
    <w:rsid w:val="007B3E28"/>
    <w:rsid w:val="007B7119"/>
    <w:rsid w:val="007C2D47"/>
    <w:rsid w:val="007C7363"/>
    <w:rsid w:val="007D0256"/>
    <w:rsid w:val="007D10DA"/>
    <w:rsid w:val="007D2D28"/>
    <w:rsid w:val="007D4D04"/>
    <w:rsid w:val="007E1176"/>
    <w:rsid w:val="007E1DF6"/>
    <w:rsid w:val="007E43FD"/>
    <w:rsid w:val="007F1FB3"/>
    <w:rsid w:val="007F246E"/>
    <w:rsid w:val="007F254C"/>
    <w:rsid w:val="007F2D8E"/>
    <w:rsid w:val="007F48F2"/>
    <w:rsid w:val="007F653D"/>
    <w:rsid w:val="00801CBC"/>
    <w:rsid w:val="00810715"/>
    <w:rsid w:val="00814BB4"/>
    <w:rsid w:val="008159D3"/>
    <w:rsid w:val="00816512"/>
    <w:rsid w:val="00817692"/>
    <w:rsid w:val="00817ED6"/>
    <w:rsid w:val="0082083C"/>
    <w:rsid w:val="008213CE"/>
    <w:rsid w:val="00821C18"/>
    <w:rsid w:val="00823B4D"/>
    <w:rsid w:val="00823C88"/>
    <w:rsid w:val="008247B3"/>
    <w:rsid w:val="00824841"/>
    <w:rsid w:val="008252C3"/>
    <w:rsid w:val="008273DC"/>
    <w:rsid w:val="00830523"/>
    <w:rsid w:val="0083054D"/>
    <w:rsid w:val="0083602A"/>
    <w:rsid w:val="00840A08"/>
    <w:rsid w:val="008416C4"/>
    <w:rsid w:val="00842365"/>
    <w:rsid w:val="00843548"/>
    <w:rsid w:val="008445B1"/>
    <w:rsid w:val="00845AE8"/>
    <w:rsid w:val="00847718"/>
    <w:rsid w:val="00862446"/>
    <w:rsid w:val="008625E7"/>
    <w:rsid w:val="008669AA"/>
    <w:rsid w:val="00867318"/>
    <w:rsid w:val="00872B3B"/>
    <w:rsid w:val="008751B1"/>
    <w:rsid w:val="008779F8"/>
    <w:rsid w:val="00881FA0"/>
    <w:rsid w:val="0088373B"/>
    <w:rsid w:val="00883C5F"/>
    <w:rsid w:val="00883F9B"/>
    <w:rsid w:val="00885B40"/>
    <w:rsid w:val="0088737C"/>
    <w:rsid w:val="00891E9C"/>
    <w:rsid w:val="00895A3B"/>
    <w:rsid w:val="008970C1"/>
    <w:rsid w:val="0089799D"/>
    <w:rsid w:val="00897F71"/>
    <w:rsid w:val="008A036A"/>
    <w:rsid w:val="008A03E9"/>
    <w:rsid w:val="008A103E"/>
    <w:rsid w:val="008A2017"/>
    <w:rsid w:val="008A32BB"/>
    <w:rsid w:val="008A7B2F"/>
    <w:rsid w:val="008B7582"/>
    <w:rsid w:val="008C3C04"/>
    <w:rsid w:val="008C3DE1"/>
    <w:rsid w:val="008C53A7"/>
    <w:rsid w:val="008D120F"/>
    <w:rsid w:val="008D363B"/>
    <w:rsid w:val="008D64F2"/>
    <w:rsid w:val="008E5598"/>
    <w:rsid w:val="008E6DDE"/>
    <w:rsid w:val="008F0BC1"/>
    <w:rsid w:val="008F1B87"/>
    <w:rsid w:val="008F2056"/>
    <w:rsid w:val="008F25A8"/>
    <w:rsid w:val="008F3C6B"/>
    <w:rsid w:val="008F6148"/>
    <w:rsid w:val="008F6556"/>
    <w:rsid w:val="008F6853"/>
    <w:rsid w:val="008F7EAF"/>
    <w:rsid w:val="00900900"/>
    <w:rsid w:val="00900E42"/>
    <w:rsid w:val="00902632"/>
    <w:rsid w:val="00903CB6"/>
    <w:rsid w:val="00903D2C"/>
    <w:rsid w:val="00905581"/>
    <w:rsid w:val="00911693"/>
    <w:rsid w:val="009161BA"/>
    <w:rsid w:val="009165DF"/>
    <w:rsid w:val="00916664"/>
    <w:rsid w:val="00916EEE"/>
    <w:rsid w:val="00920492"/>
    <w:rsid w:val="0092101F"/>
    <w:rsid w:val="00921D2A"/>
    <w:rsid w:val="0092359F"/>
    <w:rsid w:val="009252AB"/>
    <w:rsid w:val="009337AA"/>
    <w:rsid w:val="00933DA8"/>
    <w:rsid w:val="00934DE9"/>
    <w:rsid w:val="009352C0"/>
    <w:rsid w:val="00935410"/>
    <w:rsid w:val="00937DD7"/>
    <w:rsid w:val="009432CD"/>
    <w:rsid w:val="0094459E"/>
    <w:rsid w:val="00944F8B"/>
    <w:rsid w:val="0094703C"/>
    <w:rsid w:val="00947E77"/>
    <w:rsid w:val="00951F2D"/>
    <w:rsid w:val="009533A7"/>
    <w:rsid w:val="00954FFE"/>
    <w:rsid w:val="0095584B"/>
    <w:rsid w:val="00964191"/>
    <w:rsid w:val="009714EC"/>
    <w:rsid w:val="00971683"/>
    <w:rsid w:val="00971F98"/>
    <w:rsid w:val="00972708"/>
    <w:rsid w:val="00975A64"/>
    <w:rsid w:val="0098080F"/>
    <w:rsid w:val="00981801"/>
    <w:rsid w:val="009820E0"/>
    <w:rsid w:val="009826CB"/>
    <w:rsid w:val="009839E5"/>
    <w:rsid w:val="00984220"/>
    <w:rsid w:val="0098541C"/>
    <w:rsid w:val="00991492"/>
    <w:rsid w:val="00992FFE"/>
    <w:rsid w:val="009938AD"/>
    <w:rsid w:val="00993F14"/>
    <w:rsid w:val="00994815"/>
    <w:rsid w:val="009A03E0"/>
    <w:rsid w:val="009A2B99"/>
    <w:rsid w:val="009A349F"/>
    <w:rsid w:val="009A45B8"/>
    <w:rsid w:val="009A5B87"/>
    <w:rsid w:val="009A72D7"/>
    <w:rsid w:val="009B3F96"/>
    <w:rsid w:val="009B4E6A"/>
    <w:rsid w:val="009B5615"/>
    <w:rsid w:val="009C4875"/>
    <w:rsid w:val="009C79FC"/>
    <w:rsid w:val="009D1397"/>
    <w:rsid w:val="009D4C7A"/>
    <w:rsid w:val="009D4EAD"/>
    <w:rsid w:val="009E1D23"/>
    <w:rsid w:val="009E7D42"/>
    <w:rsid w:val="009F2100"/>
    <w:rsid w:val="009F6576"/>
    <w:rsid w:val="00A028FE"/>
    <w:rsid w:val="00A02AA4"/>
    <w:rsid w:val="00A0760B"/>
    <w:rsid w:val="00A1004B"/>
    <w:rsid w:val="00A11CAC"/>
    <w:rsid w:val="00A129A3"/>
    <w:rsid w:val="00A14078"/>
    <w:rsid w:val="00A148B3"/>
    <w:rsid w:val="00A152C6"/>
    <w:rsid w:val="00A1540D"/>
    <w:rsid w:val="00A16789"/>
    <w:rsid w:val="00A24DE3"/>
    <w:rsid w:val="00A25172"/>
    <w:rsid w:val="00A26591"/>
    <w:rsid w:val="00A26926"/>
    <w:rsid w:val="00A27A5D"/>
    <w:rsid w:val="00A31706"/>
    <w:rsid w:val="00A326DC"/>
    <w:rsid w:val="00A330F2"/>
    <w:rsid w:val="00A33B5D"/>
    <w:rsid w:val="00A36554"/>
    <w:rsid w:val="00A36CA7"/>
    <w:rsid w:val="00A375FB"/>
    <w:rsid w:val="00A406BB"/>
    <w:rsid w:val="00A429DF"/>
    <w:rsid w:val="00A43892"/>
    <w:rsid w:val="00A4679E"/>
    <w:rsid w:val="00A522D8"/>
    <w:rsid w:val="00A5268D"/>
    <w:rsid w:val="00A5446F"/>
    <w:rsid w:val="00A5665D"/>
    <w:rsid w:val="00A5666F"/>
    <w:rsid w:val="00A5689A"/>
    <w:rsid w:val="00A579DF"/>
    <w:rsid w:val="00A61BF2"/>
    <w:rsid w:val="00A62059"/>
    <w:rsid w:val="00A75288"/>
    <w:rsid w:val="00A77AF1"/>
    <w:rsid w:val="00A86190"/>
    <w:rsid w:val="00A91A7C"/>
    <w:rsid w:val="00A945E4"/>
    <w:rsid w:val="00A96BAD"/>
    <w:rsid w:val="00AA1B5D"/>
    <w:rsid w:val="00AA254B"/>
    <w:rsid w:val="00AA2B47"/>
    <w:rsid w:val="00AA3036"/>
    <w:rsid w:val="00AA3235"/>
    <w:rsid w:val="00AA3B0E"/>
    <w:rsid w:val="00AA5074"/>
    <w:rsid w:val="00AB0001"/>
    <w:rsid w:val="00AB0124"/>
    <w:rsid w:val="00AB26BF"/>
    <w:rsid w:val="00AB4E47"/>
    <w:rsid w:val="00AB61F5"/>
    <w:rsid w:val="00AB7B96"/>
    <w:rsid w:val="00AC04A6"/>
    <w:rsid w:val="00AC113A"/>
    <w:rsid w:val="00AC2236"/>
    <w:rsid w:val="00AC3A29"/>
    <w:rsid w:val="00AC4644"/>
    <w:rsid w:val="00AC64AE"/>
    <w:rsid w:val="00AD4E02"/>
    <w:rsid w:val="00AD6C79"/>
    <w:rsid w:val="00AE0E94"/>
    <w:rsid w:val="00AE1586"/>
    <w:rsid w:val="00AE1F22"/>
    <w:rsid w:val="00AE2F75"/>
    <w:rsid w:val="00AE3EDC"/>
    <w:rsid w:val="00AE4DFA"/>
    <w:rsid w:val="00AE7C7D"/>
    <w:rsid w:val="00AF23D1"/>
    <w:rsid w:val="00AF2877"/>
    <w:rsid w:val="00B00F00"/>
    <w:rsid w:val="00B01A42"/>
    <w:rsid w:val="00B04846"/>
    <w:rsid w:val="00B0523C"/>
    <w:rsid w:val="00B06A16"/>
    <w:rsid w:val="00B117F1"/>
    <w:rsid w:val="00B12987"/>
    <w:rsid w:val="00B132E8"/>
    <w:rsid w:val="00B1529E"/>
    <w:rsid w:val="00B167C3"/>
    <w:rsid w:val="00B1781F"/>
    <w:rsid w:val="00B20A5C"/>
    <w:rsid w:val="00B21AD3"/>
    <w:rsid w:val="00B23263"/>
    <w:rsid w:val="00B23F19"/>
    <w:rsid w:val="00B25B89"/>
    <w:rsid w:val="00B274A1"/>
    <w:rsid w:val="00B3174F"/>
    <w:rsid w:val="00B32B13"/>
    <w:rsid w:val="00B33611"/>
    <w:rsid w:val="00B34654"/>
    <w:rsid w:val="00B36384"/>
    <w:rsid w:val="00B40C07"/>
    <w:rsid w:val="00B41711"/>
    <w:rsid w:val="00B43F05"/>
    <w:rsid w:val="00B44235"/>
    <w:rsid w:val="00B45AEB"/>
    <w:rsid w:val="00B50029"/>
    <w:rsid w:val="00B5311D"/>
    <w:rsid w:val="00B55413"/>
    <w:rsid w:val="00B55589"/>
    <w:rsid w:val="00B6244D"/>
    <w:rsid w:val="00B6347C"/>
    <w:rsid w:val="00B634B7"/>
    <w:rsid w:val="00B655D1"/>
    <w:rsid w:val="00B674B6"/>
    <w:rsid w:val="00B70017"/>
    <w:rsid w:val="00B70B64"/>
    <w:rsid w:val="00B7256A"/>
    <w:rsid w:val="00B77E29"/>
    <w:rsid w:val="00B82576"/>
    <w:rsid w:val="00B827AC"/>
    <w:rsid w:val="00B87912"/>
    <w:rsid w:val="00B87DC1"/>
    <w:rsid w:val="00B900B5"/>
    <w:rsid w:val="00B9124B"/>
    <w:rsid w:val="00B93351"/>
    <w:rsid w:val="00B93CA4"/>
    <w:rsid w:val="00BA4642"/>
    <w:rsid w:val="00BA601B"/>
    <w:rsid w:val="00BB2D4E"/>
    <w:rsid w:val="00BB748B"/>
    <w:rsid w:val="00BC01CE"/>
    <w:rsid w:val="00BC1291"/>
    <w:rsid w:val="00BC15BE"/>
    <w:rsid w:val="00BC386F"/>
    <w:rsid w:val="00BC5976"/>
    <w:rsid w:val="00BC71A4"/>
    <w:rsid w:val="00BC7990"/>
    <w:rsid w:val="00BD15E0"/>
    <w:rsid w:val="00BD38C3"/>
    <w:rsid w:val="00BD39F9"/>
    <w:rsid w:val="00BE43BA"/>
    <w:rsid w:val="00BE6545"/>
    <w:rsid w:val="00BE6623"/>
    <w:rsid w:val="00BF1165"/>
    <w:rsid w:val="00BF393B"/>
    <w:rsid w:val="00BF3B48"/>
    <w:rsid w:val="00BF6DBB"/>
    <w:rsid w:val="00C007AE"/>
    <w:rsid w:val="00C03DD8"/>
    <w:rsid w:val="00C0534A"/>
    <w:rsid w:val="00C11D4B"/>
    <w:rsid w:val="00C120E5"/>
    <w:rsid w:val="00C224BB"/>
    <w:rsid w:val="00C225C9"/>
    <w:rsid w:val="00C23080"/>
    <w:rsid w:val="00C23A99"/>
    <w:rsid w:val="00C27611"/>
    <w:rsid w:val="00C33130"/>
    <w:rsid w:val="00C3685C"/>
    <w:rsid w:val="00C40966"/>
    <w:rsid w:val="00C417E7"/>
    <w:rsid w:val="00C44483"/>
    <w:rsid w:val="00C44F6D"/>
    <w:rsid w:val="00C4629D"/>
    <w:rsid w:val="00C465DF"/>
    <w:rsid w:val="00C54A6C"/>
    <w:rsid w:val="00C55419"/>
    <w:rsid w:val="00C55D4C"/>
    <w:rsid w:val="00C5636C"/>
    <w:rsid w:val="00C57EA1"/>
    <w:rsid w:val="00C65A9E"/>
    <w:rsid w:val="00C67812"/>
    <w:rsid w:val="00C70753"/>
    <w:rsid w:val="00C762E3"/>
    <w:rsid w:val="00C77F70"/>
    <w:rsid w:val="00C832CC"/>
    <w:rsid w:val="00C85DB6"/>
    <w:rsid w:val="00C87681"/>
    <w:rsid w:val="00C90947"/>
    <w:rsid w:val="00C92E7C"/>
    <w:rsid w:val="00C9355A"/>
    <w:rsid w:val="00C94EAD"/>
    <w:rsid w:val="00C95E3E"/>
    <w:rsid w:val="00C972BA"/>
    <w:rsid w:val="00CA1E7B"/>
    <w:rsid w:val="00CA302E"/>
    <w:rsid w:val="00CA4019"/>
    <w:rsid w:val="00CA4A31"/>
    <w:rsid w:val="00CB07AD"/>
    <w:rsid w:val="00CB0D54"/>
    <w:rsid w:val="00CB1143"/>
    <w:rsid w:val="00CB21C2"/>
    <w:rsid w:val="00CB691D"/>
    <w:rsid w:val="00CB6DB4"/>
    <w:rsid w:val="00CB7F7A"/>
    <w:rsid w:val="00CC10FB"/>
    <w:rsid w:val="00CC2CF6"/>
    <w:rsid w:val="00CC4E8E"/>
    <w:rsid w:val="00CD4991"/>
    <w:rsid w:val="00CE0FF4"/>
    <w:rsid w:val="00CE1D34"/>
    <w:rsid w:val="00CE3FBE"/>
    <w:rsid w:val="00CF0FE1"/>
    <w:rsid w:val="00CF6611"/>
    <w:rsid w:val="00D01419"/>
    <w:rsid w:val="00D018DB"/>
    <w:rsid w:val="00D027E2"/>
    <w:rsid w:val="00D02EC4"/>
    <w:rsid w:val="00D05503"/>
    <w:rsid w:val="00D05F5C"/>
    <w:rsid w:val="00D10A21"/>
    <w:rsid w:val="00D11692"/>
    <w:rsid w:val="00D12186"/>
    <w:rsid w:val="00D13D90"/>
    <w:rsid w:val="00D1548C"/>
    <w:rsid w:val="00D17BD2"/>
    <w:rsid w:val="00D21773"/>
    <w:rsid w:val="00D23119"/>
    <w:rsid w:val="00D23D07"/>
    <w:rsid w:val="00D24090"/>
    <w:rsid w:val="00D251A1"/>
    <w:rsid w:val="00D27C11"/>
    <w:rsid w:val="00D3236B"/>
    <w:rsid w:val="00D32469"/>
    <w:rsid w:val="00D32DCC"/>
    <w:rsid w:val="00D411FF"/>
    <w:rsid w:val="00D459EA"/>
    <w:rsid w:val="00D46733"/>
    <w:rsid w:val="00D511A4"/>
    <w:rsid w:val="00D52C41"/>
    <w:rsid w:val="00D53A54"/>
    <w:rsid w:val="00D540C6"/>
    <w:rsid w:val="00D543A5"/>
    <w:rsid w:val="00D55C44"/>
    <w:rsid w:val="00D602DE"/>
    <w:rsid w:val="00D60B9C"/>
    <w:rsid w:val="00D64909"/>
    <w:rsid w:val="00D64AFD"/>
    <w:rsid w:val="00D70D78"/>
    <w:rsid w:val="00D71C2F"/>
    <w:rsid w:val="00D722BF"/>
    <w:rsid w:val="00D7393D"/>
    <w:rsid w:val="00D740E4"/>
    <w:rsid w:val="00D7553B"/>
    <w:rsid w:val="00D84851"/>
    <w:rsid w:val="00D85277"/>
    <w:rsid w:val="00D87F5A"/>
    <w:rsid w:val="00D91526"/>
    <w:rsid w:val="00D919C3"/>
    <w:rsid w:val="00D92EC7"/>
    <w:rsid w:val="00D94B18"/>
    <w:rsid w:val="00D955AC"/>
    <w:rsid w:val="00DA131B"/>
    <w:rsid w:val="00DA1417"/>
    <w:rsid w:val="00DA214D"/>
    <w:rsid w:val="00DA505C"/>
    <w:rsid w:val="00DA5086"/>
    <w:rsid w:val="00DA573E"/>
    <w:rsid w:val="00DA5D83"/>
    <w:rsid w:val="00DA5E5B"/>
    <w:rsid w:val="00DA7866"/>
    <w:rsid w:val="00DB01BD"/>
    <w:rsid w:val="00DB1E32"/>
    <w:rsid w:val="00DB2272"/>
    <w:rsid w:val="00DB3A7A"/>
    <w:rsid w:val="00DB4846"/>
    <w:rsid w:val="00DB6ED9"/>
    <w:rsid w:val="00DB7615"/>
    <w:rsid w:val="00DB7706"/>
    <w:rsid w:val="00DC0BFD"/>
    <w:rsid w:val="00DC3A70"/>
    <w:rsid w:val="00DC44C0"/>
    <w:rsid w:val="00DC46DD"/>
    <w:rsid w:val="00DC4BB3"/>
    <w:rsid w:val="00DC53C9"/>
    <w:rsid w:val="00DC6F96"/>
    <w:rsid w:val="00DD481D"/>
    <w:rsid w:val="00DD5196"/>
    <w:rsid w:val="00DD72CA"/>
    <w:rsid w:val="00DE1602"/>
    <w:rsid w:val="00DE4B78"/>
    <w:rsid w:val="00DE4DD3"/>
    <w:rsid w:val="00DE5AB6"/>
    <w:rsid w:val="00DF21B9"/>
    <w:rsid w:val="00DF27AA"/>
    <w:rsid w:val="00DF37C7"/>
    <w:rsid w:val="00DF3FDB"/>
    <w:rsid w:val="00DF43EA"/>
    <w:rsid w:val="00DF7767"/>
    <w:rsid w:val="00E049ED"/>
    <w:rsid w:val="00E057C4"/>
    <w:rsid w:val="00E05BE2"/>
    <w:rsid w:val="00E07AA4"/>
    <w:rsid w:val="00E1360D"/>
    <w:rsid w:val="00E23699"/>
    <w:rsid w:val="00E237BB"/>
    <w:rsid w:val="00E240CD"/>
    <w:rsid w:val="00E2532E"/>
    <w:rsid w:val="00E25F0B"/>
    <w:rsid w:val="00E26E3A"/>
    <w:rsid w:val="00E27CCE"/>
    <w:rsid w:val="00E31C09"/>
    <w:rsid w:val="00E36E18"/>
    <w:rsid w:val="00E4018C"/>
    <w:rsid w:val="00E425FE"/>
    <w:rsid w:val="00E51097"/>
    <w:rsid w:val="00E512A1"/>
    <w:rsid w:val="00E53EEA"/>
    <w:rsid w:val="00E565F2"/>
    <w:rsid w:val="00E61A75"/>
    <w:rsid w:val="00E6245F"/>
    <w:rsid w:val="00E647B2"/>
    <w:rsid w:val="00E65CEB"/>
    <w:rsid w:val="00E66A17"/>
    <w:rsid w:val="00E71A7C"/>
    <w:rsid w:val="00E71BEE"/>
    <w:rsid w:val="00E73FBB"/>
    <w:rsid w:val="00E753E3"/>
    <w:rsid w:val="00E801AC"/>
    <w:rsid w:val="00E80AD8"/>
    <w:rsid w:val="00E8500D"/>
    <w:rsid w:val="00E8781F"/>
    <w:rsid w:val="00E9148E"/>
    <w:rsid w:val="00E9240A"/>
    <w:rsid w:val="00E92A60"/>
    <w:rsid w:val="00E93286"/>
    <w:rsid w:val="00E96796"/>
    <w:rsid w:val="00E97E47"/>
    <w:rsid w:val="00EA00E4"/>
    <w:rsid w:val="00EA3B1B"/>
    <w:rsid w:val="00EA3B8C"/>
    <w:rsid w:val="00EA6DC8"/>
    <w:rsid w:val="00EB0849"/>
    <w:rsid w:val="00EB5462"/>
    <w:rsid w:val="00EC07D5"/>
    <w:rsid w:val="00EC0C9A"/>
    <w:rsid w:val="00EC3739"/>
    <w:rsid w:val="00EC6277"/>
    <w:rsid w:val="00EC7629"/>
    <w:rsid w:val="00ED4DBD"/>
    <w:rsid w:val="00ED5E6D"/>
    <w:rsid w:val="00ED6636"/>
    <w:rsid w:val="00EE08EF"/>
    <w:rsid w:val="00EE412A"/>
    <w:rsid w:val="00EE573D"/>
    <w:rsid w:val="00EE5D6D"/>
    <w:rsid w:val="00EE638F"/>
    <w:rsid w:val="00EF19F8"/>
    <w:rsid w:val="00EF2D69"/>
    <w:rsid w:val="00EF5142"/>
    <w:rsid w:val="00EF55A2"/>
    <w:rsid w:val="00F016D1"/>
    <w:rsid w:val="00F0181F"/>
    <w:rsid w:val="00F0233B"/>
    <w:rsid w:val="00F042DC"/>
    <w:rsid w:val="00F060EF"/>
    <w:rsid w:val="00F06D92"/>
    <w:rsid w:val="00F076CB"/>
    <w:rsid w:val="00F115B1"/>
    <w:rsid w:val="00F11DFB"/>
    <w:rsid w:val="00F1602F"/>
    <w:rsid w:val="00F21A90"/>
    <w:rsid w:val="00F30F52"/>
    <w:rsid w:val="00F3305C"/>
    <w:rsid w:val="00F36DE3"/>
    <w:rsid w:val="00F4015B"/>
    <w:rsid w:val="00F41E53"/>
    <w:rsid w:val="00F42FF9"/>
    <w:rsid w:val="00F4366A"/>
    <w:rsid w:val="00F43CEA"/>
    <w:rsid w:val="00F47EF2"/>
    <w:rsid w:val="00F51F1F"/>
    <w:rsid w:val="00F547C8"/>
    <w:rsid w:val="00F54B25"/>
    <w:rsid w:val="00F551E3"/>
    <w:rsid w:val="00F55A01"/>
    <w:rsid w:val="00F57193"/>
    <w:rsid w:val="00F62D90"/>
    <w:rsid w:val="00F63DCC"/>
    <w:rsid w:val="00F64849"/>
    <w:rsid w:val="00F656F5"/>
    <w:rsid w:val="00F65C80"/>
    <w:rsid w:val="00F65E29"/>
    <w:rsid w:val="00F67FB0"/>
    <w:rsid w:val="00F72908"/>
    <w:rsid w:val="00F735B6"/>
    <w:rsid w:val="00F7456B"/>
    <w:rsid w:val="00F753AD"/>
    <w:rsid w:val="00F77BF4"/>
    <w:rsid w:val="00F80975"/>
    <w:rsid w:val="00F80ACB"/>
    <w:rsid w:val="00F80AFD"/>
    <w:rsid w:val="00F87CE3"/>
    <w:rsid w:val="00F87FFE"/>
    <w:rsid w:val="00F9599A"/>
    <w:rsid w:val="00FA2798"/>
    <w:rsid w:val="00FA6F79"/>
    <w:rsid w:val="00FA78C5"/>
    <w:rsid w:val="00FA78F7"/>
    <w:rsid w:val="00FB33E0"/>
    <w:rsid w:val="00FB434B"/>
    <w:rsid w:val="00FB4B17"/>
    <w:rsid w:val="00FB7CEE"/>
    <w:rsid w:val="00FC043C"/>
    <w:rsid w:val="00FC04ED"/>
    <w:rsid w:val="00FC1654"/>
    <w:rsid w:val="00FC1B1B"/>
    <w:rsid w:val="00FC5D02"/>
    <w:rsid w:val="00FD2923"/>
    <w:rsid w:val="00FD2948"/>
    <w:rsid w:val="00FD429C"/>
    <w:rsid w:val="00FD6B09"/>
    <w:rsid w:val="00FE1717"/>
    <w:rsid w:val="00FE43BF"/>
    <w:rsid w:val="00FE7604"/>
    <w:rsid w:val="00FF25DD"/>
    <w:rsid w:val="00FF39CC"/>
    <w:rsid w:val="00FF70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35282C"/>
  <w15:docId w15:val="{E7C31CA3-7665-49A4-9C22-4F61A4F70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33130"/>
    <w:rPr>
      <w:sz w:val="24"/>
      <w:szCs w:val="24"/>
    </w:rPr>
  </w:style>
  <w:style w:type="paragraph" w:styleId="Nadpis1">
    <w:name w:val="heading 1"/>
    <w:basedOn w:val="Normln"/>
    <w:next w:val="Normln"/>
    <w:qFormat/>
    <w:rsid w:val="00C33130"/>
    <w:pPr>
      <w:keepNext/>
      <w:autoSpaceDE w:val="0"/>
      <w:autoSpaceDN w:val="0"/>
      <w:adjustRightInd w:val="0"/>
      <w:spacing w:line="240" w:lineRule="atLeast"/>
      <w:jc w:val="center"/>
      <w:outlineLvl w:val="0"/>
    </w:pPr>
    <w:rPr>
      <w:rFonts w:ascii="Tms Rmn" w:hAnsi="Tms Rmn"/>
      <w:b/>
      <w:bCs/>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seseznamem1">
    <w:name w:val="Odstavec se seznamem1"/>
    <w:basedOn w:val="Normln"/>
    <w:qFormat/>
    <w:rsid w:val="00C33130"/>
    <w:pPr>
      <w:spacing w:after="200" w:line="276" w:lineRule="auto"/>
      <w:ind w:left="720"/>
      <w:contextualSpacing/>
    </w:pPr>
    <w:rPr>
      <w:rFonts w:ascii="Calibri" w:eastAsia="Calibri" w:hAnsi="Calibri"/>
      <w:sz w:val="22"/>
      <w:szCs w:val="22"/>
      <w:lang w:eastAsia="en-US"/>
    </w:rPr>
  </w:style>
  <w:style w:type="paragraph" w:styleId="Nzev">
    <w:name w:val="Title"/>
    <w:basedOn w:val="Normln"/>
    <w:qFormat/>
    <w:rsid w:val="00C33130"/>
    <w:pPr>
      <w:autoSpaceDE w:val="0"/>
      <w:autoSpaceDN w:val="0"/>
      <w:adjustRightInd w:val="0"/>
      <w:spacing w:line="240" w:lineRule="atLeast"/>
      <w:jc w:val="center"/>
    </w:pPr>
    <w:rPr>
      <w:rFonts w:ascii="Tms Rmn" w:hAnsi="Tms Rmn"/>
      <w:b/>
      <w:bCs/>
      <w:color w:val="000000"/>
      <w:sz w:val="28"/>
      <w:szCs w:val="28"/>
    </w:rPr>
  </w:style>
  <w:style w:type="paragraph" w:styleId="Zkladntext">
    <w:name w:val="Body Text"/>
    <w:basedOn w:val="Normln"/>
    <w:link w:val="ZkladntextChar"/>
    <w:rsid w:val="00C33130"/>
    <w:pPr>
      <w:autoSpaceDE w:val="0"/>
      <w:autoSpaceDN w:val="0"/>
      <w:adjustRightInd w:val="0"/>
      <w:spacing w:line="240" w:lineRule="atLeast"/>
      <w:jc w:val="both"/>
    </w:pPr>
    <w:rPr>
      <w:rFonts w:ascii="Tms Rmn" w:hAnsi="Tms Rmn"/>
      <w:color w:val="000000"/>
    </w:rPr>
  </w:style>
  <w:style w:type="paragraph" w:styleId="Textbubliny">
    <w:name w:val="Balloon Text"/>
    <w:basedOn w:val="Normln"/>
    <w:link w:val="TextbublinyChar"/>
    <w:uiPriority w:val="99"/>
    <w:rsid w:val="00BD15E0"/>
    <w:rPr>
      <w:rFonts w:ascii="Tahoma" w:hAnsi="Tahoma" w:cs="Tahoma"/>
      <w:sz w:val="16"/>
      <w:szCs w:val="16"/>
    </w:rPr>
  </w:style>
  <w:style w:type="character" w:customStyle="1" w:styleId="TextbublinyChar">
    <w:name w:val="Text bubliny Char"/>
    <w:link w:val="Textbubliny"/>
    <w:uiPriority w:val="99"/>
    <w:rsid w:val="00BD15E0"/>
    <w:rPr>
      <w:rFonts w:ascii="Tahoma" w:hAnsi="Tahoma" w:cs="Tahoma"/>
      <w:sz w:val="16"/>
      <w:szCs w:val="16"/>
    </w:rPr>
  </w:style>
  <w:style w:type="paragraph" w:styleId="Zkladntext2">
    <w:name w:val="Body Text 2"/>
    <w:basedOn w:val="Normln"/>
    <w:link w:val="Zkladntext2Char"/>
    <w:rsid w:val="00905581"/>
    <w:pPr>
      <w:spacing w:after="120" w:line="480" w:lineRule="auto"/>
    </w:pPr>
  </w:style>
  <w:style w:type="character" w:customStyle="1" w:styleId="Zkladntext2Char">
    <w:name w:val="Základní text 2 Char"/>
    <w:link w:val="Zkladntext2"/>
    <w:rsid w:val="00905581"/>
    <w:rPr>
      <w:sz w:val="24"/>
      <w:szCs w:val="24"/>
    </w:rPr>
  </w:style>
  <w:style w:type="paragraph" w:styleId="Odstavecseseznamem">
    <w:name w:val="List Paragraph"/>
    <w:aliases w:val="Nad,Odstavec_muj,_Odstavec se seznamem"/>
    <w:basedOn w:val="Normln"/>
    <w:link w:val="OdstavecseseznamemChar"/>
    <w:uiPriority w:val="34"/>
    <w:qFormat/>
    <w:rsid w:val="00341E64"/>
    <w:pPr>
      <w:ind w:left="708"/>
    </w:pPr>
  </w:style>
  <w:style w:type="paragraph" w:styleId="Zhlav">
    <w:name w:val="header"/>
    <w:basedOn w:val="Normln"/>
    <w:link w:val="ZhlavChar"/>
    <w:uiPriority w:val="99"/>
    <w:rsid w:val="005540CE"/>
    <w:pPr>
      <w:tabs>
        <w:tab w:val="center" w:pos="4536"/>
        <w:tab w:val="right" w:pos="9072"/>
      </w:tabs>
    </w:pPr>
  </w:style>
  <w:style w:type="character" w:customStyle="1" w:styleId="ZhlavChar">
    <w:name w:val="Záhlaví Char"/>
    <w:link w:val="Zhlav"/>
    <w:uiPriority w:val="99"/>
    <w:rsid w:val="005540CE"/>
    <w:rPr>
      <w:sz w:val="24"/>
      <w:szCs w:val="24"/>
    </w:rPr>
  </w:style>
  <w:style w:type="paragraph" w:styleId="Zpat">
    <w:name w:val="footer"/>
    <w:basedOn w:val="Normln"/>
    <w:link w:val="ZpatChar"/>
    <w:uiPriority w:val="99"/>
    <w:rsid w:val="005540CE"/>
    <w:pPr>
      <w:tabs>
        <w:tab w:val="center" w:pos="4536"/>
        <w:tab w:val="right" w:pos="9072"/>
      </w:tabs>
    </w:pPr>
  </w:style>
  <w:style w:type="character" w:customStyle="1" w:styleId="ZpatChar">
    <w:name w:val="Zápatí Char"/>
    <w:link w:val="Zpat"/>
    <w:uiPriority w:val="99"/>
    <w:rsid w:val="005540CE"/>
    <w:rPr>
      <w:sz w:val="24"/>
      <w:szCs w:val="24"/>
    </w:rPr>
  </w:style>
  <w:style w:type="character" w:styleId="Odkaznakoment">
    <w:name w:val="annotation reference"/>
    <w:uiPriority w:val="99"/>
    <w:rsid w:val="00DB6ED9"/>
    <w:rPr>
      <w:sz w:val="16"/>
      <w:szCs w:val="16"/>
    </w:rPr>
  </w:style>
  <w:style w:type="paragraph" w:styleId="Textkomente">
    <w:name w:val="annotation text"/>
    <w:basedOn w:val="Normln"/>
    <w:link w:val="TextkomenteChar"/>
    <w:uiPriority w:val="99"/>
    <w:rsid w:val="00DB6ED9"/>
    <w:rPr>
      <w:sz w:val="20"/>
      <w:szCs w:val="20"/>
    </w:rPr>
  </w:style>
  <w:style w:type="character" w:customStyle="1" w:styleId="TextkomenteChar">
    <w:name w:val="Text komentáře Char"/>
    <w:basedOn w:val="Standardnpsmoodstavce"/>
    <w:link w:val="Textkomente"/>
    <w:uiPriority w:val="99"/>
    <w:rsid w:val="00DB6ED9"/>
  </w:style>
  <w:style w:type="paragraph" w:styleId="Pedmtkomente">
    <w:name w:val="annotation subject"/>
    <w:basedOn w:val="Textkomente"/>
    <w:next w:val="Textkomente"/>
    <w:link w:val="PedmtkomenteChar"/>
    <w:uiPriority w:val="99"/>
    <w:rsid w:val="00DB6ED9"/>
    <w:rPr>
      <w:b/>
      <w:bCs/>
    </w:rPr>
  </w:style>
  <w:style w:type="character" w:customStyle="1" w:styleId="PedmtkomenteChar">
    <w:name w:val="Předmět komentáře Char"/>
    <w:link w:val="Pedmtkomente"/>
    <w:uiPriority w:val="99"/>
    <w:rsid w:val="00DB6ED9"/>
    <w:rPr>
      <w:b/>
      <w:bCs/>
    </w:rPr>
  </w:style>
  <w:style w:type="character" w:styleId="Siln">
    <w:name w:val="Strong"/>
    <w:uiPriority w:val="22"/>
    <w:qFormat/>
    <w:rsid w:val="00A36554"/>
    <w:rPr>
      <w:b/>
      <w:bCs/>
    </w:rPr>
  </w:style>
  <w:style w:type="paragraph" w:customStyle="1" w:styleId="4DNormln">
    <w:name w:val="4D Normální"/>
    <w:link w:val="4DNormlnChar"/>
    <w:rsid w:val="007E43FD"/>
    <w:rPr>
      <w:rFonts w:ascii="Arial" w:hAnsi="Arial" w:cs="Tahoma"/>
    </w:rPr>
  </w:style>
  <w:style w:type="character" w:customStyle="1" w:styleId="4DNormlnChar">
    <w:name w:val="4D Normální Char"/>
    <w:link w:val="4DNormln"/>
    <w:rsid w:val="007E43FD"/>
    <w:rPr>
      <w:rFonts w:ascii="Arial" w:hAnsi="Arial" w:cs="Tahoma"/>
    </w:rPr>
  </w:style>
  <w:style w:type="paragraph" w:customStyle="1" w:styleId="Default">
    <w:name w:val="Default"/>
    <w:rsid w:val="00D018DB"/>
    <w:pPr>
      <w:autoSpaceDE w:val="0"/>
      <w:autoSpaceDN w:val="0"/>
      <w:adjustRightInd w:val="0"/>
    </w:pPr>
    <w:rPr>
      <w:rFonts w:ascii="Arial" w:eastAsia="Arial" w:hAnsi="Arial" w:cs="Arial"/>
      <w:color w:val="000000"/>
      <w:sz w:val="24"/>
      <w:szCs w:val="24"/>
      <w:lang w:eastAsia="en-US"/>
    </w:rPr>
  </w:style>
  <w:style w:type="paragraph" w:styleId="Zkladntext3">
    <w:name w:val="Body Text 3"/>
    <w:basedOn w:val="Normln"/>
    <w:link w:val="Zkladntext3Char"/>
    <w:rsid w:val="0089799D"/>
    <w:pPr>
      <w:spacing w:after="120"/>
    </w:pPr>
    <w:rPr>
      <w:sz w:val="16"/>
      <w:szCs w:val="16"/>
    </w:rPr>
  </w:style>
  <w:style w:type="character" w:customStyle="1" w:styleId="Zkladntext3Char">
    <w:name w:val="Základní text 3 Char"/>
    <w:link w:val="Zkladntext3"/>
    <w:rsid w:val="0089799D"/>
    <w:rPr>
      <w:sz w:val="16"/>
      <w:szCs w:val="16"/>
    </w:rPr>
  </w:style>
  <w:style w:type="character" w:customStyle="1" w:styleId="PodnadpisChar">
    <w:name w:val="Podnadpis Char"/>
    <w:uiPriority w:val="99"/>
    <w:locked/>
    <w:rsid w:val="0089799D"/>
    <w:rPr>
      <w:rFonts w:ascii="Arial" w:hAnsi="Arial" w:cs="Arial"/>
      <w:sz w:val="22"/>
      <w:szCs w:val="22"/>
      <w:lang w:val="x-none" w:eastAsia="x-none"/>
    </w:rPr>
  </w:style>
  <w:style w:type="paragraph" w:styleId="Podnadpis">
    <w:name w:val="Subtitle"/>
    <w:basedOn w:val="Normln"/>
    <w:next w:val="Normln"/>
    <w:link w:val="PodnadpisChar1"/>
    <w:qFormat/>
    <w:rsid w:val="000B570B"/>
    <w:pPr>
      <w:spacing w:after="60"/>
      <w:jc w:val="center"/>
      <w:outlineLvl w:val="1"/>
    </w:pPr>
    <w:rPr>
      <w:rFonts w:ascii="Cambria" w:hAnsi="Cambria"/>
    </w:rPr>
  </w:style>
  <w:style w:type="character" w:customStyle="1" w:styleId="111Char">
    <w:name w:val="1.1.1 Char"/>
    <w:link w:val="111"/>
    <w:locked/>
    <w:rsid w:val="0089799D"/>
    <w:rPr>
      <w:rFonts w:ascii="Arial" w:hAnsi="Arial" w:cs="Arial"/>
      <w:b/>
      <w:sz w:val="22"/>
      <w:szCs w:val="22"/>
      <w:u w:val="single"/>
      <w:lang w:val="x-none"/>
    </w:rPr>
  </w:style>
  <w:style w:type="paragraph" w:customStyle="1" w:styleId="111">
    <w:name w:val="1.1.1"/>
    <w:basedOn w:val="Normln"/>
    <w:link w:val="111Char"/>
    <w:qFormat/>
    <w:rsid w:val="0089799D"/>
    <w:pPr>
      <w:keepNext/>
      <w:spacing w:after="120" w:line="320" w:lineRule="atLeast"/>
      <w:ind w:left="709" w:hanging="709"/>
      <w:jc w:val="both"/>
      <w:outlineLvl w:val="2"/>
    </w:pPr>
    <w:rPr>
      <w:rFonts w:ascii="Arial" w:hAnsi="Arial" w:cs="Arial"/>
      <w:b/>
      <w:sz w:val="22"/>
      <w:szCs w:val="22"/>
      <w:u w:val="single"/>
      <w:lang w:val="x-none"/>
    </w:rPr>
  </w:style>
  <w:style w:type="character" w:customStyle="1" w:styleId="RLTextlnkuslovanChar">
    <w:name w:val="RL Text článku číslovaný Char"/>
    <w:link w:val="RLTextlnkuslovan"/>
    <w:locked/>
    <w:rsid w:val="00A5268D"/>
    <w:rPr>
      <w:lang w:eastAsia="x-none"/>
    </w:rPr>
  </w:style>
  <w:style w:type="paragraph" w:customStyle="1" w:styleId="RLTextlnkuslovan">
    <w:name w:val="RL Text článku číslovaný"/>
    <w:basedOn w:val="Normln"/>
    <w:link w:val="RLTextlnkuslovanChar"/>
    <w:rsid w:val="00A5268D"/>
    <w:pPr>
      <w:numPr>
        <w:ilvl w:val="1"/>
        <w:numId w:val="6"/>
      </w:numPr>
      <w:spacing w:after="120" w:line="280" w:lineRule="exact"/>
      <w:jc w:val="both"/>
    </w:pPr>
    <w:rPr>
      <w:sz w:val="20"/>
      <w:szCs w:val="20"/>
      <w:lang w:eastAsia="x-none"/>
    </w:rPr>
  </w:style>
  <w:style w:type="paragraph" w:customStyle="1" w:styleId="RLlneksmlouvy">
    <w:name w:val="RL Článek smlouvy"/>
    <w:basedOn w:val="Normln"/>
    <w:rsid w:val="00A5268D"/>
    <w:pPr>
      <w:keepNext/>
      <w:numPr>
        <w:numId w:val="6"/>
      </w:numPr>
      <w:tabs>
        <w:tab w:val="clear" w:pos="737"/>
      </w:tabs>
      <w:spacing w:before="360" w:after="120" w:line="280" w:lineRule="exact"/>
      <w:ind w:left="600" w:hanging="360"/>
      <w:jc w:val="both"/>
    </w:pPr>
    <w:rPr>
      <w:rFonts w:ascii="Calibri" w:eastAsia="Calibri" w:hAnsi="Calibri"/>
      <w:b/>
      <w:bCs/>
      <w:sz w:val="22"/>
      <w:szCs w:val="22"/>
      <w:lang w:eastAsia="en-US"/>
    </w:rPr>
  </w:style>
  <w:style w:type="character" w:customStyle="1" w:styleId="PodnadpisChar1">
    <w:name w:val="Podnadpis Char1"/>
    <w:link w:val="Podnadpis"/>
    <w:rsid w:val="000B570B"/>
    <w:rPr>
      <w:rFonts w:ascii="Cambria" w:eastAsia="Times New Roman" w:hAnsi="Cambria" w:cs="Times New Roman"/>
      <w:sz w:val="24"/>
      <w:szCs w:val="24"/>
    </w:rPr>
  </w:style>
  <w:style w:type="character" w:customStyle="1" w:styleId="ZkladntextChar">
    <w:name w:val="Základní text Char"/>
    <w:link w:val="Zkladntext"/>
    <w:rsid w:val="00A26926"/>
    <w:rPr>
      <w:rFonts w:ascii="Tms Rmn" w:hAnsi="Tms Rmn"/>
      <w:color w:val="000000"/>
      <w:sz w:val="24"/>
      <w:szCs w:val="24"/>
    </w:rPr>
  </w:style>
  <w:style w:type="paragraph" w:styleId="Zkladntextodsazen3">
    <w:name w:val="Body Text Indent 3"/>
    <w:basedOn w:val="Normln"/>
    <w:link w:val="Zkladntextodsazen3Char"/>
    <w:rsid w:val="00D92EC7"/>
    <w:pPr>
      <w:spacing w:after="120"/>
      <w:ind w:left="283"/>
    </w:pPr>
    <w:rPr>
      <w:sz w:val="16"/>
      <w:szCs w:val="16"/>
    </w:rPr>
  </w:style>
  <w:style w:type="character" w:customStyle="1" w:styleId="Zkladntextodsazen3Char">
    <w:name w:val="Základní text odsazený 3 Char"/>
    <w:link w:val="Zkladntextodsazen3"/>
    <w:rsid w:val="00D92EC7"/>
    <w:rPr>
      <w:sz w:val="16"/>
      <w:szCs w:val="16"/>
    </w:rPr>
  </w:style>
  <w:style w:type="paragraph" w:styleId="Revize">
    <w:name w:val="Revision"/>
    <w:hidden/>
    <w:uiPriority w:val="99"/>
    <w:semiHidden/>
    <w:rsid w:val="002C71F0"/>
    <w:rPr>
      <w:sz w:val="24"/>
      <w:szCs w:val="24"/>
    </w:rPr>
  </w:style>
  <w:style w:type="character" w:styleId="Hypertextovodkaz">
    <w:name w:val="Hyperlink"/>
    <w:uiPriority w:val="99"/>
    <w:rsid w:val="00AB61F5"/>
    <w:rPr>
      <w:color w:val="0000FF"/>
      <w:u w:val="single"/>
    </w:rPr>
  </w:style>
  <w:style w:type="character" w:styleId="Sledovanodkaz">
    <w:name w:val="FollowedHyperlink"/>
    <w:uiPriority w:val="99"/>
    <w:unhideWhenUsed/>
    <w:rsid w:val="00051008"/>
    <w:rPr>
      <w:color w:val="800080"/>
      <w:u w:val="single"/>
    </w:rPr>
  </w:style>
  <w:style w:type="paragraph" w:customStyle="1" w:styleId="xl65">
    <w:name w:val="xl65"/>
    <w:basedOn w:val="Normln"/>
    <w:rsid w:val="00051008"/>
    <w:pPr>
      <w:spacing w:before="100" w:beforeAutospacing="1" w:after="100" w:afterAutospacing="1"/>
    </w:pPr>
    <w:rPr>
      <w:rFonts w:ascii="Arial" w:hAnsi="Arial" w:cs="Arial"/>
    </w:rPr>
  </w:style>
  <w:style w:type="paragraph" w:customStyle="1" w:styleId="xl66">
    <w:name w:val="xl66"/>
    <w:basedOn w:val="Normln"/>
    <w:rsid w:val="00051008"/>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67">
    <w:name w:val="xl67"/>
    <w:basedOn w:val="Normln"/>
    <w:rsid w:val="0005100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8">
    <w:name w:val="xl68"/>
    <w:basedOn w:val="Normln"/>
    <w:rsid w:val="0005100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9">
    <w:name w:val="xl69"/>
    <w:basedOn w:val="Normln"/>
    <w:rsid w:val="0005100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0">
    <w:name w:val="xl70"/>
    <w:basedOn w:val="Normln"/>
    <w:rsid w:val="00051008"/>
    <w:pPr>
      <w:pBdr>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71">
    <w:name w:val="xl71"/>
    <w:basedOn w:val="Normln"/>
    <w:rsid w:val="00051008"/>
    <w:pPr>
      <w:spacing w:before="100" w:beforeAutospacing="1" w:after="100" w:afterAutospacing="1"/>
      <w:jc w:val="center"/>
    </w:pPr>
    <w:rPr>
      <w:rFonts w:ascii="Arial" w:hAnsi="Arial" w:cs="Arial"/>
    </w:rPr>
  </w:style>
  <w:style w:type="paragraph" w:customStyle="1" w:styleId="xl72">
    <w:name w:val="xl72"/>
    <w:basedOn w:val="Normln"/>
    <w:rsid w:val="00051008"/>
    <w:pPr>
      <w:pBdr>
        <w:top w:val="single" w:sz="8" w:space="0" w:color="auto"/>
      </w:pBdr>
      <w:spacing w:before="100" w:beforeAutospacing="1" w:after="100" w:afterAutospacing="1"/>
      <w:jc w:val="center"/>
      <w:textAlignment w:val="center"/>
    </w:pPr>
    <w:rPr>
      <w:rFonts w:ascii="Arial" w:hAnsi="Arial" w:cs="Arial"/>
      <w:b/>
      <w:bCs/>
    </w:rPr>
  </w:style>
  <w:style w:type="paragraph" w:customStyle="1" w:styleId="xl73">
    <w:name w:val="xl73"/>
    <w:basedOn w:val="Normln"/>
    <w:rsid w:val="0005100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
    <w:name w:val="xl74"/>
    <w:basedOn w:val="Normln"/>
    <w:rsid w:val="00051008"/>
    <w:pPr>
      <w:spacing w:before="100" w:beforeAutospacing="1" w:after="100" w:afterAutospacing="1"/>
      <w:jc w:val="center"/>
      <w:textAlignment w:val="center"/>
    </w:pPr>
    <w:rPr>
      <w:rFonts w:ascii="Arial" w:hAnsi="Arial" w:cs="Arial"/>
    </w:rPr>
  </w:style>
  <w:style w:type="paragraph" w:customStyle="1" w:styleId="xl75">
    <w:name w:val="xl75"/>
    <w:basedOn w:val="Normln"/>
    <w:rsid w:val="0005100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76">
    <w:name w:val="xl76"/>
    <w:basedOn w:val="Normln"/>
    <w:rsid w:val="00051008"/>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7">
    <w:name w:val="xl77"/>
    <w:basedOn w:val="Normln"/>
    <w:rsid w:val="00051008"/>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78">
    <w:name w:val="xl78"/>
    <w:basedOn w:val="Normln"/>
    <w:rsid w:val="00051008"/>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rPr>
  </w:style>
  <w:style w:type="paragraph" w:customStyle="1" w:styleId="xl79">
    <w:name w:val="xl79"/>
    <w:basedOn w:val="Normln"/>
    <w:rsid w:val="00051008"/>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0">
    <w:name w:val="xl80"/>
    <w:basedOn w:val="Normln"/>
    <w:rsid w:val="00051008"/>
    <w:pPr>
      <w:shd w:val="clear" w:color="000000" w:fill="FFFFFF"/>
      <w:spacing w:before="100" w:beforeAutospacing="1" w:after="100" w:afterAutospacing="1"/>
    </w:pPr>
    <w:rPr>
      <w:rFonts w:ascii="Arial" w:hAnsi="Arial" w:cs="Arial"/>
    </w:rPr>
  </w:style>
  <w:style w:type="paragraph" w:customStyle="1" w:styleId="xl81">
    <w:name w:val="xl81"/>
    <w:basedOn w:val="Normln"/>
    <w:rsid w:val="00051008"/>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rPr>
  </w:style>
  <w:style w:type="paragraph" w:customStyle="1" w:styleId="xl82">
    <w:name w:val="xl82"/>
    <w:basedOn w:val="Normln"/>
    <w:rsid w:val="00051008"/>
    <w:pPr>
      <w:pBdr>
        <w:left w:val="single" w:sz="8" w:space="0" w:color="auto"/>
        <w:bottom w:val="single" w:sz="8" w:space="0" w:color="auto"/>
      </w:pBdr>
      <w:shd w:val="clear" w:color="000000" w:fill="FFFFFF"/>
      <w:spacing w:before="100" w:beforeAutospacing="1" w:after="100" w:afterAutospacing="1"/>
    </w:pPr>
    <w:rPr>
      <w:rFonts w:ascii="Arial" w:hAnsi="Arial" w:cs="Arial"/>
    </w:rPr>
  </w:style>
  <w:style w:type="paragraph" w:customStyle="1" w:styleId="xl83">
    <w:name w:val="xl83"/>
    <w:basedOn w:val="Normln"/>
    <w:rsid w:val="00051008"/>
    <w:pPr>
      <w:pBdr>
        <w:bottom w:val="single" w:sz="8" w:space="0" w:color="auto"/>
        <w:right w:val="single" w:sz="8" w:space="0" w:color="auto"/>
      </w:pBdr>
      <w:shd w:val="clear" w:color="000000" w:fill="FFFFFF"/>
      <w:spacing w:before="100" w:beforeAutospacing="1" w:after="100" w:afterAutospacing="1"/>
    </w:pPr>
    <w:rPr>
      <w:rFonts w:ascii="Arial" w:hAnsi="Arial" w:cs="Arial"/>
    </w:rPr>
  </w:style>
  <w:style w:type="paragraph" w:customStyle="1" w:styleId="xl84">
    <w:name w:val="xl84"/>
    <w:basedOn w:val="Normln"/>
    <w:rsid w:val="00051008"/>
    <w:pPr>
      <w:pBdr>
        <w:left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5">
    <w:name w:val="xl85"/>
    <w:basedOn w:val="Normln"/>
    <w:rsid w:val="000510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6">
    <w:name w:val="xl86"/>
    <w:basedOn w:val="Normln"/>
    <w:rsid w:val="000510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7">
    <w:name w:val="xl87"/>
    <w:basedOn w:val="Normln"/>
    <w:rsid w:val="00051008"/>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88">
    <w:name w:val="xl88"/>
    <w:basedOn w:val="Normln"/>
    <w:rsid w:val="00051008"/>
    <w:pPr>
      <w:pBdr>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ln"/>
    <w:rsid w:val="00051008"/>
    <w:pPr>
      <w:pBdr>
        <w:bottom w:val="single" w:sz="8" w:space="0" w:color="auto"/>
        <w:right w:val="single" w:sz="8" w:space="0" w:color="auto"/>
      </w:pBdr>
      <w:shd w:val="clear" w:color="000000" w:fill="FFFFFF"/>
      <w:spacing w:before="100" w:beforeAutospacing="1" w:after="100" w:afterAutospacing="1"/>
      <w:jc w:val="center"/>
    </w:pPr>
    <w:rPr>
      <w:rFonts w:ascii="Arial" w:hAnsi="Arial" w:cs="Arial"/>
    </w:rPr>
  </w:style>
  <w:style w:type="table" w:styleId="Mkatabulky">
    <w:name w:val="Table Grid"/>
    <w:basedOn w:val="Normlntabulka"/>
    <w:uiPriority w:val="59"/>
    <w:rsid w:val="00051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DA1417"/>
    <w:pPr>
      <w:spacing w:before="100" w:beforeAutospacing="1" w:after="100" w:afterAutospacing="1"/>
    </w:pPr>
  </w:style>
  <w:style w:type="character" w:customStyle="1" w:styleId="OdstavecseseznamemChar">
    <w:name w:val="Odstavec se seznamem Char"/>
    <w:aliases w:val="Nad Char,Odstavec_muj Char,_Odstavec se seznamem Char"/>
    <w:link w:val="Odstavecseseznamem"/>
    <w:uiPriority w:val="34"/>
    <w:rsid w:val="00824841"/>
    <w:rPr>
      <w:sz w:val="24"/>
      <w:szCs w:val="24"/>
    </w:rPr>
  </w:style>
  <w:style w:type="character" w:styleId="Nevyeenzmnka">
    <w:name w:val="Unresolved Mention"/>
    <w:basedOn w:val="Standardnpsmoodstavce"/>
    <w:uiPriority w:val="99"/>
    <w:semiHidden/>
    <w:unhideWhenUsed/>
    <w:rsid w:val="00503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67522">
      <w:bodyDiv w:val="1"/>
      <w:marLeft w:val="0"/>
      <w:marRight w:val="0"/>
      <w:marTop w:val="0"/>
      <w:marBottom w:val="0"/>
      <w:divBdr>
        <w:top w:val="none" w:sz="0" w:space="0" w:color="auto"/>
        <w:left w:val="none" w:sz="0" w:space="0" w:color="auto"/>
        <w:bottom w:val="none" w:sz="0" w:space="0" w:color="auto"/>
        <w:right w:val="none" w:sz="0" w:space="0" w:color="auto"/>
      </w:divBdr>
    </w:div>
    <w:div w:id="226452649">
      <w:bodyDiv w:val="1"/>
      <w:marLeft w:val="0"/>
      <w:marRight w:val="0"/>
      <w:marTop w:val="0"/>
      <w:marBottom w:val="0"/>
      <w:divBdr>
        <w:top w:val="none" w:sz="0" w:space="0" w:color="auto"/>
        <w:left w:val="none" w:sz="0" w:space="0" w:color="auto"/>
        <w:bottom w:val="none" w:sz="0" w:space="0" w:color="auto"/>
        <w:right w:val="none" w:sz="0" w:space="0" w:color="auto"/>
      </w:divBdr>
    </w:div>
    <w:div w:id="391202507">
      <w:bodyDiv w:val="1"/>
      <w:marLeft w:val="0"/>
      <w:marRight w:val="0"/>
      <w:marTop w:val="0"/>
      <w:marBottom w:val="0"/>
      <w:divBdr>
        <w:top w:val="none" w:sz="0" w:space="0" w:color="auto"/>
        <w:left w:val="none" w:sz="0" w:space="0" w:color="auto"/>
        <w:bottom w:val="none" w:sz="0" w:space="0" w:color="auto"/>
        <w:right w:val="none" w:sz="0" w:space="0" w:color="auto"/>
      </w:divBdr>
    </w:div>
    <w:div w:id="517811492">
      <w:bodyDiv w:val="1"/>
      <w:marLeft w:val="0"/>
      <w:marRight w:val="0"/>
      <w:marTop w:val="0"/>
      <w:marBottom w:val="0"/>
      <w:divBdr>
        <w:top w:val="none" w:sz="0" w:space="0" w:color="auto"/>
        <w:left w:val="none" w:sz="0" w:space="0" w:color="auto"/>
        <w:bottom w:val="none" w:sz="0" w:space="0" w:color="auto"/>
        <w:right w:val="none" w:sz="0" w:space="0" w:color="auto"/>
      </w:divBdr>
    </w:div>
    <w:div w:id="681509861">
      <w:bodyDiv w:val="1"/>
      <w:marLeft w:val="0"/>
      <w:marRight w:val="0"/>
      <w:marTop w:val="0"/>
      <w:marBottom w:val="0"/>
      <w:divBdr>
        <w:top w:val="none" w:sz="0" w:space="0" w:color="auto"/>
        <w:left w:val="none" w:sz="0" w:space="0" w:color="auto"/>
        <w:bottom w:val="none" w:sz="0" w:space="0" w:color="auto"/>
        <w:right w:val="none" w:sz="0" w:space="0" w:color="auto"/>
      </w:divBdr>
    </w:div>
    <w:div w:id="749884625">
      <w:bodyDiv w:val="1"/>
      <w:marLeft w:val="0"/>
      <w:marRight w:val="0"/>
      <w:marTop w:val="0"/>
      <w:marBottom w:val="0"/>
      <w:divBdr>
        <w:top w:val="none" w:sz="0" w:space="0" w:color="auto"/>
        <w:left w:val="none" w:sz="0" w:space="0" w:color="auto"/>
        <w:bottom w:val="none" w:sz="0" w:space="0" w:color="auto"/>
        <w:right w:val="none" w:sz="0" w:space="0" w:color="auto"/>
      </w:divBdr>
    </w:div>
    <w:div w:id="827788599">
      <w:bodyDiv w:val="1"/>
      <w:marLeft w:val="0"/>
      <w:marRight w:val="0"/>
      <w:marTop w:val="0"/>
      <w:marBottom w:val="0"/>
      <w:divBdr>
        <w:top w:val="none" w:sz="0" w:space="0" w:color="auto"/>
        <w:left w:val="none" w:sz="0" w:space="0" w:color="auto"/>
        <w:bottom w:val="none" w:sz="0" w:space="0" w:color="auto"/>
        <w:right w:val="none" w:sz="0" w:space="0" w:color="auto"/>
      </w:divBdr>
    </w:div>
    <w:div w:id="860322054">
      <w:bodyDiv w:val="1"/>
      <w:marLeft w:val="0"/>
      <w:marRight w:val="0"/>
      <w:marTop w:val="0"/>
      <w:marBottom w:val="0"/>
      <w:divBdr>
        <w:top w:val="none" w:sz="0" w:space="0" w:color="auto"/>
        <w:left w:val="none" w:sz="0" w:space="0" w:color="auto"/>
        <w:bottom w:val="none" w:sz="0" w:space="0" w:color="auto"/>
        <w:right w:val="none" w:sz="0" w:space="0" w:color="auto"/>
      </w:divBdr>
    </w:div>
    <w:div w:id="1000037232">
      <w:bodyDiv w:val="1"/>
      <w:marLeft w:val="0"/>
      <w:marRight w:val="0"/>
      <w:marTop w:val="0"/>
      <w:marBottom w:val="0"/>
      <w:divBdr>
        <w:top w:val="none" w:sz="0" w:space="0" w:color="auto"/>
        <w:left w:val="none" w:sz="0" w:space="0" w:color="auto"/>
        <w:bottom w:val="none" w:sz="0" w:space="0" w:color="auto"/>
        <w:right w:val="none" w:sz="0" w:space="0" w:color="auto"/>
      </w:divBdr>
    </w:div>
    <w:div w:id="1058210442">
      <w:bodyDiv w:val="1"/>
      <w:marLeft w:val="0"/>
      <w:marRight w:val="0"/>
      <w:marTop w:val="0"/>
      <w:marBottom w:val="0"/>
      <w:divBdr>
        <w:top w:val="none" w:sz="0" w:space="0" w:color="auto"/>
        <w:left w:val="none" w:sz="0" w:space="0" w:color="auto"/>
        <w:bottom w:val="none" w:sz="0" w:space="0" w:color="auto"/>
        <w:right w:val="none" w:sz="0" w:space="0" w:color="auto"/>
      </w:divBdr>
    </w:div>
    <w:div w:id="1171215969">
      <w:bodyDiv w:val="1"/>
      <w:marLeft w:val="0"/>
      <w:marRight w:val="0"/>
      <w:marTop w:val="0"/>
      <w:marBottom w:val="0"/>
      <w:divBdr>
        <w:top w:val="none" w:sz="0" w:space="0" w:color="auto"/>
        <w:left w:val="none" w:sz="0" w:space="0" w:color="auto"/>
        <w:bottom w:val="none" w:sz="0" w:space="0" w:color="auto"/>
        <w:right w:val="none" w:sz="0" w:space="0" w:color="auto"/>
      </w:divBdr>
    </w:div>
    <w:div w:id="1276789652">
      <w:bodyDiv w:val="1"/>
      <w:marLeft w:val="0"/>
      <w:marRight w:val="0"/>
      <w:marTop w:val="0"/>
      <w:marBottom w:val="0"/>
      <w:divBdr>
        <w:top w:val="none" w:sz="0" w:space="0" w:color="auto"/>
        <w:left w:val="none" w:sz="0" w:space="0" w:color="auto"/>
        <w:bottom w:val="none" w:sz="0" w:space="0" w:color="auto"/>
        <w:right w:val="none" w:sz="0" w:space="0" w:color="auto"/>
      </w:divBdr>
    </w:div>
    <w:div w:id="1359815101">
      <w:bodyDiv w:val="1"/>
      <w:marLeft w:val="0"/>
      <w:marRight w:val="0"/>
      <w:marTop w:val="0"/>
      <w:marBottom w:val="0"/>
      <w:divBdr>
        <w:top w:val="none" w:sz="0" w:space="0" w:color="auto"/>
        <w:left w:val="none" w:sz="0" w:space="0" w:color="auto"/>
        <w:bottom w:val="none" w:sz="0" w:space="0" w:color="auto"/>
        <w:right w:val="none" w:sz="0" w:space="0" w:color="auto"/>
      </w:divBdr>
    </w:div>
    <w:div w:id="1463158028">
      <w:bodyDiv w:val="1"/>
      <w:marLeft w:val="0"/>
      <w:marRight w:val="0"/>
      <w:marTop w:val="0"/>
      <w:marBottom w:val="0"/>
      <w:divBdr>
        <w:top w:val="none" w:sz="0" w:space="0" w:color="auto"/>
        <w:left w:val="none" w:sz="0" w:space="0" w:color="auto"/>
        <w:bottom w:val="none" w:sz="0" w:space="0" w:color="auto"/>
        <w:right w:val="none" w:sz="0" w:space="0" w:color="auto"/>
      </w:divBdr>
    </w:div>
    <w:div w:id="1642922879">
      <w:bodyDiv w:val="1"/>
      <w:marLeft w:val="0"/>
      <w:marRight w:val="0"/>
      <w:marTop w:val="0"/>
      <w:marBottom w:val="0"/>
      <w:divBdr>
        <w:top w:val="none" w:sz="0" w:space="0" w:color="auto"/>
        <w:left w:val="none" w:sz="0" w:space="0" w:color="auto"/>
        <w:bottom w:val="none" w:sz="0" w:space="0" w:color="auto"/>
        <w:right w:val="none" w:sz="0" w:space="0" w:color="auto"/>
      </w:divBdr>
    </w:div>
    <w:div w:id="1681851750">
      <w:bodyDiv w:val="1"/>
      <w:marLeft w:val="0"/>
      <w:marRight w:val="0"/>
      <w:marTop w:val="0"/>
      <w:marBottom w:val="0"/>
      <w:divBdr>
        <w:top w:val="none" w:sz="0" w:space="0" w:color="auto"/>
        <w:left w:val="none" w:sz="0" w:space="0" w:color="auto"/>
        <w:bottom w:val="none" w:sz="0" w:space="0" w:color="auto"/>
        <w:right w:val="none" w:sz="0" w:space="0" w:color="auto"/>
      </w:divBdr>
    </w:div>
    <w:div w:id="1896087970">
      <w:bodyDiv w:val="1"/>
      <w:marLeft w:val="0"/>
      <w:marRight w:val="0"/>
      <w:marTop w:val="0"/>
      <w:marBottom w:val="0"/>
      <w:divBdr>
        <w:top w:val="none" w:sz="0" w:space="0" w:color="auto"/>
        <w:left w:val="none" w:sz="0" w:space="0" w:color="auto"/>
        <w:bottom w:val="none" w:sz="0" w:space="0" w:color="auto"/>
        <w:right w:val="none" w:sz="0" w:space="0" w:color="auto"/>
      </w:divBdr>
    </w:div>
    <w:div w:id="199945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dovan.martinec@mze.gov.cz"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330bf4c-7d0e-4728-ac38-8ec30312c613"/>
    <lcf76f155ced4ddcb4097134ff3c332f xmlns="299abc7f-d377-4404-be4d-881a1d984be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E80F5F6C5CE5F4782D8DC573FB786A0" ma:contentTypeVersion="12" ma:contentTypeDescription="Vytvoří nový dokument" ma:contentTypeScope="" ma:versionID="b10cd18813fa389e799343c2c3ead5c6">
  <xsd:schema xmlns:xsd="http://www.w3.org/2001/XMLSchema" xmlns:xs="http://www.w3.org/2001/XMLSchema" xmlns:p="http://schemas.microsoft.com/office/2006/metadata/properties" xmlns:ns2="299abc7f-d377-4404-be4d-881a1d984be2" xmlns:ns3="f330bf4c-7d0e-4728-ac38-8ec30312c613" targetNamespace="http://schemas.microsoft.com/office/2006/metadata/properties" ma:root="true" ma:fieldsID="3dbb9e3284c4f34e3c1b70ab1763dace" ns2:_="" ns3:_="">
    <xsd:import namespace="299abc7f-d377-4404-be4d-881a1d984be2"/>
    <xsd:import namespace="f330bf4c-7d0e-4728-ac38-8ec30312c6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abc7f-d377-4404-be4d-881a1d984b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8390ab5a-1228-4de9-8883-f9df055fbe4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30bf4c-7d0e-4728-ac38-8ec30312c61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0633215-3645-4a5c-9e53-414df1139783}" ma:internalName="TaxCatchAll" ma:showField="CatchAllData" ma:web="f330bf4c-7d0e-4728-ac38-8ec30312c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EE5411-0D73-4DA7-9242-CC7F18B4DD22}">
  <ds:schemaRefs>
    <ds:schemaRef ds:uri="http://schemas.openxmlformats.org/officeDocument/2006/bibliography"/>
  </ds:schemaRefs>
</ds:datastoreItem>
</file>

<file path=customXml/itemProps2.xml><?xml version="1.0" encoding="utf-8"?>
<ds:datastoreItem xmlns:ds="http://schemas.openxmlformats.org/officeDocument/2006/customXml" ds:itemID="{CC585014-930D-405C-988F-EF6CB36523D6}">
  <ds:schemaRefs>
    <ds:schemaRef ds:uri="http://schemas.microsoft.com/office/2006/metadata/properties"/>
    <ds:schemaRef ds:uri="http://schemas.microsoft.com/office/infopath/2007/PartnerControls"/>
    <ds:schemaRef ds:uri="f330bf4c-7d0e-4728-ac38-8ec30312c613"/>
    <ds:schemaRef ds:uri="299abc7f-d377-4404-be4d-881a1d984be2"/>
  </ds:schemaRefs>
</ds:datastoreItem>
</file>

<file path=customXml/itemProps3.xml><?xml version="1.0" encoding="utf-8"?>
<ds:datastoreItem xmlns:ds="http://schemas.openxmlformats.org/officeDocument/2006/customXml" ds:itemID="{5DF0F444-286E-4BE6-8F42-975C341EB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9abc7f-d377-4404-be4d-881a1d984be2"/>
    <ds:schemaRef ds:uri="f330bf4c-7d0e-4728-ac38-8ec30312c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2EF339-50B1-4F6D-9464-984398ABB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15</Pages>
  <Words>4864</Words>
  <Characters>28702</Characters>
  <Application>Microsoft Office Word</Application>
  <DocSecurity>0</DocSecurity>
  <Lines>239</Lines>
  <Paragraphs>66</Paragraphs>
  <ScaleCrop>false</ScaleCrop>
  <HeadingPairs>
    <vt:vector size="2" baseType="variant">
      <vt:variant>
        <vt:lpstr>Název</vt:lpstr>
      </vt:variant>
      <vt:variant>
        <vt:i4>1</vt:i4>
      </vt:variant>
    </vt:vector>
  </HeadingPairs>
  <TitlesOfParts>
    <vt:vector size="1" baseType="lpstr">
      <vt:lpstr>Č</vt:lpstr>
    </vt:vector>
  </TitlesOfParts>
  <Company>Grizli777</Company>
  <LinksUpToDate>false</LinksUpToDate>
  <CharactersWithSpaces>33500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subject/>
  <dc:creator>MZe</dc:creator>
  <cp:keywords/>
  <cp:lastModifiedBy>Martinec Radovan</cp:lastModifiedBy>
  <cp:revision>53</cp:revision>
  <cp:lastPrinted>2016-12-13T14:40:00Z</cp:lastPrinted>
  <dcterms:created xsi:type="dcterms:W3CDTF">2025-04-23T08:54:00Z</dcterms:created>
  <dcterms:modified xsi:type="dcterms:W3CDTF">2025-05-15T11:08:00Z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9d554d-d720-408f-a503-c83424d8e5d7_Enabled">
    <vt:lpwstr>true</vt:lpwstr>
  </property>
  <property fmtid="{D5CDD505-2E9C-101B-9397-08002B2CF9AE}" pid="3" name="MSIP_Label_239d554d-d720-408f-a503-c83424d8e5d7_SetDate">
    <vt:lpwstr>2025-04-22T09:01:38Z</vt:lpwstr>
  </property>
  <property fmtid="{D5CDD505-2E9C-101B-9397-08002B2CF9AE}" pid="4" name="MSIP_Label_239d554d-d720-408f-a503-c83424d8e5d7_Method">
    <vt:lpwstr>Privileged</vt:lpwstr>
  </property>
  <property fmtid="{D5CDD505-2E9C-101B-9397-08002B2CF9AE}" pid="5" name="MSIP_Label_239d554d-d720-408f-a503-c83424d8e5d7_Name">
    <vt:lpwstr>Interní</vt:lpwstr>
  </property>
  <property fmtid="{D5CDD505-2E9C-101B-9397-08002B2CF9AE}" pid="6" name="MSIP_Label_239d554d-d720-408f-a503-c83424d8e5d7_SiteId">
    <vt:lpwstr>e84ea0de-38e7-4864-b153-a909a7746ff0</vt:lpwstr>
  </property>
  <property fmtid="{D5CDD505-2E9C-101B-9397-08002B2CF9AE}" pid="7" name="MSIP_Label_239d554d-d720-408f-a503-c83424d8e5d7_ActionId">
    <vt:lpwstr>a9976304-5a51-4bd6-8330-abb5a6f6e121</vt:lpwstr>
  </property>
  <property fmtid="{D5CDD505-2E9C-101B-9397-08002B2CF9AE}" pid="8" name="MSIP_Label_239d554d-d720-408f-a503-c83424d8e5d7_ContentBits">
    <vt:lpwstr>0</vt:lpwstr>
  </property>
  <property fmtid="{D5CDD505-2E9C-101B-9397-08002B2CF9AE}" pid="9" name="MSIP_Label_239d554d-d720-408f-a503-c83424d8e5d7_Tag">
    <vt:lpwstr>10, 0, 1, 1</vt:lpwstr>
  </property>
  <property fmtid="{D5CDD505-2E9C-101B-9397-08002B2CF9AE}" pid="10" name="MediaServiceImageTags">
    <vt:lpwstr/>
  </property>
  <property fmtid="{D5CDD505-2E9C-101B-9397-08002B2CF9AE}" pid="11" name="ContentTypeId">
    <vt:lpwstr>0x0101009E80F5F6C5CE5F4782D8DC573FB786A0</vt:lpwstr>
  </property>
</Properties>
</file>