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9F218" w14:textId="15D8EDCE" w:rsidR="00283DD7" w:rsidRPr="00283DD7" w:rsidRDefault="00EE371C" w:rsidP="00283DD7">
      <w:pPr>
        <w:jc w:val="center"/>
        <w:rPr>
          <w:rFonts w:cs="Arial"/>
          <w:b/>
        </w:rPr>
      </w:pPr>
      <w:bookmarkStart w:id="0" w:name="_Toc196810167"/>
      <w:r>
        <w:rPr>
          <w:rFonts w:cs="Arial"/>
          <w:b/>
        </w:rPr>
        <w:t>Dodatek č. 1 S</w:t>
      </w:r>
      <w:r w:rsidR="00283DD7" w:rsidRPr="00283DD7">
        <w:rPr>
          <w:rFonts w:cs="Arial"/>
          <w:b/>
        </w:rPr>
        <w:t>mlouv</w:t>
      </w:r>
      <w:r>
        <w:rPr>
          <w:rFonts w:cs="Arial"/>
          <w:b/>
        </w:rPr>
        <w:t>y</w:t>
      </w:r>
      <w:r w:rsidR="00283DD7" w:rsidRPr="00283DD7">
        <w:rPr>
          <w:rFonts w:cs="Arial"/>
          <w:b/>
        </w:rPr>
        <w:t xml:space="preserve"> o partnerství</w:t>
      </w:r>
      <w:bookmarkEnd w:id="0"/>
      <w:r w:rsidR="00283DD7" w:rsidRPr="00283DD7">
        <w:rPr>
          <w:rFonts w:cs="Arial"/>
          <w:b/>
        </w:rPr>
        <w:t xml:space="preserve"> </w:t>
      </w:r>
      <w:r w:rsidR="00283DD7" w:rsidRPr="00421687">
        <w:rPr>
          <w:rFonts w:cs="Arial"/>
          <w:b/>
        </w:rPr>
        <w:t>s </w:t>
      </w:r>
      <w:r w:rsidR="00283DD7" w:rsidRPr="00421687">
        <w:rPr>
          <w:rFonts w:cs="Arial"/>
          <w:b/>
          <w:i/>
        </w:rPr>
        <w:t>finančním příspěvkem</w:t>
      </w:r>
    </w:p>
    <w:p w14:paraId="677DE274" w14:textId="7FC16DE6" w:rsidR="00283DD7" w:rsidRPr="00251111" w:rsidRDefault="00EE371C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>
        <w:rPr>
          <w:rFonts w:ascii="Calibri" w:hAnsi="Calibri" w:cs="Arial"/>
          <w:b w:val="0"/>
          <w:bCs/>
          <w:sz w:val="22"/>
          <w:szCs w:val="22"/>
        </w:rPr>
        <w:t>uzavřené</w:t>
      </w:r>
      <w:r w:rsidR="00283DD7" w:rsidRPr="00283DD7">
        <w:rPr>
          <w:rFonts w:ascii="Calibri" w:hAnsi="Calibri" w:cs="Arial"/>
          <w:b w:val="0"/>
          <w:bCs/>
          <w:sz w:val="22"/>
          <w:szCs w:val="22"/>
        </w:rPr>
        <w:t xml:space="preserve"> podle § 1746 odst. 2 zákona č. 89/2012 Sb., občanský zákoník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3BC56AA3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9"/>
      <w:r w:rsidRPr="00251111">
        <w:rPr>
          <w:rFonts w:cs="Arial"/>
          <w:b/>
        </w:rPr>
        <w:t>Smluvní strany</w:t>
      </w:r>
      <w:bookmarkEnd w:id="1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50E15AAB" w14:textId="77777777" w:rsidR="002F682F" w:rsidRPr="00421687" w:rsidRDefault="002F682F" w:rsidP="002F682F">
      <w:pPr>
        <w:spacing w:before="40" w:after="40"/>
        <w:rPr>
          <w:rFonts w:cs="Calibri"/>
          <w:b/>
        </w:rPr>
      </w:pPr>
      <w:r w:rsidRPr="00421687">
        <w:rPr>
          <w:rFonts w:cs="Calibri"/>
          <w:b/>
        </w:rPr>
        <w:t>Univerzita Jana Evangelisty Purkyně v Ústí nad Labem</w:t>
      </w:r>
    </w:p>
    <w:p w14:paraId="70602344" w14:textId="58470954" w:rsidR="002F682F" w:rsidRPr="00251111" w:rsidRDefault="002F682F" w:rsidP="002F682F">
      <w:pPr>
        <w:spacing w:before="40" w:after="40"/>
        <w:rPr>
          <w:rFonts w:cs="Arial"/>
        </w:rPr>
      </w:pPr>
      <w:r w:rsidRPr="00251111" w:rsidDel="007346B5">
        <w:rPr>
          <w:rFonts w:cs="Arial"/>
        </w:rPr>
        <w:t xml:space="preserve"> </w:t>
      </w:r>
      <w:r w:rsidRPr="00251111">
        <w:rPr>
          <w:rFonts w:cs="Arial"/>
        </w:rPr>
        <w:t xml:space="preserve">se sídlem </w:t>
      </w:r>
      <w:r w:rsidR="006809EA" w:rsidRPr="006809EA">
        <w:rPr>
          <w:rFonts w:cs="Arial"/>
        </w:rPr>
        <w:t>Pasteurova 3544/1, 400 96  Ústí nad Labem</w:t>
      </w:r>
    </w:p>
    <w:p w14:paraId="3335DD0B" w14:textId="0B844785" w:rsidR="002F682F" w:rsidRPr="00251111" w:rsidRDefault="002F682F" w:rsidP="002F682F">
      <w:pPr>
        <w:spacing w:before="40" w:after="40"/>
        <w:rPr>
          <w:rFonts w:cs="Arial"/>
        </w:rPr>
      </w:pPr>
      <w:r w:rsidRPr="00251111">
        <w:rPr>
          <w:rFonts w:cs="Arial"/>
        </w:rPr>
        <w:t>zastoupená</w:t>
      </w:r>
      <w:r w:rsidR="007F7F07">
        <w:rPr>
          <w:rFonts w:cs="Arial"/>
        </w:rPr>
        <w:t xml:space="preserve"> </w:t>
      </w:r>
      <w:r w:rsidRPr="007346B5">
        <w:rPr>
          <w:rFonts w:cs="Arial"/>
        </w:rPr>
        <w:t>doc. RNDr. Jaroslav</w:t>
      </w:r>
      <w:r>
        <w:rPr>
          <w:rFonts w:cs="Arial"/>
        </w:rPr>
        <w:t>em</w:t>
      </w:r>
      <w:r w:rsidRPr="007346B5">
        <w:rPr>
          <w:rFonts w:cs="Arial"/>
        </w:rPr>
        <w:t xml:space="preserve"> Koutský</w:t>
      </w:r>
      <w:r>
        <w:rPr>
          <w:rFonts w:cs="Arial"/>
        </w:rPr>
        <w:t>m</w:t>
      </w:r>
      <w:r w:rsidRPr="007346B5">
        <w:rPr>
          <w:rFonts w:cs="Arial"/>
        </w:rPr>
        <w:t>, Ph.D.</w:t>
      </w:r>
      <w:r>
        <w:rPr>
          <w:rFonts w:cs="Arial"/>
        </w:rPr>
        <w:t>, rektorem</w:t>
      </w:r>
    </w:p>
    <w:p w14:paraId="346DB3DB" w14:textId="77777777" w:rsidR="002F682F" w:rsidRPr="00251111" w:rsidRDefault="002F682F" w:rsidP="002F682F">
      <w:pPr>
        <w:spacing w:before="40" w:after="40"/>
        <w:rPr>
          <w:rFonts w:cs="Arial"/>
        </w:rPr>
      </w:pPr>
      <w:r w:rsidRPr="00251111">
        <w:rPr>
          <w:rFonts w:cs="Arial"/>
        </w:rPr>
        <w:t>IČ</w:t>
      </w:r>
      <w:r>
        <w:rPr>
          <w:rFonts w:cs="Arial"/>
        </w:rPr>
        <w:t>O</w:t>
      </w:r>
      <w:r w:rsidRPr="00251111">
        <w:rPr>
          <w:rFonts w:cs="Arial"/>
        </w:rPr>
        <w:t xml:space="preserve">: </w:t>
      </w:r>
      <w:r>
        <w:rPr>
          <w:rFonts w:cs="Arial"/>
        </w:rPr>
        <w:t>44555601</w:t>
      </w:r>
    </w:p>
    <w:p w14:paraId="6F99AF9F" w14:textId="30BEB956" w:rsidR="002F682F" w:rsidRPr="00251111" w:rsidRDefault="002F682F" w:rsidP="002F682F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bankovní spojení: </w:t>
      </w:r>
      <w:r w:rsidR="002A409C">
        <w:rPr>
          <w:rFonts w:cs="Arial"/>
        </w:rPr>
        <w:t>XXXXXXXXXXXXXX</w:t>
      </w:r>
      <w:r w:rsidR="00720CA7" w:rsidRPr="00421687">
        <w:rPr>
          <w:rFonts w:cs="Arial"/>
        </w:rPr>
        <w:t>,</w:t>
      </w:r>
      <w:r w:rsidR="00720CA7">
        <w:rPr>
          <w:rFonts w:cs="Arial"/>
        </w:rPr>
        <w:t xml:space="preserve"> </w:t>
      </w:r>
      <w:r>
        <w:rPr>
          <w:rFonts w:cs="Arial"/>
        </w:rPr>
        <w:t xml:space="preserve">Československá obchodní banka, a. s., Ústí nad Labem </w:t>
      </w:r>
    </w:p>
    <w:p w14:paraId="75F36982" w14:textId="77777777" w:rsidR="002F682F" w:rsidRPr="00251111" w:rsidRDefault="002F682F" w:rsidP="002F682F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6F80DBE9" w14:textId="74BDAA1F" w:rsidR="00283DD7" w:rsidRPr="00251111" w:rsidRDefault="002F682F" w:rsidP="00283DD7">
      <w:pPr>
        <w:rPr>
          <w:rFonts w:cs="Arial"/>
        </w:rPr>
      </w:pPr>
      <w:r w:rsidRPr="00251111" w:rsidDel="002F682F">
        <w:rPr>
          <w:rFonts w:cs="Arial"/>
        </w:rPr>
        <w:t xml:space="preserve"> </w:t>
      </w:r>
      <w:r w:rsidR="00283DD7" w:rsidRPr="00251111">
        <w:rPr>
          <w:rFonts w:cs="Arial"/>
        </w:rPr>
        <w:t>a</w:t>
      </w:r>
    </w:p>
    <w:p w14:paraId="2A5AF594" w14:textId="77777777" w:rsidR="00CD428C" w:rsidRPr="00CD428C" w:rsidRDefault="00CD428C" w:rsidP="00CD428C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4819A416" w14:textId="77777777" w:rsidR="00251F06" w:rsidRPr="00251F06" w:rsidRDefault="00251F06" w:rsidP="00251F06">
      <w:pPr>
        <w:spacing w:before="40" w:after="40"/>
        <w:rPr>
          <w:rFonts w:cs="Calibri"/>
          <w:b/>
          <w:color w:val="333333"/>
          <w:shd w:val="clear" w:color="auto" w:fill="FFFFFF"/>
        </w:rPr>
      </w:pPr>
      <w:bookmarkStart w:id="2" w:name="_Hlk198193702"/>
      <w:r w:rsidRPr="00251F06">
        <w:rPr>
          <w:rFonts w:cs="Calibri"/>
          <w:b/>
          <w:color w:val="333333"/>
          <w:shd w:val="clear" w:color="auto" w:fill="FFFFFF"/>
        </w:rPr>
        <w:t>DYNTEC spol. s r.o.</w:t>
      </w:r>
    </w:p>
    <w:p w14:paraId="1AB8C6CC" w14:textId="77777777" w:rsidR="00251F06" w:rsidRPr="00251F06" w:rsidRDefault="00251F06" w:rsidP="00251F06">
      <w:pPr>
        <w:spacing w:before="40" w:after="40"/>
        <w:rPr>
          <w:rFonts w:cs="Calibri"/>
          <w:color w:val="333333"/>
          <w:shd w:val="clear" w:color="auto" w:fill="FFFFFF"/>
        </w:rPr>
      </w:pPr>
      <w:r w:rsidRPr="00251F06">
        <w:rPr>
          <w:rFonts w:cs="Calibri"/>
          <w:color w:val="333333"/>
          <w:shd w:val="clear" w:color="auto" w:fill="FFFFFF"/>
        </w:rPr>
        <w:t>se sídlem Pražská 328, 411 55 Terezín</w:t>
      </w:r>
    </w:p>
    <w:p w14:paraId="3DAF3BAE" w14:textId="77777777" w:rsidR="00251F06" w:rsidRPr="00251F06" w:rsidRDefault="00251F06" w:rsidP="00251F06">
      <w:pPr>
        <w:spacing w:before="40" w:after="40"/>
        <w:rPr>
          <w:rFonts w:cs="Calibri"/>
          <w:color w:val="333333"/>
          <w:shd w:val="clear" w:color="auto" w:fill="FFFFFF"/>
        </w:rPr>
      </w:pPr>
      <w:r w:rsidRPr="00251F06">
        <w:rPr>
          <w:rFonts w:cs="Calibri"/>
          <w:color w:val="333333"/>
          <w:shd w:val="clear" w:color="auto" w:fill="FFFFFF"/>
        </w:rPr>
        <w:t>zastoupená FRANK ARVÉ CHRISTENSENEM zapsaná u Krajského soudu v Ústí nad Labem, oddíl C, vložka 39404 IČO: 47548002</w:t>
      </w:r>
    </w:p>
    <w:p w14:paraId="06914533" w14:textId="268F7DE5" w:rsidR="00251F06" w:rsidRPr="00251F06" w:rsidRDefault="00251F06" w:rsidP="00251F06">
      <w:pPr>
        <w:spacing w:before="40" w:after="40"/>
        <w:rPr>
          <w:rFonts w:cs="Calibri"/>
          <w:color w:val="333333"/>
          <w:shd w:val="clear" w:color="auto" w:fill="FFFFFF"/>
        </w:rPr>
      </w:pPr>
      <w:r w:rsidRPr="00251F06">
        <w:rPr>
          <w:rFonts w:cs="Calibri"/>
          <w:color w:val="333333"/>
          <w:shd w:val="clear" w:color="auto" w:fill="FFFFFF"/>
        </w:rPr>
        <w:t xml:space="preserve">bankovní spojení: </w:t>
      </w:r>
      <w:r w:rsidR="002A409C">
        <w:rPr>
          <w:rFonts w:cs="Calibri"/>
          <w:color w:val="333333"/>
          <w:shd w:val="clear" w:color="auto" w:fill="FFFFFF"/>
        </w:rPr>
        <w:t>XXXXXXXXXXXXXXX</w:t>
      </w:r>
      <w:r w:rsidRPr="00251F06">
        <w:rPr>
          <w:rFonts w:cs="Calibri"/>
          <w:color w:val="333333"/>
          <w:shd w:val="clear" w:color="auto" w:fill="FFFFFF"/>
        </w:rPr>
        <w:t xml:space="preserve">, </w:t>
      </w:r>
      <w:proofErr w:type="spellStart"/>
      <w:r w:rsidRPr="00251F06">
        <w:rPr>
          <w:rFonts w:cs="Calibri"/>
          <w:color w:val="333333"/>
          <w:shd w:val="clear" w:color="auto" w:fill="FFFFFF"/>
        </w:rPr>
        <w:t>Citibank</w:t>
      </w:r>
      <w:proofErr w:type="spellEnd"/>
      <w:r w:rsidRPr="00251F06">
        <w:rPr>
          <w:rFonts w:cs="Calibri"/>
          <w:color w:val="333333"/>
          <w:shd w:val="clear" w:color="auto" w:fill="FFFFFF"/>
        </w:rPr>
        <w:t xml:space="preserve"> </w:t>
      </w:r>
      <w:proofErr w:type="spellStart"/>
      <w:r w:rsidRPr="00251F06">
        <w:rPr>
          <w:rFonts w:cs="Calibri"/>
          <w:color w:val="333333"/>
          <w:shd w:val="clear" w:color="auto" w:fill="FFFFFF"/>
        </w:rPr>
        <w:t>Europe</w:t>
      </w:r>
      <w:proofErr w:type="spellEnd"/>
      <w:r w:rsidRPr="00251F06">
        <w:rPr>
          <w:rFonts w:cs="Calibri"/>
          <w:color w:val="333333"/>
          <w:shd w:val="clear" w:color="auto" w:fill="FFFFFF"/>
        </w:rPr>
        <w:t xml:space="preserve"> </w:t>
      </w:r>
      <w:proofErr w:type="spellStart"/>
      <w:r w:rsidRPr="00251F06">
        <w:rPr>
          <w:rFonts w:cs="Calibri"/>
          <w:color w:val="333333"/>
          <w:shd w:val="clear" w:color="auto" w:fill="FFFFFF"/>
        </w:rPr>
        <w:t>plc</w:t>
      </w:r>
      <w:proofErr w:type="spellEnd"/>
      <w:r w:rsidRPr="00251F06">
        <w:rPr>
          <w:rFonts w:cs="Calibri"/>
          <w:color w:val="333333"/>
          <w:shd w:val="clear" w:color="auto" w:fill="FFFFFF"/>
        </w:rPr>
        <w:t>, organizační složka, Bucharova 2641/14,</w:t>
      </w:r>
    </w:p>
    <w:p w14:paraId="538918C4" w14:textId="77777777" w:rsidR="00251F06" w:rsidRPr="00251F06" w:rsidRDefault="00251F06" w:rsidP="00251F06">
      <w:pPr>
        <w:spacing w:before="40" w:after="40"/>
        <w:rPr>
          <w:rFonts w:cs="Calibri"/>
          <w:b/>
          <w:color w:val="333333"/>
          <w:shd w:val="clear" w:color="auto" w:fill="FFFFFF"/>
        </w:rPr>
      </w:pPr>
      <w:r w:rsidRPr="00251F06">
        <w:rPr>
          <w:rFonts w:cs="Calibri"/>
          <w:color w:val="333333"/>
          <w:shd w:val="clear" w:color="auto" w:fill="FFFFFF"/>
        </w:rPr>
        <w:t>158 02 Praha</w:t>
      </w:r>
      <w:r w:rsidRPr="00251F06">
        <w:rPr>
          <w:rFonts w:cs="Calibri"/>
          <w:b/>
          <w:color w:val="333333"/>
          <w:shd w:val="clear" w:color="auto" w:fill="FFFFFF"/>
        </w:rPr>
        <w:t xml:space="preserve"> </w:t>
      </w:r>
    </w:p>
    <w:bookmarkEnd w:id="2"/>
    <w:p w14:paraId="00E33F46" w14:textId="13B9A203" w:rsidR="0046078D" w:rsidRPr="00251F06" w:rsidRDefault="00EE5CB3" w:rsidP="00251F06">
      <w:pPr>
        <w:spacing w:before="40" w:after="40"/>
        <w:rPr>
          <w:rFonts w:cs="Calibri"/>
        </w:rPr>
      </w:pPr>
      <w:r w:rsidRPr="00251F06">
        <w:rPr>
          <w:rFonts w:cs="Calibri"/>
        </w:rPr>
        <w:t>(dále jen „partner“)</w:t>
      </w:r>
    </w:p>
    <w:p w14:paraId="5E212C24" w14:textId="63637D4D" w:rsidR="0046078D" w:rsidRPr="00E653C5" w:rsidRDefault="0046078D" w:rsidP="00E653C5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747C4C">
        <w:rPr>
          <w:rFonts w:asciiTheme="minorHAnsi" w:hAnsiTheme="minorHAnsi" w:cstheme="minorHAnsi"/>
          <w:b/>
        </w:rPr>
        <w:t>I.</w:t>
      </w:r>
    </w:p>
    <w:p w14:paraId="6167D5AD" w14:textId="6D17B7EC" w:rsidR="0046078D" w:rsidRPr="00747C4C" w:rsidRDefault="00EE5CB3" w:rsidP="00E653C5">
      <w:pPr>
        <w:spacing w:after="0" w:line="276" w:lineRule="auto"/>
        <w:rPr>
          <w:rFonts w:asciiTheme="minorHAnsi" w:hAnsiTheme="minorHAnsi" w:cstheme="minorHAnsi"/>
        </w:rPr>
      </w:pPr>
      <w:r w:rsidRPr="00747C4C">
        <w:rPr>
          <w:rFonts w:asciiTheme="minorHAnsi" w:hAnsiTheme="minorHAnsi" w:cstheme="minorHAnsi"/>
        </w:rPr>
        <w:t xml:space="preserve">Smluvní strany uzavřely dne </w:t>
      </w:r>
      <w:r w:rsidR="00251F06">
        <w:rPr>
          <w:rFonts w:asciiTheme="minorHAnsi" w:hAnsiTheme="minorHAnsi" w:cstheme="minorHAnsi"/>
        </w:rPr>
        <w:t>24</w:t>
      </w:r>
      <w:r w:rsidRPr="00747C4C">
        <w:rPr>
          <w:rFonts w:asciiTheme="minorHAnsi" w:hAnsiTheme="minorHAnsi" w:cstheme="minorHAnsi"/>
        </w:rPr>
        <w:t>. 4. 2024 Smlouvu o partnerství s finančním příspěvkem</w:t>
      </w:r>
      <w:r>
        <w:rPr>
          <w:rFonts w:asciiTheme="minorHAnsi" w:hAnsiTheme="minorHAnsi" w:cstheme="minorHAnsi"/>
        </w:rPr>
        <w:t xml:space="preserve"> k realizaci projektu s názvem MATBIOMED – Materiály a technologie pro </w:t>
      </w:r>
      <w:proofErr w:type="spellStart"/>
      <w:r>
        <w:rPr>
          <w:rFonts w:asciiTheme="minorHAnsi" w:hAnsiTheme="minorHAnsi" w:cstheme="minorHAnsi"/>
        </w:rPr>
        <w:t>bioaplikace</w:t>
      </w:r>
      <w:proofErr w:type="spellEnd"/>
      <w:r>
        <w:rPr>
          <w:rFonts w:asciiTheme="minorHAnsi" w:hAnsiTheme="minorHAnsi" w:cstheme="minorHAnsi"/>
        </w:rPr>
        <w:t xml:space="preserve"> a medicínu, registrační číslo CZ.02.01.01/00/23_021/0008398, v rámci Operačního programu Jan Amos Komenský,</w:t>
      </w:r>
      <w:r w:rsidRPr="00747C4C">
        <w:rPr>
          <w:rFonts w:asciiTheme="minorHAnsi" w:hAnsiTheme="minorHAnsi" w:cstheme="minorHAnsi"/>
        </w:rPr>
        <w:t xml:space="preserve"> a dnešního dne se smluvní strany dohodly uzavřít k této smlouvě dodatek.</w:t>
      </w:r>
    </w:p>
    <w:p w14:paraId="677D3339" w14:textId="77777777" w:rsidR="0046078D" w:rsidRPr="00747C4C" w:rsidRDefault="0046078D" w:rsidP="0046078D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747C4C">
        <w:rPr>
          <w:rFonts w:asciiTheme="minorHAnsi" w:hAnsiTheme="minorHAnsi" w:cstheme="minorHAnsi"/>
          <w:b/>
        </w:rPr>
        <w:t>II.</w:t>
      </w:r>
    </w:p>
    <w:p w14:paraId="432A69BA" w14:textId="77777777" w:rsidR="00B80F21" w:rsidRDefault="00B80F21" w:rsidP="00B80F21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9058B4">
        <w:rPr>
          <w:rFonts w:cs="Calibri"/>
          <w:b/>
          <w:bCs/>
          <w:color w:val="000000"/>
        </w:rPr>
        <w:t xml:space="preserve">Článek </w:t>
      </w:r>
      <w:r>
        <w:rPr>
          <w:rFonts w:cs="Calibri"/>
          <w:b/>
          <w:bCs/>
          <w:color w:val="000000"/>
        </w:rPr>
        <w:t xml:space="preserve">č. </w:t>
      </w:r>
      <w:r w:rsidRPr="009058B4">
        <w:rPr>
          <w:rFonts w:cs="Calibri"/>
          <w:b/>
          <w:bCs/>
          <w:color w:val="000000"/>
        </w:rPr>
        <w:t>I Smluvní strany</w:t>
      </w:r>
      <w:r>
        <w:rPr>
          <w:rFonts w:cs="Calibri"/>
          <w:b/>
          <w:bCs/>
          <w:color w:val="000000"/>
        </w:rPr>
        <w:t xml:space="preserve"> </w:t>
      </w:r>
      <w:r w:rsidRPr="00747C4C">
        <w:rPr>
          <w:rFonts w:asciiTheme="minorHAnsi" w:hAnsiTheme="minorHAnsi" w:cstheme="minorHAnsi"/>
          <w:b/>
        </w:rPr>
        <w:t>se mění a po změně zní</w:t>
      </w:r>
    </w:p>
    <w:p w14:paraId="4D26DF02" w14:textId="77777777" w:rsidR="00B80F21" w:rsidRPr="009058B4" w:rsidRDefault="00B80F21" w:rsidP="00B80F21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cs="Calibri"/>
          <w:color w:val="000000"/>
          <w:sz w:val="24"/>
          <w:szCs w:val="24"/>
        </w:rPr>
      </w:pPr>
    </w:p>
    <w:p w14:paraId="674632C8" w14:textId="77777777" w:rsidR="00B80F21" w:rsidRPr="009058B4" w:rsidRDefault="00B80F21" w:rsidP="00B80F21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cs="Calibri"/>
          <w:color w:val="000000"/>
        </w:rPr>
      </w:pPr>
      <w:r w:rsidRPr="009058B4">
        <w:rPr>
          <w:rFonts w:cs="Calibri"/>
          <w:color w:val="000000"/>
          <w:sz w:val="24"/>
          <w:szCs w:val="24"/>
        </w:rPr>
        <w:t xml:space="preserve"> </w:t>
      </w:r>
      <w:r w:rsidRPr="009058B4">
        <w:rPr>
          <w:rFonts w:cs="Calibri"/>
          <w:b/>
          <w:bCs/>
          <w:color w:val="000000"/>
        </w:rPr>
        <w:t xml:space="preserve">Univerzita Jana Evangelisty Purkyně v Ústí nad Labem </w:t>
      </w:r>
    </w:p>
    <w:p w14:paraId="0B170172" w14:textId="77777777" w:rsidR="00B80F21" w:rsidRPr="009058B4" w:rsidRDefault="00B80F21" w:rsidP="00B80F21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cs="Calibri"/>
          <w:color w:val="000000"/>
        </w:rPr>
      </w:pPr>
      <w:r w:rsidRPr="009058B4">
        <w:rPr>
          <w:rFonts w:cs="Calibri"/>
          <w:color w:val="000000"/>
        </w:rPr>
        <w:t xml:space="preserve">se sídlem Pasteurova 3544/1, 400 96 Ústí nad Labem </w:t>
      </w:r>
    </w:p>
    <w:p w14:paraId="0C9F1D47" w14:textId="77777777" w:rsidR="00B80F21" w:rsidRPr="009058B4" w:rsidRDefault="00B80F21" w:rsidP="00B80F21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cs="Calibri"/>
          <w:color w:val="000000"/>
        </w:rPr>
      </w:pPr>
      <w:r w:rsidRPr="009058B4">
        <w:rPr>
          <w:rFonts w:cs="Calibri"/>
          <w:color w:val="000000"/>
        </w:rPr>
        <w:t xml:space="preserve">zastoupená doc. RNDr. Jaroslavem Koutským, Ph.D., rektorem </w:t>
      </w:r>
    </w:p>
    <w:p w14:paraId="4F32DC5F" w14:textId="77777777" w:rsidR="00B80F21" w:rsidRPr="009058B4" w:rsidRDefault="00B80F21" w:rsidP="00B80F21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cs="Calibri"/>
          <w:color w:val="000000"/>
        </w:rPr>
      </w:pPr>
      <w:r w:rsidRPr="009058B4">
        <w:rPr>
          <w:rFonts w:cs="Calibri"/>
          <w:color w:val="000000"/>
        </w:rPr>
        <w:t xml:space="preserve">IČO: 44555601 </w:t>
      </w:r>
    </w:p>
    <w:p w14:paraId="6D3D0F76" w14:textId="525BCDE7" w:rsidR="00B80F21" w:rsidRPr="009058B4" w:rsidRDefault="00B80F21" w:rsidP="00B80F21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cs="Calibri"/>
          <w:color w:val="000000"/>
        </w:rPr>
      </w:pPr>
      <w:r w:rsidRPr="009058B4">
        <w:rPr>
          <w:rFonts w:cs="Calibri"/>
          <w:color w:val="000000"/>
        </w:rPr>
        <w:t xml:space="preserve">bankovní spojení: </w:t>
      </w:r>
      <w:r w:rsidR="002A409C">
        <w:rPr>
          <w:rFonts w:cs="Calibri"/>
          <w:color w:val="000000"/>
        </w:rPr>
        <w:t>XXXXXXXXXXXXXX</w:t>
      </w:r>
      <w:r w:rsidRPr="009058B4">
        <w:rPr>
          <w:rFonts w:cs="Calibri"/>
          <w:color w:val="000000"/>
        </w:rPr>
        <w:t>, Česk</w:t>
      </w:r>
      <w:r>
        <w:rPr>
          <w:rFonts w:cs="Calibri"/>
          <w:color w:val="000000"/>
        </w:rPr>
        <w:t>á spořitelna a.s.</w:t>
      </w:r>
      <w:r w:rsidRPr="009058B4">
        <w:rPr>
          <w:rFonts w:cs="Calibri"/>
          <w:color w:val="000000"/>
        </w:rPr>
        <w:t xml:space="preserve"> </w:t>
      </w:r>
    </w:p>
    <w:p w14:paraId="5A8711BC" w14:textId="77777777" w:rsidR="00B80F21" w:rsidRDefault="00B80F21" w:rsidP="00B80F21">
      <w:pPr>
        <w:spacing w:after="0" w:line="276" w:lineRule="auto"/>
        <w:rPr>
          <w:rFonts w:cs="Calibri"/>
          <w:color w:val="000000"/>
        </w:rPr>
      </w:pPr>
      <w:r w:rsidRPr="009058B4">
        <w:rPr>
          <w:rFonts w:cs="Calibri"/>
          <w:color w:val="000000"/>
        </w:rPr>
        <w:t>(dále jen „příjemce“)</w:t>
      </w:r>
    </w:p>
    <w:p w14:paraId="0AC03A7C" w14:textId="77777777" w:rsidR="00B80F21" w:rsidRPr="008B4342" w:rsidRDefault="00B80F21" w:rsidP="00B80F21">
      <w:pPr>
        <w:spacing w:after="0" w:line="276" w:lineRule="auto"/>
        <w:rPr>
          <w:rFonts w:asciiTheme="minorHAnsi" w:hAnsiTheme="minorHAnsi" w:cstheme="minorHAnsi"/>
        </w:rPr>
      </w:pPr>
      <w:r w:rsidRPr="008B4342">
        <w:rPr>
          <w:rFonts w:asciiTheme="minorHAnsi" w:hAnsiTheme="minorHAnsi" w:cstheme="minorHAnsi"/>
        </w:rPr>
        <w:t>a</w:t>
      </w:r>
    </w:p>
    <w:p w14:paraId="6AC327B7" w14:textId="77777777" w:rsidR="00251F06" w:rsidRPr="00251F06" w:rsidRDefault="00251F06" w:rsidP="00251F06">
      <w:pPr>
        <w:spacing w:before="40" w:after="40"/>
        <w:rPr>
          <w:rFonts w:cs="Calibri"/>
          <w:b/>
          <w:color w:val="333333"/>
          <w:shd w:val="clear" w:color="auto" w:fill="FFFFFF"/>
        </w:rPr>
      </w:pPr>
      <w:bookmarkStart w:id="3" w:name="_Toc196810172"/>
      <w:r w:rsidRPr="00251F06">
        <w:rPr>
          <w:rFonts w:cs="Calibri"/>
          <w:b/>
          <w:color w:val="333333"/>
          <w:shd w:val="clear" w:color="auto" w:fill="FFFFFF"/>
        </w:rPr>
        <w:t>DYNTEC spol. s r.o.</w:t>
      </w:r>
    </w:p>
    <w:p w14:paraId="5BD787A6" w14:textId="77777777" w:rsidR="00251F06" w:rsidRPr="00251F06" w:rsidRDefault="00251F06" w:rsidP="00251F06">
      <w:pPr>
        <w:spacing w:before="40" w:after="40"/>
        <w:rPr>
          <w:rFonts w:cs="Calibri"/>
          <w:color w:val="333333"/>
          <w:shd w:val="clear" w:color="auto" w:fill="FFFFFF"/>
        </w:rPr>
      </w:pPr>
      <w:r w:rsidRPr="00251F06">
        <w:rPr>
          <w:rFonts w:cs="Calibri"/>
          <w:color w:val="333333"/>
          <w:shd w:val="clear" w:color="auto" w:fill="FFFFFF"/>
        </w:rPr>
        <w:t>se sídlem Pražská 328, 411 55 Terezín</w:t>
      </w:r>
    </w:p>
    <w:p w14:paraId="767BC1EB" w14:textId="77777777" w:rsidR="00251F06" w:rsidRPr="00251F06" w:rsidRDefault="00251F06" w:rsidP="00251F06">
      <w:pPr>
        <w:spacing w:before="40" w:after="40"/>
        <w:rPr>
          <w:rFonts w:cs="Calibri"/>
          <w:color w:val="333333"/>
          <w:shd w:val="clear" w:color="auto" w:fill="FFFFFF"/>
        </w:rPr>
      </w:pPr>
      <w:r w:rsidRPr="00251F06">
        <w:rPr>
          <w:rFonts w:cs="Calibri"/>
          <w:color w:val="333333"/>
          <w:shd w:val="clear" w:color="auto" w:fill="FFFFFF"/>
        </w:rPr>
        <w:t>zastoupená FRANK ARVÉ CHRISTENSENEM zapsaná u Krajského soudu v Ústí nad Labem, oddíl C, vložka 39404 IČO: 47548002</w:t>
      </w:r>
    </w:p>
    <w:p w14:paraId="04CB53AE" w14:textId="5158BA7E" w:rsidR="00251F06" w:rsidRPr="00251F06" w:rsidRDefault="00251F06" w:rsidP="00251F06">
      <w:pPr>
        <w:spacing w:before="40" w:after="40"/>
        <w:rPr>
          <w:rFonts w:cs="Calibri"/>
          <w:color w:val="333333"/>
          <w:shd w:val="clear" w:color="auto" w:fill="FFFFFF"/>
        </w:rPr>
      </w:pPr>
      <w:r w:rsidRPr="00251F06">
        <w:rPr>
          <w:rFonts w:cs="Calibri"/>
          <w:color w:val="333333"/>
          <w:shd w:val="clear" w:color="auto" w:fill="FFFFFF"/>
        </w:rPr>
        <w:t xml:space="preserve">bankovní spojení: </w:t>
      </w:r>
      <w:r w:rsidR="002A409C">
        <w:rPr>
          <w:rFonts w:cs="Calibri"/>
          <w:color w:val="333333"/>
          <w:shd w:val="clear" w:color="auto" w:fill="FFFFFF"/>
        </w:rPr>
        <w:t>XXXXXXXXXXXXXXXXXX</w:t>
      </w:r>
      <w:bookmarkStart w:id="4" w:name="_GoBack"/>
      <w:bookmarkEnd w:id="4"/>
      <w:r w:rsidRPr="00251F06">
        <w:rPr>
          <w:rFonts w:cs="Calibri"/>
          <w:color w:val="333333"/>
          <w:shd w:val="clear" w:color="auto" w:fill="FFFFFF"/>
        </w:rPr>
        <w:t xml:space="preserve">, </w:t>
      </w:r>
      <w:proofErr w:type="spellStart"/>
      <w:r w:rsidRPr="00251F06">
        <w:rPr>
          <w:rFonts w:cs="Calibri"/>
          <w:color w:val="333333"/>
          <w:shd w:val="clear" w:color="auto" w:fill="FFFFFF"/>
        </w:rPr>
        <w:t>Citibank</w:t>
      </w:r>
      <w:proofErr w:type="spellEnd"/>
      <w:r w:rsidRPr="00251F06">
        <w:rPr>
          <w:rFonts w:cs="Calibri"/>
          <w:color w:val="333333"/>
          <w:shd w:val="clear" w:color="auto" w:fill="FFFFFF"/>
        </w:rPr>
        <w:t xml:space="preserve"> </w:t>
      </w:r>
      <w:proofErr w:type="spellStart"/>
      <w:r w:rsidRPr="00251F06">
        <w:rPr>
          <w:rFonts w:cs="Calibri"/>
          <w:color w:val="333333"/>
          <w:shd w:val="clear" w:color="auto" w:fill="FFFFFF"/>
        </w:rPr>
        <w:t>Europe</w:t>
      </w:r>
      <w:proofErr w:type="spellEnd"/>
      <w:r w:rsidRPr="00251F06">
        <w:rPr>
          <w:rFonts w:cs="Calibri"/>
          <w:color w:val="333333"/>
          <w:shd w:val="clear" w:color="auto" w:fill="FFFFFF"/>
        </w:rPr>
        <w:t xml:space="preserve"> </w:t>
      </w:r>
      <w:proofErr w:type="spellStart"/>
      <w:r w:rsidRPr="00251F06">
        <w:rPr>
          <w:rFonts w:cs="Calibri"/>
          <w:color w:val="333333"/>
          <w:shd w:val="clear" w:color="auto" w:fill="FFFFFF"/>
        </w:rPr>
        <w:t>plc</w:t>
      </w:r>
      <w:proofErr w:type="spellEnd"/>
      <w:r w:rsidRPr="00251F06">
        <w:rPr>
          <w:rFonts w:cs="Calibri"/>
          <w:color w:val="333333"/>
          <w:shd w:val="clear" w:color="auto" w:fill="FFFFFF"/>
        </w:rPr>
        <w:t>, organizační složka, Bucharova 2641/14,</w:t>
      </w:r>
    </w:p>
    <w:p w14:paraId="0755DEB4" w14:textId="77777777" w:rsidR="00251F06" w:rsidRPr="00251F06" w:rsidRDefault="00251F06" w:rsidP="00251F06">
      <w:pPr>
        <w:spacing w:before="40" w:after="40"/>
        <w:rPr>
          <w:rFonts w:cs="Calibri"/>
          <w:b/>
          <w:color w:val="333333"/>
          <w:shd w:val="clear" w:color="auto" w:fill="FFFFFF"/>
        </w:rPr>
      </w:pPr>
      <w:r w:rsidRPr="00251F06">
        <w:rPr>
          <w:rFonts w:cs="Calibri"/>
          <w:color w:val="333333"/>
          <w:shd w:val="clear" w:color="auto" w:fill="FFFFFF"/>
        </w:rPr>
        <w:t>158 02 Praha</w:t>
      </w:r>
      <w:r w:rsidRPr="00251F06">
        <w:rPr>
          <w:rFonts w:cs="Calibri"/>
          <w:b/>
          <w:color w:val="333333"/>
          <w:shd w:val="clear" w:color="auto" w:fill="FFFFFF"/>
        </w:rPr>
        <w:t xml:space="preserve"> </w:t>
      </w:r>
    </w:p>
    <w:p w14:paraId="0B2FC878" w14:textId="044D647A" w:rsidR="00B80F21" w:rsidRPr="0089693F" w:rsidRDefault="00251F06" w:rsidP="00251F06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 </w:t>
      </w:r>
      <w:r w:rsidR="00B80F21" w:rsidRPr="00251111">
        <w:rPr>
          <w:rFonts w:cs="Arial"/>
        </w:rPr>
        <w:t>(dále jen „Partner“)</w:t>
      </w:r>
      <w:bookmarkEnd w:id="3"/>
    </w:p>
    <w:p w14:paraId="590C7846" w14:textId="2403758A" w:rsidR="00B80F21" w:rsidRPr="00747C4C" w:rsidRDefault="0046078D" w:rsidP="0089693F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747C4C">
        <w:rPr>
          <w:rFonts w:asciiTheme="minorHAnsi" w:hAnsiTheme="minorHAnsi" w:cstheme="minorHAnsi"/>
          <w:b/>
        </w:rPr>
        <w:lastRenderedPageBreak/>
        <w:t>III.</w:t>
      </w:r>
    </w:p>
    <w:p w14:paraId="475D1571" w14:textId="05BA16ED" w:rsidR="00B80F21" w:rsidRPr="00B80F21" w:rsidRDefault="00B80F21" w:rsidP="00B80F21">
      <w:pPr>
        <w:pStyle w:val="Odstavecseseznamem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Došlo ke změně čísla účtu příjemce, ze kterého budou vypláceny </w:t>
      </w:r>
      <w:r w:rsidR="00251F06">
        <w:rPr>
          <w:rFonts w:asciiTheme="minorHAnsi" w:hAnsiTheme="minorHAnsi" w:cstheme="minorHAnsi"/>
          <w:iCs/>
        </w:rPr>
        <w:t>výdaje</w:t>
      </w:r>
      <w:r>
        <w:rPr>
          <w:rFonts w:asciiTheme="minorHAnsi" w:hAnsiTheme="minorHAnsi" w:cstheme="minorHAnsi"/>
          <w:iCs/>
        </w:rPr>
        <w:t xml:space="preserve">. </w:t>
      </w:r>
    </w:p>
    <w:p w14:paraId="178DEEFD" w14:textId="1789AD85" w:rsidR="0046078D" w:rsidRPr="00EE5CB3" w:rsidRDefault="0046078D" w:rsidP="00EE5CB3">
      <w:pPr>
        <w:pStyle w:val="Odstavecseseznamem"/>
        <w:numPr>
          <w:ilvl w:val="0"/>
          <w:numId w:val="32"/>
        </w:numPr>
        <w:tabs>
          <w:tab w:val="num" w:pos="468"/>
        </w:tabs>
        <w:spacing w:line="276" w:lineRule="auto"/>
        <w:rPr>
          <w:rFonts w:asciiTheme="minorHAnsi" w:hAnsiTheme="minorHAnsi" w:cstheme="minorHAnsi"/>
          <w:iCs/>
        </w:rPr>
      </w:pPr>
      <w:r w:rsidRPr="00EE5CB3">
        <w:rPr>
          <w:rFonts w:asciiTheme="minorHAnsi" w:hAnsiTheme="minorHAnsi" w:cstheme="minorHAnsi"/>
          <w:iCs/>
        </w:rPr>
        <w:t>Ostatní ujednání zůstávají bez změny.</w:t>
      </w:r>
    </w:p>
    <w:p w14:paraId="3B1610B0" w14:textId="77777777" w:rsidR="0046078D" w:rsidRPr="00747C4C" w:rsidRDefault="0046078D" w:rsidP="00627942">
      <w:pPr>
        <w:tabs>
          <w:tab w:val="clear" w:pos="5790"/>
          <w:tab w:val="num" w:pos="468"/>
        </w:tabs>
        <w:spacing w:line="276" w:lineRule="auto"/>
        <w:jc w:val="center"/>
        <w:rPr>
          <w:rFonts w:asciiTheme="minorHAnsi" w:hAnsiTheme="minorHAnsi" w:cstheme="minorHAnsi"/>
          <w:b/>
          <w:iCs/>
        </w:rPr>
      </w:pPr>
      <w:r w:rsidRPr="00747C4C">
        <w:rPr>
          <w:rFonts w:asciiTheme="minorHAnsi" w:hAnsiTheme="minorHAnsi" w:cstheme="minorHAnsi"/>
          <w:b/>
          <w:iCs/>
        </w:rPr>
        <w:t>IV.</w:t>
      </w:r>
    </w:p>
    <w:p w14:paraId="4823BEDA" w14:textId="77777777" w:rsidR="00EE5CB3" w:rsidRPr="00747C4C" w:rsidRDefault="00EE5CB3" w:rsidP="00EE5CB3">
      <w:pPr>
        <w:pStyle w:val="Odstavecseseznamem"/>
        <w:numPr>
          <w:ilvl w:val="0"/>
          <w:numId w:val="31"/>
        </w:numPr>
        <w:spacing w:after="0" w:line="276" w:lineRule="auto"/>
        <w:ind w:right="58"/>
        <w:rPr>
          <w:rFonts w:asciiTheme="minorHAnsi" w:eastAsia="Arial" w:hAnsiTheme="minorHAnsi" w:cstheme="minorHAnsi"/>
        </w:rPr>
      </w:pPr>
      <w:r w:rsidRPr="00747C4C">
        <w:rPr>
          <w:rFonts w:asciiTheme="minorHAnsi" w:eastAsia="Arial" w:hAnsiTheme="minorHAnsi" w:cstheme="minorHAnsi"/>
          <w:spacing w:val="3"/>
        </w:rPr>
        <w:t>Smluvní strany</w:t>
      </w:r>
      <w:r w:rsidRPr="00747C4C">
        <w:rPr>
          <w:rFonts w:asciiTheme="minorHAnsi" w:eastAsia="Arial" w:hAnsiTheme="minorHAnsi" w:cstheme="minorHAnsi"/>
          <w:spacing w:val="45"/>
        </w:rPr>
        <w:t xml:space="preserve"> </w:t>
      </w:r>
      <w:r w:rsidRPr="00747C4C">
        <w:rPr>
          <w:rFonts w:asciiTheme="minorHAnsi" w:eastAsia="Arial" w:hAnsiTheme="minorHAnsi" w:cstheme="minorHAnsi"/>
          <w:spacing w:val="5"/>
        </w:rPr>
        <w:t>p</w:t>
      </w:r>
      <w:r w:rsidRPr="00747C4C">
        <w:rPr>
          <w:rFonts w:asciiTheme="minorHAnsi" w:eastAsia="Arial" w:hAnsiTheme="minorHAnsi" w:cstheme="minorHAnsi"/>
        </w:rPr>
        <w:t>o</w:t>
      </w:r>
      <w:r w:rsidRPr="00747C4C">
        <w:rPr>
          <w:rFonts w:asciiTheme="minorHAnsi" w:eastAsia="Arial" w:hAnsiTheme="minorHAnsi" w:cstheme="minorHAnsi"/>
          <w:spacing w:val="52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p</w:t>
      </w:r>
      <w:r w:rsidRPr="00747C4C">
        <w:rPr>
          <w:rFonts w:asciiTheme="minorHAnsi" w:eastAsia="Arial" w:hAnsiTheme="minorHAnsi" w:cstheme="minorHAnsi"/>
          <w:spacing w:val="3"/>
        </w:rPr>
        <w:t>ř</w:t>
      </w:r>
      <w:r w:rsidRPr="00747C4C">
        <w:rPr>
          <w:rFonts w:asciiTheme="minorHAnsi" w:eastAsia="Arial" w:hAnsiTheme="minorHAnsi" w:cstheme="minorHAnsi"/>
          <w:spacing w:val="2"/>
        </w:rPr>
        <w:t>e</w:t>
      </w:r>
      <w:r w:rsidRPr="00747C4C">
        <w:rPr>
          <w:rFonts w:asciiTheme="minorHAnsi" w:eastAsia="Arial" w:hAnsiTheme="minorHAnsi" w:cstheme="minorHAnsi"/>
          <w:spacing w:val="4"/>
        </w:rPr>
        <w:t>č</w:t>
      </w:r>
      <w:r w:rsidRPr="00747C4C">
        <w:rPr>
          <w:rFonts w:asciiTheme="minorHAnsi" w:eastAsia="Arial" w:hAnsiTheme="minorHAnsi" w:cstheme="minorHAnsi"/>
          <w:spacing w:val="5"/>
        </w:rPr>
        <w:t>t</w:t>
      </w:r>
      <w:r w:rsidRPr="00747C4C">
        <w:rPr>
          <w:rFonts w:asciiTheme="minorHAnsi" w:eastAsia="Arial" w:hAnsiTheme="minorHAnsi" w:cstheme="minorHAnsi"/>
          <w:spacing w:val="2"/>
        </w:rPr>
        <w:t>e</w:t>
      </w:r>
      <w:r w:rsidRPr="00747C4C">
        <w:rPr>
          <w:rFonts w:asciiTheme="minorHAnsi" w:eastAsia="Arial" w:hAnsiTheme="minorHAnsi" w:cstheme="minorHAnsi"/>
          <w:spacing w:val="5"/>
        </w:rPr>
        <w:t>n</w:t>
      </w:r>
      <w:r w:rsidRPr="00747C4C">
        <w:rPr>
          <w:rFonts w:asciiTheme="minorHAnsi" w:eastAsia="Arial" w:hAnsiTheme="minorHAnsi" w:cstheme="minorHAnsi"/>
        </w:rPr>
        <w:t>í</w:t>
      </w:r>
      <w:r w:rsidRPr="00747C4C">
        <w:rPr>
          <w:rFonts w:asciiTheme="minorHAnsi" w:eastAsia="Arial" w:hAnsiTheme="minorHAnsi" w:cstheme="minorHAnsi"/>
          <w:spacing w:val="49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t</w:t>
      </w:r>
      <w:r w:rsidRPr="00747C4C">
        <w:rPr>
          <w:rFonts w:asciiTheme="minorHAnsi" w:eastAsia="Arial" w:hAnsiTheme="minorHAnsi" w:cstheme="minorHAnsi"/>
          <w:spacing w:val="5"/>
        </w:rPr>
        <w:t xml:space="preserve">ohoto dodatku č. 1 </w:t>
      </w:r>
      <w:r w:rsidRPr="00747C4C">
        <w:rPr>
          <w:rFonts w:asciiTheme="minorHAnsi" w:eastAsia="Arial" w:hAnsiTheme="minorHAnsi" w:cstheme="minorHAnsi"/>
          <w:spacing w:val="2"/>
        </w:rPr>
        <w:t>p</w:t>
      </w:r>
      <w:r w:rsidRPr="00747C4C">
        <w:rPr>
          <w:rFonts w:asciiTheme="minorHAnsi" w:eastAsia="Arial" w:hAnsiTheme="minorHAnsi" w:cstheme="minorHAnsi"/>
          <w:spacing w:val="3"/>
        </w:rPr>
        <w:t>r</w:t>
      </w:r>
      <w:r w:rsidRPr="00747C4C">
        <w:rPr>
          <w:rFonts w:asciiTheme="minorHAnsi" w:eastAsia="Arial" w:hAnsiTheme="minorHAnsi" w:cstheme="minorHAnsi"/>
          <w:spacing w:val="5"/>
        </w:rPr>
        <w:t>oh</w:t>
      </w:r>
      <w:r w:rsidRPr="00747C4C">
        <w:rPr>
          <w:rFonts w:asciiTheme="minorHAnsi" w:eastAsia="Arial" w:hAnsiTheme="minorHAnsi" w:cstheme="minorHAnsi"/>
          <w:spacing w:val="1"/>
        </w:rPr>
        <w:t>l</w:t>
      </w:r>
      <w:r w:rsidRPr="00747C4C">
        <w:rPr>
          <w:rFonts w:asciiTheme="minorHAnsi" w:eastAsia="Arial" w:hAnsiTheme="minorHAnsi" w:cstheme="minorHAnsi"/>
          <w:spacing w:val="2"/>
        </w:rPr>
        <w:t>a</w:t>
      </w:r>
      <w:r w:rsidRPr="00747C4C">
        <w:rPr>
          <w:rFonts w:asciiTheme="minorHAnsi" w:eastAsia="Arial" w:hAnsiTheme="minorHAnsi" w:cstheme="minorHAnsi"/>
          <w:spacing w:val="6"/>
        </w:rPr>
        <w:t>š</w:t>
      </w:r>
      <w:r w:rsidRPr="00747C4C">
        <w:rPr>
          <w:rFonts w:asciiTheme="minorHAnsi" w:eastAsia="Arial" w:hAnsiTheme="minorHAnsi" w:cstheme="minorHAnsi"/>
          <w:spacing w:val="5"/>
        </w:rPr>
        <w:t>u</w:t>
      </w:r>
      <w:r w:rsidRPr="00747C4C">
        <w:rPr>
          <w:rFonts w:asciiTheme="minorHAnsi" w:eastAsia="Arial" w:hAnsiTheme="minorHAnsi" w:cstheme="minorHAnsi"/>
          <w:spacing w:val="4"/>
        </w:rPr>
        <w:t>j</w:t>
      </w:r>
      <w:r w:rsidRPr="00747C4C">
        <w:rPr>
          <w:rFonts w:asciiTheme="minorHAnsi" w:eastAsia="Arial" w:hAnsiTheme="minorHAnsi" w:cstheme="minorHAnsi"/>
          <w:spacing w:val="2"/>
        </w:rPr>
        <w:t>í</w:t>
      </w:r>
      <w:r w:rsidRPr="00747C4C">
        <w:rPr>
          <w:rFonts w:asciiTheme="minorHAnsi" w:eastAsia="Arial" w:hAnsiTheme="minorHAnsi" w:cstheme="minorHAnsi"/>
        </w:rPr>
        <w:t>,</w:t>
      </w:r>
      <w:r w:rsidRPr="00747C4C">
        <w:rPr>
          <w:rFonts w:asciiTheme="minorHAnsi" w:eastAsia="Arial" w:hAnsiTheme="minorHAnsi" w:cstheme="minorHAnsi"/>
          <w:spacing w:val="47"/>
        </w:rPr>
        <w:t xml:space="preserve"> </w:t>
      </w:r>
      <w:r w:rsidRPr="00747C4C">
        <w:rPr>
          <w:rFonts w:asciiTheme="minorHAnsi" w:eastAsia="Arial" w:hAnsiTheme="minorHAnsi" w:cstheme="minorHAnsi"/>
          <w:spacing w:val="1"/>
        </w:rPr>
        <w:t>ž</w:t>
      </w:r>
      <w:r w:rsidRPr="00747C4C">
        <w:rPr>
          <w:rFonts w:asciiTheme="minorHAnsi" w:eastAsia="Arial" w:hAnsiTheme="minorHAnsi" w:cstheme="minorHAnsi"/>
        </w:rPr>
        <w:t>e</w:t>
      </w:r>
      <w:r w:rsidRPr="00747C4C">
        <w:rPr>
          <w:rFonts w:asciiTheme="minorHAnsi" w:eastAsia="Arial" w:hAnsiTheme="minorHAnsi" w:cstheme="minorHAnsi"/>
          <w:spacing w:val="54"/>
        </w:rPr>
        <w:t xml:space="preserve"> </w:t>
      </w:r>
      <w:r w:rsidRPr="00747C4C">
        <w:rPr>
          <w:rFonts w:asciiTheme="minorHAnsi" w:eastAsia="Arial" w:hAnsiTheme="minorHAnsi" w:cstheme="minorHAnsi"/>
          <w:spacing w:val="6"/>
        </w:rPr>
        <w:t>s</w:t>
      </w:r>
      <w:r w:rsidRPr="00747C4C">
        <w:rPr>
          <w:rFonts w:asciiTheme="minorHAnsi" w:eastAsia="Arial" w:hAnsiTheme="minorHAnsi" w:cstheme="minorHAnsi"/>
          <w:spacing w:val="2"/>
        </w:rPr>
        <w:t>o</w:t>
      </w:r>
      <w:r w:rsidRPr="00747C4C">
        <w:rPr>
          <w:rFonts w:asciiTheme="minorHAnsi" w:eastAsia="Arial" w:hAnsiTheme="minorHAnsi" w:cstheme="minorHAnsi"/>
          <w:spacing w:val="5"/>
        </w:rPr>
        <w:t>u</w:t>
      </w:r>
      <w:r w:rsidRPr="00747C4C">
        <w:rPr>
          <w:rFonts w:asciiTheme="minorHAnsi" w:eastAsia="Arial" w:hAnsiTheme="minorHAnsi" w:cstheme="minorHAnsi"/>
          <w:spacing w:val="2"/>
        </w:rPr>
        <w:t>h</w:t>
      </w:r>
      <w:r w:rsidRPr="00747C4C">
        <w:rPr>
          <w:rFonts w:asciiTheme="minorHAnsi" w:eastAsia="Arial" w:hAnsiTheme="minorHAnsi" w:cstheme="minorHAnsi"/>
          <w:spacing w:val="4"/>
        </w:rPr>
        <w:t>l</w:t>
      </w:r>
      <w:r w:rsidRPr="00747C4C">
        <w:rPr>
          <w:rFonts w:asciiTheme="minorHAnsi" w:eastAsia="Arial" w:hAnsiTheme="minorHAnsi" w:cstheme="minorHAnsi"/>
          <w:spacing w:val="2"/>
        </w:rPr>
        <w:t>a</w:t>
      </w:r>
      <w:r w:rsidRPr="00747C4C">
        <w:rPr>
          <w:rFonts w:asciiTheme="minorHAnsi" w:eastAsia="Arial" w:hAnsiTheme="minorHAnsi" w:cstheme="minorHAnsi"/>
          <w:spacing w:val="4"/>
        </w:rPr>
        <w:t>s</w:t>
      </w:r>
      <w:r w:rsidRPr="00747C4C">
        <w:rPr>
          <w:rFonts w:asciiTheme="minorHAnsi" w:eastAsia="Arial" w:hAnsiTheme="minorHAnsi" w:cstheme="minorHAnsi"/>
        </w:rPr>
        <w:t>í</w:t>
      </w:r>
      <w:r w:rsidRPr="00747C4C">
        <w:rPr>
          <w:rFonts w:asciiTheme="minorHAnsi" w:eastAsia="Arial" w:hAnsiTheme="minorHAnsi" w:cstheme="minorHAnsi"/>
          <w:spacing w:val="49"/>
        </w:rPr>
        <w:t xml:space="preserve"> </w:t>
      </w:r>
      <w:r w:rsidRPr="00747C4C">
        <w:rPr>
          <w:rFonts w:asciiTheme="minorHAnsi" w:eastAsia="Arial" w:hAnsiTheme="minorHAnsi" w:cstheme="minorHAnsi"/>
        </w:rPr>
        <w:t>s</w:t>
      </w:r>
      <w:r w:rsidRPr="00747C4C">
        <w:rPr>
          <w:rFonts w:asciiTheme="minorHAnsi" w:eastAsia="Arial" w:hAnsiTheme="minorHAnsi" w:cstheme="minorHAnsi"/>
          <w:spacing w:val="55"/>
        </w:rPr>
        <w:t xml:space="preserve"> </w:t>
      </w:r>
      <w:r w:rsidRPr="00747C4C">
        <w:rPr>
          <w:rFonts w:asciiTheme="minorHAnsi" w:eastAsia="Arial" w:hAnsiTheme="minorHAnsi" w:cstheme="minorHAnsi"/>
          <w:spacing w:val="6"/>
        </w:rPr>
        <w:t>jeho</w:t>
      </w:r>
      <w:r w:rsidRPr="00747C4C">
        <w:rPr>
          <w:rFonts w:asciiTheme="minorHAnsi" w:eastAsia="Arial" w:hAnsiTheme="minorHAnsi" w:cstheme="minorHAnsi"/>
          <w:spacing w:val="55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ob</w:t>
      </w:r>
      <w:r w:rsidRPr="00747C4C">
        <w:rPr>
          <w:rFonts w:asciiTheme="minorHAnsi" w:eastAsia="Arial" w:hAnsiTheme="minorHAnsi" w:cstheme="minorHAnsi"/>
          <w:spacing w:val="4"/>
        </w:rPr>
        <w:t>s</w:t>
      </w:r>
      <w:r w:rsidRPr="00747C4C">
        <w:rPr>
          <w:rFonts w:asciiTheme="minorHAnsi" w:eastAsia="Arial" w:hAnsiTheme="minorHAnsi" w:cstheme="minorHAnsi"/>
          <w:spacing w:val="5"/>
        </w:rPr>
        <w:t>a</w:t>
      </w:r>
      <w:r w:rsidRPr="00747C4C">
        <w:rPr>
          <w:rFonts w:asciiTheme="minorHAnsi" w:eastAsia="Arial" w:hAnsiTheme="minorHAnsi" w:cstheme="minorHAnsi"/>
          <w:spacing w:val="2"/>
        </w:rPr>
        <w:t>he</w:t>
      </w:r>
      <w:r w:rsidRPr="00747C4C">
        <w:rPr>
          <w:rFonts w:asciiTheme="minorHAnsi" w:eastAsia="Arial" w:hAnsiTheme="minorHAnsi" w:cstheme="minorHAnsi"/>
          <w:spacing w:val="7"/>
        </w:rPr>
        <w:t>m</w:t>
      </w:r>
      <w:r w:rsidRPr="00747C4C">
        <w:rPr>
          <w:rFonts w:asciiTheme="minorHAnsi" w:eastAsia="Arial" w:hAnsiTheme="minorHAnsi" w:cstheme="minorHAnsi"/>
        </w:rPr>
        <w:t>,</w:t>
      </w:r>
      <w:r w:rsidRPr="00747C4C">
        <w:rPr>
          <w:rFonts w:asciiTheme="minorHAnsi" w:eastAsia="Arial" w:hAnsiTheme="minorHAnsi" w:cstheme="minorHAnsi"/>
          <w:spacing w:val="48"/>
        </w:rPr>
        <w:t xml:space="preserve"> </w:t>
      </w:r>
      <w:r w:rsidRPr="00747C4C">
        <w:rPr>
          <w:rFonts w:asciiTheme="minorHAnsi" w:eastAsia="Arial" w:hAnsiTheme="minorHAnsi" w:cstheme="minorHAnsi"/>
          <w:spacing w:val="1"/>
        </w:rPr>
        <w:t>ž</w:t>
      </w:r>
      <w:r w:rsidRPr="00747C4C">
        <w:rPr>
          <w:rFonts w:asciiTheme="minorHAnsi" w:eastAsia="Arial" w:hAnsiTheme="minorHAnsi" w:cstheme="minorHAnsi"/>
        </w:rPr>
        <w:t>e</w:t>
      </w:r>
      <w:r w:rsidRPr="00747C4C">
        <w:rPr>
          <w:rFonts w:asciiTheme="minorHAnsi" w:eastAsia="Arial" w:hAnsiTheme="minorHAnsi" w:cstheme="minorHAnsi"/>
          <w:spacing w:val="54"/>
        </w:rPr>
        <w:t xml:space="preserve"> </w:t>
      </w:r>
      <w:r w:rsidRPr="00747C4C">
        <w:rPr>
          <w:rFonts w:asciiTheme="minorHAnsi" w:eastAsia="Arial" w:hAnsiTheme="minorHAnsi" w:cstheme="minorHAnsi"/>
          <w:spacing w:val="7"/>
        </w:rPr>
        <w:t>b</w:t>
      </w:r>
      <w:r w:rsidRPr="00747C4C">
        <w:rPr>
          <w:rFonts w:asciiTheme="minorHAnsi" w:eastAsia="Arial" w:hAnsiTheme="minorHAnsi" w:cstheme="minorHAnsi"/>
          <w:spacing w:val="-1"/>
        </w:rPr>
        <w:t>y</w:t>
      </w:r>
      <w:r w:rsidRPr="00747C4C">
        <w:rPr>
          <w:rFonts w:asciiTheme="minorHAnsi" w:eastAsia="Arial" w:hAnsiTheme="minorHAnsi" w:cstheme="minorHAnsi"/>
          <w:spacing w:val="4"/>
        </w:rPr>
        <w:t>l</w:t>
      </w:r>
      <w:r w:rsidRPr="00747C4C">
        <w:rPr>
          <w:rFonts w:asciiTheme="minorHAnsi" w:eastAsia="Arial" w:hAnsiTheme="minorHAnsi" w:cstheme="minorHAnsi"/>
        </w:rPr>
        <w:t xml:space="preserve"> </w:t>
      </w:r>
      <w:r w:rsidRPr="00747C4C">
        <w:rPr>
          <w:rFonts w:asciiTheme="minorHAnsi" w:eastAsia="Arial" w:hAnsiTheme="minorHAnsi" w:cstheme="minorHAnsi"/>
          <w:spacing w:val="4"/>
        </w:rPr>
        <w:t>s</w:t>
      </w:r>
      <w:r w:rsidRPr="00747C4C">
        <w:rPr>
          <w:rFonts w:asciiTheme="minorHAnsi" w:eastAsia="Arial" w:hAnsiTheme="minorHAnsi" w:cstheme="minorHAnsi"/>
          <w:spacing w:val="2"/>
        </w:rPr>
        <w:t>ep</w:t>
      </w:r>
      <w:r w:rsidRPr="00747C4C">
        <w:rPr>
          <w:rFonts w:asciiTheme="minorHAnsi" w:eastAsia="Arial" w:hAnsiTheme="minorHAnsi" w:cstheme="minorHAnsi"/>
          <w:spacing w:val="6"/>
        </w:rPr>
        <w:t>s</w:t>
      </w:r>
      <w:r w:rsidRPr="00747C4C">
        <w:rPr>
          <w:rFonts w:asciiTheme="minorHAnsi" w:eastAsia="Arial" w:hAnsiTheme="minorHAnsi" w:cstheme="minorHAnsi"/>
          <w:spacing w:val="2"/>
        </w:rPr>
        <w:t>á</w:t>
      </w:r>
      <w:r w:rsidRPr="00747C4C">
        <w:rPr>
          <w:rFonts w:asciiTheme="minorHAnsi" w:eastAsia="Arial" w:hAnsiTheme="minorHAnsi" w:cstheme="minorHAnsi"/>
          <w:spacing w:val="5"/>
        </w:rPr>
        <w:t>n</w:t>
      </w:r>
      <w:r w:rsidRPr="00747C4C">
        <w:rPr>
          <w:rFonts w:asciiTheme="minorHAnsi" w:eastAsia="Arial" w:hAnsiTheme="minorHAnsi" w:cstheme="minorHAnsi"/>
        </w:rPr>
        <w:t xml:space="preserve"> </w:t>
      </w:r>
      <w:r w:rsidRPr="00747C4C">
        <w:rPr>
          <w:rFonts w:asciiTheme="minorHAnsi" w:eastAsia="Arial" w:hAnsiTheme="minorHAnsi" w:cstheme="minorHAnsi"/>
          <w:spacing w:val="5"/>
        </w:rPr>
        <w:t>n</w:t>
      </w:r>
      <w:r w:rsidRPr="00747C4C">
        <w:rPr>
          <w:rFonts w:asciiTheme="minorHAnsi" w:eastAsia="Arial" w:hAnsiTheme="minorHAnsi" w:cstheme="minorHAnsi"/>
        </w:rPr>
        <w:t>a</w:t>
      </w:r>
      <w:r w:rsidRPr="00747C4C">
        <w:rPr>
          <w:rFonts w:asciiTheme="minorHAnsi" w:eastAsia="Arial" w:hAnsiTheme="minorHAnsi" w:cstheme="minorHAnsi"/>
          <w:spacing w:val="8"/>
        </w:rPr>
        <w:t xml:space="preserve"> </w:t>
      </w:r>
      <w:r w:rsidRPr="00747C4C">
        <w:rPr>
          <w:rFonts w:asciiTheme="minorHAnsi" w:eastAsia="Arial" w:hAnsiTheme="minorHAnsi" w:cstheme="minorHAnsi"/>
          <w:spacing w:val="1"/>
        </w:rPr>
        <w:t>z</w:t>
      </w:r>
      <w:r w:rsidRPr="00747C4C">
        <w:rPr>
          <w:rFonts w:asciiTheme="minorHAnsi" w:eastAsia="Arial" w:hAnsiTheme="minorHAnsi" w:cstheme="minorHAnsi"/>
          <w:spacing w:val="2"/>
        </w:rPr>
        <w:t>á</w:t>
      </w:r>
      <w:r w:rsidRPr="00747C4C">
        <w:rPr>
          <w:rFonts w:asciiTheme="minorHAnsi" w:eastAsia="Arial" w:hAnsiTheme="minorHAnsi" w:cstheme="minorHAnsi"/>
          <w:spacing w:val="6"/>
        </w:rPr>
        <w:t>k</w:t>
      </w:r>
      <w:r w:rsidRPr="00747C4C">
        <w:rPr>
          <w:rFonts w:asciiTheme="minorHAnsi" w:eastAsia="Arial" w:hAnsiTheme="minorHAnsi" w:cstheme="minorHAnsi"/>
          <w:spacing w:val="1"/>
        </w:rPr>
        <w:t>l</w:t>
      </w:r>
      <w:r w:rsidRPr="00747C4C">
        <w:rPr>
          <w:rFonts w:asciiTheme="minorHAnsi" w:eastAsia="Arial" w:hAnsiTheme="minorHAnsi" w:cstheme="minorHAnsi"/>
          <w:spacing w:val="5"/>
        </w:rPr>
        <w:t>ad</w:t>
      </w:r>
      <w:r w:rsidRPr="00747C4C">
        <w:rPr>
          <w:rFonts w:asciiTheme="minorHAnsi" w:eastAsia="Arial" w:hAnsiTheme="minorHAnsi" w:cstheme="minorHAnsi"/>
        </w:rPr>
        <w:t>ě</w:t>
      </w:r>
      <w:r w:rsidRPr="00747C4C">
        <w:rPr>
          <w:rFonts w:asciiTheme="minorHAnsi" w:eastAsia="Times New Roman" w:hAnsiTheme="minorHAnsi" w:cstheme="minorHAnsi"/>
          <w:spacing w:val="14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p</w:t>
      </w:r>
      <w:r w:rsidRPr="00747C4C">
        <w:rPr>
          <w:rFonts w:asciiTheme="minorHAnsi" w:eastAsia="Arial" w:hAnsiTheme="minorHAnsi" w:cstheme="minorHAnsi"/>
          <w:spacing w:val="6"/>
        </w:rPr>
        <w:t>r</w:t>
      </w:r>
      <w:r w:rsidRPr="00747C4C">
        <w:rPr>
          <w:rFonts w:asciiTheme="minorHAnsi" w:eastAsia="Arial" w:hAnsiTheme="minorHAnsi" w:cstheme="minorHAnsi"/>
          <w:spacing w:val="5"/>
        </w:rPr>
        <w:t>a</w:t>
      </w:r>
      <w:r w:rsidRPr="00747C4C">
        <w:rPr>
          <w:rFonts w:asciiTheme="minorHAnsi" w:eastAsia="Arial" w:hAnsiTheme="minorHAnsi" w:cstheme="minorHAnsi"/>
          <w:spacing w:val="1"/>
        </w:rPr>
        <w:t>v</w:t>
      </w:r>
      <w:r w:rsidRPr="00747C4C">
        <w:rPr>
          <w:rFonts w:asciiTheme="minorHAnsi" w:eastAsia="Arial" w:hAnsiTheme="minorHAnsi" w:cstheme="minorHAnsi"/>
          <w:spacing w:val="5"/>
        </w:rPr>
        <w:t>d</w:t>
      </w:r>
      <w:r w:rsidRPr="00747C4C">
        <w:rPr>
          <w:rFonts w:asciiTheme="minorHAnsi" w:eastAsia="Arial" w:hAnsiTheme="minorHAnsi" w:cstheme="minorHAnsi"/>
          <w:spacing w:val="4"/>
        </w:rPr>
        <w:t>i</w:t>
      </w:r>
      <w:r w:rsidRPr="00747C4C">
        <w:rPr>
          <w:rFonts w:asciiTheme="minorHAnsi" w:eastAsia="Arial" w:hAnsiTheme="minorHAnsi" w:cstheme="minorHAnsi"/>
          <w:spacing w:val="6"/>
        </w:rPr>
        <w:t>v</w:t>
      </w:r>
      <w:r w:rsidRPr="00747C4C">
        <w:rPr>
          <w:rFonts w:asciiTheme="minorHAnsi" w:eastAsia="Arial" w:hAnsiTheme="minorHAnsi" w:cstheme="minorHAnsi"/>
          <w:spacing w:val="-1"/>
        </w:rPr>
        <w:t>ý</w:t>
      </w:r>
      <w:r w:rsidRPr="00747C4C">
        <w:rPr>
          <w:rFonts w:asciiTheme="minorHAnsi" w:eastAsia="Arial" w:hAnsiTheme="minorHAnsi" w:cstheme="minorHAnsi"/>
          <w:spacing w:val="4"/>
        </w:rPr>
        <w:t>c</w:t>
      </w:r>
      <w:r w:rsidRPr="00747C4C">
        <w:rPr>
          <w:rFonts w:asciiTheme="minorHAnsi" w:eastAsia="Arial" w:hAnsiTheme="minorHAnsi" w:cstheme="minorHAnsi"/>
        </w:rPr>
        <w:t>h</w:t>
      </w:r>
      <w:r w:rsidRPr="00747C4C">
        <w:rPr>
          <w:rFonts w:asciiTheme="minorHAnsi" w:eastAsia="Arial" w:hAnsiTheme="minorHAnsi" w:cstheme="minorHAnsi"/>
          <w:spacing w:val="1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ú</w:t>
      </w:r>
      <w:r w:rsidRPr="00747C4C">
        <w:rPr>
          <w:rFonts w:asciiTheme="minorHAnsi" w:eastAsia="Arial" w:hAnsiTheme="minorHAnsi" w:cstheme="minorHAnsi"/>
          <w:spacing w:val="5"/>
        </w:rPr>
        <w:t>d</w:t>
      </w:r>
      <w:r w:rsidRPr="00747C4C">
        <w:rPr>
          <w:rFonts w:asciiTheme="minorHAnsi" w:eastAsia="Arial" w:hAnsiTheme="minorHAnsi" w:cstheme="minorHAnsi"/>
          <w:spacing w:val="2"/>
        </w:rPr>
        <w:t>a</w:t>
      </w:r>
      <w:r w:rsidRPr="00747C4C">
        <w:rPr>
          <w:rFonts w:asciiTheme="minorHAnsi" w:eastAsia="Arial" w:hAnsiTheme="minorHAnsi" w:cstheme="minorHAnsi"/>
          <w:spacing w:val="4"/>
        </w:rPr>
        <w:t>j</w:t>
      </w:r>
      <w:r w:rsidRPr="00747C4C">
        <w:rPr>
          <w:rFonts w:asciiTheme="minorHAnsi" w:eastAsia="Arial" w:hAnsiTheme="minorHAnsi" w:cstheme="minorHAnsi"/>
          <w:spacing w:val="2"/>
        </w:rPr>
        <w:t>ů</w:t>
      </w:r>
      <w:r w:rsidRPr="00747C4C">
        <w:rPr>
          <w:rFonts w:asciiTheme="minorHAnsi" w:eastAsia="Arial" w:hAnsiTheme="minorHAnsi" w:cstheme="minorHAnsi"/>
        </w:rPr>
        <w:t>,</w:t>
      </w:r>
      <w:r w:rsidRPr="00747C4C">
        <w:rPr>
          <w:rFonts w:asciiTheme="minorHAnsi" w:eastAsia="Arial" w:hAnsiTheme="minorHAnsi" w:cstheme="minorHAnsi"/>
          <w:spacing w:val="2"/>
        </w:rPr>
        <w:t xml:space="preserve"> </w:t>
      </w:r>
      <w:r w:rsidRPr="00747C4C">
        <w:rPr>
          <w:rFonts w:asciiTheme="minorHAnsi" w:eastAsia="Arial" w:hAnsiTheme="minorHAnsi" w:cstheme="minorHAnsi"/>
          <w:spacing w:val="6"/>
        </w:rPr>
        <w:t>j</w:t>
      </w:r>
      <w:r w:rsidRPr="00747C4C">
        <w:rPr>
          <w:rFonts w:asciiTheme="minorHAnsi" w:eastAsia="Arial" w:hAnsiTheme="minorHAnsi" w:cstheme="minorHAnsi"/>
          <w:spacing w:val="2"/>
        </w:rPr>
        <w:t>e</w:t>
      </w:r>
      <w:r w:rsidRPr="00747C4C">
        <w:rPr>
          <w:rFonts w:asciiTheme="minorHAnsi" w:eastAsia="Arial" w:hAnsiTheme="minorHAnsi" w:cstheme="minorHAnsi"/>
          <w:spacing w:val="4"/>
        </w:rPr>
        <w:t>j</w:t>
      </w:r>
      <w:r w:rsidRPr="00747C4C">
        <w:rPr>
          <w:rFonts w:asciiTheme="minorHAnsi" w:eastAsia="Arial" w:hAnsiTheme="minorHAnsi" w:cstheme="minorHAnsi"/>
          <w:spacing w:val="1"/>
        </w:rPr>
        <w:t>i</w:t>
      </w:r>
      <w:r w:rsidRPr="00747C4C">
        <w:rPr>
          <w:rFonts w:asciiTheme="minorHAnsi" w:eastAsia="Arial" w:hAnsiTheme="minorHAnsi" w:cstheme="minorHAnsi"/>
          <w:spacing w:val="6"/>
        </w:rPr>
        <w:t>c</w:t>
      </w:r>
      <w:r w:rsidRPr="00747C4C">
        <w:rPr>
          <w:rFonts w:asciiTheme="minorHAnsi" w:eastAsia="Arial" w:hAnsiTheme="minorHAnsi" w:cstheme="minorHAnsi"/>
        </w:rPr>
        <w:t>h</w:t>
      </w:r>
      <w:r w:rsidRPr="00747C4C">
        <w:rPr>
          <w:rFonts w:asciiTheme="minorHAnsi" w:eastAsia="Arial" w:hAnsiTheme="minorHAnsi" w:cstheme="minorHAnsi"/>
          <w:spacing w:val="3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p</w:t>
      </w:r>
      <w:r w:rsidRPr="00747C4C">
        <w:rPr>
          <w:rFonts w:asciiTheme="minorHAnsi" w:eastAsia="Arial" w:hAnsiTheme="minorHAnsi" w:cstheme="minorHAnsi"/>
          <w:spacing w:val="6"/>
        </w:rPr>
        <w:t>r</w:t>
      </w:r>
      <w:r w:rsidRPr="00747C4C">
        <w:rPr>
          <w:rFonts w:asciiTheme="minorHAnsi" w:eastAsia="Arial" w:hAnsiTheme="minorHAnsi" w:cstheme="minorHAnsi"/>
          <w:spacing w:val="5"/>
        </w:rPr>
        <w:t>a</w:t>
      </w:r>
      <w:r w:rsidRPr="00747C4C">
        <w:rPr>
          <w:rFonts w:asciiTheme="minorHAnsi" w:eastAsia="Arial" w:hAnsiTheme="minorHAnsi" w:cstheme="minorHAnsi"/>
          <w:spacing w:val="1"/>
        </w:rPr>
        <w:t>v</w:t>
      </w:r>
      <w:r w:rsidRPr="00747C4C">
        <w:rPr>
          <w:rFonts w:asciiTheme="minorHAnsi" w:eastAsia="Arial" w:hAnsiTheme="minorHAnsi" w:cstheme="minorHAnsi"/>
        </w:rPr>
        <w:t>é</w:t>
      </w:r>
      <w:r w:rsidRPr="00747C4C">
        <w:rPr>
          <w:rFonts w:asciiTheme="minorHAnsi" w:eastAsia="Arial" w:hAnsiTheme="minorHAnsi" w:cstheme="minorHAnsi"/>
          <w:spacing w:val="6"/>
        </w:rPr>
        <w:t xml:space="preserve"> </w:t>
      </w:r>
      <w:r w:rsidRPr="00747C4C">
        <w:rPr>
          <w:rFonts w:asciiTheme="minorHAnsi" w:eastAsia="Arial" w:hAnsiTheme="minorHAnsi" w:cstheme="minorHAnsi"/>
        </w:rPr>
        <w:t>a</w:t>
      </w:r>
      <w:r w:rsidRPr="00747C4C">
        <w:rPr>
          <w:rFonts w:asciiTheme="minorHAnsi" w:eastAsia="Arial" w:hAnsiTheme="minorHAnsi" w:cstheme="minorHAnsi"/>
          <w:spacing w:val="9"/>
        </w:rPr>
        <w:t xml:space="preserve"> </w:t>
      </w:r>
      <w:r w:rsidRPr="00747C4C">
        <w:rPr>
          <w:rFonts w:asciiTheme="minorHAnsi" w:eastAsia="Arial" w:hAnsiTheme="minorHAnsi" w:cstheme="minorHAnsi"/>
          <w:spacing w:val="4"/>
        </w:rPr>
        <w:t>s</w:t>
      </w:r>
      <w:r w:rsidRPr="00747C4C">
        <w:rPr>
          <w:rFonts w:asciiTheme="minorHAnsi" w:eastAsia="Arial" w:hAnsiTheme="minorHAnsi" w:cstheme="minorHAnsi"/>
          <w:spacing w:val="1"/>
        </w:rPr>
        <w:t>v</w:t>
      </w:r>
      <w:r w:rsidRPr="00747C4C">
        <w:rPr>
          <w:rFonts w:asciiTheme="minorHAnsi" w:eastAsia="Arial" w:hAnsiTheme="minorHAnsi" w:cstheme="minorHAnsi"/>
          <w:spacing w:val="5"/>
        </w:rPr>
        <w:t>o</w:t>
      </w:r>
      <w:r w:rsidRPr="00747C4C">
        <w:rPr>
          <w:rFonts w:asciiTheme="minorHAnsi" w:eastAsia="Arial" w:hAnsiTheme="minorHAnsi" w:cstheme="minorHAnsi"/>
          <w:spacing w:val="2"/>
        </w:rPr>
        <w:t>b</w:t>
      </w:r>
      <w:r w:rsidRPr="00747C4C">
        <w:rPr>
          <w:rFonts w:asciiTheme="minorHAnsi" w:eastAsia="Arial" w:hAnsiTheme="minorHAnsi" w:cstheme="minorHAnsi"/>
          <w:spacing w:val="5"/>
        </w:rPr>
        <w:t>od</w:t>
      </w:r>
      <w:r w:rsidRPr="00747C4C">
        <w:rPr>
          <w:rFonts w:asciiTheme="minorHAnsi" w:eastAsia="Arial" w:hAnsiTheme="minorHAnsi" w:cstheme="minorHAnsi"/>
          <w:spacing w:val="2"/>
        </w:rPr>
        <w:t>n</w:t>
      </w:r>
      <w:r w:rsidRPr="00747C4C">
        <w:rPr>
          <w:rFonts w:asciiTheme="minorHAnsi" w:eastAsia="Arial" w:hAnsiTheme="minorHAnsi" w:cstheme="minorHAnsi"/>
        </w:rPr>
        <w:t>é</w:t>
      </w:r>
      <w:r w:rsidRPr="00747C4C">
        <w:rPr>
          <w:rFonts w:asciiTheme="minorHAnsi" w:eastAsia="Arial" w:hAnsiTheme="minorHAnsi" w:cstheme="minorHAnsi"/>
          <w:spacing w:val="2"/>
        </w:rPr>
        <w:t xml:space="preserve"> </w:t>
      </w:r>
      <w:r w:rsidRPr="00747C4C">
        <w:rPr>
          <w:rFonts w:asciiTheme="minorHAnsi" w:eastAsia="Arial" w:hAnsiTheme="minorHAnsi" w:cstheme="minorHAnsi"/>
          <w:spacing w:val="4"/>
        </w:rPr>
        <w:t>v</w:t>
      </w:r>
      <w:r w:rsidRPr="00747C4C">
        <w:rPr>
          <w:rFonts w:asciiTheme="minorHAnsi" w:eastAsia="Arial" w:hAnsiTheme="minorHAnsi" w:cstheme="minorHAnsi"/>
          <w:spacing w:val="2"/>
        </w:rPr>
        <w:t>ů</w:t>
      </w:r>
      <w:r w:rsidRPr="00747C4C">
        <w:rPr>
          <w:rFonts w:asciiTheme="minorHAnsi" w:eastAsia="Arial" w:hAnsiTheme="minorHAnsi" w:cstheme="minorHAnsi"/>
          <w:spacing w:val="4"/>
        </w:rPr>
        <w:t>l</w:t>
      </w:r>
      <w:r w:rsidRPr="00747C4C">
        <w:rPr>
          <w:rFonts w:asciiTheme="minorHAnsi" w:eastAsia="Arial" w:hAnsiTheme="minorHAnsi" w:cstheme="minorHAnsi"/>
        </w:rPr>
        <w:t>e</w:t>
      </w:r>
      <w:r w:rsidRPr="00747C4C">
        <w:rPr>
          <w:rFonts w:asciiTheme="minorHAnsi" w:eastAsia="Arial" w:hAnsiTheme="minorHAnsi" w:cstheme="minorHAnsi"/>
          <w:spacing w:val="4"/>
        </w:rPr>
        <w:t xml:space="preserve"> </w:t>
      </w:r>
      <w:r w:rsidRPr="00747C4C">
        <w:rPr>
          <w:rFonts w:asciiTheme="minorHAnsi" w:eastAsia="Arial" w:hAnsiTheme="minorHAnsi" w:cstheme="minorHAnsi"/>
        </w:rPr>
        <w:t>a</w:t>
      </w:r>
      <w:r w:rsidRPr="00747C4C">
        <w:rPr>
          <w:rFonts w:asciiTheme="minorHAnsi" w:eastAsia="Arial" w:hAnsiTheme="minorHAnsi" w:cstheme="minorHAnsi"/>
          <w:spacing w:val="9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n</w:t>
      </w:r>
      <w:r w:rsidRPr="00747C4C">
        <w:rPr>
          <w:rFonts w:asciiTheme="minorHAnsi" w:eastAsia="Arial" w:hAnsiTheme="minorHAnsi" w:cstheme="minorHAnsi"/>
          <w:spacing w:val="5"/>
        </w:rPr>
        <w:t>e</w:t>
      </w:r>
      <w:r w:rsidRPr="00747C4C">
        <w:rPr>
          <w:rFonts w:asciiTheme="minorHAnsi" w:eastAsia="Arial" w:hAnsiTheme="minorHAnsi" w:cstheme="minorHAnsi"/>
          <w:spacing w:val="7"/>
        </w:rPr>
        <w:t>b</w:t>
      </w:r>
      <w:r w:rsidRPr="00747C4C">
        <w:rPr>
          <w:rFonts w:asciiTheme="minorHAnsi" w:eastAsia="Arial" w:hAnsiTheme="minorHAnsi" w:cstheme="minorHAnsi"/>
          <w:spacing w:val="-1"/>
        </w:rPr>
        <w:t>y</w:t>
      </w:r>
      <w:r w:rsidRPr="00747C4C">
        <w:rPr>
          <w:rFonts w:asciiTheme="minorHAnsi" w:eastAsia="Arial" w:hAnsiTheme="minorHAnsi" w:cstheme="minorHAnsi"/>
          <w:spacing w:val="4"/>
        </w:rPr>
        <w:t>l</w:t>
      </w:r>
      <w:r w:rsidRPr="00747C4C">
        <w:rPr>
          <w:rFonts w:asciiTheme="minorHAnsi" w:eastAsia="Arial" w:hAnsiTheme="minorHAnsi" w:cstheme="minorHAnsi"/>
          <w:spacing w:val="5"/>
        </w:rPr>
        <w:t xml:space="preserve"> u</w:t>
      </w:r>
      <w:r w:rsidRPr="00747C4C">
        <w:rPr>
          <w:rFonts w:asciiTheme="minorHAnsi" w:eastAsia="Arial" w:hAnsiTheme="minorHAnsi" w:cstheme="minorHAnsi"/>
          <w:spacing w:val="4"/>
        </w:rPr>
        <w:t>j</w:t>
      </w:r>
      <w:r w:rsidRPr="00747C4C">
        <w:rPr>
          <w:rFonts w:asciiTheme="minorHAnsi" w:eastAsia="Arial" w:hAnsiTheme="minorHAnsi" w:cstheme="minorHAnsi"/>
          <w:spacing w:val="2"/>
        </w:rPr>
        <w:t>e</w:t>
      </w:r>
      <w:r w:rsidRPr="00747C4C">
        <w:rPr>
          <w:rFonts w:asciiTheme="minorHAnsi" w:eastAsia="Arial" w:hAnsiTheme="minorHAnsi" w:cstheme="minorHAnsi"/>
          <w:spacing w:val="5"/>
        </w:rPr>
        <w:t>d</w:t>
      </w:r>
      <w:r w:rsidRPr="00747C4C">
        <w:rPr>
          <w:rFonts w:asciiTheme="minorHAnsi" w:eastAsia="Arial" w:hAnsiTheme="minorHAnsi" w:cstheme="minorHAnsi"/>
          <w:spacing w:val="2"/>
        </w:rPr>
        <w:t>n</w:t>
      </w:r>
      <w:r w:rsidRPr="00747C4C">
        <w:rPr>
          <w:rFonts w:asciiTheme="minorHAnsi" w:eastAsia="Arial" w:hAnsiTheme="minorHAnsi" w:cstheme="minorHAnsi"/>
          <w:spacing w:val="5"/>
        </w:rPr>
        <w:t>á</w:t>
      </w:r>
      <w:r w:rsidRPr="00747C4C">
        <w:rPr>
          <w:rFonts w:asciiTheme="minorHAnsi" w:eastAsia="Arial" w:hAnsiTheme="minorHAnsi" w:cstheme="minorHAnsi"/>
          <w:spacing w:val="2"/>
        </w:rPr>
        <w:t xml:space="preserve">n </w:t>
      </w:r>
      <w:r w:rsidRPr="00747C4C">
        <w:rPr>
          <w:rFonts w:asciiTheme="minorHAnsi" w:eastAsia="Arial" w:hAnsiTheme="minorHAnsi" w:cstheme="minorHAnsi"/>
        </w:rPr>
        <w:t>v</w:t>
      </w:r>
      <w:r>
        <w:rPr>
          <w:rFonts w:asciiTheme="minorHAnsi" w:eastAsia="Arial" w:hAnsiTheme="minorHAnsi" w:cstheme="minorHAnsi"/>
          <w:spacing w:val="6"/>
        </w:rPr>
        <w:t> </w:t>
      </w:r>
      <w:r w:rsidRPr="00747C4C">
        <w:rPr>
          <w:rFonts w:asciiTheme="minorHAnsi" w:eastAsia="Arial" w:hAnsiTheme="minorHAnsi" w:cstheme="minorHAnsi"/>
          <w:spacing w:val="5"/>
        </w:rPr>
        <w:t>t</w:t>
      </w:r>
      <w:r w:rsidRPr="00747C4C">
        <w:rPr>
          <w:rFonts w:asciiTheme="minorHAnsi" w:eastAsia="Arial" w:hAnsiTheme="minorHAnsi" w:cstheme="minorHAnsi"/>
          <w:spacing w:val="2"/>
        </w:rPr>
        <w:t>í</w:t>
      </w:r>
      <w:r w:rsidRPr="00747C4C">
        <w:rPr>
          <w:rFonts w:asciiTheme="minorHAnsi" w:eastAsia="Arial" w:hAnsiTheme="minorHAnsi" w:cstheme="minorHAnsi"/>
          <w:spacing w:val="4"/>
        </w:rPr>
        <w:t>s</w:t>
      </w:r>
      <w:r w:rsidRPr="00747C4C">
        <w:rPr>
          <w:rFonts w:asciiTheme="minorHAnsi" w:eastAsia="Arial" w:hAnsiTheme="minorHAnsi" w:cstheme="minorHAnsi"/>
          <w:spacing w:val="5"/>
        </w:rPr>
        <w:t>n</w:t>
      </w:r>
      <w:r w:rsidRPr="00747C4C">
        <w:rPr>
          <w:rFonts w:asciiTheme="minorHAnsi" w:eastAsia="Arial" w:hAnsiTheme="minorHAnsi" w:cstheme="minorHAnsi"/>
        </w:rPr>
        <w:t>i</w:t>
      </w:r>
      <w:r w:rsidRPr="00747C4C">
        <w:rPr>
          <w:rFonts w:asciiTheme="minorHAnsi" w:eastAsia="Arial" w:hAnsiTheme="minorHAnsi" w:cstheme="minorHAnsi"/>
          <w:spacing w:val="4"/>
        </w:rPr>
        <w:t xml:space="preserve"> </w:t>
      </w:r>
      <w:r w:rsidRPr="00747C4C">
        <w:rPr>
          <w:rFonts w:asciiTheme="minorHAnsi" w:eastAsia="Arial" w:hAnsiTheme="minorHAnsi" w:cstheme="minorHAnsi"/>
          <w:spacing w:val="5"/>
        </w:rPr>
        <w:t>an</w:t>
      </w:r>
      <w:r w:rsidRPr="00747C4C">
        <w:rPr>
          <w:rFonts w:asciiTheme="minorHAnsi" w:eastAsia="Arial" w:hAnsiTheme="minorHAnsi" w:cstheme="minorHAnsi"/>
        </w:rPr>
        <w:t>i</w:t>
      </w:r>
      <w:r w:rsidRPr="00747C4C">
        <w:rPr>
          <w:rFonts w:asciiTheme="minorHAnsi" w:eastAsia="Arial" w:hAnsiTheme="minorHAnsi" w:cstheme="minorHAnsi"/>
          <w:spacing w:val="7"/>
        </w:rPr>
        <w:t xml:space="preserve"> </w:t>
      </w:r>
      <w:r w:rsidRPr="00747C4C">
        <w:rPr>
          <w:rFonts w:asciiTheme="minorHAnsi" w:eastAsia="Arial" w:hAnsiTheme="minorHAnsi" w:cstheme="minorHAnsi"/>
          <w:spacing w:val="1"/>
        </w:rPr>
        <w:t>z</w:t>
      </w:r>
      <w:r w:rsidRPr="00747C4C">
        <w:rPr>
          <w:rFonts w:asciiTheme="minorHAnsi" w:eastAsia="Arial" w:hAnsiTheme="minorHAnsi" w:cstheme="minorHAnsi"/>
        </w:rPr>
        <w:t xml:space="preserve">a </w:t>
      </w:r>
      <w:r w:rsidRPr="00747C4C">
        <w:rPr>
          <w:rFonts w:asciiTheme="minorHAnsi" w:eastAsia="Arial" w:hAnsiTheme="minorHAnsi" w:cstheme="minorHAnsi"/>
          <w:spacing w:val="4"/>
        </w:rPr>
        <w:t>j</w:t>
      </w:r>
      <w:r w:rsidRPr="00747C4C">
        <w:rPr>
          <w:rFonts w:asciiTheme="minorHAnsi" w:eastAsia="Arial" w:hAnsiTheme="minorHAnsi" w:cstheme="minorHAnsi"/>
          <w:spacing w:val="1"/>
        </w:rPr>
        <w:t>i</w:t>
      </w:r>
      <w:r w:rsidRPr="00747C4C">
        <w:rPr>
          <w:rFonts w:asciiTheme="minorHAnsi" w:eastAsia="Arial" w:hAnsiTheme="minorHAnsi" w:cstheme="minorHAnsi"/>
          <w:spacing w:val="5"/>
        </w:rPr>
        <w:t>n</w:t>
      </w:r>
      <w:r w:rsidRPr="00747C4C">
        <w:rPr>
          <w:rFonts w:asciiTheme="minorHAnsi" w:eastAsia="Arial" w:hAnsiTheme="minorHAnsi" w:cstheme="minorHAnsi"/>
          <w:spacing w:val="2"/>
        </w:rPr>
        <w:t>a</w:t>
      </w:r>
      <w:r w:rsidRPr="00747C4C">
        <w:rPr>
          <w:rFonts w:asciiTheme="minorHAnsi" w:eastAsia="Arial" w:hAnsiTheme="minorHAnsi" w:cstheme="minorHAnsi"/>
        </w:rPr>
        <w:t>k</w:t>
      </w:r>
      <w:r w:rsidRPr="00747C4C">
        <w:rPr>
          <w:rFonts w:asciiTheme="minorHAnsi" w:eastAsia="Arial" w:hAnsiTheme="minorHAnsi" w:cstheme="minorHAnsi"/>
          <w:spacing w:val="4"/>
        </w:rPr>
        <w:t xml:space="preserve"> j</w:t>
      </w:r>
      <w:r w:rsidRPr="00747C4C">
        <w:rPr>
          <w:rFonts w:asciiTheme="minorHAnsi" w:eastAsia="Arial" w:hAnsiTheme="minorHAnsi" w:cstheme="minorHAnsi"/>
          <w:spacing w:val="2"/>
        </w:rPr>
        <w:t>e</w:t>
      </w:r>
      <w:r w:rsidRPr="00747C4C">
        <w:rPr>
          <w:rFonts w:asciiTheme="minorHAnsi" w:eastAsia="Arial" w:hAnsiTheme="minorHAnsi" w:cstheme="minorHAnsi"/>
          <w:spacing w:val="5"/>
        </w:rPr>
        <w:t>d</w:t>
      </w:r>
      <w:r w:rsidRPr="00747C4C">
        <w:rPr>
          <w:rFonts w:asciiTheme="minorHAnsi" w:eastAsia="Arial" w:hAnsiTheme="minorHAnsi" w:cstheme="minorHAnsi"/>
          <w:spacing w:val="2"/>
        </w:rPr>
        <w:t>no</w:t>
      </w:r>
      <w:r w:rsidRPr="00747C4C">
        <w:rPr>
          <w:rFonts w:asciiTheme="minorHAnsi" w:eastAsia="Arial" w:hAnsiTheme="minorHAnsi" w:cstheme="minorHAnsi"/>
          <w:spacing w:val="6"/>
        </w:rPr>
        <w:t>s</w:t>
      </w:r>
      <w:r w:rsidRPr="00747C4C">
        <w:rPr>
          <w:rFonts w:asciiTheme="minorHAnsi" w:eastAsia="Arial" w:hAnsiTheme="minorHAnsi" w:cstheme="minorHAnsi"/>
          <w:spacing w:val="2"/>
        </w:rPr>
        <w:t>t</w:t>
      </w:r>
      <w:r w:rsidRPr="00747C4C">
        <w:rPr>
          <w:rFonts w:asciiTheme="minorHAnsi" w:eastAsia="Arial" w:hAnsiTheme="minorHAnsi" w:cstheme="minorHAnsi"/>
          <w:spacing w:val="3"/>
        </w:rPr>
        <w:t>r</w:t>
      </w:r>
      <w:r w:rsidRPr="00747C4C">
        <w:rPr>
          <w:rFonts w:asciiTheme="minorHAnsi" w:eastAsia="Arial" w:hAnsiTheme="minorHAnsi" w:cstheme="minorHAnsi"/>
          <w:spacing w:val="5"/>
        </w:rPr>
        <w:t>a</w:t>
      </w:r>
      <w:r w:rsidRPr="00747C4C">
        <w:rPr>
          <w:rFonts w:asciiTheme="minorHAnsi" w:eastAsia="Arial" w:hAnsiTheme="minorHAnsi" w:cstheme="minorHAnsi"/>
          <w:spacing w:val="2"/>
        </w:rPr>
        <w:t>n</w:t>
      </w:r>
      <w:r w:rsidRPr="00747C4C">
        <w:rPr>
          <w:rFonts w:asciiTheme="minorHAnsi" w:eastAsia="Arial" w:hAnsiTheme="minorHAnsi" w:cstheme="minorHAnsi"/>
          <w:spacing w:val="5"/>
        </w:rPr>
        <w:t>n</w:t>
      </w:r>
      <w:r w:rsidRPr="00747C4C">
        <w:rPr>
          <w:rFonts w:asciiTheme="minorHAnsi" w:eastAsia="Arial" w:hAnsiTheme="minorHAnsi" w:cstheme="minorHAnsi"/>
        </w:rPr>
        <w:t>ě</w:t>
      </w:r>
      <w:r w:rsidRPr="00747C4C">
        <w:rPr>
          <w:rFonts w:asciiTheme="minorHAnsi" w:eastAsia="Times New Roman" w:hAnsiTheme="minorHAnsi" w:cstheme="minorHAnsi"/>
        </w:rPr>
        <w:t xml:space="preserve"> </w:t>
      </w:r>
      <w:r w:rsidRPr="00747C4C">
        <w:rPr>
          <w:rFonts w:asciiTheme="minorHAnsi" w:eastAsia="Arial" w:hAnsiTheme="minorHAnsi" w:cstheme="minorHAnsi"/>
          <w:spacing w:val="5"/>
        </w:rPr>
        <w:t>n</w:t>
      </w:r>
      <w:r w:rsidRPr="00747C4C">
        <w:rPr>
          <w:rFonts w:asciiTheme="minorHAnsi" w:eastAsia="Arial" w:hAnsiTheme="minorHAnsi" w:cstheme="minorHAnsi"/>
          <w:spacing w:val="2"/>
        </w:rPr>
        <w:t>e</w:t>
      </w:r>
      <w:r w:rsidRPr="00747C4C">
        <w:rPr>
          <w:rFonts w:asciiTheme="minorHAnsi" w:eastAsia="Arial" w:hAnsiTheme="minorHAnsi" w:cstheme="minorHAnsi"/>
          <w:spacing w:val="6"/>
        </w:rPr>
        <w:t>v</w:t>
      </w:r>
      <w:r w:rsidRPr="00747C4C">
        <w:rPr>
          <w:rFonts w:asciiTheme="minorHAnsi" w:eastAsia="Arial" w:hAnsiTheme="minorHAnsi" w:cstheme="minorHAnsi"/>
          <w:spacing w:val="-1"/>
        </w:rPr>
        <w:t>ý</w:t>
      </w:r>
      <w:r w:rsidRPr="00747C4C">
        <w:rPr>
          <w:rFonts w:asciiTheme="minorHAnsi" w:eastAsia="Arial" w:hAnsiTheme="minorHAnsi" w:cstheme="minorHAnsi"/>
          <w:spacing w:val="5"/>
        </w:rPr>
        <w:t>h</w:t>
      </w:r>
      <w:r w:rsidRPr="00747C4C">
        <w:rPr>
          <w:rFonts w:asciiTheme="minorHAnsi" w:eastAsia="Arial" w:hAnsiTheme="minorHAnsi" w:cstheme="minorHAnsi"/>
          <w:spacing w:val="7"/>
        </w:rPr>
        <w:t>o</w:t>
      </w:r>
      <w:r w:rsidRPr="00747C4C">
        <w:rPr>
          <w:rFonts w:asciiTheme="minorHAnsi" w:eastAsia="Arial" w:hAnsiTheme="minorHAnsi" w:cstheme="minorHAnsi"/>
          <w:spacing w:val="2"/>
        </w:rPr>
        <w:t>d</w:t>
      </w:r>
      <w:r w:rsidRPr="00747C4C">
        <w:rPr>
          <w:rFonts w:asciiTheme="minorHAnsi" w:eastAsia="Arial" w:hAnsiTheme="minorHAnsi" w:cstheme="minorHAnsi"/>
          <w:spacing w:val="7"/>
        </w:rPr>
        <w:t>n</w:t>
      </w:r>
      <w:r w:rsidRPr="00747C4C">
        <w:rPr>
          <w:rFonts w:asciiTheme="minorHAnsi" w:eastAsia="Arial" w:hAnsiTheme="minorHAnsi" w:cstheme="minorHAnsi"/>
          <w:spacing w:val="-1"/>
        </w:rPr>
        <w:t>ý</w:t>
      </w:r>
      <w:r w:rsidRPr="00747C4C">
        <w:rPr>
          <w:rFonts w:asciiTheme="minorHAnsi" w:eastAsia="Arial" w:hAnsiTheme="minorHAnsi" w:cstheme="minorHAnsi"/>
          <w:spacing w:val="6"/>
        </w:rPr>
        <w:t>c</w:t>
      </w:r>
      <w:r w:rsidRPr="00747C4C">
        <w:rPr>
          <w:rFonts w:asciiTheme="minorHAnsi" w:eastAsia="Arial" w:hAnsiTheme="minorHAnsi" w:cstheme="minorHAnsi"/>
        </w:rPr>
        <w:t>h</w:t>
      </w:r>
      <w:r w:rsidRPr="00747C4C">
        <w:rPr>
          <w:rFonts w:asciiTheme="minorHAnsi" w:eastAsia="Arial" w:hAnsiTheme="minorHAnsi" w:cstheme="minorHAnsi"/>
          <w:spacing w:val="-5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p</w:t>
      </w:r>
      <w:r w:rsidRPr="00747C4C">
        <w:rPr>
          <w:rFonts w:asciiTheme="minorHAnsi" w:eastAsia="Arial" w:hAnsiTheme="minorHAnsi" w:cstheme="minorHAnsi"/>
          <w:spacing w:val="5"/>
        </w:rPr>
        <w:t>o</w:t>
      </w:r>
      <w:r w:rsidRPr="00747C4C">
        <w:rPr>
          <w:rFonts w:asciiTheme="minorHAnsi" w:eastAsia="Arial" w:hAnsiTheme="minorHAnsi" w:cstheme="minorHAnsi"/>
          <w:spacing w:val="2"/>
        </w:rPr>
        <w:t>d</w:t>
      </w:r>
      <w:r w:rsidRPr="00747C4C">
        <w:rPr>
          <w:rFonts w:asciiTheme="minorHAnsi" w:eastAsia="Arial" w:hAnsiTheme="minorHAnsi" w:cstheme="minorHAnsi"/>
          <w:spacing w:val="7"/>
        </w:rPr>
        <w:t>m</w:t>
      </w:r>
      <w:r w:rsidRPr="00747C4C">
        <w:rPr>
          <w:rFonts w:asciiTheme="minorHAnsi" w:eastAsia="Arial" w:hAnsiTheme="minorHAnsi" w:cstheme="minorHAnsi"/>
          <w:spacing w:val="2"/>
        </w:rPr>
        <w:t>íne</w:t>
      </w:r>
      <w:r w:rsidRPr="00747C4C">
        <w:rPr>
          <w:rFonts w:asciiTheme="minorHAnsi" w:eastAsia="Arial" w:hAnsiTheme="minorHAnsi" w:cstheme="minorHAnsi"/>
          <w:spacing w:val="6"/>
        </w:rPr>
        <w:t>k</w:t>
      </w:r>
      <w:r w:rsidRPr="00747C4C">
        <w:rPr>
          <w:rFonts w:asciiTheme="minorHAnsi" w:eastAsia="Arial" w:hAnsiTheme="minorHAnsi" w:cstheme="minorHAnsi"/>
        </w:rPr>
        <w:t>.</w:t>
      </w:r>
      <w:r w:rsidRPr="00747C4C">
        <w:rPr>
          <w:rFonts w:asciiTheme="minorHAnsi" w:eastAsia="Arial" w:hAnsiTheme="minorHAnsi" w:cstheme="minorHAnsi"/>
          <w:spacing w:val="-5"/>
        </w:rPr>
        <w:t xml:space="preserve"> </w:t>
      </w:r>
      <w:r w:rsidRPr="00747C4C">
        <w:rPr>
          <w:rFonts w:asciiTheme="minorHAnsi" w:eastAsia="Arial" w:hAnsiTheme="minorHAnsi" w:cstheme="minorHAnsi"/>
          <w:spacing w:val="5"/>
        </w:rPr>
        <w:t>N</w:t>
      </w:r>
      <w:r w:rsidRPr="00747C4C">
        <w:rPr>
          <w:rFonts w:asciiTheme="minorHAnsi" w:eastAsia="Arial" w:hAnsiTheme="minorHAnsi" w:cstheme="minorHAnsi"/>
        </w:rPr>
        <w:t>a</w:t>
      </w:r>
      <w:r w:rsidRPr="00747C4C">
        <w:rPr>
          <w:rFonts w:asciiTheme="minorHAnsi" w:eastAsia="Arial" w:hAnsiTheme="minorHAnsi" w:cstheme="minorHAnsi"/>
          <w:spacing w:val="4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dů</w:t>
      </w:r>
      <w:r w:rsidRPr="00747C4C">
        <w:rPr>
          <w:rFonts w:asciiTheme="minorHAnsi" w:eastAsia="Arial" w:hAnsiTheme="minorHAnsi" w:cstheme="minorHAnsi"/>
          <w:spacing w:val="6"/>
        </w:rPr>
        <w:t>k</w:t>
      </w:r>
      <w:r w:rsidRPr="00747C4C">
        <w:rPr>
          <w:rFonts w:asciiTheme="minorHAnsi" w:eastAsia="Arial" w:hAnsiTheme="minorHAnsi" w:cstheme="minorHAnsi"/>
          <w:spacing w:val="5"/>
        </w:rPr>
        <w:t>a</w:t>
      </w:r>
      <w:r w:rsidRPr="00747C4C">
        <w:rPr>
          <w:rFonts w:asciiTheme="minorHAnsi" w:eastAsia="Arial" w:hAnsiTheme="minorHAnsi" w:cstheme="minorHAnsi"/>
        </w:rPr>
        <w:t>z</w:t>
      </w:r>
      <w:r w:rsidRPr="00747C4C">
        <w:rPr>
          <w:rFonts w:asciiTheme="minorHAnsi" w:eastAsia="Arial" w:hAnsiTheme="minorHAnsi" w:cstheme="minorHAnsi"/>
          <w:spacing w:val="1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t</w:t>
      </w:r>
      <w:r w:rsidRPr="00747C4C">
        <w:rPr>
          <w:rFonts w:asciiTheme="minorHAnsi" w:eastAsia="Arial" w:hAnsiTheme="minorHAnsi" w:cstheme="minorHAnsi"/>
          <w:spacing w:val="5"/>
        </w:rPr>
        <w:t>oh</w:t>
      </w:r>
      <w:r w:rsidRPr="00747C4C">
        <w:rPr>
          <w:rFonts w:asciiTheme="minorHAnsi" w:eastAsia="Arial" w:hAnsiTheme="minorHAnsi" w:cstheme="minorHAnsi"/>
        </w:rPr>
        <w:t>o</w:t>
      </w:r>
      <w:r w:rsidRPr="00747C4C">
        <w:rPr>
          <w:rFonts w:asciiTheme="minorHAnsi" w:eastAsia="Arial" w:hAnsiTheme="minorHAnsi" w:cstheme="minorHAnsi"/>
          <w:spacing w:val="3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p</w:t>
      </w:r>
      <w:r w:rsidRPr="00747C4C">
        <w:rPr>
          <w:rFonts w:asciiTheme="minorHAnsi" w:eastAsia="Arial" w:hAnsiTheme="minorHAnsi" w:cstheme="minorHAnsi"/>
          <w:spacing w:val="3"/>
        </w:rPr>
        <w:t>ř</w:t>
      </w:r>
      <w:r w:rsidRPr="00747C4C">
        <w:rPr>
          <w:rFonts w:asciiTheme="minorHAnsi" w:eastAsia="Arial" w:hAnsiTheme="minorHAnsi" w:cstheme="minorHAnsi"/>
          <w:spacing w:val="4"/>
        </w:rPr>
        <w:t>i</w:t>
      </w:r>
      <w:r w:rsidRPr="00747C4C">
        <w:rPr>
          <w:rFonts w:asciiTheme="minorHAnsi" w:eastAsia="Arial" w:hAnsiTheme="minorHAnsi" w:cstheme="minorHAnsi"/>
          <w:spacing w:val="2"/>
        </w:rPr>
        <w:t>po</w:t>
      </w:r>
      <w:r w:rsidRPr="00747C4C">
        <w:rPr>
          <w:rFonts w:asciiTheme="minorHAnsi" w:eastAsia="Arial" w:hAnsiTheme="minorHAnsi" w:cstheme="minorHAnsi"/>
          <w:spacing w:val="6"/>
        </w:rPr>
        <w:t>j</w:t>
      </w:r>
      <w:r w:rsidRPr="00747C4C">
        <w:rPr>
          <w:rFonts w:asciiTheme="minorHAnsi" w:eastAsia="Arial" w:hAnsiTheme="minorHAnsi" w:cstheme="minorHAnsi"/>
          <w:spacing w:val="2"/>
        </w:rPr>
        <w:t>u</w:t>
      </w:r>
      <w:r w:rsidRPr="00747C4C">
        <w:rPr>
          <w:rFonts w:asciiTheme="minorHAnsi" w:eastAsia="Arial" w:hAnsiTheme="minorHAnsi" w:cstheme="minorHAnsi"/>
          <w:spacing w:val="4"/>
        </w:rPr>
        <w:t>j</w:t>
      </w:r>
      <w:r w:rsidRPr="00747C4C">
        <w:rPr>
          <w:rFonts w:asciiTheme="minorHAnsi" w:eastAsia="Arial" w:hAnsiTheme="minorHAnsi" w:cstheme="minorHAnsi"/>
        </w:rPr>
        <w:t>í</w:t>
      </w:r>
      <w:r w:rsidRPr="00747C4C">
        <w:rPr>
          <w:rFonts w:asciiTheme="minorHAnsi" w:eastAsia="Arial" w:hAnsiTheme="minorHAnsi" w:cstheme="minorHAnsi"/>
          <w:spacing w:val="-3"/>
        </w:rPr>
        <w:t xml:space="preserve"> </w:t>
      </w:r>
      <w:r w:rsidRPr="00747C4C">
        <w:rPr>
          <w:rFonts w:asciiTheme="minorHAnsi" w:eastAsia="Arial" w:hAnsiTheme="minorHAnsi" w:cstheme="minorHAnsi"/>
          <w:spacing w:val="6"/>
        </w:rPr>
        <w:t>s</w:t>
      </w:r>
      <w:r w:rsidRPr="00747C4C">
        <w:rPr>
          <w:rFonts w:asciiTheme="minorHAnsi" w:eastAsia="Arial" w:hAnsiTheme="minorHAnsi" w:cstheme="minorHAnsi"/>
          <w:spacing w:val="4"/>
        </w:rPr>
        <w:t>v</w:t>
      </w:r>
      <w:r w:rsidRPr="00747C4C">
        <w:rPr>
          <w:rFonts w:asciiTheme="minorHAnsi" w:eastAsia="Arial" w:hAnsiTheme="minorHAnsi" w:cstheme="minorHAnsi"/>
        </w:rPr>
        <w:t>é</w:t>
      </w:r>
      <w:r w:rsidRPr="00747C4C">
        <w:rPr>
          <w:rFonts w:asciiTheme="minorHAnsi" w:eastAsia="Arial" w:hAnsiTheme="minorHAnsi" w:cstheme="minorHAnsi"/>
          <w:spacing w:val="4"/>
        </w:rPr>
        <w:t xml:space="preserve"> </w:t>
      </w:r>
      <w:r w:rsidRPr="00747C4C">
        <w:rPr>
          <w:rFonts w:asciiTheme="minorHAnsi" w:eastAsia="Arial" w:hAnsiTheme="minorHAnsi" w:cstheme="minorHAnsi"/>
          <w:spacing w:val="2"/>
        </w:rPr>
        <w:t>p</w:t>
      </w:r>
      <w:r w:rsidRPr="00747C4C">
        <w:rPr>
          <w:rFonts w:asciiTheme="minorHAnsi" w:eastAsia="Arial" w:hAnsiTheme="minorHAnsi" w:cstheme="minorHAnsi"/>
          <w:spacing w:val="5"/>
        </w:rPr>
        <w:t>od</w:t>
      </w:r>
      <w:r w:rsidRPr="00747C4C">
        <w:rPr>
          <w:rFonts w:asciiTheme="minorHAnsi" w:eastAsia="Arial" w:hAnsiTheme="minorHAnsi" w:cstheme="minorHAnsi"/>
          <w:spacing w:val="2"/>
        </w:rPr>
        <w:t>p</w:t>
      </w:r>
      <w:r w:rsidRPr="00747C4C">
        <w:rPr>
          <w:rFonts w:asciiTheme="minorHAnsi" w:eastAsia="Arial" w:hAnsiTheme="minorHAnsi" w:cstheme="minorHAnsi"/>
          <w:spacing w:val="1"/>
        </w:rPr>
        <w:t>i</w:t>
      </w:r>
      <w:r w:rsidRPr="00747C4C">
        <w:rPr>
          <w:rFonts w:asciiTheme="minorHAnsi" w:eastAsia="Arial" w:hAnsiTheme="minorHAnsi" w:cstheme="minorHAnsi"/>
          <w:spacing w:val="6"/>
        </w:rPr>
        <w:t>s</w:t>
      </w:r>
      <w:r w:rsidRPr="00747C4C">
        <w:rPr>
          <w:rFonts w:asciiTheme="minorHAnsi" w:eastAsia="Arial" w:hAnsiTheme="minorHAnsi" w:cstheme="minorHAnsi"/>
          <w:spacing w:val="-1"/>
        </w:rPr>
        <w:t>y</w:t>
      </w:r>
      <w:r w:rsidRPr="00747C4C">
        <w:rPr>
          <w:rFonts w:asciiTheme="minorHAnsi" w:eastAsia="Arial" w:hAnsiTheme="minorHAnsi" w:cstheme="minorHAnsi"/>
        </w:rPr>
        <w:t>.</w:t>
      </w:r>
    </w:p>
    <w:p w14:paraId="1E5D82A5" w14:textId="77777777" w:rsidR="00EE5CB3" w:rsidRPr="00747C4C" w:rsidRDefault="00EE5CB3" w:rsidP="00EE5CB3">
      <w:pPr>
        <w:pStyle w:val="Odstavecseseznamem"/>
        <w:numPr>
          <w:ilvl w:val="0"/>
          <w:numId w:val="31"/>
        </w:numPr>
        <w:spacing w:after="0" w:line="276" w:lineRule="auto"/>
        <w:rPr>
          <w:rFonts w:asciiTheme="minorHAnsi" w:hAnsiTheme="minorHAnsi" w:cstheme="minorHAnsi"/>
        </w:rPr>
      </w:pPr>
      <w:r w:rsidRPr="00747C4C">
        <w:rPr>
          <w:rFonts w:asciiTheme="minorHAnsi" w:hAnsiTheme="minorHAnsi" w:cstheme="minorHAnsi"/>
        </w:rPr>
        <w:t>Tento dodatek nabývá platnosti a účinnosti dnem jeho uveřejnění v registru smluv.</w:t>
      </w:r>
    </w:p>
    <w:p w14:paraId="484BB739" w14:textId="763D451C" w:rsidR="0046078D" w:rsidRPr="0089693F" w:rsidRDefault="00EE5CB3" w:rsidP="0046078D">
      <w:pPr>
        <w:pStyle w:val="Odstavecseseznamem"/>
        <w:numPr>
          <w:ilvl w:val="0"/>
          <w:numId w:val="31"/>
        </w:numPr>
        <w:spacing w:after="0" w:line="276" w:lineRule="auto"/>
        <w:rPr>
          <w:rFonts w:asciiTheme="minorHAnsi" w:hAnsiTheme="minorHAnsi" w:cstheme="minorHAnsi"/>
        </w:rPr>
      </w:pPr>
      <w:r w:rsidRPr="00747C4C">
        <w:rPr>
          <w:rFonts w:asciiTheme="minorHAnsi" w:hAnsiTheme="minorHAnsi" w:cstheme="minorHAnsi"/>
        </w:rPr>
        <w:t xml:space="preserve">Smluvní strany berou na vědomí, že </w:t>
      </w:r>
      <w:r>
        <w:rPr>
          <w:rFonts w:asciiTheme="minorHAnsi" w:hAnsiTheme="minorHAnsi" w:cstheme="minorHAnsi"/>
        </w:rPr>
        <w:t>p</w:t>
      </w:r>
      <w:r w:rsidRPr="00747C4C">
        <w:rPr>
          <w:rFonts w:asciiTheme="minorHAnsi" w:hAnsiTheme="minorHAnsi" w:cstheme="minorHAnsi"/>
        </w:rPr>
        <w:t>říjemce je ve smyslu § 2 odst. 1 písm. e) zákona č. 340/2015 Sb., ve znění pozdějších předpisů, osobou, na niž se vztahuje povinnost uveřejnění smluv v registru smluv ve smyslu tohoto zákona a proti uveřejnění této smlouvy nemají žádných námitek. Smluvní strany prohlašují, že se dohodly, že žádná z informací, které jsou obsaženy v t</w:t>
      </w:r>
      <w:r>
        <w:rPr>
          <w:rFonts w:asciiTheme="minorHAnsi" w:hAnsiTheme="minorHAnsi" w:cstheme="minorHAnsi"/>
        </w:rPr>
        <w:t>omto</w:t>
      </w:r>
      <w:r w:rsidRPr="00747C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dodatku</w:t>
      </w:r>
      <w:r w:rsidRPr="00747C4C">
        <w:rPr>
          <w:rFonts w:asciiTheme="minorHAnsi" w:hAnsiTheme="minorHAnsi" w:cstheme="minorHAnsi"/>
        </w:rPr>
        <w:t xml:space="preserve">, není obchodním tajemstvím či citlivou informací, které by bylo třeba před zveřejněním smlouvy v registru smluv znečitelnit. Uveřejnění prostřednictvím registru smluv zajistí </w:t>
      </w:r>
      <w:r>
        <w:rPr>
          <w:rFonts w:asciiTheme="minorHAnsi" w:hAnsiTheme="minorHAnsi" w:cstheme="minorHAnsi"/>
        </w:rPr>
        <w:t>p</w:t>
      </w:r>
      <w:r w:rsidRPr="00747C4C">
        <w:rPr>
          <w:rFonts w:asciiTheme="minorHAnsi" w:hAnsiTheme="minorHAnsi" w:cstheme="minorHAnsi"/>
        </w:rPr>
        <w:t xml:space="preserve">říjemce do 15 dnů od uzavření </w:t>
      </w:r>
      <w:r>
        <w:rPr>
          <w:rFonts w:asciiTheme="minorHAnsi" w:hAnsiTheme="minorHAnsi" w:cstheme="minorHAnsi"/>
        </w:rPr>
        <w:t>dodatku</w:t>
      </w:r>
      <w:r w:rsidRPr="00747C4C">
        <w:rPr>
          <w:rFonts w:asciiTheme="minorHAnsi" w:hAnsiTheme="minorHAnsi" w:cstheme="minorHAnsi"/>
        </w:rPr>
        <w:t>.</w:t>
      </w:r>
    </w:p>
    <w:tbl>
      <w:tblPr>
        <w:tblW w:w="9128" w:type="dxa"/>
        <w:jc w:val="center"/>
        <w:tblLook w:val="0000" w:firstRow="0" w:lastRow="0" w:firstColumn="0" w:lastColumn="0" w:noHBand="0" w:noVBand="0"/>
      </w:tblPr>
      <w:tblGrid>
        <w:gridCol w:w="4016"/>
        <w:gridCol w:w="1036"/>
        <w:gridCol w:w="4076"/>
      </w:tblGrid>
      <w:tr w:rsidR="00283DD7" w:rsidRPr="00251111" w14:paraId="202C1166" w14:textId="77777777" w:rsidTr="00ED2944">
        <w:trPr>
          <w:trHeight w:val="584"/>
          <w:jc w:val="center"/>
        </w:trPr>
        <w:tc>
          <w:tcPr>
            <w:tcW w:w="4016" w:type="dxa"/>
          </w:tcPr>
          <w:p w14:paraId="31E7B3E2" w14:textId="0B03468D" w:rsidR="00283DD7" w:rsidRPr="00356FD6" w:rsidRDefault="00283DD7" w:rsidP="00421687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</w:t>
            </w:r>
            <w:proofErr w:type="gramStart"/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…</w:t>
            </w:r>
            <w:proofErr w:type="gramEnd"/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.</w:t>
            </w:r>
            <w:r w:rsidR="003261D4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        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</w:t>
            </w:r>
            <w:r w:rsidR="003261D4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</w:t>
            </w:r>
            <w:proofErr w:type="gramStart"/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dne</w:t>
            </w:r>
            <w:proofErr w:type="gramEnd"/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……….....</w:t>
            </w:r>
          </w:p>
        </w:tc>
        <w:tc>
          <w:tcPr>
            <w:tcW w:w="1036" w:type="dxa"/>
          </w:tcPr>
          <w:p w14:paraId="20ECA611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76" w:type="dxa"/>
          </w:tcPr>
          <w:p w14:paraId="31ABA029" w14:textId="4BFA6544" w:rsidR="00283DD7" w:rsidRPr="00356FD6" w:rsidRDefault="00283DD7" w:rsidP="00421687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</w:t>
            </w:r>
            <w:r w:rsidR="003261D4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  </w:t>
            </w:r>
            <w:r w:rsidR="00CD04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</w:t>
            </w:r>
            <w:r w:rsidR="003261D4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dne </w:t>
            </w:r>
            <w:r w:rsidR="00F205C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</w:t>
            </w:r>
          </w:p>
        </w:tc>
      </w:tr>
      <w:tr w:rsidR="00283DD7" w:rsidRPr="00251111" w14:paraId="5E614A80" w14:textId="77777777" w:rsidTr="00ED2944">
        <w:trPr>
          <w:trHeight w:val="393"/>
          <w:jc w:val="center"/>
        </w:trPr>
        <w:tc>
          <w:tcPr>
            <w:tcW w:w="4016" w:type="dxa"/>
          </w:tcPr>
          <w:p w14:paraId="55A43AFD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36" w:type="dxa"/>
          </w:tcPr>
          <w:p w14:paraId="1877D9F3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076" w:type="dxa"/>
          </w:tcPr>
          <w:p w14:paraId="48F0F12E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251111" w14:paraId="667CF0A5" w14:textId="77777777" w:rsidTr="00ED2944">
        <w:trPr>
          <w:trHeight w:val="709"/>
          <w:jc w:val="center"/>
        </w:trPr>
        <w:tc>
          <w:tcPr>
            <w:tcW w:w="4016" w:type="dxa"/>
            <w:tcBorders>
              <w:bottom w:val="dashed" w:sz="8" w:space="0" w:color="auto"/>
            </w:tcBorders>
          </w:tcPr>
          <w:p w14:paraId="5573F3B4" w14:textId="77777777" w:rsidR="00283DD7" w:rsidRPr="00356FD6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6" w:type="dxa"/>
          </w:tcPr>
          <w:p w14:paraId="5C592D1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76" w:type="dxa"/>
            <w:tcBorders>
              <w:bottom w:val="dashed" w:sz="8" w:space="0" w:color="auto"/>
            </w:tcBorders>
          </w:tcPr>
          <w:p w14:paraId="64247A83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3DD7" w:rsidRPr="00251111" w14:paraId="6045C1DE" w14:textId="77777777" w:rsidTr="00ED2944">
        <w:trPr>
          <w:trHeight w:val="380"/>
          <w:jc w:val="center"/>
        </w:trPr>
        <w:tc>
          <w:tcPr>
            <w:tcW w:w="4016" w:type="dxa"/>
            <w:tcBorders>
              <w:top w:val="dashed" w:sz="8" w:space="0" w:color="auto"/>
            </w:tcBorders>
          </w:tcPr>
          <w:p w14:paraId="6228C9D9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14:paraId="51D476DA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6" w:type="dxa"/>
          </w:tcPr>
          <w:p w14:paraId="5EE06E0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76" w:type="dxa"/>
            <w:tcBorders>
              <w:top w:val="dashed" w:sz="8" w:space="0" w:color="auto"/>
            </w:tcBorders>
          </w:tcPr>
          <w:p w14:paraId="62EAAEEE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</w:tc>
      </w:tr>
    </w:tbl>
    <w:p w14:paraId="25725326" w14:textId="1FBC000C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FB34ED">
      <w:headerReference w:type="default" r:id="rId12"/>
      <w:footerReference w:type="defaul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64C3C" w14:textId="77777777" w:rsidR="00E57327" w:rsidRDefault="00E57327" w:rsidP="00CE3205">
      <w:r>
        <w:separator/>
      </w:r>
    </w:p>
  </w:endnote>
  <w:endnote w:type="continuationSeparator" w:id="0">
    <w:p w14:paraId="5E2E58D3" w14:textId="77777777" w:rsidR="00E57327" w:rsidRDefault="00E57327" w:rsidP="00CE3205">
      <w:r>
        <w:continuationSeparator/>
      </w:r>
    </w:p>
  </w:endnote>
  <w:endnote w:type="continuationNotice" w:id="1">
    <w:p w14:paraId="663E7A43" w14:textId="77777777" w:rsidR="00E57327" w:rsidRDefault="00E573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2C0AD295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09C">
          <w:rPr>
            <w:noProof/>
          </w:rP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9A4BC" w14:textId="77572A1B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5F9"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18EBD515" wp14:editId="0D9063F3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5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EBD51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6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6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15AB" w14:textId="77777777" w:rsidR="00E57327" w:rsidRDefault="00E57327" w:rsidP="00CE3205">
      <w:r>
        <w:separator/>
      </w:r>
    </w:p>
  </w:footnote>
  <w:footnote w:type="continuationSeparator" w:id="0">
    <w:p w14:paraId="5975BA93" w14:textId="77777777" w:rsidR="00E57327" w:rsidRDefault="00E57327" w:rsidP="00CE3205">
      <w:r>
        <w:continuationSeparator/>
      </w:r>
    </w:p>
  </w:footnote>
  <w:footnote w:type="continuationNotice" w:id="1">
    <w:p w14:paraId="12D1B8B9" w14:textId="77777777" w:rsidR="00E57327" w:rsidRDefault="00E573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7D201C0"/>
    <w:multiLevelType w:val="hybridMultilevel"/>
    <w:tmpl w:val="BBFAE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9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40532"/>
    <w:multiLevelType w:val="hybridMultilevel"/>
    <w:tmpl w:val="46D6E6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4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0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0B7876"/>
    <w:multiLevelType w:val="hybridMultilevel"/>
    <w:tmpl w:val="3B58F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13DC9"/>
    <w:multiLevelType w:val="hybridMultilevel"/>
    <w:tmpl w:val="B8F03FB6"/>
    <w:lvl w:ilvl="0" w:tplc="577A7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0"/>
  </w:num>
  <w:num w:numId="5">
    <w:abstractNumId w:val="1"/>
  </w:num>
  <w:num w:numId="6">
    <w:abstractNumId w:val="16"/>
  </w:num>
  <w:num w:numId="7">
    <w:abstractNumId w:val="26"/>
  </w:num>
  <w:num w:numId="8">
    <w:abstractNumId w:val="30"/>
  </w:num>
  <w:num w:numId="9">
    <w:abstractNumId w:val="15"/>
  </w:num>
  <w:num w:numId="10">
    <w:abstractNumId w:val="18"/>
  </w:num>
  <w:num w:numId="11">
    <w:abstractNumId w:val="20"/>
  </w:num>
  <w:num w:numId="12">
    <w:abstractNumId w:val="4"/>
  </w:num>
  <w:num w:numId="13">
    <w:abstractNumId w:val="3"/>
  </w:num>
  <w:num w:numId="14">
    <w:abstractNumId w:val="5"/>
  </w:num>
  <w:num w:numId="15">
    <w:abstractNumId w:val="19"/>
  </w:num>
  <w:num w:numId="16">
    <w:abstractNumId w:val="8"/>
  </w:num>
  <w:num w:numId="17">
    <w:abstractNumId w:val="21"/>
  </w:num>
  <w:num w:numId="18">
    <w:abstractNumId w:val="29"/>
  </w:num>
  <w:num w:numId="19">
    <w:abstractNumId w:val="12"/>
  </w:num>
  <w:num w:numId="20">
    <w:abstractNumId w:val="32"/>
  </w:num>
  <w:num w:numId="21">
    <w:abstractNumId w:val="25"/>
  </w:num>
  <w:num w:numId="22">
    <w:abstractNumId w:val="27"/>
  </w:num>
  <w:num w:numId="23">
    <w:abstractNumId w:val="17"/>
  </w:num>
  <w:num w:numId="24">
    <w:abstractNumId w:val="23"/>
  </w:num>
  <w:num w:numId="25">
    <w:abstractNumId w:val="28"/>
  </w:num>
  <w:num w:numId="26">
    <w:abstractNumId w:val="14"/>
  </w:num>
  <w:num w:numId="27">
    <w:abstractNumId w:val="7"/>
  </w:num>
  <w:num w:numId="28">
    <w:abstractNumId w:val="2"/>
  </w:num>
  <w:num w:numId="29">
    <w:abstractNumId w:val="22"/>
  </w:num>
  <w:num w:numId="30">
    <w:abstractNumId w:val="11"/>
  </w:num>
  <w:num w:numId="31">
    <w:abstractNumId w:val="31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2"/>
    <w:rsid w:val="00021AFD"/>
    <w:rsid w:val="00031A24"/>
    <w:rsid w:val="0005117A"/>
    <w:rsid w:val="00054A83"/>
    <w:rsid w:val="000B5409"/>
    <w:rsid w:val="000E1578"/>
    <w:rsid w:val="000E516F"/>
    <w:rsid w:val="000E59EE"/>
    <w:rsid w:val="0010035A"/>
    <w:rsid w:val="0011430D"/>
    <w:rsid w:val="00124B82"/>
    <w:rsid w:val="00127CF4"/>
    <w:rsid w:val="00130172"/>
    <w:rsid w:val="001518E0"/>
    <w:rsid w:val="00172C93"/>
    <w:rsid w:val="00182EE2"/>
    <w:rsid w:val="001C42FD"/>
    <w:rsid w:val="001D50F8"/>
    <w:rsid w:val="001E0422"/>
    <w:rsid w:val="00205E8E"/>
    <w:rsid w:val="00216F78"/>
    <w:rsid w:val="00220358"/>
    <w:rsid w:val="00240DEB"/>
    <w:rsid w:val="00251F06"/>
    <w:rsid w:val="00253E4F"/>
    <w:rsid w:val="00280CD4"/>
    <w:rsid w:val="00283DD7"/>
    <w:rsid w:val="002A409C"/>
    <w:rsid w:val="002B1B70"/>
    <w:rsid w:val="002B698A"/>
    <w:rsid w:val="002D73D4"/>
    <w:rsid w:val="002E2144"/>
    <w:rsid w:val="002F17F2"/>
    <w:rsid w:val="002F682F"/>
    <w:rsid w:val="00317432"/>
    <w:rsid w:val="003261D4"/>
    <w:rsid w:val="00330941"/>
    <w:rsid w:val="003350EF"/>
    <w:rsid w:val="003359FF"/>
    <w:rsid w:val="00336E42"/>
    <w:rsid w:val="00347CC3"/>
    <w:rsid w:val="00356FD6"/>
    <w:rsid w:val="0036278A"/>
    <w:rsid w:val="0036306E"/>
    <w:rsid w:val="0037026E"/>
    <w:rsid w:val="00390BB5"/>
    <w:rsid w:val="003A2F62"/>
    <w:rsid w:val="003B4161"/>
    <w:rsid w:val="003C0C7C"/>
    <w:rsid w:val="003D7215"/>
    <w:rsid w:val="003E3A6A"/>
    <w:rsid w:val="003E77A0"/>
    <w:rsid w:val="0040516F"/>
    <w:rsid w:val="00421687"/>
    <w:rsid w:val="00424242"/>
    <w:rsid w:val="004357F1"/>
    <w:rsid w:val="00445D8B"/>
    <w:rsid w:val="004538FE"/>
    <w:rsid w:val="0046078D"/>
    <w:rsid w:val="00473246"/>
    <w:rsid w:val="004843BA"/>
    <w:rsid w:val="004955F9"/>
    <w:rsid w:val="004B7ACC"/>
    <w:rsid w:val="004C0B91"/>
    <w:rsid w:val="004C4791"/>
    <w:rsid w:val="00540B41"/>
    <w:rsid w:val="005645A5"/>
    <w:rsid w:val="00595B52"/>
    <w:rsid w:val="005F194B"/>
    <w:rsid w:val="0060403A"/>
    <w:rsid w:val="00630D9E"/>
    <w:rsid w:val="00643506"/>
    <w:rsid w:val="0066692D"/>
    <w:rsid w:val="006809EA"/>
    <w:rsid w:val="00690994"/>
    <w:rsid w:val="00695178"/>
    <w:rsid w:val="006D0408"/>
    <w:rsid w:val="006F1B93"/>
    <w:rsid w:val="00702B73"/>
    <w:rsid w:val="00720CA7"/>
    <w:rsid w:val="00754AB0"/>
    <w:rsid w:val="0076420B"/>
    <w:rsid w:val="00787D9B"/>
    <w:rsid w:val="007A51F0"/>
    <w:rsid w:val="007A5DAC"/>
    <w:rsid w:val="007A74C8"/>
    <w:rsid w:val="007B0AE2"/>
    <w:rsid w:val="007C4763"/>
    <w:rsid w:val="007E691D"/>
    <w:rsid w:val="007F10ED"/>
    <w:rsid w:val="007F4F78"/>
    <w:rsid w:val="007F7F07"/>
    <w:rsid w:val="00817B73"/>
    <w:rsid w:val="00831EAC"/>
    <w:rsid w:val="00866748"/>
    <w:rsid w:val="00887770"/>
    <w:rsid w:val="0089693F"/>
    <w:rsid w:val="008A61B9"/>
    <w:rsid w:val="008A6BF3"/>
    <w:rsid w:val="008B721A"/>
    <w:rsid w:val="008D0F03"/>
    <w:rsid w:val="008D3307"/>
    <w:rsid w:val="008E084E"/>
    <w:rsid w:val="008E38BC"/>
    <w:rsid w:val="008E397D"/>
    <w:rsid w:val="008F0595"/>
    <w:rsid w:val="008F5355"/>
    <w:rsid w:val="00912332"/>
    <w:rsid w:val="0092129A"/>
    <w:rsid w:val="0094601F"/>
    <w:rsid w:val="009510FA"/>
    <w:rsid w:val="00951B61"/>
    <w:rsid w:val="009607C0"/>
    <w:rsid w:val="00967E73"/>
    <w:rsid w:val="0097157F"/>
    <w:rsid w:val="00971E36"/>
    <w:rsid w:val="009740D5"/>
    <w:rsid w:val="00977DC5"/>
    <w:rsid w:val="00991715"/>
    <w:rsid w:val="009B229B"/>
    <w:rsid w:val="009B4DC7"/>
    <w:rsid w:val="009E0423"/>
    <w:rsid w:val="009E7C57"/>
    <w:rsid w:val="009F3C99"/>
    <w:rsid w:val="00A01894"/>
    <w:rsid w:val="00A1250E"/>
    <w:rsid w:val="00A16943"/>
    <w:rsid w:val="00A45DA2"/>
    <w:rsid w:val="00A56880"/>
    <w:rsid w:val="00A86751"/>
    <w:rsid w:val="00AB200E"/>
    <w:rsid w:val="00AC27D1"/>
    <w:rsid w:val="00AD2B0E"/>
    <w:rsid w:val="00AE0ADF"/>
    <w:rsid w:val="00B12607"/>
    <w:rsid w:val="00B16F6E"/>
    <w:rsid w:val="00B32FC8"/>
    <w:rsid w:val="00B53799"/>
    <w:rsid w:val="00B540B2"/>
    <w:rsid w:val="00B73F73"/>
    <w:rsid w:val="00B75B8B"/>
    <w:rsid w:val="00B80F21"/>
    <w:rsid w:val="00B90C5A"/>
    <w:rsid w:val="00B92B34"/>
    <w:rsid w:val="00B95822"/>
    <w:rsid w:val="00BA4D8E"/>
    <w:rsid w:val="00BB0189"/>
    <w:rsid w:val="00BD572B"/>
    <w:rsid w:val="00BD607C"/>
    <w:rsid w:val="00BE607E"/>
    <w:rsid w:val="00BF52B5"/>
    <w:rsid w:val="00C04C73"/>
    <w:rsid w:val="00C1430E"/>
    <w:rsid w:val="00C2360D"/>
    <w:rsid w:val="00C3644B"/>
    <w:rsid w:val="00C60A28"/>
    <w:rsid w:val="00C72F93"/>
    <w:rsid w:val="00C87F0C"/>
    <w:rsid w:val="00C95DC0"/>
    <w:rsid w:val="00CD04C2"/>
    <w:rsid w:val="00CD428C"/>
    <w:rsid w:val="00CE3205"/>
    <w:rsid w:val="00CF0E97"/>
    <w:rsid w:val="00CF33E4"/>
    <w:rsid w:val="00CF6A5A"/>
    <w:rsid w:val="00CF71EC"/>
    <w:rsid w:val="00D007EF"/>
    <w:rsid w:val="00D00E84"/>
    <w:rsid w:val="00D30069"/>
    <w:rsid w:val="00D33A62"/>
    <w:rsid w:val="00D65C9F"/>
    <w:rsid w:val="00D81D54"/>
    <w:rsid w:val="00D91F4B"/>
    <w:rsid w:val="00DA5FFC"/>
    <w:rsid w:val="00DB1CF3"/>
    <w:rsid w:val="00DD2C7D"/>
    <w:rsid w:val="00DF2729"/>
    <w:rsid w:val="00E0103C"/>
    <w:rsid w:val="00E01AED"/>
    <w:rsid w:val="00E21754"/>
    <w:rsid w:val="00E326F5"/>
    <w:rsid w:val="00E57327"/>
    <w:rsid w:val="00E61CEE"/>
    <w:rsid w:val="00E653C5"/>
    <w:rsid w:val="00EA5AE8"/>
    <w:rsid w:val="00EB4E3D"/>
    <w:rsid w:val="00ED2944"/>
    <w:rsid w:val="00EE371C"/>
    <w:rsid w:val="00EE3BB3"/>
    <w:rsid w:val="00EE5CB3"/>
    <w:rsid w:val="00F036A7"/>
    <w:rsid w:val="00F05483"/>
    <w:rsid w:val="00F07BA8"/>
    <w:rsid w:val="00F17324"/>
    <w:rsid w:val="00F205C2"/>
    <w:rsid w:val="00F2696D"/>
    <w:rsid w:val="00F42AAC"/>
    <w:rsid w:val="00F51025"/>
    <w:rsid w:val="00F60EBD"/>
    <w:rsid w:val="00F80B08"/>
    <w:rsid w:val="00F857D6"/>
    <w:rsid w:val="00FA5BAE"/>
    <w:rsid w:val="00FB34ED"/>
    <w:rsid w:val="00FD35BC"/>
    <w:rsid w:val="00FD7878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0D947"/>
  <w15:docId w15:val="{65B36EAA-726B-4F00-876E-D84A5A03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F06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9E7C57"/>
    <w:pPr>
      <w:numPr>
        <w:numId w:val="29"/>
      </w:numPr>
      <w:autoSpaceDE w:val="0"/>
      <w:autoSpaceDN w:val="0"/>
      <w:adjustRightInd w:val="0"/>
      <w:spacing w:after="120" w:line="276" w:lineRule="auto"/>
      <w:contextualSpacing w:val="0"/>
    </w:pPr>
    <w:rPr>
      <w:rFonts w:cs="Arial"/>
      <w:iCs/>
    </w:rPr>
  </w:style>
  <w:style w:type="character" w:customStyle="1" w:styleId="NORMcisloChar">
    <w:name w:val="NORM_cislo Char"/>
    <w:basedOn w:val="Standardnpsmoodstavce"/>
    <w:link w:val="NORMcislo"/>
    <w:rsid w:val="009E7C57"/>
    <w:rPr>
      <w:rFonts w:ascii="Calibri" w:hAnsi="Calibri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15OPMSMT0001-78-25071</_dlc_DocId>
    <_dlc_DocIdUrl xmlns="0104a4cd-1400-468e-be1b-c7aad71d7d5a">
      <Url>https://op.msmt.cz/_layouts/15/DocIdRedir.aspx?ID=15OPMSMT0001-78-25071</Url>
      <Description>15OPMSMT0001-78-25071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282A-9251-44EB-9F29-75D951D0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95D93320-C0F7-4201-B246-E29DB216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Michaela Bobková</cp:lastModifiedBy>
  <cp:revision>3</cp:revision>
  <cp:lastPrinted>2024-08-13T11:47:00Z</cp:lastPrinted>
  <dcterms:created xsi:type="dcterms:W3CDTF">2025-05-16T09:25:00Z</dcterms:created>
  <dcterms:modified xsi:type="dcterms:W3CDTF">2025-05-16T09:26:00Z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155886af-95f4-434e-95a0-1f688c1d427d</vt:lpwstr>
  </property>
</Properties>
</file>