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667B2B1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B915F0" w:rsidRPr="00B915F0">
        <w:rPr>
          <w:rFonts w:eastAsia="Times New Roman"/>
          <w:color w:val="000000" w:themeColor="text1"/>
          <w:lang w:eastAsia="cs-CZ"/>
        </w:rPr>
        <w:t>KK01437/2025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1B859CD0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803BAB" w:rsidRPr="00803BAB">
        <w:rPr>
          <w:rFonts w:eastAsia="Times New Roman"/>
          <w:color w:val="000000" w:themeColor="text1"/>
          <w:lang w:eastAsia="cs-CZ"/>
        </w:rPr>
        <w:t>Ing. Jan Vrba, radní pro oblast životního prostředí a energetiky</w:t>
      </w:r>
    </w:p>
    <w:p w14:paraId="03098D30" w14:textId="77777777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6A7C441" w14:textId="77777777" w:rsidR="00103567" w:rsidRPr="009B72CE" w:rsidRDefault="0010356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9B72CE">
        <w:rPr>
          <w:rFonts w:eastAsia="Times New Roman"/>
          <w:b/>
          <w:bCs/>
          <w:color w:val="0D0D0D" w:themeColor="text1" w:themeTint="F2"/>
          <w:lang w:eastAsia="cs-CZ"/>
        </w:rPr>
        <w:t>SPO-ZEM Nový Kostel s.r.o.</w:t>
      </w:r>
    </w:p>
    <w:p w14:paraId="7152572C" w14:textId="0D4274FC" w:rsidR="00CC11A9" w:rsidRPr="009B72C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9B72CE">
        <w:rPr>
          <w:rFonts w:eastAsia="Times New Roman"/>
          <w:bCs/>
          <w:color w:val="0D0D0D" w:themeColor="text1" w:themeTint="F2"/>
          <w:lang w:eastAsia="cs-CZ"/>
        </w:rPr>
        <w:t>Adresa sídla:</w:t>
      </w:r>
      <w:r w:rsidRPr="009B72CE">
        <w:rPr>
          <w:rFonts w:eastAsia="Times New Roman"/>
          <w:bCs/>
          <w:color w:val="0D0D0D" w:themeColor="text1" w:themeTint="F2"/>
          <w:lang w:eastAsia="cs-CZ"/>
        </w:rPr>
        <w:tab/>
      </w:r>
      <w:r w:rsidR="00103567" w:rsidRPr="009B72CE">
        <w:rPr>
          <w:rFonts w:eastAsia="Times New Roman"/>
          <w:bCs/>
          <w:color w:val="0D0D0D" w:themeColor="text1" w:themeTint="F2"/>
          <w:lang w:eastAsia="cs-CZ"/>
        </w:rPr>
        <w:t>Nový Kostel 205, 351 34 Nový Kostel</w:t>
      </w:r>
    </w:p>
    <w:p w14:paraId="7EE718E2" w14:textId="0856116B" w:rsidR="00CC11A9" w:rsidRPr="009B72CE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9B72CE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9B72CE">
        <w:rPr>
          <w:rFonts w:eastAsia="Times New Roman"/>
          <w:bCs/>
          <w:color w:val="0D0D0D" w:themeColor="text1" w:themeTint="F2"/>
          <w:lang w:eastAsia="cs-CZ"/>
        </w:rPr>
        <w:tab/>
      </w:r>
      <w:r w:rsidR="00103567" w:rsidRPr="009B72CE">
        <w:rPr>
          <w:rFonts w:eastAsia="Times New Roman"/>
          <w:bCs/>
          <w:color w:val="0D0D0D" w:themeColor="text1" w:themeTint="F2"/>
          <w:lang w:eastAsia="cs-CZ"/>
        </w:rPr>
        <w:t>48365254</w:t>
      </w:r>
    </w:p>
    <w:p w14:paraId="02B29782" w14:textId="4BBC1A6E" w:rsidR="00CC11A9" w:rsidRPr="005067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9B72CE">
        <w:rPr>
          <w:rFonts w:eastAsia="Times New Roman"/>
          <w:bCs/>
          <w:color w:val="0D0D0D" w:themeColor="text1" w:themeTint="F2"/>
          <w:lang w:eastAsia="cs-CZ"/>
        </w:rPr>
        <w:t>DIČ:</w:t>
      </w:r>
      <w:r w:rsidRPr="009B72CE">
        <w:rPr>
          <w:rFonts w:eastAsia="Times New Roman"/>
          <w:bCs/>
          <w:color w:val="0D0D0D" w:themeColor="text1" w:themeTint="F2"/>
          <w:lang w:eastAsia="cs-CZ"/>
        </w:rPr>
        <w:tab/>
      </w:r>
      <w:r w:rsidR="00103567" w:rsidRPr="009B72CE">
        <w:rPr>
          <w:rFonts w:eastAsia="Times New Roman"/>
          <w:bCs/>
          <w:color w:val="0D0D0D" w:themeColor="text1" w:themeTint="F2"/>
          <w:lang w:eastAsia="cs-CZ"/>
        </w:rPr>
        <w:t>CZ483</w:t>
      </w:r>
      <w:r w:rsidR="00103567" w:rsidRPr="00506710">
        <w:rPr>
          <w:rFonts w:eastAsia="Times New Roman"/>
          <w:bCs/>
          <w:color w:val="0D0D0D" w:themeColor="text1" w:themeTint="F2"/>
          <w:lang w:eastAsia="cs-CZ"/>
        </w:rPr>
        <w:t>65254</w:t>
      </w:r>
    </w:p>
    <w:p w14:paraId="5B9FA43D" w14:textId="00AC6577" w:rsidR="00CC11A9" w:rsidRPr="00506710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D0D0D" w:themeColor="text1" w:themeTint="F2"/>
          <w:lang w:eastAsia="cs-CZ"/>
        </w:rPr>
      </w:pPr>
      <w:r w:rsidRPr="00506710">
        <w:rPr>
          <w:rFonts w:eastAsia="Times New Roman"/>
          <w:color w:val="0D0D0D" w:themeColor="text1" w:themeTint="F2"/>
          <w:lang w:eastAsia="cs-CZ"/>
        </w:rPr>
        <w:t>Zastoupený:</w:t>
      </w:r>
      <w:r w:rsidRPr="00506710">
        <w:rPr>
          <w:rFonts w:eastAsia="Times New Roman"/>
          <w:color w:val="0D0D0D" w:themeColor="text1" w:themeTint="F2"/>
          <w:lang w:eastAsia="cs-CZ"/>
        </w:rPr>
        <w:tab/>
      </w:r>
      <w:r w:rsidR="00506710" w:rsidRPr="00506710">
        <w:rPr>
          <w:rFonts w:eastAsia="Times New Roman"/>
          <w:color w:val="0D0D0D" w:themeColor="text1" w:themeTint="F2"/>
          <w:lang w:eastAsia="cs-CZ"/>
        </w:rPr>
        <w:t>Ing. Zuzana Řežábková, zmocněna na základě plné moci</w:t>
      </w:r>
    </w:p>
    <w:p w14:paraId="166C9F44" w14:textId="5C350915" w:rsidR="00F40594" w:rsidRPr="00506710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506710">
        <w:rPr>
          <w:rFonts w:eastAsia="Times New Roman"/>
          <w:color w:val="0D0D0D" w:themeColor="text1" w:themeTint="F2"/>
          <w:lang w:eastAsia="cs-CZ"/>
        </w:rPr>
        <w:t>Bankovní spojení:</w:t>
      </w:r>
      <w:r w:rsidR="006F3B01" w:rsidRPr="00506710">
        <w:rPr>
          <w:rFonts w:eastAsia="Times New Roman"/>
          <w:color w:val="0D0D0D" w:themeColor="text1" w:themeTint="F2"/>
          <w:lang w:eastAsia="cs-CZ"/>
        </w:rPr>
        <w:tab/>
      </w:r>
      <w:r w:rsidR="00103567" w:rsidRPr="00506710">
        <w:rPr>
          <w:rFonts w:eastAsia="Times New Roman"/>
          <w:color w:val="0D0D0D" w:themeColor="text1" w:themeTint="F2"/>
          <w:lang w:eastAsia="cs-CZ"/>
        </w:rPr>
        <w:t>Československá obchodní banka, a.s.</w:t>
      </w:r>
    </w:p>
    <w:p w14:paraId="6026A4C8" w14:textId="30666480" w:rsidR="00CC11A9" w:rsidRPr="00506710" w:rsidRDefault="006F3B01" w:rsidP="006F3B01">
      <w:pPr>
        <w:spacing w:after="0" w:line="240" w:lineRule="auto"/>
        <w:rPr>
          <w:rFonts w:eastAsia="Times New Roman"/>
          <w:color w:val="0D0D0D" w:themeColor="text1" w:themeTint="F2"/>
          <w:highlight w:val="yellow"/>
          <w:lang w:eastAsia="cs-CZ"/>
        </w:rPr>
      </w:pPr>
      <w:r w:rsidRPr="00506710">
        <w:rPr>
          <w:rFonts w:eastAsia="Times New Roman"/>
          <w:color w:val="0D0D0D" w:themeColor="text1" w:themeTint="F2"/>
          <w:lang w:eastAsia="cs-CZ"/>
        </w:rPr>
        <w:t>Č</w:t>
      </w:r>
      <w:r w:rsidR="00CC11A9" w:rsidRPr="00506710">
        <w:rPr>
          <w:rFonts w:eastAsia="Times New Roman"/>
          <w:color w:val="0D0D0D" w:themeColor="text1" w:themeTint="F2"/>
          <w:lang w:eastAsia="cs-CZ"/>
        </w:rPr>
        <w:t>íslo účtu:</w:t>
      </w:r>
      <w:r w:rsidR="00CC11A9" w:rsidRPr="00506710">
        <w:rPr>
          <w:rFonts w:eastAsia="Times New Roman"/>
          <w:color w:val="0D0D0D" w:themeColor="text1" w:themeTint="F2"/>
          <w:lang w:eastAsia="cs-CZ"/>
        </w:rPr>
        <w:tab/>
      </w:r>
      <w:r w:rsidRPr="00506710">
        <w:rPr>
          <w:rFonts w:eastAsia="Times New Roman"/>
          <w:color w:val="0D0D0D" w:themeColor="text1" w:themeTint="F2"/>
          <w:lang w:eastAsia="cs-CZ"/>
        </w:rPr>
        <w:tab/>
      </w:r>
      <w:r w:rsidR="00103567" w:rsidRPr="00506710">
        <w:rPr>
          <w:rFonts w:eastAsia="Times New Roman"/>
          <w:color w:val="0D0D0D" w:themeColor="text1" w:themeTint="F2"/>
          <w:lang w:eastAsia="cs-CZ"/>
        </w:rPr>
        <w:t>117738543/0300</w:t>
      </w:r>
    </w:p>
    <w:p w14:paraId="458C6585" w14:textId="7B628606" w:rsidR="00CC11A9" w:rsidRPr="009B72CE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9B72CE">
        <w:rPr>
          <w:rFonts w:eastAsia="Times New Roman"/>
          <w:color w:val="0D0D0D" w:themeColor="text1" w:themeTint="F2"/>
          <w:lang w:eastAsia="cs-CZ"/>
        </w:rPr>
        <w:t>E-mail:</w:t>
      </w:r>
      <w:r w:rsidRPr="009B72CE">
        <w:rPr>
          <w:rFonts w:eastAsia="Times New Roman"/>
          <w:color w:val="0D0D0D" w:themeColor="text1" w:themeTint="F2"/>
          <w:lang w:eastAsia="cs-CZ"/>
        </w:rPr>
        <w:tab/>
      </w:r>
      <w:r w:rsidRPr="009B72CE">
        <w:rPr>
          <w:rFonts w:eastAsia="Times New Roman"/>
          <w:color w:val="0D0D0D" w:themeColor="text1" w:themeTint="F2"/>
          <w:lang w:eastAsia="cs-CZ"/>
        </w:rPr>
        <w:tab/>
      </w:r>
      <w:r w:rsidRPr="009B72CE">
        <w:rPr>
          <w:rFonts w:eastAsia="Times New Roman"/>
          <w:color w:val="0D0D0D" w:themeColor="text1" w:themeTint="F2"/>
          <w:lang w:eastAsia="cs-CZ"/>
        </w:rPr>
        <w:tab/>
      </w:r>
      <w:r w:rsidR="00462144">
        <w:rPr>
          <w:rFonts w:eastAsia="Times New Roman"/>
          <w:color w:val="0D0D0D" w:themeColor="text1" w:themeTint="F2"/>
          <w:lang w:eastAsia="cs-CZ"/>
        </w:rPr>
        <w:t>XXXXX</w:t>
      </w:r>
      <w:bookmarkStart w:id="0" w:name="_GoBack"/>
      <w:bookmarkEnd w:id="0"/>
    </w:p>
    <w:p w14:paraId="361F897E" w14:textId="208A8249" w:rsidR="00560154" w:rsidRPr="009B72CE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9B72CE">
        <w:rPr>
          <w:rFonts w:eastAsia="Times New Roman"/>
          <w:color w:val="0D0D0D" w:themeColor="text1" w:themeTint="F2"/>
          <w:lang w:eastAsia="cs-CZ"/>
        </w:rPr>
        <w:t>Datová schránka:</w:t>
      </w:r>
      <w:r w:rsidRPr="009B72CE">
        <w:rPr>
          <w:rFonts w:eastAsia="Times New Roman"/>
          <w:color w:val="0D0D0D" w:themeColor="text1" w:themeTint="F2"/>
          <w:lang w:eastAsia="cs-CZ"/>
        </w:rPr>
        <w:tab/>
      </w:r>
      <w:r w:rsidR="00103567" w:rsidRPr="009B72CE">
        <w:rPr>
          <w:rFonts w:eastAsia="Times New Roman"/>
          <w:color w:val="0D0D0D" w:themeColor="text1" w:themeTint="F2"/>
          <w:lang w:eastAsia="cs-CZ"/>
        </w:rPr>
        <w:t>t773ust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2B7E0514" w14:textId="46D35EE0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22D94487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„RPÚR“) a v souladu s Programem</w:t>
      </w:r>
      <w:r w:rsidR="00DD4963" w:rsidRPr="00DD4963">
        <w:rPr>
          <w:rFonts w:eastAsia="Arial Unicode MS"/>
          <w:color w:val="000000" w:themeColor="text1"/>
          <w:lang w:eastAsia="cs-CZ"/>
        </w:rPr>
        <w:t xml:space="preserve"> na likvidaci invazivních druhů rostlin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1F77C9D6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2025</w:t>
      </w:r>
    </w:p>
    <w:p w14:paraId="0EC80740" w14:textId="77777777" w:rsidR="009B72CE" w:rsidRDefault="00CC11A9" w:rsidP="00CC11A9">
      <w:pPr>
        <w:pStyle w:val="Normlnweb"/>
        <w:ind w:left="426"/>
        <w:rPr>
          <w:b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9B72CE" w:rsidRPr="009B72CE">
        <w:rPr>
          <w:b/>
          <w:color w:val="000000" w:themeColor="text1"/>
          <w:sz w:val="22"/>
          <w:szCs w:val="22"/>
        </w:rPr>
        <w:t>126 549,00 Kč</w:t>
      </w:r>
    </w:p>
    <w:p w14:paraId="7CF831B7" w14:textId="5D803EEC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9B72CE" w:rsidRPr="009B72CE">
        <w:rPr>
          <w:color w:val="000000" w:themeColor="text1"/>
          <w:sz w:val="22"/>
          <w:szCs w:val="22"/>
        </w:rPr>
        <w:t>jedno sto dvacet šest tisíc pět set čtyřicet devět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7E053989" w14:textId="77777777" w:rsidR="009B72CE" w:rsidRDefault="009B72CE">
      <w:pPr>
        <w:spacing w:after="0" w:line="240" w:lineRule="auto"/>
        <w:jc w:val="left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br w:type="page"/>
      </w:r>
    </w:p>
    <w:p w14:paraId="58983808" w14:textId="1BFAC285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 xml:space="preserve">Dotace </w:t>
      </w:r>
      <w:r w:rsidRPr="00957314">
        <w:rPr>
          <w:color w:val="000000" w:themeColor="text1"/>
          <w:sz w:val="22"/>
          <w:szCs w:val="22"/>
        </w:rPr>
        <w:t>se poskytuje na účel:</w:t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Likvidace invazních druhů rostlin</w:t>
      </w:r>
    </w:p>
    <w:p w14:paraId="62AA832A" w14:textId="53A99EEF" w:rsidR="00CC11A9" w:rsidRPr="0095731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957314">
        <w:rPr>
          <w:color w:val="000000" w:themeColor="text1"/>
          <w:sz w:val="22"/>
          <w:szCs w:val="22"/>
        </w:rPr>
        <w:t>Platba dotace bude opatřena variabilním symbolem:</w:t>
      </w:r>
      <w:r w:rsidRPr="00957314">
        <w:rPr>
          <w:color w:val="000000" w:themeColor="text1"/>
          <w:sz w:val="22"/>
          <w:szCs w:val="22"/>
        </w:rPr>
        <w:tab/>
      </w:r>
      <w:r w:rsidR="00957314" w:rsidRPr="00957314">
        <w:rPr>
          <w:b/>
          <w:color w:val="000000" w:themeColor="text1"/>
          <w:sz w:val="22"/>
          <w:szCs w:val="22"/>
        </w:rPr>
        <w:t>2594082</w:t>
      </w:r>
      <w:r w:rsidR="009B72CE">
        <w:rPr>
          <w:b/>
          <w:color w:val="000000" w:themeColor="text1"/>
          <w:sz w:val="22"/>
          <w:szCs w:val="22"/>
        </w:rPr>
        <w:t>014</w:t>
      </w: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05735A89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5161BDC" w14:textId="35264BDF" w:rsidR="00AF2FAB" w:rsidRPr="002D3284" w:rsidRDefault="00AF2FAB" w:rsidP="00AF2FAB">
      <w:pPr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zpravidla </w:t>
      </w:r>
      <w:r w:rsidRPr="00C754F8">
        <w:rPr>
          <w:rFonts w:eastAsia="Arial Unicode MS"/>
          <w:color w:val="000000" w:themeColor="text1"/>
          <w:lang w:eastAsia="cs-CZ"/>
        </w:rPr>
        <w:t xml:space="preserve">do </w:t>
      </w:r>
      <w:r w:rsidR="00547056" w:rsidRPr="00C754F8">
        <w:rPr>
          <w:rFonts w:eastAsia="Arial Unicode MS"/>
          <w:color w:val="000000" w:themeColor="text1"/>
          <w:lang w:eastAsia="cs-CZ"/>
        </w:rPr>
        <w:t xml:space="preserve">40 </w:t>
      </w:r>
      <w:r w:rsidRPr="00C754F8">
        <w:rPr>
          <w:rFonts w:eastAsia="Arial Unicode MS"/>
          <w:color w:val="000000" w:themeColor="text1"/>
          <w:lang w:eastAsia="cs-CZ"/>
        </w:rPr>
        <w:t>pracovních dnů ode dne doručení žádosti o platbu formou bezhotovostního převodu na bankovní účet příjemce uvedený v záhlaví smlouvy. Výše platby bude odpovídat výši příjemcem vyúčtovaných</w:t>
      </w:r>
      <w:r w:rsidRPr="002D3284">
        <w:rPr>
          <w:rFonts w:eastAsia="Arial Unicode MS"/>
          <w:color w:val="000000" w:themeColor="text1"/>
          <w:lang w:eastAsia="cs-CZ"/>
        </w:rPr>
        <w:t xml:space="preserve"> a poskytovatelem uznaných výdajů, maximálně však do výše dotace sjednané v této smlouvě podle čl. II. odst. 2. Platba bude opatřena variabilním symbolem uvedeným v čl. II. odst. 2</w:t>
      </w:r>
      <w:r w:rsidR="00233346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37CC828F" w14:textId="584BE315" w:rsidR="00E32594" w:rsidRPr="00301FFD" w:rsidRDefault="00E32594" w:rsidP="00E3259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o termínu dokončení </w:t>
      </w:r>
      <w:r w:rsidR="00BB412C">
        <w:rPr>
          <w:rFonts w:eastAsia="Arial Unicode MS"/>
          <w:color w:val="0D0D0D" w:themeColor="text1" w:themeTint="F2"/>
          <w:lang w:eastAsia="cs-CZ"/>
        </w:rPr>
        <w:br/>
      </w:r>
      <w:r w:rsidRPr="00301FFD">
        <w:rPr>
          <w:rFonts w:eastAsia="Arial Unicode MS"/>
          <w:color w:val="0D0D0D" w:themeColor="text1" w:themeTint="F2"/>
          <w:lang w:eastAsia="cs-CZ"/>
        </w:rPr>
        <w:t>2. etapy prací (dle Metodiky likvidace invazních druhů rostlin k 30. 9. příslušného roku).</w:t>
      </w:r>
      <w:r>
        <w:rPr>
          <w:rFonts w:eastAsia="Arial Unicode MS"/>
          <w:color w:val="0D0D0D" w:themeColor="text1" w:themeTint="F2"/>
          <w:lang w:eastAsia="cs-CZ"/>
        </w:rPr>
        <w:t xml:space="preserve"> </w:t>
      </w:r>
    </w:p>
    <w:p w14:paraId="3BB96757" w14:textId="77777777" w:rsidR="00E32594" w:rsidRPr="00C81072" w:rsidRDefault="00E32594" w:rsidP="00E32594">
      <w:pPr>
        <w:spacing w:after="0" w:line="240" w:lineRule="auto"/>
        <w:rPr>
          <w:rFonts w:eastAsia="Arial Unicode MS"/>
          <w:lang w:eastAsia="cs-CZ"/>
        </w:rPr>
      </w:pPr>
    </w:p>
    <w:p w14:paraId="22AAF276" w14:textId="0D38B2FA" w:rsidR="00E32594" w:rsidRDefault="00E32594" w:rsidP="00E325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 příjemce je povinen ji použít výhradně k těmto účelům: přímá likvidace invazních druhů rostlin (bolševníku velkolepého, křídlatky sachalinské, japonské a české a netýkavky žláznaté) v Karlovarském kraji dle Metodiky likvidace invazních druhů rostlin (jež je přílohou </w:t>
      </w:r>
      <w:r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5336E72D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4509C3D7" w14:textId="620F9C13" w:rsidR="00E32594" w:rsidRPr="001829B0" w:rsidRDefault="00E32594" w:rsidP="001829B0">
      <w:pPr>
        <w:numPr>
          <w:ilvl w:val="0"/>
          <w:numId w:val="8"/>
        </w:numPr>
        <w:tabs>
          <w:tab w:val="clear" w:pos="36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>žádost o platbu na předepsaném formuláři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, který opatří příjemce svým podpisem, a to nejpozději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 xml:space="preserve">do 13. 10. </w:t>
      </w:r>
      <w:r w:rsidRPr="00233346">
        <w:rPr>
          <w:rFonts w:eastAsia="Arial Unicode MS"/>
          <w:b/>
          <w:color w:val="0D0D0D" w:themeColor="text1" w:themeTint="F2"/>
          <w:lang w:eastAsia="cs-CZ"/>
        </w:rPr>
        <w:t xml:space="preserve">2025 </w:t>
      </w:r>
      <w:r w:rsidRPr="00233346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</w:t>
      </w:r>
      <w:r w:rsidR="000D6FDC" w:rsidRPr="00233346">
        <w:rPr>
          <w:rFonts w:eastAsia="Arial Unicode MS"/>
          <w:color w:val="0D0D0D" w:themeColor="text1" w:themeTint="F2"/>
          <w:lang w:eastAsia="cs-CZ"/>
        </w:rPr>
        <w:t xml:space="preserve"> poskytovatele. </w:t>
      </w:r>
      <w:r w:rsidRPr="00233346">
        <w:rPr>
          <w:rFonts w:eastAsia="Arial Unicode MS"/>
          <w:color w:val="0D0D0D" w:themeColor="text1" w:themeTint="F2"/>
          <w:lang w:eastAsia="cs-CZ"/>
        </w:rPr>
        <w:t>Poskytovatel provede nebo zajistí kontroly prací v terénu.</w:t>
      </w:r>
      <w:bookmarkEnd w:id="1"/>
      <w:r w:rsidRPr="00233346">
        <w:rPr>
          <w:rFonts w:eastAsia="Arial Unicode MS"/>
          <w:color w:val="0D0D0D" w:themeColor="text1" w:themeTint="F2"/>
          <w:lang w:eastAsia="cs-CZ"/>
        </w:rPr>
        <w:t xml:space="preserve"> 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Kontroly budou probíhat od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30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06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2025 do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15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11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 2025. V případě nepřevzetí prací budou tyto uvedeny v předávacím protokolu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 xml:space="preserve"> s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 finančním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vyčíslením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 krácení a dotace bude o tyto nepřevzaté práce snížena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30C57C1A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E32594" w:rsidRPr="00E32594">
        <w:rPr>
          <w:color w:val="000000" w:themeColor="text1"/>
          <w:lang w:eastAsia="cs-CZ"/>
        </w:rPr>
        <w:t>na likvidaci invazivních rostlin schváleným</w:t>
      </w:r>
      <w:r w:rsidR="00820862" w:rsidRPr="00AD4223">
        <w:rPr>
          <w:color w:val="000000" w:themeColor="text1"/>
          <w:lang w:eastAsia="cs-CZ"/>
        </w:rPr>
        <w:t xml:space="preserve">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4A9C0F6" w14:textId="060853C2" w:rsid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0881EBAF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6ECC762" w14:textId="72537976" w:rsidR="00E32594" w:rsidRPr="00E32594" w:rsidRDefault="00E32594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 w:rsidR="00BB412C">
        <w:rPr>
          <w:rFonts w:eastAsia="Arial Unicode MS"/>
          <w:lang w:eastAsia="cs-CZ"/>
        </w:rPr>
        <w:t>,</w:t>
      </w:r>
      <w:r w:rsidRPr="00D12E52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B9A87DA" w:rsidR="008F0B23" w:rsidRP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lastRenderedPageBreak/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754F8">
        <w:rPr>
          <w:rFonts w:eastAsia="Arial Unicode MS"/>
          <w:color w:val="000000" w:themeColor="text1"/>
          <w:lang w:eastAsia="cs-CZ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</w:t>
      </w:r>
      <w:r w:rsidRPr="002D3284">
        <w:rPr>
          <w:rFonts w:eastAsia="Arial Unicode MS"/>
          <w:color w:val="000000" w:themeColor="text1"/>
          <w:lang w:eastAsia="cs-CZ"/>
        </w:rPr>
        <w:t xml:space="preserve">, zahájení insolvenčního řízení, změnu statutárního orgánu příjemce, změnu vlastnického vztahu příjemce k věci, na niž se dotace </w:t>
      </w:r>
      <w:r w:rsidR="000F73AF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1826844E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 při přeměně právnické osoby nebo její</w:t>
      </w:r>
      <w:r w:rsidR="00ED7A39">
        <w:rPr>
          <w:rFonts w:eastAsia="Arial Unicode MS"/>
          <w:color w:val="000000" w:themeColor="text1"/>
          <w:lang w:eastAsia="cs-CZ"/>
        </w:rPr>
        <w:t>m</w:t>
      </w:r>
      <w:r w:rsidRPr="002D3284">
        <w:rPr>
          <w:rFonts w:eastAsia="Arial Unicode MS"/>
          <w:color w:val="000000" w:themeColor="text1"/>
          <w:lang w:eastAsia="cs-CZ"/>
        </w:rPr>
        <w:t xml:space="preserve">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2A9B4CE1" w14:textId="699E1B06" w:rsidR="009531EE" w:rsidRDefault="009531EE">
      <w:pPr>
        <w:spacing w:after="0" w:line="240" w:lineRule="auto"/>
        <w:jc w:val="left"/>
        <w:rPr>
          <w:rFonts w:eastAsia="Arial Unicode MS"/>
          <w:b/>
          <w:bCs/>
          <w:color w:val="000000" w:themeColor="text1"/>
          <w:lang w:eastAsia="cs-CZ"/>
        </w:rPr>
      </w:pPr>
    </w:p>
    <w:p w14:paraId="0B257D4E" w14:textId="14CD7F5A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006CB074" w:rsidR="008F0B23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64BA00AB" w14:textId="77777777" w:rsidR="002D5C23" w:rsidRPr="002D3284" w:rsidRDefault="002D5C23" w:rsidP="002D5C23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97A49DA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č</w:t>
      </w:r>
      <w:r w:rsidRPr="00D34646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D34646">
        <w:rPr>
          <w:rFonts w:eastAsia="Times New Roman"/>
          <w:bCs/>
          <w:color w:val="000000" w:themeColor="text1"/>
          <w:lang w:eastAsia="cs-CZ"/>
        </w:rPr>
        <w:br/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5,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6,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</w:t>
      </w:r>
      <w:r w:rsidR="00D34646">
        <w:rPr>
          <w:rFonts w:eastAsia="Times New Roman"/>
          <w:bCs/>
          <w:color w:val="000000" w:themeColor="text1"/>
          <w:lang w:eastAsia="cs-CZ"/>
        </w:rPr>
        <w:t>2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D34646">
        <w:rPr>
          <w:rFonts w:eastAsia="Times New Roman"/>
          <w:bCs/>
          <w:color w:val="000000" w:themeColor="text1"/>
          <w:lang w:eastAsia="cs-CZ"/>
        </w:rPr>
        <w:t>3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Pr="00D34646">
        <w:rPr>
          <w:rFonts w:eastAsia="Times New Roman"/>
          <w:bCs/>
          <w:color w:val="000000" w:themeColor="text1"/>
          <w:lang w:eastAsia="cs-CZ"/>
        </w:rPr>
        <w:t>popř. poruší jinou povinnost nepeněžité povahy vyplývající z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3ADAD7B6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 xml:space="preserve">V případě, že příjemce nesplní některou ze svých povinností stanovených v čl.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IV. odst. 2,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čl. 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V. odst. 1,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2</w:t>
      </w:r>
      <w:r w:rsidR="00D34646">
        <w:rPr>
          <w:rFonts w:eastAsia="Times New Roman"/>
          <w:bCs/>
          <w:color w:val="000000" w:themeColor="text1"/>
          <w:lang w:eastAsia="cs-CZ"/>
        </w:rPr>
        <w:t>, 3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2E5BB4DF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="00BB412C">
        <w:rPr>
          <w:rFonts w:eastAsia="Times New Roman"/>
          <w:bCs/>
          <w:color w:val="000000" w:themeColor="text1"/>
          <w:lang w:eastAsia="cs-CZ"/>
        </w:rPr>
        <w:t xml:space="preserve"> a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D34646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D34646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D34646">
        <w:rPr>
          <w:rFonts w:eastAsia="Arial Unicode MS"/>
          <w:color w:val="000000" w:themeColor="text1"/>
          <w:lang w:eastAsia="cs-CZ"/>
        </w:rPr>
        <w:t>.</w:t>
      </w:r>
      <w:r w:rsidR="00401FF7" w:rsidRPr="00D34646">
        <w:rPr>
          <w:rFonts w:eastAsia="Arial Unicode MS"/>
          <w:color w:val="000000" w:themeColor="text1"/>
          <w:lang w:eastAsia="cs-CZ"/>
        </w:rPr>
        <w:t xml:space="preserve"> odst. 2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1AC35A9D" w14:textId="77777777" w:rsidR="002D5C23" w:rsidRDefault="002D5C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2A850480" w14:textId="4EB8989B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609A26C0" w14:textId="13CD0E58" w:rsidR="009531EE" w:rsidRDefault="009531EE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268570A6" w14:textId="361862FC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3CAC06C8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233346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39D3399C" w14:textId="77777777" w:rsidR="002D5C23" w:rsidRDefault="002D5C23" w:rsidP="002D5C23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50F7475B" w14:textId="5377E684" w:rsidR="008F0B23" w:rsidRPr="002D5C23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5C23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příjemce.</w:t>
      </w:r>
    </w:p>
    <w:p w14:paraId="4E1C6E05" w14:textId="22A6AA88" w:rsidR="008F0B23" w:rsidRPr="002D5C23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192735C5" w:rsidR="009A77E9" w:rsidRPr="002D5C23" w:rsidRDefault="009A77E9" w:rsidP="002D5C23">
      <w:pPr>
        <w:pStyle w:val="Odstavecseseznamem"/>
        <w:numPr>
          <w:ilvl w:val="0"/>
          <w:numId w:val="43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2D5C23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2D5C23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2D5C23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2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61C8492D" w:rsidR="008F0B23" w:rsidRPr="002D3284" w:rsidRDefault="00FE6FE9" w:rsidP="00B80343">
      <w:pPr>
        <w:numPr>
          <w:ilvl w:val="0"/>
          <w:numId w:val="43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Smluvní </w:t>
      </w:r>
      <w:r w:rsidR="008F0B23"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8F0B23"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5027C6F4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5D2581" w:rsidRPr="005D2581">
        <w:rPr>
          <w:rFonts w:eastAsia="Times New Roman"/>
          <w:color w:val="000000" w:themeColor="text1"/>
          <w:lang w:eastAsia="cs-CZ"/>
        </w:rPr>
        <w:t>RK 473/04/25 ze dne 11. 4. 2025.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C754F8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lastRenderedPageBreak/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C754F8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4B389473" w14:textId="77777777" w:rsidR="00C754F8" w:rsidRDefault="00803BA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803BAB">
              <w:rPr>
                <w:rFonts w:eastAsia="Times New Roman"/>
                <w:color w:val="000000" w:themeColor="text1"/>
                <w:lang w:eastAsia="cs-CZ"/>
              </w:rPr>
              <w:t xml:space="preserve">Ing. Jan Vrba, radní pro oblast životního prostředí a energetiky </w:t>
            </w:r>
          </w:p>
          <w:p w14:paraId="5D6E577E" w14:textId="16A8224D" w:rsidR="00803BAB" w:rsidRPr="002D3284" w:rsidRDefault="00803BA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83B585" w14:textId="7E2B0E00" w:rsidR="008F0B23" w:rsidRPr="002D3284" w:rsidRDefault="0050671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506710">
              <w:rPr>
                <w:rFonts w:eastAsia="Times New Roman"/>
                <w:color w:val="000000" w:themeColor="text1"/>
                <w:lang w:eastAsia="cs-CZ"/>
              </w:rPr>
              <w:t>Ing. Zuzana Řežábková, zmocněna na základě plné moci</w:t>
            </w:r>
          </w:p>
        </w:tc>
      </w:tr>
    </w:tbl>
    <w:p w14:paraId="612714FE" w14:textId="77777777" w:rsidR="00C754F8" w:rsidRPr="002D3284" w:rsidRDefault="00C754F8" w:rsidP="00C754F8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C754F8" w:rsidRPr="002D3284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34F7" w14:textId="77777777" w:rsidR="00A6155E" w:rsidRDefault="00A6155E" w:rsidP="008F0B23">
      <w:pPr>
        <w:spacing w:after="0" w:line="240" w:lineRule="auto"/>
      </w:pPr>
      <w:r>
        <w:separator/>
      </w:r>
    </w:p>
  </w:endnote>
  <w:endnote w:type="continuationSeparator" w:id="0">
    <w:p w14:paraId="54601D5D" w14:textId="77777777" w:rsidR="00A6155E" w:rsidRDefault="00A6155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55CBC" w14:textId="77777777" w:rsidR="00A6155E" w:rsidRDefault="00A6155E" w:rsidP="008F0B23">
      <w:pPr>
        <w:spacing w:after="0" w:line="240" w:lineRule="auto"/>
      </w:pPr>
      <w:r>
        <w:separator/>
      </w:r>
    </w:p>
  </w:footnote>
  <w:footnote w:type="continuationSeparator" w:id="0">
    <w:p w14:paraId="7F965B8D" w14:textId="77777777" w:rsidR="00A6155E" w:rsidRDefault="00A6155E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575A1"/>
    <w:multiLevelType w:val="multilevel"/>
    <w:tmpl w:val="97262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E1562"/>
    <w:multiLevelType w:val="hybridMultilevel"/>
    <w:tmpl w:val="208CF8B6"/>
    <w:lvl w:ilvl="0" w:tplc="64A22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39"/>
  </w:num>
  <w:num w:numId="31">
    <w:abstractNumId w:val="40"/>
  </w:num>
  <w:num w:numId="32">
    <w:abstractNumId w:val="14"/>
  </w:num>
  <w:num w:numId="33">
    <w:abstractNumId w:val="35"/>
  </w:num>
  <w:num w:numId="34">
    <w:abstractNumId w:val="9"/>
  </w:num>
  <w:num w:numId="35">
    <w:abstractNumId w:val="38"/>
  </w:num>
  <w:num w:numId="36">
    <w:abstractNumId w:val="20"/>
  </w:num>
  <w:num w:numId="37">
    <w:abstractNumId w:val="28"/>
  </w:num>
  <w:num w:numId="38">
    <w:abstractNumId w:val="37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6"/>
  </w:num>
  <w:num w:numId="44">
    <w:abstractNumId w:val="32"/>
  </w:num>
  <w:num w:numId="45">
    <w:abstractNumId w:val="11"/>
  </w:num>
  <w:num w:numId="46">
    <w:abstractNumId w:val="41"/>
  </w:num>
  <w:num w:numId="4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4FB6"/>
    <w:rsid w:val="0002214C"/>
    <w:rsid w:val="00030BE3"/>
    <w:rsid w:val="00031E45"/>
    <w:rsid w:val="00033EEB"/>
    <w:rsid w:val="000362D3"/>
    <w:rsid w:val="0004467B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D6FDC"/>
    <w:rsid w:val="000E6D8B"/>
    <w:rsid w:val="000F73AF"/>
    <w:rsid w:val="00102C47"/>
    <w:rsid w:val="00103567"/>
    <w:rsid w:val="00117A22"/>
    <w:rsid w:val="00130488"/>
    <w:rsid w:val="0015202A"/>
    <w:rsid w:val="001817D7"/>
    <w:rsid w:val="001829B0"/>
    <w:rsid w:val="00184E2C"/>
    <w:rsid w:val="00187D78"/>
    <w:rsid w:val="00190D24"/>
    <w:rsid w:val="001962A9"/>
    <w:rsid w:val="00196DB2"/>
    <w:rsid w:val="001A3CCC"/>
    <w:rsid w:val="001D08F0"/>
    <w:rsid w:val="001F3575"/>
    <w:rsid w:val="00233346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D3284"/>
    <w:rsid w:val="002D5C23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393"/>
    <w:rsid w:val="003949E2"/>
    <w:rsid w:val="003B249A"/>
    <w:rsid w:val="003B6DE9"/>
    <w:rsid w:val="003C40E6"/>
    <w:rsid w:val="003D1708"/>
    <w:rsid w:val="003D28B6"/>
    <w:rsid w:val="003D6BBB"/>
    <w:rsid w:val="003E2204"/>
    <w:rsid w:val="00401FF7"/>
    <w:rsid w:val="00404DE1"/>
    <w:rsid w:val="004335E2"/>
    <w:rsid w:val="0046096F"/>
    <w:rsid w:val="00462144"/>
    <w:rsid w:val="00476C23"/>
    <w:rsid w:val="004808F7"/>
    <w:rsid w:val="004B7CA6"/>
    <w:rsid w:val="004C3CDF"/>
    <w:rsid w:val="004C60B5"/>
    <w:rsid w:val="004F1637"/>
    <w:rsid w:val="004F3493"/>
    <w:rsid w:val="004F5509"/>
    <w:rsid w:val="005022FF"/>
    <w:rsid w:val="005036A1"/>
    <w:rsid w:val="00506710"/>
    <w:rsid w:val="005075F5"/>
    <w:rsid w:val="00513EE1"/>
    <w:rsid w:val="00516E0D"/>
    <w:rsid w:val="005178F2"/>
    <w:rsid w:val="00517DCD"/>
    <w:rsid w:val="00522CB4"/>
    <w:rsid w:val="00547056"/>
    <w:rsid w:val="00560154"/>
    <w:rsid w:val="00564566"/>
    <w:rsid w:val="005865FA"/>
    <w:rsid w:val="005A3162"/>
    <w:rsid w:val="005B6C29"/>
    <w:rsid w:val="005C4E9D"/>
    <w:rsid w:val="005D143B"/>
    <w:rsid w:val="005D2581"/>
    <w:rsid w:val="005D58A5"/>
    <w:rsid w:val="005D78CC"/>
    <w:rsid w:val="005E6AC0"/>
    <w:rsid w:val="0060464A"/>
    <w:rsid w:val="00630DF0"/>
    <w:rsid w:val="00634CE5"/>
    <w:rsid w:val="00640D63"/>
    <w:rsid w:val="00643C26"/>
    <w:rsid w:val="0066041E"/>
    <w:rsid w:val="00664E7F"/>
    <w:rsid w:val="00665BDD"/>
    <w:rsid w:val="00686ECC"/>
    <w:rsid w:val="006A6B01"/>
    <w:rsid w:val="006C09B9"/>
    <w:rsid w:val="006C53A1"/>
    <w:rsid w:val="006F2369"/>
    <w:rsid w:val="006F3B01"/>
    <w:rsid w:val="007018CB"/>
    <w:rsid w:val="00710F90"/>
    <w:rsid w:val="0071229F"/>
    <w:rsid w:val="00740D4A"/>
    <w:rsid w:val="007A26B7"/>
    <w:rsid w:val="007B5CE3"/>
    <w:rsid w:val="007C424F"/>
    <w:rsid w:val="00800E6F"/>
    <w:rsid w:val="00803BAB"/>
    <w:rsid w:val="0080740E"/>
    <w:rsid w:val="008076E0"/>
    <w:rsid w:val="00815C2F"/>
    <w:rsid w:val="00820862"/>
    <w:rsid w:val="008211C7"/>
    <w:rsid w:val="0083299E"/>
    <w:rsid w:val="008348EA"/>
    <w:rsid w:val="008466C6"/>
    <w:rsid w:val="00861944"/>
    <w:rsid w:val="0086261B"/>
    <w:rsid w:val="0086380E"/>
    <w:rsid w:val="00866C55"/>
    <w:rsid w:val="008721B5"/>
    <w:rsid w:val="00893799"/>
    <w:rsid w:val="008C311D"/>
    <w:rsid w:val="008C6878"/>
    <w:rsid w:val="008D397F"/>
    <w:rsid w:val="008D4B53"/>
    <w:rsid w:val="008F0B23"/>
    <w:rsid w:val="009531EE"/>
    <w:rsid w:val="00957314"/>
    <w:rsid w:val="0096233F"/>
    <w:rsid w:val="00972169"/>
    <w:rsid w:val="009929D2"/>
    <w:rsid w:val="009A77E9"/>
    <w:rsid w:val="009B4958"/>
    <w:rsid w:val="009B72CE"/>
    <w:rsid w:val="009C4702"/>
    <w:rsid w:val="009C5557"/>
    <w:rsid w:val="009C6F84"/>
    <w:rsid w:val="009E66A2"/>
    <w:rsid w:val="00A04A53"/>
    <w:rsid w:val="00A15F74"/>
    <w:rsid w:val="00A22E47"/>
    <w:rsid w:val="00A43ABC"/>
    <w:rsid w:val="00A47F4B"/>
    <w:rsid w:val="00A550B3"/>
    <w:rsid w:val="00A562B2"/>
    <w:rsid w:val="00A6155E"/>
    <w:rsid w:val="00A77221"/>
    <w:rsid w:val="00A94054"/>
    <w:rsid w:val="00AA4091"/>
    <w:rsid w:val="00AD4223"/>
    <w:rsid w:val="00AF07DC"/>
    <w:rsid w:val="00AF2FAB"/>
    <w:rsid w:val="00B16D7B"/>
    <w:rsid w:val="00B37028"/>
    <w:rsid w:val="00B738A8"/>
    <w:rsid w:val="00B766F2"/>
    <w:rsid w:val="00B80343"/>
    <w:rsid w:val="00B915F0"/>
    <w:rsid w:val="00BA0C3B"/>
    <w:rsid w:val="00BA2302"/>
    <w:rsid w:val="00BA5EA2"/>
    <w:rsid w:val="00BB412C"/>
    <w:rsid w:val="00BC1DA4"/>
    <w:rsid w:val="00BC216D"/>
    <w:rsid w:val="00BD446B"/>
    <w:rsid w:val="00BF512D"/>
    <w:rsid w:val="00C112CD"/>
    <w:rsid w:val="00C57C01"/>
    <w:rsid w:val="00C707E0"/>
    <w:rsid w:val="00C754F8"/>
    <w:rsid w:val="00C75871"/>
    <w:rsid w:val="00C81072"/>
    <w:rsid w:val="00C8481B"/>
    <w:rsid w:val="00C91027"/>
    <w:rsid w:val="00CC11A9"/>
    <w:rsid w:val="00CC5F72"/>
    <w:rsid w:val="00CD7089"/>
    <w:rsid w:val="00CF2BD1"/>
    <w:rsid w:val="00CF660D"/>
    <w:rsid w:val="00D006DF"/>
    <w:rsid w:val="00D21DE8"/>
    <w:rsid w:val="00D34646"/>
    <w:rsid w:val="00D403A5"/>
    <w:rsid w:val="00D40EB3"/>
    <w:rsid w:val="00D41FCA"/>
    <w:rsid w:val="00D707B9"/>
    <w:rsid w:val="00D72289"/>
    <w:rsid w:val="00D733D2"/>
    <w:rsid w:val="00D80E8F"/>
    <w:rsid w:val="00D9675B"/>
    <w:rsid w:val="00DA5631"/>
    <w:rsid w:val="00DB55D3"/>
    <w:rsid w:val="00DD4963"/>
    <w:rsid w:val="00DD5083"/>
    <w:rsid w:val="00DF1E0C"/>
    <w:rsid w:val="00DF5E91"/>
    <w:rsid w:val="00DF7ECE"/>
    <w:rsid w:val="00E164AC"/>
    <w:rsid w:val="00E30593"/>
    <w:rsid w:val="00E32594"/>
    <w:rsid w:val="00E35F29"/>
    <w:rsid w:val="00E51915"/>
    <w:rsid w:val="00E82122"/>
    <w:rsid w:val="00E84768"/>
    <w:rsid w:val="00EB02D6"/>
    <w:rsid w:val="00EC3854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6FE9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0ae73e37-9979-4043-8bcb-e8f0eac355e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87dc67d-0739-4cd1-9830-26abc4988147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DA4F9C-60C1-425D-A4EC-EDF2B42D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2025-04-24T09:15:00Z</cp:lastPrinted>
  <dcterms:created xsi:type="dcterms:W3CDTF">2025-04-24T09:16:00Z</dcterms:created>
  <dcterms:modified xsi:type="dcterms:W3CDTF">2025-04-24T09:16:00Z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