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628" w:rsidRDefault="00922628" w:rsidP="00C2741A">
      <w:pPr>
        <w:jc w:val="center"/>
        <w:rPr>
          <w:b/>
          <w:sz w:val="24"/>
          <w:szCs w:val="24"/>
        </w:rPr>
      </w:pPr>
    </w:p>
    <w:p w:rsidR="00922628" w:rsidRDefault="00922628" w:rsidP="00C2741A">
      <w:pPr>
        <w:jc w:val="center"/>
        <w:rPr>
          <w:b/>
          <w:sz w:val="24"/>
          <w:szCs w:val="24"/>
        </w:rPr>
      </w:pPr>
    </w:p>
    <w:p w:rsidR="00922628" w:rsidRPr="00635C71" w:rsidRDefault="00922628" w:rsidP="00164953">
      <w:pPr>
        <w:jc w:val="center"/>
        <w:rPr>
          <w:b/>
          <w:sz w:val="24"/>
          <w:szCs w:val="24"/>
        </w:rPr>
      </w:pPr>
      <w:r w:rsidRPr="00635C71">
        <w:rPr>
          <w:b/>
          <w:sz w:val="24"/>
          <w:szCs w:val="24"/>
        </w:rPr>
        <w:t xml:space="preserve">Smlouva </w:t>
      </w:r>
      <w:r>
        <w:rPr>
          <w:b/>
          <w:sz w:val="24"/>
          <w:szCs w:val="24"/>
        </w:rPr>
        <w:t xml:space="preserve">na </w:t>
      </w:r>
      <w:r w:rsidRPr="00F22A24">
        <w:rPr>
          <w:b/>
          <w:sz w:val="24"/>
          <w:szCs w:val="24"/>
        </w:rPr>
        <w:t xml:space="preserve">rozšíření licence </w:t>
      </w:r>
      <w:r w:rsidR="00FE23D8">
        <w:rPr>
          <w:b/>
          <w:sz w:val="24"/>
          <w:szCs w:val="24"/>
        </w:rPr>
        <w:t>pro MD NAV 2009 R2</w:t>
      </w:r>
    </w:p>
    <w:p w:rsidR="00922628" w:rsidRPr="00635C71" w:rsidRDefault="00922628" w:rsidP="007D4975"/>
    <w:p w:rsidR="00922628" w:rsidRPr="00635C71" w:rsidRDefault="00922628" w:rsidP="007D4975"/>
    <w:p w:rsidR="00922628" w:rsidRPr="00635C71" w:rsidRDefault="00922628" w:rsidP="00CD1332">
      <w:pPr>
        <w:ind w:firstLine="709"/>
        <w:rPr>
          <w:b/>
        </w:rPr>
      </w:pPr>
    </w:p>
    <w:p w:rsidR="00922628" w:rsidRPr="00635C71" w:rsidRDefault="00922628" w:rsidP="00CD1332">
      <w:pPr>
        <w:ind w:firstLine="709"/>
        <w:rPr>
          <w:b/>
        </w:rPr>
      </w:pPr>
      <w:r w:rsidRPr="00635C71">
        <w:rPr>
          <w:b/>
        </w:rPr>
        <w:t>Smluvní strany</w:t>
      </w:r>
    </w:p>
    <w:p w:rsidR="00922628" w:rsidRPr="00635C71" w:rsidRDefault="00922628" w:rsidP="007D4975">
      <w:pPr>
        <w:pStyle w:val="ListParagraph1"/>
        <w:ind w:left="1065"/>
      </w:pPr>
    </w:p>
    <w:p w:rsidR="00922628" w:rsidRPr="00635C71" w:rsidRDefault="00922628" w:rsidP="007D4975">
      <w:r w:rsidRPr="00635C71">
        <w:t>organizace:</w:t>
      </w:r>
      <w:r w:rsidRPr="00635C71">
        <w:tab/>
      </w:r>
      <w:r w:rsidRPr="00635C71">
        <w:tab/>
      </w:r>
      <w:r w:rsidR="008A7BF4">
        <w:t>Nemocnice na Homolce</w:t>
      </w:r>
    </w:p>
    <w:p w:rsidR="00922628" w:rsidRPr="00635C71" w:rsidRDefault="00922628" w:rsidP="007D4975">
      <w:r w:rsidRPr="00635C71">
        <w:t>zastoupena:</w:t>
      </w:r>
      <w:r w:rsidRPr="00635C71">
        <w:tab/>
      </w:r>
      <w:r w:rsidRPr="00635C71">
        <w:tab/>
      </w:r>
      <w:r w:rsidR="008A7BF4">
        <w:rPr>
          <w:rFonts w:cs="Arial"/>
        </w:rPr>
        <w:t xml:space="preserve">Dr. Ing. Ivanem Olivou, </w:t>
      </w:r>
      <w:r w:rsidRPr="00635C71">
        <w:t xml:space="preserve">ředitelem </w:t>
      </w:r>
    </w:p>
    <w:p w:rsidR="00922628" w:rsidRPr="00635C71" w:rsidRDefault="00922628" w:rsidP="007D4975">
      <w:r w:rsidRPr="00635C71">
        <w:t>sídlo:</w:t>
      </w:r>
      <w:r w:rsidRPr="00635C71">
        <w:tab/>
      </w:r>
      <w:r w:rsidRPr="00635C71">
        <w:tab/>
      </w:r>
      <w:r w:rsidRPr="00635C71">
        <w:tab/>
      </w:r>
      <w:r w:rsidR="008A7BF4" w:rsidRPr="00821746">
        <w:rPr>
          <w:rFonts w:cs="Arial"/>
        </w:rPr>
        <w:t>Praha 5, Roentgenova 37/2</w:t>
      </w:r>
    </w:p>
    <w:p w:rsidR="00922628" w:rsidRPr="00635C71" w:rsidRDefault="00922628" w:rsidP="007D4975">
      <w:r w:rsidRPr="00635C71">
        <w:t>IČ:</w:t>
      </w:r>
      <w:r w:rsidRPr="00635C71">
        <w:tab/>
      </w:r>
      <w:r w:rsidRPr="00635C71">
        <w:tab/>
      </w:r>
      <w:r w:rsidRPr="00635C71">
        <w:tab/>
      </w:r>
      <w:r w:rsidR="008A7BF4">
        <w:rPr>
          <w:rFonts w:cs="Arial"/>
        </w:rPr>
        <w:t>00023884</w:t>
      </w:r>
    </w:p>
    <w:p w:rsidR="00922628" w:rsidRPr="00635C71" w:rsidRDefault="00922628" w:rsidP="007D4975"/>
    <w:p w:rsidR="00922628" w:rsidRPr="00635C71" w:rsidRDefault="00922628" w:rsidP="007D4975">
      <w:r w:rsidRPr="00635C71">
        <w:t>(dále jen „Objednatel“)</w:t>
      </w:r>
    </w:p>
    <w:p w:rsidR="00922628" w:rsidRPr="00635C71" w:rsidRDefault="00922628" w:rsidP="007D4975"/>
    <w:p w:rsidR="00922628" w:rsidRPr="00635C71" w:rsidRDefault="00922628" w:rsidP="007D4975">
      <w:r w:rsidRPr="00635C71">
        <w:t>společnost:</w:t>
      </w:r>
      <w:r w:rsidRPr="00635C71">
        <w:tab/>
      </w:r>
      <w:r w:rsidR="07F2BFA0">
        <w:t xml:space="preserve"> </w:t>
      </w:r>
      <w:r w:rsidR="005710E2">
        <w:tab/>
      </w:r>
      <w:r w:rsidR="07F2BFA0">
        <w:t>WEBCOM, a.s.</w:t>
      </w:r>
      <w:r w:rsidRPr="00635C71">
        <w:tab/>
      </w:r>
    </w:p>
    <w:p w:rsidR="00922628" w:rsidRPr="00635C71" w:rsidRDefault="00922628" w:rsidP="007D4975">
      <w:r w:rsidRPr="00635C71">
        <w:t xml:space="preserve">obchodní rejstřík: </w:t>
      </w:r>
      <w:r w:rsidR="005710E2">
        <w:tab/>
      </w:r>
      <w:r w:rsidR="07F2BFA0" w:rsidRPr="00FE23D8">
        <w:t>vedený u Městského soudu v Praze, oddíl B, vložka 16870</w:t>
      </w:r>
      <w:r w:rsidRPr="00635C71">
        <w:tab/>
      </w:r>
    </w:p>
    <w:p w:rsidR="00922628" w:rsidRPr="00635C71" w:rsidRDefault="00922628" w:rsidP="007D4975">
      <w:r w:rsidRPr="00635C71">
        <w:t>zastoupena:</w:t>
      </w:r>
      <w:r w:rsidRPr="00635C71">
        <w:tab/>
      </w:r>
      <w:r w:rsidR="07F2BFA0">
        <w:t xml:space="preserve"> </w:t>
      </w:r>
      <w:r w:rsidR="005710E2">
        <w:tab/>
      </w:r>
      <w:r w:rsidR="00D53FAE">
        <w:t>Ing. Tomáš Petr, Ing. Martin Pondělíček</w:t>
      </w:r>
      <w:r w:rsidRPr="00635C71">
        <w:tab/>
      </w:r>
    </w:p>
    <w:p w:rsidR="00922628" w:rsidRPr="00635C71" w:rsidRDefault="00922628" w:rsidP="007D4975">
      <w:r w:rsidRPr="00635C71">
        <w:t>sídlo:</w:t>
      </w:r>
      <w:r w:rsidRPr="00635C71">
        <w:tab/>
      </w:r>
      <w:r w:rsidRPr="00635C71">
        <w:tab/>
      </w:r>
      <w:r w:rsidR="07F2BFA0">
        <w:t xml:space="preserve"> </w:t>
      </w:r>
      <w:r w:rsidR="005710E2">
        <w:tab/>
      </w:r>
      <w:r w:rsidR="07F2BFA0" w:rsidRPr="00FE23D8">
        <w:t>U Plynárny 1002/97, Praha 10, PSČ 10100</w:t>
      </w:r>
      <w:r w:rsidRPr="00635C71">
        <w:tab/>
      </w:r>
    </w:p>
    <w:p w:rsidR="00922628" w:rsidRPr="00635C71" w:rsidRDefault="00922628" w:rsidP="007D4975">
      <w:r w:rsidRPr="00635C71">
        <w:t xml:space="preserve">IČ: </w:t>
      </w:r>
      <w:r w:rsidRPr="00635C71">
        <w:tab/>
      </w:r>
      <w:r w:rsidRPr="00635C71">
        <w:tab/>
      </w:r>
      <w:r w:rsidRPr="00635C71">
        <w:tab/>
      </w:r>
      <w:r w:rsidR="005710E2" w:rsidRPr="00FE23D8">
        <w:t>25820826</w:t>
      </w:r>
    </w:p>
    <w:p w:rsidR="00922628" w:rsidRPr="00635C71" w:rsidRDefault="00922628" w:rsidP="007D4975">
      <w:r w:rsidRPr="00635C71">
        <w:t xml:space="preserve">DIČ: </w:t>
      </w:r>
      <w:r w:rsidRPr="00635C71">
        <w:tab/>
      </w:r>
      <w:r w:rsidRPr="00635C71">
        <w:tab/>
      </w:r>
      <w:r w:rsidRPr="00635C71">
        <w:tab/>
      </w:r>
      <w:r w:rsidR="005710E2" w:rsidRPr="00FE23D8">
        <w:t>CZ25820826</w:t>
      </w:r>
    </w:p>
    <w:p w:rsidR="00922628" w:rsidRPr="00635C71" w:rsidRDefault="00922628" w:rsidP="008A7BF4">
      <w:r w:rsidRPr="00635C71">
        <w:t>Bankovní spojení:</w:t>
      </w:r>
      <w:r w:rsidRPr="00635C71">
        <w:tab/>
      </w:r>
      <w:r w:rsidR="00D23CCC" w:rsidRPr="00D23CCC">
        <w:t>86-5211550267/0100</w:t>
      </w:r>
    </w:p>
    <w:p w:rsidR="00922628" w:rsidRPr="00635C71" w:rsidRDefault="00922628" w:rsidP="007D4975">
      <w:r w:rsidRPr="00635C71">
        <w:t>(dále jen „Poskytovatel“)</w:t>
      </w:r>
    </w:p>
    <w:p w:rsidR="00922628" w:rsidRPr="00635C71" w:rsidRDefault="00922628" w:rsidP="007D4975"/>
    <w:p w:rsidR="00922628" w:rsidRPr="00635C71" w:rsidRDefault="00922628" w:rsidP="007D4975"/>
    <w:p w:rsidR="00922628" w:rsidRPr="00635C71" w:rsidRDefault="00922628" w:rsidP="00C2741A">
      <w:pPr>
        <w:pStyle w:val="ListParagraph1"/>
        <w:numPr>
          <w:ilvl w:val="0"/>
          <w:numId w:val="6"/>
        </w:numPr>
        <w:jc w:val="left"/>
        <w:rPr>
          <w:b/>
        </w:rPr>
      </w:pPr>
      <w:bookmarkStart w:id="0" w:name="_Ref372207727"/>
      <w:r w:rsidRPr="00635C71">
        <w:rPr>
          <w:b/>
        </w:rPr>
        <w:t>Předmět plnění</w:t>
      </w:r>
      <w:bookmarkEnd w:id="0"/>
    </w:p>
    <w:p w:rsidR="00922628" w:rsidRPr="00635C71" w:rsidRDefault="00922628" w:rsidP="00BC265E">
      <w:r w:rsidRPr="00635C71">
        <w:t xml:space="preserve">Poskytovatel se touto smlouvou zavazuje zajistit </w:t>
      </w:r>
      <w:r>
        <w:t>rozšíření stávající licence ekonomicko</w:t>
      </w:r>
      <w:r w:rsidR="00164953">
        <w:t xml:space="preserve"> provozního</w:t>
      </w:r>
      <w:r>
        <w:t xml:space="preserve"> informačního systému M</w:t>
      </w:r>
      <w:r w:rsidR="00FE23D8">
        <w:t>D NAV 2009 R2</w:t>
      </w:r>
      <w:r>
        <w:t xml:space="preserve"> o </w:t>
      </w:r>
      <w:r w:rsidR="008A7BF4">
        <w:t>1</w:t>
      </w:r>
      <w:r w:rsidR="00FE23D8">
        <w:t>4</w:t>
      </w:r>
      <w:r>
        <w:t xml:space="preserve"> konkurenčních uživatelských přístupů pro </w:t>
      </w:r>
      <w:r w:rsidR="008A7BF4">
        <w:t>Nemocnici na Homolce</w:t>
      </w:r>
      <w:r>
        <w:t xml:space="preserve">. Rozšíření musí obsahovat maintenance pro </w:t>
      </w:r>
      <w:r w:rsidR="008A7BF4">
        <w:t>1</w:t>
      </w:r>
      <w:r w:rsidR="00FE23D8">
        <w:t>4</w:t>
      </w:r>
      <w:r>
        <w:t xml:space="preserve"> konkurenčních uživatelských přístupů na 1 rok</w:t>
      </w:r>
      <w:r w:rsidR="00435597">
        <w:t xml:space="preserve"> od 01. 09. 2016 do 31. 08</w:t>
      </w:r>
      <w:r w:rsidR="00FE23D8">
        <w:t>. 2017</w:t>
      </w:r>
      <w:r>
        <w:t>.</w:t>
      </w:r>
    </w:p>
    <w:p w:rsidR="00922628" w:rsidRPr="00635C71" w:rsidRDefault="00922628" w:rsidP="007D4975"/>
    <w:p w:rsidR="00922628" w:rsidRPr="00635C71" w:rsidRDefault="00922628" w:rsidP="007D4975">
      <w:pPr>
        <w:pStyle w:val="ListParagraph1"/>
        <w:numPr>
          <w:ilvl w:val="0"/>
          <w:numId w:val="6"/>
        </w:numPr>
        <w:rPr>
          <w:b/>
        </w:rPr>
      </w:pPr>
      <w:r w:rsidRPr="00635C71">
        <w:rPr>
          <w:b/>
        </w:rPr>
        <w:t>Doba plnění</w:t>
      </w:r>
    </w:p>
    <w:p w:rsidR="00922628" w:rsidRPr="00635C71" w:rsidRDefault="00922628" w:rsidP="007D4975">
      <w:r w:rsidRPr="00635C71">
        <w:t xml:space="preserve">Poskytovatel se zavazuje poskytnout </w:t>
      </w:r>
      <w:r w:rsidR="008A7BF4">
        <w:t>rozšíření</w:t>
      </w:r>
      <w:r w:rsidRPr="00635C71">
        <w:t xml:space="preserve"> dle </w:t>
      </w:r>
      <w:r>
        <w:t>článku</w:t>
      </w:r>
      <w:r w:rsidRPr="00635C71">
        <w:t xml:space="preserve"> 1 smlouvy nejpozději do </w:t>
      </w:r>
      <w:r w:rsidR="00FE23D8">
        <w:t>10</w:t>
      </w:r>
      <w:r w:rsidRPr="00635C71">
        <w:t xml:space="preserve"> pracovních dnů                  ode dne uzavření této smlouvy. </w:t>
      </w:r>
    </w:p>
    <w:p w:rsidR="00922628" w:rsidRPr="00635C71" w:rsidRDefault="00922628" w:rsidP="007D4975"/>
    <w:p w:rsidR="00922628" w:rsidRPr="00635C71" w:rsidRDefault="00922628" w:rsidP="007D4975">
      <w:pPr>
        <w:pStyle w:val="ListParagraph1"/>
        <w:numPr>
          <w:ilvl w:val="0"/>
          <w:numId w:val="6"/>
        </w:numPr>
        <w:rPr>
          <w:b/>
        </w:rPr>
      </w:pPr>
      <w:r w:rsidRPr="00635C71">
        <w:rPr>
          <w:b/>
        </w:rPr>
        <w:t>Místo, čas a způsob plnění</w:t>
      </w:r>
    </w:p>
    <w:p w:rsidR="00B16CC2" w:rsidRDefault="00B16CC2" w:rsidP="00B16CC2">
      <w:pPr>
        <w:pStyle w:val="Odstavecseseznamem"/>
        <w:numPr>
          <w:ilvl w:val="1"/>
          <w:numId w:val="6"/>
        </w:numPr>
        <w:spacing w:after="0" w:line="276" w:lineRule="auto"/>
        <w:ind w:left="426" w:hanging="426"/>
        <w:jc w:val="both"/>
      </w:pPr>
      <w:r w:rsidRPr="00635C71">
        <w:t>Místem poskytnutí práva jsou prostory Objednatele, případě jiné prostory sjednané na jeho náklady.</w:t>
      </w:r>
    </w:p>
    <w:p w:rsidR="00B16CC2" w:rsidRPr="00635C71" w:rsidRDefault="00B16CC2" w:rsidP="00B16CC2">
      <w:pPr>
        <w:pStyle w:val="Odstavecseseznamem"/>
        <w:numPr>
          <w:ilvl w:val="1"/>
          <w:numId w:val="6"/>
        </w:numPr>
        <w:spacing w:after="0" w:line="276" w:lineRule="auto"/>
        <w:ind w:left="426" w:hanging="426"/>
        <w:jc w:val="both"/>
      </w:pPr>
      <w:r>
        <w:t>Poskytovatel předá Objednateli rozšíření licence formou předávacího protokolu, jehož nedílnou součástí bude výpis aktuálního stavu licence. Oboustranným podpisem předávacího protokolu se považuje rozšíření licence za dodané a Poskytovateli vzniká nárok na fakturaci ceny předmětu plnění dle článku 4.1..</w:t>
      </w:r>
    </w:p>
    <w:p w:rsidR="00922628" w:rsidRPr="00635C71" w:rsidRDefault="00922628" w:rsidP="007D4975"/>
    <w:p w:rsidR="00922628" w:rsidRPr="00635C71" w:rsidRDefault="00922628" w:rsidP="007D4975">
      <w:pPr>
        <w:pStyle w:val="ListParagraph1"/>
        <w:numPr>
          <w:ilvl w:val="0"/>
          <w:numId w:val="6"/>
        </w:numPr>
        <w:rPr>
          <w:b/>
        </w:rPr>
      </w:pPr>
      <w:r w:rsidRPr="00635C71">
        <w:rPr>
          <w:b/>
        </w:rPr>
        <w:t>Cena a platební podmínky</w:t>
      </w:r>
    </w:p>
    <w:p w:rsidR="00922628" w:rsidRPr="00635C71" w:rsidRDefault="00922628" w:rsidP="00D84D78">
      <w:pPr>
        <w:ind w:left="426" w:hanging="426"/>
        <w:jc w:val="left"/>
      </w:pPr>
      <w:r w:rsidRPr="00635C71">
        <w:t xml:space="preserve">4.1. Cena předmětu plnění dle </w:t>
      </w:r>
      <w:r>
        <w:t>článku</w:t>
      </w:r>
      <w:r w:rsidRPr="00635C71">
        <w:t xml:space="preserve"> 1 smlouvy po dobu trvání smlouvy </w:t>
      </w:r>
      <w:r w:rsidRPr="00FE23D8">
        <w:t xml:space="preserve">činí </w:t>
      </w:r>
      <w:r w:rsidR="00FE23D8" w:rsidRPr="00FE23D8">
        <w:t>1 </w:t>
      </w:r>
      <w:r w:rsidR="00B16CC2">
        <w:t>065</w:t>
      </w:r>
      <w:r w:rsidR="00FE23D8" w:rsidRPr="00FE23D8">
        <w:t xml:space="preserve"> </w:t>
      </w:r>
      <w:r w:rsidR="00B16CC2">
        <w:t>00</w:t>
      </w:r>
      <w:r w:rsidR="00FE23D8" w:rsidRPr="00FE23D8">
        <w:t>0</w:t>
      </w:r>
      <w:r w:rsidRPr="00FE23D8">
        <w:t xml:space="preserve"> Kč</w:t>
      </w:r>
      <w:r w:rsidR="00FE23D8">
        <w:t xml:space="preserve"> (jedenmilion</w:t>
      </w:r>
      <w:r w:rsidR="00B16CC2">
        <w:t xml:space="preserve">šedesátpěttisíc </w:t>
      </w:r>
      <w:r w:rsidR="00FE23D8">
        <w:t>korun českých)</w:t>
      </w:r>
      <w:r w:rsidRPr="00FE23D8">
        <w:t xml:space="preserve"> bez DPH</w:t>
      </w:r>
      <w:r w:rsidR="00FE23D8">
        <w:t xml:space="preserve"> a 1 </w:t>
      </w:r>
      <w:r w:rsidR="00B16CC2">
        <w:t xml:space="preserve">288 650 </w:t>
      </w:r>
      <w:r w:rsidR="00FE23D8">
        <w:t>Kč (jedenmilion</w:t>
      </w:r>
      <w:r w:rsidR="00B16CC2">
        <w:t>dvěstěosmdesátosmtisícšestsetpadesát</w:t>
      </w:r>
      <w:r w:rsidR="00E21B48">
        <w:t xml:space="preserve"> korun </w:t>
      </w:r>
      <w:r w:rsidR="00B16CC2">
        <w:t>českých</w:t>
      </w:r>
      <w:r w:rsidR="00FE23D8">
        <w:t xml:space="preserve"> včetně DPH </w:t>
      </w:r>
      <w:r w:rsidRPr="00FE23D8">
        <w:t>.</w:t>
      </w:r>
    </w:p>
    <w:p w:rsidR="00922628" w:rsidRPr="00F64E04" w:rsidRDefault="00922628" w:rsidP="00844C23">
      <w:pPr>
        <w:spacing w:before="120" w:line="240" w:lineRule="auto"/>
        <w:ind w:left="360" w:hanging="360"/>
        <w:rPr>
          <w:rFonts w:ascii="Times New Roman" w:hAnsi="Times New Roman"/>
        </w:rPr>
      </w:pPr>
      <w:r w:rsidRPr="00635C71">
        <w:t>4.2. Úhrada ceny proběhne na základě daňového dokladu (faktury).</w:t>
      </w:r>
      <w:r>
        <w:t xml:space="preserve"> Splatnost faktury je stanovena </w:t>
      </w:r>
      <w:r w:rsidRPr="00635C71">
        <w:t xml:space="preserve">na </w:t>
      </w:r>
      <w:r w:rsidR="00B16CC2">
        <w:t>6</w:t>
      </w:r>
      <w:r>
        <w:t>0</w:t>
      </w:r>
      <w:r w:rsidRPr="00635C71">
        <w:t xml:space="preserve"> kalendářních dnů od data jejího doručení Objednateli. K uvedené ceně bude účtována DPH v souladu s právní úpravou platnou ke dni fakturace. Dnem zdanitelného plnění se pro účely této smlouvy rozumí den </w:t>
      </w:r>
      <w:r w:rsidR="00E21B48">
        <w:t>předání rozšířené licence Objednateli</w:t>
      </w:r>
      <w:r w:rsidRPr="008F5854">
        <w:t xml:space="preserve">. Daňový doklad - faktura musí mít veškeré náležitosti daňového a účetního dokladu dle platných obecně závazných právních předpisů a dále musí obsahovat prohlášení </w:t>
      </w:r>
      <w:r>
        <w:t>Poskytovatele</w:t>
      </w:r>
      <w:r w:rsidRPr="008F5854">
        <w:t xml:space="preserve">, že ke dni vystavení faktury není veden v registru nespolehlivých plátců daně z přidané hodnoty. </w:t>
      </w:r>
      <w:r w:rsidRPr="00844C23">
        <w:t xml:space="preserve">Nebude-li faktura obsahovat veškeré předepsané náležitosti či bude-li trpět jinými vadami, je </w:t>
      </w:r>
      <w:r>
        <w:t>Objednatel</w:t>
      </w:r>
      <w:r w:rsidRPr="00844C23">
        <w:t xml:space="preserve"> oprávn</w:t>
      </w:r>
      <w:r>
        <w:t>ěn takovou fakturu Poskytovateli</w:t>
      </w:r>
      <w:r w:rsidRPr="00844C23">
        <w:t xml:space="preserve"> ve lhůtě splatnosti vrátit, přičemž v tomto případě se </w:t>
      </w:r>
      <w:r>
        <w:t>Objednatel</w:t>
      </w:r>
      <w:r w:rsidRPr="00844C23">
        <w:t xml:space="preserve"> nedostane do prodlení s úhradou kupní ceny. Nová lhůta splatnosti, co do počtu dnů nikoli kratší než lhůta původní, počne běžet prokazatelným doručením opravené či nově vystavené faktury </w:t>
      </w:r>
      <w:r>
        <w:t>Objednateli</w:t>
      </w:r>
      <w:r w:rsidRPr="00844C23">
        <w:t>.</w:t>
      </w:r>
    </w:p>
    <w:p w:rsidR="00922628" w:rsidRPr="00635C71" w:rsidRDefault="00922628" w:rsidP="00844C23"/>
    <w:p w:rsidR="00922628" w:rsidRPr="00635C71" w:rsidRDefault="00922628" w:rsidP="007D4975">
      <w:pPr>
        <w:pStyle w:val="ListParagraph1"/>
        <w:numPr>
          <w:ilvl w:val="0"/>
          <w:numId w:val="6"/>
        </w:numPr>
        <w:rPr>
          <w:b/>
        </w:rPr>
      </w:pPr>
      <w:r w:rsidRPr="00635C71">
        <w:rPr>
          <w:b/>
        </w:rPr>
        <w:t>Platnost</w:t>
      </w:r>
      <w:r>
        <w:rPr>
          <w:b/>
        </w:rPr>
        <w:t xml:space="preserve"> a</w:t>
      </w:r>
      <w:r w:rsidRPr="00635C71">
        <w:rPr>
          <w:b/>
        </w:rPr>
        <w:t xml:space="preserve"> účinnost smlouvy</w:t>
      </w:r>
    </w:p>
    <w:p w:rsidR="00922628" w:rsidRPr="00635C71" w:rsidRDefault="00922628" w:rsidP="007D4975">
      <w:r>
        <w:t xml:space="preserve">Tato smlouva nabývá platnosti </w:t>
      </w:r>
      <w:r w:rsidRPr="00635C71">
        <w:t xml:space="preserve">a účinnosti dnem </w:t>
      </w:r>
      <w:r w:rsidR="00A76DAE">
        <w:t xml:space="preserve">jejího </w:t>
      </w:r>
      <w:r w:rsidRPr="00635C71">
        <w:t xml:space="preserve">podpisu </w:t>
      </w:r>
      <w:r>
        <w:t>oprávněnými zástupci obou smluvních stran</w:t>
      </w:r>
      <w:r w:rsidRPr="00635C71">
        <w:t xml:space="preserve">. </w:t>
      </w:r>
    </w:p>
    <w:p w:rsidR="00922628" w:rsidRPr="00635C71" w:rsidRDefault="00922628" w:rsidP="007D4975"/>
    <w:p w:rsidR="00922628" w:rsidRPr="00635C71" w:rsidRDefault="00922628" w:rsidP="007D4975">
      <w:pPr>
        <w:pStyle w:val="ListParagraph1"/>
        <w:numPr>
          <w:ilvl w:val="0"/>
          <w:numId w:val="6"/>
        </w:numPr>
        <w:rPr>
          <w:b/>
        </w:rPr>
      </w:pPr>
      <w:r w:rsidRPr="00635C71">
        <w:rPr>
          <w:b/>
        </w:rPr>
        <w:t>Ostatní ustanovení</w:t>
      </w:r>
    </w:p>
    <w:p w:rsidR="00922628" w:rsidRDefault="00922628" w:rsidP="00265126">
      <w:pPr>
        <w:pStyle w:val="ListParagraph1"/>
        <w:numPr>
          <w:ilvl w:val="1"/>
          <w:numId w:val="6"/>
        </w:numPr>
        <w:ind w:left="426" w:hanging="426"/>
      </w:pPr>
      <w:r w:rsidRPr="00635C71">
        <w:t xml:space="preserve">Tato smlouva je vyhotovena ve </w:t>
      </w:r>
      <w:r w:rsidR="00B16CC2">
        <w:t>třech</w:t>
      </w:r>
      <w:r w:rsidRPr="00635C71">
        <w:t xml:space="preserve"> stejnopisech, z nichž </w:t>
      </w:r>
      <w:r w:rsidR="00B16CC2">
        <w:t>dva</w:t>
      </w:r>
      <w:r w:rsidRPr="00635C71">
        <w:t xml:space="preserve"> obdrží Objednatel a jeden Poskytovatel.</w:t>
      </w:r>
    </w:p>
    <w:p w:rsidR="00922628" w:rsidRDefault="00922628" w:rsidP="00265126">
      <w:pPr>
        <w:pStyle w:val="ListParagraph1"/>
        <w:numPr>
          <w:ilvl w:val="1"/>
          <w:numId w:val="6"/>
        </w:numPr>
        <w:ind w:left="426" w:hanging="426"/>
      </w:pPr>
      <w:r>
        <w:t>Veškeré vztahy vzniklé na základě této smlouvy, které nejsou výslovně upraveny touto smlouvou, se řídí českým právním řádem, zejména zákonem č. 89/2012 Sb., občanským zákoníkem, v platném znění.</w:t>
      </w:r>
    </w:p>
    <w:p w:rsidR="00922628" w:rsidRPr="00635C71" w:rsidRDefault="00922628" w:rsidP="00265126">
      <w:pPr>
        <w:pStyle w:val="ListParagraph1"/>
        <w:numPr>
          <w:ilvl w:val="1"/>
          <w:numId w:val="6"/>
        </w:numPr>
        <w:ind w:left="426" w:hanging="426"/>
      </w:pPr>
      <w:r>
        <w:t xml:space="preserve">Případné spory se strany zavazují řešit smírnou cestou. </w:t>
      </w:r>
      <w:r w:rsidRPr="00844C23">
        <w:t>Pokud tím nedojde k vyřešení sporu, bude spor řešen u věcně a místně příslušného soudu v České republice</w:t>
      </w:r>
      <w:r>
        <w:t>.</w:t>
      </w:r>
    </w:p>
    <w:p w:rsidR="00B16CC2" w:rsidRDefault="00B16CC2" w:rsidP="00B16CC2">
      <w:pPr>
        <w:pStyle w:val="ListParagraph1"/>
        <w:numPr>
          <w:ilvl w:val="1"/>
          <w:numId w:val="6"/>
        </w:numPr>
        <w:ind w:left="426" w:hanging="426"/>
      </w:pPr>
      <w:r>
        <w:t xml:space="preserve">Nedílnou součástí této smlouvy je Příloha - </w:t>
      </w:r>
      <w:r w:rsidRPr="008C2A5E">
        <w:t>Obchodní podmínky Nemocnice Na Homolce</w:t>
      </w:r>
    </w:p>
    <w:p w:rsidR="00922628" w:rsidRPr="00635C71" w:rsidRDefault="00922628" w:rsidP="00265126">
      <w:pPr>
        <w:pStyle w:val="ListParagraph1"/>
        <w:numPr>
          <w:ilvl w:val="1"/>
          <w:numId w:val="6"/>
        </w:numPr>
        <w:ind w:left="426" w:hanging="426"/>
      </w:pPr>
      <w:r w:rsidRPr="00635C71">
        <w:t>Zástupci smluvních stran prohlašují, že ujednání obsažená v této smlouvě jsou výrazem jejich pravé a svobodné vůle a na důkaz toho připojují níže své podpisy.</w:t>
      </w:r>
    </w:p>
    <w:p w:rsidR="00922628" w:rsidRPr="00635C71" w:rsidRDefault="00922628" w:rsidP="007D4975"/>
    <w:p w:rsidR="00922628" w:rsidRPr="00635C71" w:rsidRDefault="00922628" w:rsidP="007D4975">
      <w:r w:rsidRPr="00635C71">
        <w:t>V</w:t>
      </w:r>
      <w:r>
        <w:t> </w:t>
      </w:r>
      <w:r w:rsidR="001E7C0C">
        <w:t>Praze</w:t>
      </w:r>
      <w:r w:rsidRPr="00635C71">
        <w:t xml:space="preserve"> dne</w:t>
      </w:r>
      <w:r w:rsidRPr="00635C71">
        <w:tab/>
      </w:r>
      <w:r w:rsidRPr="00635C71">
        <w:tab/>
      </w:r>
      <w:r w:rsidRPr="00635C71">
        <w:tab/>
      </w:r>
      <w:r w:rsidRPr="00635C71">
        <w:tab/>
      </w:r>
      <w:r w:rsidRPr="00635C71">
        <w:tab/>
      </w:r>
      <w:r w:rsidRPr="00635C71">
        <w:tab/>
        <w:t>V Praze dne</w:t>
      </w:r>
      <w:r w:rsidR="00CF03C6">
        <w:t xml:space="preserve"> 7. 9</w:t>
      </w:r>
      <w:r w:rsidR="00E1581C">
        <w:t>. 2016</w:t>
      </w:r>
    </w:p>
    <w:p w:rsidR="00922628" w:rsidRPr="00635C71" w:rsidRDefault="00922628" w:rsidP="007D4975"/>
    <w:p w:rsidR="008D3AC1" w:rsidRDefault="00B16CC2" w:rsidP="007D4975">
      <w:pPr>
        <w:rPr>
          <w:i/>
        </w:rPr>
      </w:pPr>
      <w:r w:rsidRPr="008D3AC1">
        <w:rPr>
          <w:i/>
          <w:noProof/>
          <w:lang w:eastAsia="cs-CZ"/>
        </w:rPr>
        <mc:AlternateContent>
          <mc:Choice Requires="wps">
            <w:drawing>
              <wp:anchor distT="45720" distB="45720" distL="114300" distR="114300" simplePos="0" relativeHeight="251661312" behindDoc="0" locked="0" layoutInCell="1" allowOverlap="1" wp14:anchorId="53EB763F" wp14:editId="570DABFF">
                <wp:simplePos x="0" y="0"/>
                <wp:positionH relativeFrom="margin">
                  <wp:align>left</wp:align>
                </wp:positionH>
                <wp:positionV relativeFrom="paragraph">
                  <wp:posOffset>5080</wp:posOffset>
                </wp:positionV>
                <wp:extent cx="2360930" cy="1666875"/>
                <wp:effectExtent l="0" t="0" r="635" b="9525"/>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66875"/>
                        </a:xfrm>
                        <a:prstGeom prst="rect">
                          <a:avLst/>
                        </a:prstGeom>
                        <a:solidFill>
                          <a:srgbClr val="FFFFFF"/>
                        </a:solidFill>
                        <a:ln w="9525">
                          <a:noFill/>
                          <a:miter lim="800000"/>
                          <a:headEnd/>
                          <a:tailEnd/>
                        </a:ln>
                      </wps:spPr>
                      <wps:txbx>
                        <w:txbxContent>
                          <w:p w:rsidR="00B16CC2" w:rsidRDefault="00B16CC2" w:rsidP="00B16CC2">
                            <w:r>
                              <w:t>Za Objednatele</w:t>
                            </w:r>
                            <w:r w:rsidR="00D84D78">
                              <w:t>:</w:t>
                            </w:r>
                          </w:p>
                          <w:p w:rsidR="00B16CC2" w:rsidRDefault="00B16CC2" w:rsidP="00B16CC2"/>
                          <w:p w:rsidR="00B16CC2" w:rsidRDefault="00B16CC2" w:rsidP="00B16CC2"/>
                          <w:p w:rsidR="00B16CC2" w:rsidRDefault="00B16CC2" w:rsidP="00B16CC2"/>
                          <w:p w:rsidR="00B16CC2" w:rsidRDefault="00B16CC2" w:rsidP="00B16CC2">
                            <w:r w:rsidRPr="00635C71">
                              <w:t>.................................................</w:t>
                            </w:r>
                          </w:p>
                          <w:p w:rsidR="00B16CC2" w:rsidRDefault="00B16CC2" w:rsidP="00B16CC2">
                            <w:r>
                              <w:t>Dr. Ing. Ivan Oliva</w:t>
                            </w:r>
                          </w:p>
                          <w:p w:rsidR="00B16CC2" w:rsidRDefault="00B16CC2" w:rsidP="00B16CC2">
                            <w:r>
                              <w:t>ředitel</w:t>
                            </w:r>
                          </w:p>
                          <w:p w:rsidR="00B16CC2" w:rsidRDefault="00B16CC2" w:rsidP="00B16CC2">
                            <w:r>
                              <w:rPr>
                                <w:i/>
                              </w:rPr>
                              <w:t>Nemocnice na Homolce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3EB763F" id="_x0000_t202" coordsize="21600,21600" o:spt="202" path="m,l,21600r21600,l21600,xe">
                <v:stroke joinstyle="miter"/>
                <v:path gradientshapeok="t" o:connecttype="rect"/>
              </v:shapetype>
              <v:shape id="Textové pole 2" o:spid="_x0000_s1026" type="#_x0000_t202" style="position:absolute;left:0;text-align:left;margin-left:0;margin-top:.4pt;width:185.9pt;height:131.25pt;z-index:251661312;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" stroked="f">
                <v:textbox>
                  <w:txbxContent>
                    <w:p w:rsidR="00B16CC2" w:rsidRDefault="00B16CC2" w:rsidP="00B16CC2">
                      <w:r>
                        <w:t>Za Objednatele</w:t>
                      </w:r>
                      <w:r w:rsidR="00D84D78">
                        <w:t>:</w:t>
                      </w:r>
                    </w:p>
                    <w:p w:rsidR="00B16CC2" w:rsidRDefault="00B16CC2" w:rsidP="00B16CC2"/>
                    <w:p w:rsidR="00B16CC2" w:rsidRDefault="00B16CC2" w:rsidP="00B16CC2"/>
                    <w:p w:rsidR="00B16CC2" w:rsidRDefault="00B16CC2" w:rsidP="00B16CC2"/>
                    <w:p w:rsidR="00B16CC2" w:rsidRDefault="00B16CC2" w:rsidP="00B16CC2">
                      <w:r w:rsidRPr="00635C71">
                        <w:t>.................................................</w:t>
                      </w:r>
                    </w:p>
                    <w:p w:rsidR="00B16CC2" w:rsidRDefault="00B16CC2" w:rsidP="00B16CC2">
                      <w:r>
                        <w:t>Dr. Ing. Ivan Oliva</w:t>
                      </w:r>
                    </w:p>
                    <w:p w:rsidR="00B16CC2" w:rsidRDefault="00B16CC2" w:rsidP="00B16CC2">
                      <w:r>
                        <w:t>ředitel</w:t>
                      </w:r>
                    </w:p>
                    <w:p w:rsidR="00B16CC2" w:rsidRDefault="00B16CC2" w:rsidP="00B16CC2">
                      <w:r>
                        <w:rPr>
                          <w:i/>
                        </w:rPr>
                        <w:t>Nemocnice na Homolce</w:t>
                      </w:r>
                    </w:p>
                  </w:txbxContent>
                </v:textbox>
                <w10:wrap anchorx="margin"/>
              </v:shape>
            </w:pict>
          </mc:Fallback>
        </mc:AlternateContent>
      </w:r>
      <w:r w:rsidRPr="008D3AC1">
        <w:rPr>
          <w:i/>
          <w:noProof/>
          <w:lang w:eastAsia="cs-CZ"/>
        </w:rPr>
        <mc:AlternateContent>
          <mc:Choice Requires="wps">
            <w:drawing>
              <wp:anchor distT="45720" distB="45720" distL="114300" distR="114300" simplePos="0" relativeHeight="251663360" behindDoc="0" locked="0" layoutInCell="1" allowOverlap="1" wp14:anchorId="7498B635" wp14:editId="4F9B4838">
                <wp:simplePos x="0" y="0"/>
                <wp:positionH relativeFrom="margin">
                  <wp:align>right</wp:align>
                </wp:positionH>
                <wp:positionV relativeFrom="paragraph">
                  <wp:posOffset>5080</wp:posOffset>
                </wp:positionV>
                <wp:extent cx="2360930" cy="1628775"/>
                <wp:effectExtent l="0" t="0" r="635" b="952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28775"/>
                        </a:xfrm>
                        <a:prstGeom prst="rect">
                          <a:avLst/>
                        </a:prstGeom>
                        <a:solidFill>
                          <a:srgbClr val="FFFFFF"/>
                        </a:solidFill>
                        <a:ln w="9525">
                          <a:noFill/>
                          <a:miter lim="800000"/>
                          <a:headEnd/>
                          <a:tailEnd/>
                        </a:ln>
                      </wps:spPr>
                      <wps:txbx>
                        <w:txbxContent>
                          <w:p w:rsidR="00B16CC2" w:rsidRDefault="00B16CC2" w:rsidP="00B16CC2">
                            <w:r>
                              <w:t>Za Dodavatele:</w:t>
                            </w:r>
                          </w:p>
                          <w:p w:rsidR="00B16CC2" w:rsidRDefault="00B16CC2" w:rsidP="00B16CC2"/>
                          <w:p w:rsidR="00B16CC2" w:rsidRDefault="00B16CC2" w:rsidP="00B16CC2"/>
                          <w:p w:rsidR="00B16CC2" w:rsidRDefault="00B16CC2" w:rsidP="00B16CC2"/>
                          <w:p w:rsidR="00B16CC2" w:rsidRDefault="00B16CC2" w:rsidP="00B16CC2">
                            <w:r w:rsidRPr="00635C71">
                              <w:t>.................................................</w:t>
                            </w:r>
                          </w:p>
                          <w:p w:rsidR="00B16CC2" w:rsidRDefault="00B16CC2" w:rsidP="00B16CC2">
                            <w:r>
                              <w:t>Ing. Tomáš Petr</w:t>
                            </w:r>
                          </w:p>
                          <w:p w:rsidR="00B16CC2" w:rsidRDefault="00D84D78" w:rsidP="00B16CC2">
                            <w:r>
                              <w:t>m</w:t>
                            </w:r>
                            <w:r w:rsidR="00B16CC2">
                              <w:t>ístopředseda představenstva</w:t>
                            </w:r>
                          </w:p>
                          <w:p w:rsidR="00B16CC2" w:rsidRDefault="00B16CC2" w:rsidP="00B16CC2">
                            <w:r>
                              <w:rPr>
                                <w:i/>
                              </w:rPr>
                              <w:t>WEBCOM, a.s.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498B635" id="_x0000_s1027" type="#_x0000_t202" style="position:absolute;left:0;text-align:left;margin-left:134.7pt;margin-top:.4pt;width:185.9pt;height:128.25pt;z-index:251663360;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" stroked="f">
                <v:textbox>
                  <w:txbxContent>
                    <w:p w:rsidR="00B16CC2" w:rsidRDefault="00B16CC2" w:rsidP="00B16CC2">
                      <w:r>
                        <w:t>Za Dodavatele:</w:t>
                      </w:r>
                    </w:p>
                    <w:p w:rsidR="00B16CC2" w:rsidRDefault="00B16CC2" w:rsidP="00B16CC2"/>
                    <w:p w:rsidR="00B16CC2" w:rsidRDefault="00B16CC2" w:rsidP="00B16CC2"/>
                    <w:p w:rsidR="00B16CC2" w:rsidRDefault="00B16CC2" w:rsidP="00B16CC2"/>
                    <w:p w:rsidR="00B16CC2" w:rsidRDefault="00B16CC2" w:rsidP="00B16CC2">
                      <w:r w:rsidRPr="00635C71">
                        <w:t>.................................................</w:t>
                      </w:r>
                    </w:p>
                    <w:p w:rsidR="00B16CC2" w:rsidRDefault="00B16CC2" w:rsidP="00B16CC2">
                      <w:r>
                        <w:t>Ing. Tomáš Petr</w:t>
                      </w:r>
                    </w:p>
                    <w:p w:rsidR="00B16CC2" w:rsidRDefault="00D84D78" w:rsidP="00B16CC2">
                      <w:r>
                        <w:t>m</w:t>
                      </w:r>
                      <w:r w:rsidR="00B16CC2">
                        <w:t>ístopředseda představenstva</w:t>
                      </w:r>
                    </w:p>
                    <w:p w:rsidR="00B16CC2" w:rsidRDefault="00B16CC2" w:rsidP="00B16CC2">
                      <w:r>
                        <w:rPr>
                          <w:i/>
                        </w:rPr>
                        <w:t>WEBCOM, a.s.</w:t>
                      </w:r>
                    </w:p>
                  </w:txbxContent>
                </v:textbox>
                <w10:wrap anchorx="margin"/>
              </v:shape>
            </w:pict>
          </mc:Fallback>
        </mc:AlternateContent>
      </w:r>
    </w:p>
    <w:p w:rsidR="008D3AC1" w:rsidRDefault="008D3AC1" w:rsidP="007D4975">
      <w:pPr>
        <w:rPr>
          <w:i/>
        </w:rPr>
      </w:pPr>
      <w:r>
        <w:rPr>
          <w:i/>
        </w:rPr>
        <w:tab/>
      </w:r>
      <w:r>
        <w:rPr>
          <w:i/>
        </w:rPr>
        <w:tab/>
      </w:r>
      <w:r>
        <w:rPr>
          <w:i/>
        </w:rPr>
        <w:tab/>
      </w:r>
      <w:r>
        <w:rPr>
          <w:i/>
        </w:rPr>
        <w:tab/>
      </w:r>
      <w:r>
        <w:rPr>
          <w:i/>
        </w:rPr>
        <w:tab/>
      </w:r>
      <w:r>
        <w:rPr>
          <w:i/>
        </w:rPr>
        <w:tab/>
      </w:r>
    </w:p>
    <w:p w:rsidR="00543544" w:rsidRDefault="00543544" w:rsidP="007D4975">
      <w:pPr>
        <w:rPr>
          <w:i/>
        </w:rPr>
      </w:pPr>
    </w:p>
    <w:p w:rsidR="00543544" w:rsidRDefault="00543544" w:rsidP="007D4975">
      <w:pPr>
        <w:rPr>
          <w:i/>
        </w:rPr>
      </w:pPr>
    </w:p>
    <w:p w:rsidR="00543544" w:rsidRDefault="00543544" w:rsidP="007D4975">
      <w:pPr>
        <w:rPr>
          <w:i/>
        </w:rPr>
      </w:pPr>
    </w:p>
    <w:p w:rsidR="00543544" w:rsidRDefault="00543544" w:rsidP="007D4975">
      <w:pPr>
        <w:rPr>
          <w:i/>
        </w:rPr>
      </w:pPr>
    </w:p>
    <w:p w:rsidR="00B16CC2" w:rsidRDefault="00B16CC2" w:rsidP="00B16CC2">
      <w:pPr>
        <w:jc w:val="left"/>
        <w:rPr>
          <w:b/>
          <w:i/>
          <w:sz w:val="24"/>
        </w:rPr>
      </w:pPr>
    </w:p>
    <w:p w:rsidR="00B16CC2" w:rsidRDefault="00B16CC2" w:rsidP="00B16CC2">
      <w:pPr>
        <w:jc w:val="left"/>
        <w:rPr>
          <w:b/>
          <w:i/>
          <w:sz w:val="24"/>
        </w:rPr>
      </w:pPr>
    </w:p>
    <w:p w:rsidR="00B16CC2" w:rsidRDefault="00B16CC2" w:rsidP="00B16CC2">
      <w:pPr>
        <w:jc w:val="left"/>
        <w:rPr>
          <w:b/>
          <w:i/>
          <w:sz w:val="24"/>
        </w:rPr>
      </w:pPr>
    </w:p>
    <w:p w:rsidR="00B16CC2" w:rsidRDefault="00D84D78" w:rsidP="00B16CC2">
      <w:pPr>
        <w:jc w:val="left"/>
        <w:rPr>
          <w:b/>
          <w:i/>
          <w:sz w:val="24"/>
        </w:rPr>
      </w:pPr>
      <w:r w:rsidRPr="008D3AC1">
        <w:rPr>
          <w:i/>
          <w:noProof/>
          <w:lang w:eastAsia="cs-CZ"/>
        </w:rPr>
        <mc:AlternateContent>
          <mc:Choice Requires="wps">
            <w:drawing>
              <wp:anchor distT="45720" distB="45720" distL="114300" distR="114300" simplePos="0" relativeHeight="251659264" behindDoc="0" locked="0" layoutInCell="1" allowOverlap="1" wp14:anchorId="1D30B12F" wp14:editId="27FB4430">
                <wp:simplePos x="0" y="0"/>
                <wp:positionH relativeFrom="margin">
                  <wp:align>right</wp:align>
                </wp:positionH>
                <wp:positionV relativeFrom="paragraph">
                  <wp:posOffset>-449580</wp:posOffset>
                </wp:positionV>
                <wp:extent cx="2360930" cy="1549400"/>
                <wp:effectExtent l="0" t="0" r="635"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49400"/>
                        </a:xfrm>
                        <a:prstGeom prst="rect">
                          <a:avLst/>
                        </a:prstGeom>
                        <a:solidFill>
                          <a:srgbClr val="FFFFFF"/>
                        </a:solidFill>
                        <a:ln w="9525">
                          <a:noFill/>
                          <a:miter lim="800000"/>
                          <a:headEnd/>
                          <a:tailEnd/>
                        </a:ln>
                      </wps:spPr>
                      <wps:txbx>
                        <w:txbxContent>
                          <w:p w:rsidR="000A7ED7" w:rsidRDefault="000A7ED7"/>
                          <w:p w:rsidR="000A7ED7" w:rsidRDefault="000A7ED7"/>
                          <w:p w:rsidR="003F7A7C" w:rsidRDefault="003F7A7C"/>
                          <w:p w:rsidR="008D3AC1" w:rsidRDefault="008D3AC1">
                            <w:r w:rsidRPr="00635C71">
                              <w:t>.................................................</w:t>
                            </w:r>
                          </w:p>
                          <w:p w:rsidR="008D3AC1" w:rsidRDefault="008D3AC1">
                            <w:r>
                              <w:t>Ing. Martin Pondělíček</w:t>
                            </w:r>
                          </w:p>
                          <w:p w:rsidR="008D3AC1" w:rsidRDefault="00D84D78">
                            <w:r>
                              <w:t>č</w:t>
                            </w:r>
                            <w:r w:rsidR="008D3AC1">
                              <w:t>len představenstva</w:t>
                            </w:r>
                          </w:p>
                          <w:p w:rsidR="008D3AC1" w:rsidRDefault="008D3AC1">
                            <w:r>
                              <w:rPr>
                                <w:i/>
                              </w:rPr>
                              <w:t>WEBCOM, a.s.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D30B12F" id="_x0000_s1028" type="#_x0000_t202" style="position:absolute;margin-left:134.7pt;margin-top:-35.4pt;width:185.9pt;height:122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" stroked="f">
                <v:textbox>
                  <w:txbxContent>
                    <w:p w:rsidR="000A7ED7" w:rsidRDefault="000A7ED7"/>
                    <w:p w:rsidR="000A7ED7" w:rsidRDefault="000A7ED7"/>
                    <w:p w:rsidR="003F7A7C" w:rsidRDefault="003F7A7C"/>
                    <w:p w:rsidR="008D3AC1" w:rsidRDefault="008D3AC1">
                      <w:r w:rsidRPr="00635C71">
                        <w:t>.................................................</w:t>
                      </w:r>
                    </w:p>
                    <w:p w:rsidR="008D3AC1" w:rsidRDefault="008D3AC1">
                      <w:r>
                        <w:t>Ing. Martin Pondělíček</w:t>
                      </w:r>
                    </w:p>
                    <w:p w:rsidR="008D3AC1" w:rsidRDefault="00D84D78">
                      <w:r>
                        <w:t>č</w:t>
                      </w:r>
                      <w:r w:rsidR="008D3AC1">
                        <w:t>len představenstva</w:t>
                      </w:r>
                    </w:p>
                    <w:p w:rsidR="008D3AC1" w:rsidRDefault="008D3AC1">
                      <w:r>
                        <w:rPr>
                          <w:i/>
                        </w:rPr>
                        <w:t>WEBCOM, a.s.</w:t>
                      </w:r>
                    </w:p>
                  </w:txbxContent>
                </v:textbox>
                <w10:wrap type="square" anchorx="margin"/>
              </v:shape>
            </w:pict>
          </mc:Fallback>
        </mc:AlternateContent>
      </w:r>
    </w:p>
    <w:p w:rsidR="00B16CC2" w:rsidRDefault="00B16CC2" w:rsidP="00B16CC2">
      <w:pPr>
        <w:jc w:val="left"/>
        <w:rPr>
          <w:b/>
          <w:i/>
          <w:sz w:val="24"/>
        </w:rPr>
      </w:pPr>
    </w:p>
    <w:p w:rsidR="00B16CC2" w:rsidRDefault="00B16CC2" w:rsidP="00B16CC2">
      <w:pPr>
        <w:jc w:val="left"/>
        <w:rPr>
          <w:b/>
          <w:i/>
          <w:sz w:val="24"/>
        </w:rPr>
      </w:pPr>
    </w:p>
    <w:p w:rsidR="00B16CC2" w:rsidRDefault="00B16CC2" w:rsidP="00B16CC2">
      <w:pPr>
        <w:jc w:val="left"/>
        <w:rPr>
          <w:b/>
          <w:i/>
          <w:sz w:val="24"/>
        </w:rPr>
      </w:pPr>
    </w:p>
    <w:p w:rsidR="00B16CC2" w:rsidRDefault="00B16CC2" w:rsidP="00B16CC2">
      <w:pPr>
        <w:jc w:val="left"/>
        <w:rPr>
          <w:b/>
          <w:i/>
          <w:sz w:val="24"/>
        </w:rPr>
      </w:pPr>
    </w:p>
    <w:p w:rsidR="00543544" w:rsidRPr="00543544" w:rsidRDefault="00543544" w:rsidP="00B16CC2">
      <w:pPr>
        <w:jc w:val="left"/>
        <w:rPr>
          <w:b/>
          <w:i/>
          <w:sz w:val="24"/>
        </w:rPr>
      </w:pPr>
      <w:r w:rsidRPr="00543544">
        <w:rPr>
          <w:b/>
          <w:i/>
          <w:sz w:val="24"/>
        </w:rPr>
        <w:t>Příloha</w:t>
      </w:r>
    </w:p>
    <w:p w:rsidR="00543544" w:rsidRDefault="00543544" w:rsidP="007D4975">
      <w:pPr>
        <w:rPr>
          <w:i/>
        </w:rPr>
      </w:pPr>
    </w:p>
    <w:p w:rsidR="00543544" w:rsidRPr="00AB3A6C" w:rsidRDefault="00543544" w:rsidP="00543544">
      <w:pPr>
        <w:pStyle w:val="Nadpis2"/>
        <w:keepNext w:val="0"/>
        <w:spacing w:before="0" w:after="0"/>
        <w:jc w:val="center"/>
        <w:rPr>
          <w:rFonts w:ascii="Times New Roman" w:eastAsia="Times New Roman" w:hAnsi="Times New Roman" w:cs="Times New Roman"/>
          <w:bCs w:val="0"/>
          <w:i w:val="0"/>
          <w:iCs w:val="0"/>
          <w:snapToGrid w:val="0"/>
          <w:color w:val="000000" w:themeColor="text1"/>
        </w:rPr>
      </w:pPr>
      <w:r w:rsidRPr="00AB3A6C">
        <w:rPr>
          <w:rFonts w:ascii="Times New Roman" w:eastAsia="Times New Roman" w:hAnsi="Times New Roman" w:cs="Times New Roman"/>
          <w:bCs w:val="0"/>
          <w:i w:val="0"/>
          <w:iCs w:val="0"/>
          <w:snapToGrid w:val="0"/>
          <w:color w:val="000000" w:themeColor="text1"/>
        </w:rPr>
        <w:t>Obchodní podmínky Nemocnice Na Homolce</w:t>
      </w:r>
    </w:p>
    <w:p w:rsidR="00543544" w:rsidRPr="00AB3A6C" w:rsidRDefault="00543544" w:rsidP="00543544">
      <w:pPr>
        <w:pStyle w:val="Nadpis2"/>
        <w:keepNext w:val="0"/>
        <w:spacing w:before="0" w:after="0"/>
        <w:jc w:val="both"/>
        <w:rPr>
          <w:rFonts w:ascii="Times New Roman" w:eastAsia="Times New Roman" w:hAnsi="Times New Roman" w:cs="Times New Roman"/>
          <w:bCs w:val="0"/>
          <w:i w:val="0"/>
          <w:iCs w:val="0"/>
          <w:snapToGrid w:val="0"/>
          <w:color w:val="000000" w:themeColor="text1"/>
        </w:rPr>
      </w:pPr>
    </w:p>
    <w:p w:rsidR="00543544" w:rsidRPr="00AB3A6C" w:rsidRDefault="00543544" w:rsidP="00543544">
      <w:pPr>
        <w:pStyle w:val="Nadpis1"/>
        <w:jc w:val="both"/>
        <w:rPr>
          <w:color w:val="000000" w:themeColor="text1"/>
          <w:sz w:val="24"/>
          <w:szCs w:val="24"/>
        </w:rPr>
      </w:pPr>
      <w:r w:rsidRPr="00AB3A6C">
        <w:rPr>
          <w:color w:val="000000" w:themeColor="text1"/>
          <w:sz w:val="24"/>
          <w:szCs w:val="24"/>
        </w:rPr>
        <w:t>Definice pojmů a základní ustanovení</w:t>
      </w:r>
    </w:p>
    <w:p w:rsidR="00543544" w:rsidRPr="00AB3A6C" w:rsidRDefault="00543544" w:rsidP="00543544">
      <w:pPr>
        <w:pStyle w:val="Nadpis2"/>
        <w:keepNext w:val="0"/>
        <w:spacing w:before="0" w:after="0"/>
        <w:jc w:val="both"/>
        <w:rPr>
          <w:rFonts w:ascii="Times New Roman" w:eastAsia="Times New Roman" w:hAnsi="Times New Roman" w:cs="Times New Roman"/>
          <w:b w:val="0"/>
          <w:bCs w:val="0"/>
          <w:i w:val="0"/>
          <w:iCs w:val="0"/>
          <w:snapToGrid w:val="0"/>
          <w:color w:val="000000" w:themeColor="text1"/>
        </w:rPr>
      </w:pPr>
    </w:p>
    <w:p w:rsidR="00543544" w:rsidRPr="00CB1013" w:rsidRDefault="00543544" w:rsidP="00543544">
      <w:pPr>
        <w:pStyle w:val="Odstavecseseznamem"/>
        <w:numPr>
          <w:ilvl w:val="0"/>
          <w:numId w:val="13"/>
        </w:numPr>
        <w:spacing w:after="120"/>
        <w:ind w:left="714" w:hanging="357"/>
        <w:jc w:val="both"/>
        <w:rPr>
          <w:rFonts w:ascii="Times New Roman" w:hAnsi="Times New Roman" w:cs="Times New Roman"/>
          <w:b/>
          <w:color w:val="000000" w:themeColor="text1"/>
          <w:sz w:val="24"/>
          <w:szCs w:val="24"/>
        </w:rPr>
      </w:pPr>
      <w:r w:rsidRPr="00CB1013">
        <w:rPr>
          <w:rFonts w:ascii="Times New Roman" w:eastAsia="Times New Roman" w:hAnsi="Times New Roman" w:cs="Times New Roman"/>
          <w:b/>
          <w:snapToGrid w:val="0"/>
          <w:color w:val="000000" w:themeColor="text1"/>
          <w:sz w:val="24"/>
          <w:szCs w:val="24"/>
        </w:rPr>
        <w:t>Tyto obchodní podmínky jsou nedílnou součástí smlouvy, jejíž jsou přílohou. Smluvní strany tedy bezvýhradně akceptují ustanovení těchto OP a uzavírají Smlouvu s</w:t>
      </w:r>
      <w:r>
        <w:rPr>
          <w:rFonts w:ascii="Times New Roman" w:eastAsia="Times New Roman" w:hAnsi="Times New Roman" w:cs="Times New Roman"/>
          <w:b/>
          <w:snapToGrid w:val="0"/>
          <w:color w:val="000000" w:themeColor="text1"/>
          <w:sz w:val="24"/>
          <w:szCs w:val="24"/>
        </w:rPr>
        <w:t xml:space="preserve"> tím, </w:t>
      </w:r>
      <w:r w:rsidRPr="00CB1013">
        <w:rPr>
          <w:rFonts w:ascii="Times New Roman" w:eastAsia="Times New Roman" w:hAnsi="Times New Roman" w:cs="Times New Roman"/>
          <w:b/>
          <w:snapToGrid w:val="0"/>
          <w:color w:val="000000" w:themeColor="text1"/>
          <w:sz w:val="24"/>
          <w:szCs w:val="24"/>
        </w:rPr>
        <w:t>že u</w:t>
      </w:r>
      <w:r w:rsidRPr="00CB1013">
        <w:rPr>
          <w:rFonts w:ascii="Times New Roman" w:hAnsi="Times New Roman" w:cs="Times New Roman"/>
          <w:b/>
          <w:color w:val="000000" w:themeColor="text1"/>
          <w:sz w:val="24"/>
          <w:szCs w:val="24"/>
        </w:rPr>
        <w:t>stanovení těchto OP mají přednost před odchylnými ustanoveními Smlouvy, není-li v těchto OP výslovně uvedeno jinak.</w:t>
      </w:r>
      <w:r>
        <w:rPr>
          <w:rFonts w:ascii="Times New Roman" w:hAnsi="Times New Roman" w:cs="Times New Roman"/>
          <w:b/>
          <w:color w:val="000000" w:themeColor="text1"/>
          <w:sz w:val="24"/>
          <w:szCs w:val="24"/>
        </w:rPr>
        <w:t xml:space="preserve"> </w:t>
      </w:r>
    </w:p>
    <w:p w:rsidR="00543544" w:rsidRPr="00AB3A6C" w:rsidRDefault="00543544" w:rsidP="00543544">
      <w:pPr>
        <w:pStyle w:val="Nadpis2"/>
        <w:keepNext w:val="0"/>
        <w:numPr>
          <w:ilvl w:val="0"/>
          <w:numId w:val="13"/>
        </w:numPr>
        <w:spacing w:before="0" w:after="0"/>
        <w:jc w:val="both"/>
        <w:rPr>
          <w:rFonts w:ascii="Times New Roman" w:eastAsia="Times New Roman" w:hAnsi="Times New Roman" w:cs="Times New Roman"/>
          <w:b w:val="0"/>
          <w:bCs w:val="0"/>
          <w:i w:val="0"/>
          <w:iCs w:val="0"/>
          <w:color w:val="000000" w:themeColor="text1"/>
          <w:lang w:val="x-none"/>
        </w:rPr>
      </w:pPr>
      <w:r w:rsidRPr="00AB3A6C">
        <w:rPr>
          <w:rFonts w:ascii="Times New Roman" w:eastAsia="Times New Roman" w:hAnsi="Times New Roman" w:cs="Times New Roman"/>
          <w:i w:val="0"/>
          <w:iCs w:val="0"/>
          <w:snapToGrid w:val="0"/>
          <w:color w:val="000000" w:themeColor="text1"/>
          <w:lang w:val="x-none"/>
        </w:rPr>
        <w:t>Nemocnice Na Homolce</w:t>
      </w:r>
      <w:r w:rsidRPr="00AB3A6C">
        <w:rPr>
          <w:rFonts w:ascii="Times New Roman" w:eastAsia="Times New Roman" w:hAnsi="Times New Roman" w:cs="Times New Roman"/>
          <w:b w:val="0"/>
          <w:bCs w:val="0"/>
          <w:i w:val="0"/>
          <w:iCs w:val="0"/>
          <w:snapToGrid w:val="0"/>
          <w:color w:val="000000" w:themeColor="text1"/>
          <w:lang w:val="x-none"/>
        </w:rPr>
        <w:t xml:space="preserve">, je </w:t>
      </w:r>
      <w:r w:rsidRPr="00AB3A6C">
        <w:rPr>
          <w:rFonts w:ascii="Times New Roman" w:eastAsia="Times New Roman" w:hAnsi="Times New Roman" w:cs="Times New Roman"/>
          <w:b w:val="0"/>
          <w:bCs w:val="0"/>
          <w:i w:val="0"/>
          <w:iCs w:val="0"/>
          <w:color w:val="000000" w:themeColor="text1"/>
          <w:lang w:val="x-none"/>
        </w:rPr>
        <w:t xml:space="preserve">státní příspěvková organizace, jejímž zřizovatelem je Ministerstvo zdravotnictví České republiky, jež </w:t>
      </w:r>
      <w:r w:rsidRPr="00AB3A6C">
        <w:rPr>
          <w:rFonts w:ascii="Times New Roman" w:eastAsia="Times New Roman" w:hAnsi="Times New Roman" w:cs="Times New Roman"/>
          <w:b w:val="0"/>
          <w:bCs w:val="0"/>
          <w:i w:val="0"/>
          <w:iCs w:val="0"/>
          <w:color w:val="000000" w:themeColor="text1"/>
        </w:rPr>
        <w:t xml:space="preserve">vydalo </w:t>
      </w:r>
      <w:r w:rsidRPr="00AB3A6C">
        <w:rPr>
          <w:rFonts w:ascii="Times New Roman" w:eastAsia="Times New Roman" w:hAnsi="Times New Roman" w:cs="Times New Roman"/>
          <w:b w:val="0"/>
          <w:bCs w:val="0"/>
          <w:i w:val="0"/>
          <w:iCs w:val="0"/>
          <w:color w:val="000000" w:themeColor="text1"/>
          <w:lang w:val="x-none"/>
        </w:rPr>
        <w:t xml:space="preserve">zřizovací listinu </w:t>
      </w:r>
      <w:r w:rsidRPr="00AB3A6C">
        <w:rPr>
          <w:rFonts w:ascii="Times New Roman" w:eastAsia="Times New Roman" w:hAnsi="Times New Roman" w:cs="Times New Roman"/>
          <w:b w:val="0"/>
          <w:bCs w:val="0"/>
          <w:i w:val="0"/>
          <w:iCs w:val="0"/>
          <w:color w:val="000000" w:themeColor="text1"/>
        </w:rPr>
        <w:t xml:space="preserve">podle ust. § 39 odst. 1 zákona č. 20/1966 Sb., o péči o zdraví lidu, ve znění pozdějších předpisů, následně změněnou a doplněnou v souladu s </w:t>
      </w:r>
      <w:r w:rsidRPr="00AB3A6C">
        <w:rPr>
          <w:rFonts w:ascii="Times New Roman" w:eastAsia="Times New Roman" w:hAnsi="Times New Roman" w:cs="Times New Roman"/>
          <w:b w:val="0"/>
          <w:bCs w:val="0"/>
          <w:i w:val="0"/>
          <w:iCs w:val="0"/>
          <w:color w:val="000000" w:themeColor="text1"/>
          <w:lang w:val="x-none"/>
        </w:rPr>
        <w:t>ust. § </w:t>
      </w:r>
      <w:r w:rsidRPr="00AB3A6C">
        <w:rPr>
          <w:rFonts w:ascii="Times New Roman" w:eastAsia="Times New Roman" w:hAnsi="Times New Roman" w:cs="Times New Roman"/>
          <w:b w:val="0"/>
          <w:bCs w:val="0"/>
          <w:i w:val="0"/>
          <w:iCs w:val="0"/>
          <w:color w:val="000000" w:themeColor="text1"/>
        </w:rPr>
        <w:t>2</w:t>
      </w:r>
      <w:r w:rsidRPr="00AB3A6C">
        <w:rPr>
          <w:rFonts w:ascii="Times New Roman" w:eastAsia="Times New Roman" w:hAnsi="Times New Roman" w:cs="Times New Roman"/>
          <w:b w:val="0"/>
          <w:bCs w:val="0"/>
          <w:i w:val="0"/>
          <w:iCs w:val="0"/>
          <w:color w:val="000000" w:themeColor="text1"/>
          <w:lang w:val="x-none"/>
        </w:rPr>
        <w:t xml:space="preserve"> odst. 1 </w:t>
      </w:r>
      <w:r w:rsidRPr="00AB3A6C">
        <w:rPr>
          <w:rFonts w:ascii="Times New Roman" w:eastAsia="Times New Roman" w:hAnsi="Times New Roman" w:cs="Times New Roman"/>
          <w:b w:val="0"/>
          <w:bCs w:val="0"/>
          <w:i w:val="0"/>
          <w:iCs w:val="0"/>
          <w:color w:val="000000" w:themeColor="text1"/>
        </w:rPr>
        <w:t xml:space="preserve">a ust. § 4 odst. 1 </w:t>
      </w:r>
      <w:r w:rsidRPr="00AB3A6C">
        <w:rPr>
          <w:rFonts w:ascii="Times New Roman" w:eastAsia="Times New Roman" w:hAnsi="Times New Roman" w:cs="Times New Roman"/>
          <w:b w:val="0"/>
          <w:bCs w:val="0"/>
          <w:i w:val="0"/>
          <w:iCs w:val="0"/>
          <w:color w:val="000000" w:themeColor="text1"/>
          <w:lang w:val="x-none"/>
        </w:rPr>
        <w:t xml:space="preserve">zákona č. </w:t>
      </w:r>
      <w:r w:rsidRPr="00AB3A6C">
        <w:rPr>
          <w:rFonts w:ascii="Times New Roman" w:eastAsia="Times New Roman" w:hAnsi="Times New Roman" w:cs="Times New Roman"/>
          <w:b w:val="0"/>
          <w:bCs w:val="0"/>
          <w:i w:val="0"/>
          <w:iCs w:val="0"/>
          <w:color w:val="000000" w:themeColor="text1"/>
        </w:rPr>
        <w:t>372</w:t>
      </w:r>
      <w:r w:rsidRPr="00AB3A6C">
        <w:rPr>
          <w:rFonts w:ascii="Times New Roman" w:eastAsia="Times New Roman" w:hAnsi="Times New Roman" w:cs="Times New Roman"/>
          <w:b w:val="0"/>
          <w:bCs w:val="0"/>
          <w:i w:val="0"/>
          <w:iCs w:val="0"/>
          <w:color w:val="000000" w:themeColor="text1"/>
          <w:lang w:val="x-none"/>
        </w:rPr>
        <w:t>/</w:t>
      </w:r>
      <w:r w:rsidRPr="00AB3A6C">
        <w:rPr>
          <w:rFonts w:ascii="Times New Roman" w:eastAsia="Times New Roman" w:hAnsi="Times New Roman" w:cs="Times New Roman"/>
          <w:b w:val="0"/>
          <w:bCs w:val="0"/>
          <w:i w:val="0"/>
          <w:iCs w:val="0"/>
          <w:color w:val="000000" w:themeColor="text1"/>
        </w:rPr>
        <w:t xml:space="preserve">2011 </w:t>
      </w:r>
      <w:r w:rsidRPr="00AB3A6C">
        <w:rPr>
          <w:rFonts w:ascii="Times New Roman" w:eastAsia="Times New Roman" w:hAnsi="Times New Roman" w:cs="Times New Roman"/>
          <w:b w:val="0"/>
          <w:bCs w:val="0"/>
          <w:i w:val="0"/>
          <w:iCs w:val="0"/>
          <w:color w:val="000000" w:themeColor="text1"/>
          <w:lang w:val="x-none"/>
        </w:rPr>
        <w:t xml:space="preserve">Sb., o </w:t>
      </w:r>
      <w:r w:rsidRPr="00AB3A6C">
        <w:rPr>
          <w:rFonts w:ascii="Times New Roman" w:eastAsia="Times New Roman" w:hAnsi="Times New Roman" w:cs="Times New Roman"/>
          <w:b w:val="0"/>
          <w:bCs w:val="0"/>
          <w:i w:val="0"/>
          <w:iCs w:val="0"/>
          <w:color w:val="000000" w:themeColor="text1"/>
        </w:rPr>
        <w:t xml:space="preserve">zdravotních službách a podmínkách jejich poskytování, ve znění pozdějších předpisů, dále pak podle </w:t>
      </w:r>
      <w:r w:rsidRPr="00AB3A6C">
        <w:rPr>
          <w:rFonts w:ascii="Times New Roman" w:eastAsia="Times New Roman" w:hAnsi="Times New Roman" w:cs="Times New Roman"/>
          <w:b w:val="0"/>
          <w:bCs w:val="0"/>
          <w:i w:val="0"/>
          <w:iCs w:val="0"/>
          <w:color w:val="000000" w:themeColor="text1"/>
          <w:lang w:val="x-none"/>
        </w:rPr>
        <w:t>ust. § 54 odst. 2 zákona č. 219/2000 Sb., o majetku České republiky a jejím vystupování v právních vztazích, ve znění pozdějších předpisů</w:t>
      </w:r>
      <w:r w:rsidRPr="00AB3A6C">
        <w:rPr>
          <w:rFonts w:ascii="Times New Roman" w:eastAsia="Times New Roman" w:hAnsi="Times New Roman" w:cs="Times New Roman"/>
          <w:b w:val="0"/>
          <w:bCs w:val="0"/>
          <w:i w:val="0"/>
          <w:iCs w:val="0"/>
          <w:color w:val="000000" w:themeColor="text1"/>
        </w:rPr>
        <w:t xml:space="preserve">. </w:t>
      </w:r>
      <w:r w:rsidRPr="00AB3A6C">
        <w:rPr>
          <w:rFonts w:ascii="Times New Roman" w:eastAsia="Times New Roman" w:hAnsi="Times New Roman" w:cs="Times New Roman"/>
          <w:b w:val="0"/>
          <w:bCs w:val="0"/>
          <w:i w:val="0"/>
          <w:iCs w:val="0"/>
          <w:color w:val="000000" w:themeColor="text1"/>
          <w:lang w:val="x-none"/>
        </w:rPr>
        <w:t>Úplné znění zřizovací listiny bylo vydáno 29. 5. 2012 pod č. j. MZDR 17268-XVII/2012.</w:t>
      </w:r>
    </w:p>
    <w:p w:rsidR="00543544" w:rsidRPr="00AB3A6C" w:rsidRDefault="00543544" w:rsidP="00543544">
      <w:pPr>
        <w:pStyle w:val="Psmenopokra"/>
        <w:ind w:left="0"/>
        <w:rPr>
          <w:color w:val="000000" w:themeColor="text1"/>
        </w:rPr>
      </w:pPr>
    </w:p>
    <w:p w:rsidR="00543544" w:rsidRPr="00AB3A6C" w:rsidRDefault="00543544" w:rsidP="00543544">
      <w:pPr>
        <w:pStyle w:val="Nadpis2"/>
        <w:keepNext w:val="0"/>
        <w:numPr>
          <w:ilvl w:val="0"/>
          <w:numId w:val="13"/>
        </w:numPr>
        <w:spacing w:before="0" w:after="0"/>
        <w:jc w:val="both"/>
        <w:rPr>
          <w:rFonts w:ascii="Times New Roman" w:eastAsia="Times New Roman" w:hAnsi="Times New Roman" w:cs="Times New Roman"/>
          <w:b w:val="0"/>
          <w:bCs w:val="0"/>
          <w:i w:val="0"/>
          <w:iCs w:val="0"/>
          <w:color w:val="000000" w:themeColor="text1"/>
        </w:rPr>
      </w:pPr>
      <w:r w:rsidRPr="00AB3A6C">
        <w:rPr>
          <w:rFonts w:ascii="Times New Roman" w:eastAsia="Times New Roman" w:hAnsi="Times New Roman" w:cs="Times New Roman"/>
          <w:b w:val="0"/>
          <w:bCs w:val="0"/>
          <w:i w:val="0"/>
          <w:iCs w:val="0"/>
          <w:color w:val="000000" w:themeColor="text1"/>
        </w:rPr>
        <w:t>Z důvodu standardizace označení smluvních stran a dalších pojmů budou v těchto obchodních používány pojmy s dále uvedenými významy:</w:t>
      </w:r>
    </w:p>
    <w:p w:rsidR="00543544" w:rsidRPr="00AB3A6C" w:rsidRDefault="00543544" w:rsidP="00543544">
      <w:pPr>
        <w:pStyle w:val="Nadpis2"/>
        <w:keepNext w:val="0"/>
        <w:spacing w:before="0" w:after="0"/>
        <w:jc w:val="both"/>
        <w:rPr>
          <w:rFonts w:ascii="Times New Roman" w:eastAsia="Times New Roman" w:hAnsi="Times New Roman" w:cs="Times New Roman"/>
          <w:b w:val="0"/>
          <w:bCs w:val="0"/>
          <w:i w:val="0"/>
          <w:iCs w:val="0"/>
          <w:color w:val="000000" w:themeColor="text1"/>
        </w:rPr>
      </w:pPr>
    </w:p>
    <w:p w:rsidR="00543544" w:rsidRPr="00AB3A6C" w:rsidRDefault="00543544" w:rsidP="00543544">
      <w:pPr>
        <w:pStyle w:val="Nadpis2"/>
        <w:keepNext w:val="0"/>
        <w:spacing w:before="0" w:after="0"/>
        <w:ind w:left="709"/>
        <w:jc w:val="both"/>
        <w:rPr>
          <w:rFonts w:ascii="Times New Roman" w:eastAsia="Times New Roman" w:hAnsi="Times New Roman" w:cs="Times New Roman"/>
          <w:b w:val="0"/>
          <w:bCs w:val="0"/>
          <w:iCs w:val="0"/>
          <w:color w:val="000000" w:themeColor="text1"/>
        </w:rPr>
      </w:pPr>
      <w:r w:rsidRPr="00AB3A6C">
        <w:rPr>
          <w:rFonts w:ascii="Times New Roman" w:eastAsia="Times New Roman" w:hAnsi="Times New Roman" w:cs="Times New Roman"/>
          <w:b w:val="0"/>
          <w:bCs w:val="0"/>
          <w:i w:val="0"/>
          <w:iCs w:val="0"/>
          <w:color w:val="000000" w:themeColor="text1"/>
        </w:rPr>
        <w:t xml:space="preserve">Nemocnice Na Homolce označována jako </w:t>
      </w:r>
      <w:r w:rsidRPr="00AB3A6C">
        <w:rPr>
          <w:rFonts w:ascii="Times New Roman" w:eastAsia="Times New Roman" w:hAnsi="Times New Roman" w:cs="Times New Roman"/>
          <w:b w:val="0"/>
          <w:bCs w:val="0"/>
          <w:iCs w:val="0"/>
          <w:color w:val="000000" w:themeColor="text1"/>
        </w:rPr>
        <w:t>„NNH“</w:t>
      </w:r>
      <w:r w:rsidRPr="00AB3A6C">
        <w:rPr>
          <w:rFonts w:ascii="Times New Roman" w:eastAsia="Times New Roman" w:hAnsi="Times New Roman" w:cs="Times New Roman"/>
          <w:b w:val="0"/>
          <w:bCs w:val="0"/>
          <w:i w:val="0"/>
          <w:iCs w:val="0"/>
          <w:color w:val="000000" w:themeColor="text1"/>
        </w:rPr>
        <w:t xml:space="preserve"> nebo </w:t>
      </w:r>
      <w:r w:rsidRPr="00AB3A6C">
        <w:rPr>
          <w:rFonts w:ascii="Times New Roman" w:eastAsia="Times New Roman" w:hAnsi="Times New Roman" w:cs="Times New Roman"/>
          <w:b w:val="0"/>
          <w:bCs w:val="0"/>
          <w:iCs w:val="0"/>
          <w:color w:val="000000" w:themeColor="text1"/>
        </w:rPr>
        <w:t xml:space="preserve">„Nemocnice Na Homolce“. </w:t>
      </w:r>
    </w:p>
    <w:p w:rsidR="00543544" w:rsidRPr="00AB3A6C" w:rsidRDefault="00543544" w:rsidP="00543544">
      <w:pPr>
        <w:pStyle w:val="Nadpis2"/>
        <w:keepNext w:val="0"/>
        <w:spacing w:before="0" w:after="0"/>
        <w:ind w:left="709"/>
        <w:jc w:val="both"/>
        <w:rPr>
          <w:rFonts w:ascii="Times New Roman" w:eastAsia="Times New Roman" w:hAnsi="Times New Roman" w:cs="Times New Roman"/>
          <w:b w:val="0"/>
          <w:bCs w:val="0"/>
          <w:iCs w:val="0"/>
          <w:color w:val="000000" w:themeColor="text1"/>
        </w:rPr>
      </w:pPr>
    </w:p>
    <w:p w:rsidR="00543544" w:rsidRPr="00AB3A6C" w:rsidRDefault="00543544" w:rsidP="00543544">
      <w:pPr>
        <w:pStyle w:val="Nadpis2"/>
        <w:keepNext w:val="0"/>
        <w:spacing w:before="0" w:after="0"/>
        <w:ind w:left="709"/>
        <w:jc w:val="both"/>
        <w:rPr>
          <w:rFonts w:ascii="Times New Roman" w:eastAsia="Times New Roman" w:hAnsi="Times New Roman" w:cs="Times New Roman"/>
          <w:b w:val="0"/>
          <w:bCs w:val="0"/>
          <w:i w:val="0"/>
          <w:iCs w:val="0"/>
          <w:color w:val="000000" w:themeColor="text1"/>
        </w:rPr>
      </w:pPr>
      <w:r w:rsidRPr="00AB3A6C">
        <w:rPr>
          <w:rFonts w:ascii="Times New Roman" w:eastAsia="Times New Roman" w:hAnsi="Times New Roman" w:cs="Times New Roman"/>
          <w:b w:val="0"/>
          <w:bCs w:val="0"/>
          <w:i w:val="0"/>
          <w:iCs w:val="0"/>
          <w:color w:val="000000" w:themeColor="text1"/>
        </w:rPr>
        <w:t xml:space="preserve">Druhá smluvní strana označována jako </w:t>
      </w:r>
      <w:r w:rsidRPr="00AB3A6C">
        <w:rPr>
          <w:rFonts w:ascii="Times New Roman" w:eastAsia="Times New Roman" w:hAnsi="Times New Roman" w:cs="Times New Roman"/>
          <w:b w:val="0"/>
          <w:bCs w:val="0"/>
          <w:iCs w:val="0"/>
          <w:color w:val="000000" w:themeColor="text1"/>
        </w:rPr>
        <w:t>„druhá smluvní strana“</w:t>
      </w:r>
      <w:r w:rsidRPr="00AB3A6C">
        <w:rPr>
          <w:rFonts w:ascii="Times New Roman" w:eastAsia="Times New Roman" w:hAnsi="Times New Roman" w:cs="Times New Roman"/>
          <w:b w:val="0"/>
          <w:bCs w:val="0"/>
          <w:i w:val="0"/>
          <w:iCs w:val="0"/>
          <w:color w:val="000000" w:themeColor="text1"/>
        </w:rPr>
        <w:t xml:space="preserve"> nebo </w:t>
      </w:r>
      <w:r w:rsidRPr="00AB3A6C">
        <w:rPr>
          <w:rFonts w:ascii="Times New Roman" w:eastAsia="Times New Roman" w:hAnsi="Times New Roman" w:cs="Times New Roman"/>
          <w:b w:val="0"/>
          <w:bCs w:val="0"/>
          <w:iCs w:val="0"/>
          <w:color w:val="000000" w:themeColor="text1"/>
        </w:rPr>
        <w:t>„Dodavatel“</w:t>
      </w:r>
      <w:r w:rsidRPr="00AB3A6C">
        <w:rPr>
          <w:rFonts w:ascii="Times New Roman" w:eastAsia="Times New Roman" w:hAnsi="Times New Roman" w:cs="Times New Roman"/>
          <w:b w:val="0"/>
          <w:bCs w:val="0"/>
          <w:i w:val="0"/>
          <w:iCs w:val="0"/>
          <w:color w:val="000000" w:themeColor="text1"/>
        </w:rPr>
        <w:t>, a to bez ohledu na to, jak jsou smluvní strany označeny ve Smlouvě. Pokud vystupuje ve smlouvě více smluvních stran, vztahují se výše uvedená označení na jednotlivé všechny smluvní strany odlišné od NNH obdobně.</w:t>
      </w:r>
    </w:p>
    <w:p w:rsidR="00543544" w:rsidRPr="00AB3A6C" w:rsidRDefault="00543544" w:rsidP="00543544">
      <w:pPr>
        <w:pStyle w:val="Nadpis2"/>
        <w:keepNext w:val="0"/>
        <w:spacing w:before="0" w:after="0"/>
        <w:ind w:left="709"/>
        <w:jc w:val="both"/>
        <w:rPr>
          <w:rFonts w:ascii="Times New Roman" w:eastAsia="Times New Roman" w:hAnsi="Times New Roman" w:cs="Times New Roman"/>
          <w:b w:val="0"/>
          <w:bCs w:val="0"/>
          <w:i w:val="0"/>
          <w:iCs w:val="0"/>
          <w:color w:val="000000" w:themeColor="text1"/>
        </w:rPr>
      </w:pPr>
    </w:p>
    <w:p w:rsidR="00543544" w:rsidRPr="00AB3A6C" w:rsidRDefault="00543544" w:rsidP="00543544">
      <w:pPr>
        <w:pStyle w:val="Nadpis2"/>
        <w:keepNext w:val="0"/>
        <w:spacing w:before="0" w:after="0"/>
        <w:ind w:left="709"/>
        <w:jc w:val="both"/>
        <w:rPr>
          <w:rFonts w:ascii="Times New Roman" w:eastAsia="Times New Roman" w:hAnsi="Times New Roman" w:cs="Times New Roman"/>
          <w:b w:val="0"/>
          <w:bCs w:val="0"/>
          <w:i w:val="0"/>
          <w:iCs w:val="0"/>
          <w:color w:val="000000" w:themeColor="text1"/>
        </w:rPr>
      </w:pPr>
      <w:r w:rsidRPr="00AB3A6C">
        <w:rPr>
          <w:rFonts w:ascii="Times New Roman" w:eastAsia="Times New Roman" w:hAnsi="Times New Roman" w:cs="Times New Roman"/>
          <w:b w:val="0"/>
          <w:bCs w:val="0"/>
          <w:i w:val="0"/>
          <w:iCs w:val="0"/>
          <w:color w:val="000000" w:themeColor="text1"/>
        </w:rPr>
        <w:t xml:space="preserve">Tyto obchodní podmínky budou označovány jako </w:t>
      </w:r>
      <w:r w:rsidRPr="00AB3A6C">
        <w:rPr>
          <w:rFonts w:ascii="Times New Roman" w:eastAsia="Times New Roman" w:hAnsi="Times New Roman" w:cs="Times New Roman"/>
          <w:b w:val="0"/>
          <w:bCs w:val="0"/>
          <w:iCs w:val="0"/>
          <w:color w:val="000000" w:themeColor="text1"/>
        </w:rPr>
        <w:t>„Obchodní podmínky“</w:t>
      </w:r>
      <w:r w:rsidRPr="00AB3A6C">
        <w:rPr>
          <w:rFonts w:ascii="Times New Roman" w:eastAsia="Times New Roman" w:hAnsi="Times New Roman" w:cs="Times New Roman"/>
          <w:b w:val="0"/>
          <w:bCs w:val="0"/>
          <w:i w:val="0"/>
          <w:iCs w:val="0"/>
          <w:color w:val="000000" w:themeColor="text1"/>
        </w:rPr>
        <w:t xml:space="preserve"> nebo </w:t>
      </w:r>
      <w:r w:rsidRPr="00AB3A6C">
        <w:rPr>
          <w:rFonts w:ascii="Times New Roman" w:eastAsia="Times New Roman" w:hAnsi="Times New Roman" w:cs="Times New Roman"/>
          <w:b w:val="0"/>
          <w:bCs w:val="0"/>
          <w:iCs w:val="0"/>
          <w:color w:val="000000" w:themeColor="text1"/>
        </w:rPr>
        <w:t>„OP“</w:t>
      </w:r>
    </w:p>
    <w:p w:rsidR="00543544" w:rsidRPr="00AB3A6C" w:rsidRDefault="00543544" w:rsidP="00543544">
      <w:pPr>
        <w:pStyle w:val="Nadpis2"/>
        <w:keepNext w:val="0"/>
        <w:spacing w:before="0" w:after="0"/>
        <w:ind w:left="709"/>
        <w:jc w:val="both"/>
        <w:rPr>
          <w:rFonts w:ascii="Times New Roman" w:eastAsia="Times New Roman" w:hAnsi="Times New Roman" w:cs="Times New Roman"/>
          <w:b w:val="0"/>
          <w:bCs w:val="0"/>
          <w:i w:val="0"/>
          <w:iCs w:val="0"/>
          <w:color w:val="000000" w:themeColor="text1"/>
        </w:rPr>
      </w:pPr>
    </w:p>
    <w:p w:rsidR="00543544" w:rsidRPr="00AB3A6C" w:rsidRDefault="00543544" w:rsidP="00543544">
      <w:pPr>
        <w:pStyle w:val="Nadpis2"/>
        <w:keepNext w:val="0"/>
        <w:spacing w:before="0" w:after="0"/>
        <w:ind w:left="709"/>
        <w:jc w:val="both"/>
        <w:rPr>
          <w:rFonts w:ascii="Times New Roman" w:eastAsia="Times New Roman" w:hAnsi="Times New Roman" w:cs="Times New Roman"/>
          <w:b w:val="0"/>
          <w:bCs w:val="0"/>
          <w:i w:val="0"/>
          <w:iCs w:val="0"/>
          <w:color w:val="000000" w:themeColor="text1"/>
        </w:rPr>
      </w:pPr>
      <w:r w:rsidRPr="00AB3A6C">
        <w:rPr>
          <w:rFonts w:ascii="Times New Roman" w:eastAsia="Times New Roman" w:hAnsi="Times New Roman" w:cs="Times New Roman"/>
          <w:b w:val="0"/>
          <w:bCs w:val="0"/>
          <w:i w:val="0"/>
          <w:iCs w:val="0"/>
          <w:color w:val="000000" w:themeColor="text1"/>
        </w:rPr>
        <w:t xml:space="preserve">Smlouva, kterou tyto obchodní podmínky doplňují, bude označována jako </w:t>
      </w:r>
      <w:r w:rsidRPr="00AB3A6C">
        <w:rPr>
          <w:rFonts w:ascii="Times New Roman" w:eastAsia="Times New Roman" w:hAnsi="Times New Roman" w:cs="Times New Roman"/>
          <w:b w:val="0"/>
          <w:bCs w:val="0"/>
          <w:iCs w:val="0"/>
          <w:color w:val="000000" w:themeColor="text1"/>
        </w:rPr>
        <w:t>„Smlouva“</w:t>
      </w:r>
      <w:r w:rsidRPr="00AB3A6C">
        <w:rPr>
          <w:rFonts w:ascii="Times New Roman" w:eastAsia="Times New Roman" w:hAnsi="Times New Roman" w:cs="Times New Roman"/>
          <w:b w:val="0"/>
          <w:bCs w:val="0"/>
          <w:i w:val="0"/>
          <w:iCs w:val="0"/>
          <w:color w:val="000000" w:themeColor="text1"/>
        </w:rPr>
        <w:t xml:space="preserve"> nebo </w:t>
      </w:r>
      <w:r w:rsidRPr="00AB3A6C">
        <w:rPr>
          <w:rFonts w:ascii="Times New Roman" w:eastAsia="Times New Roman" w:hAnsi="Times New Roman" w:cs="Times New Roman"/>
          <w:b w:val="0"/>
          <w:bCs w:val="0"/>
          <w:iCs w:val="0"/>
          <w:color w:val="000000" w:themeColor="text1"/>
        </w:rPr>
        <w:t>„tato smlouva“</w:t>
      </w:r>
      <w:r w:rsidRPr="00AB3A6C">
        <w:rPr>
          <w:rFonts w:ascii="Times New Roman" w:eastAsia="Times New Roman" w:hAnsi="Times New Roman" w:cs="Times New Roman"/>
          <w:b w:val="0"/>
          <w:bCs w:val="0"/>
          <w:i w:val="0"/>
          <w:iCs w:val="0"/>
          <w:color w:val="000000" w:themeColor="text1"/>
        </w:rPr>
        <w:t>. Je-li odkazována na práva či povinnosti vyplývající ze Smlouvy, znamená to práva vyplývající ze Smlouvy zahrnující její případné dodatky či přílohy (vč. těchto OP), nevyplývá-li z kontextu odkazu, že se jedná o odkaz výhradně na text smlouvy.</w:t>
      </w:r>
    </w:p>
    <w:p w:rsidR="00543544" w:rsidRPr="00AB3A6C" w:rsidRDefault="00543544" w:rsidP="00543544">
      <w:pPr>
        <w:pStyle w:val="Nadpis2"/>
        <w:keepNext w:val="0"/>
        <w:spacing w:before="0" w:after="0"/>
        <w:ind w:left="709"/>
        <w:jc w:val="both"/>
        <w:rPr>
          <w:rFonts w:ascii="Times New Roman" w:eastAsia="Times New Roman" w:hAnsi="Times New Roman" w:cs="Times New Roman"/>
          <w:b w:val="0"/>
          <w:bCs w:val="0"/>
          <w:i w:val="0"/>
          <w:iCs w:val="0"/>
          <w:color w:val="000000" w:themeColor="text1"/>
        </w:rPr>
      </w:pPr>
    </w:p>
    <w:p w:rsidR="00543544" w:rsidRPr="00AB3A6C" w:rsidRDefault="00543544" w:rsidP="00543544">
      <w:pPr>
        <w:pStyle w:val="Nadpis2"/>
        <w:keepNext w:val="0"/>
        <w:spacing w:before="0" w:after="0"/>
        <w:ind w:left="709"/>
        <w:jc w:val="both"/>
        <w:rPr>
          <w:rFonts w:ascii="Times New Roman" w:eastAsia="Times New Roman" w:hAnsi="Times New Roman" w:cs="Times New Roman"/>
          <w:b w:val="0"/>
          <w:bCs w:val="0"/>
          <w:i w:val="0"/>
          <w:iCs w:val="0"/>
          <w:color w:val="000000" w:themeColor="text1"/>
        </w:rPr>
      </w:pPr>
    </w:p>
    <w:p w:rsidR="00543544" w:rsidRPr="00AB3A6C" w:rsidRDefault="00543544" w:rsidP="00543544">
      <w:pPr>
        <w:ind w:left="709"/>
        <w:rPr>
          <w:rFonts w:ascii="Times New Roman" w:hAnsi="Times New Roman"/>
          <w:color w:val="000000" w:themeColor="text1"/>
          <w:sz w:val="24"/>
          <w:szCs w:val="24"/>
        </w:rPr>
      </w:pPr>
      <w:r w:rsidRPr="00AB3A6C">
        <w:rPr>
          <w:rFonts w:ascii="Times New Roman" w:hAnsi="Times New Roman"/>
          <w:color w:val="000000" w:themeColor="text1"/>
          <w:sz w:val="24"/>
          <w:szCs w:val="24"/>
        </w:rPr>
        <w:t>V těchto obchodních podmínkách jsou dále užívány následující zkratky a odkazy na právní předpisy:</w:t>
      </w:r>
    </w:p>
    <w:p w:rsidR="00543544" w:rsidRPr="00AB3A6C" w:rsidRDefault="00543544" w:rsidP="00543544">
      <w:pPr>
        <w:pStyle w:val="Psmeno"/>
        <w:ind w:left="709" w:firstLine="0"/>
        <w:rPr>
          <w:color w:val="000000" w:themeColor="text1"/>
        </w:rPr>
      </w:pPr>
      <w:r w:rsidRPr="00AB3A6C">
        <w:rPr>
          <w:color w:val="000000" w:themeColor="text1"/>
        </w:rPr>
        <w:t>Zákon č. 137/2006 Sb., o veřejných zakázkách, ve znění pozdějších předpisů (dále jen „</w:t>
      </w:r>
      <w:r w:rsidRPr="00AB3A6C">
        <w:rPr>
          <w:i/>
          <w:color w:val="000000" w:themeColor="text1"/>
        </w:rPr>
        <w:t>ZVZ</w:t>
      </w:r>
      <w:r w:rsidRPr="00AB3A6C">
        <w:rPr>
          <w:color w:val="000000" w:themeColor="text1"/>
        </w:rPr>
        <w:t>“).</w:t>
      </w:r>
    </w:p>
    <w:p w:rsidR="00543544" w:rsidRPr="00AB3A6C" w:rsidRDefault="00543544" w:rsidP="00543544">
      <w:pPr>
        <w:pStyle w:val="Psmeno"/>
        <w:ind w:left="709" w:firstLine="0"/>
        <w:rPr>
          <w:color w:val="000000" w:themeColor="text1"/>
        </w:rPr>
      </w:pPr>
      <w:r w:rsidRPr="00AB3A6C">
        <w:rPr>
          <w:color w:val="000000" w:themeColor="text1"/>
        </w:rPr>
        <w:t>Zákon č. 219/2000 Sb., o majetku České republiky a jejím zastupování v právních vztazích, ve znění pozdějších předpisů (dále jen „</w:t>
      </w:r>
      <w:r w:rsidRPr="00AB3A6C">
        <w:rPr>
          <w:i/>
          <w:color w:val="000000" w:themeColor="text1"/>
        </w:rPr>
        <w:t>zákon o majetku ČR</w:t>
      </w:r>
      <w:r w:rsidRPr="00AB3A6C">
        <w:rPr>
          <w:color w:val="000000" w:themeColor="text1"/>
        </w:rPr>
        <w:t>“).</w:t>
      </w:r>
    </w:p>
    <w:p w:rsidR="00543544" w:rsidRPr="00AB3A6C" w:rsidRDefault="00543544" w:rsidP="00543544">
      <w:pPr>
        <w:pStyle w:val="Psmeno"/>
        <w:ind w:left="709" w:firstLine="0"/>
        <w:rPr>
          <w:color w:val="000000" w:themeColor="text1"/>
        </w:rPr>
      </w:pPr>
      <w:r w:rsidRPr="00AB3A6C">
        <w:rPr>
          <w:color w:val="000000" w:themeColor="text1"/>
        </w:rPr>
        <w:t>Zákon č. 218/2000 Sb., o rozpočtových pravidlech a o změně některých souvisejících zákonů, ve znění pozdějších předpisů (dále jen „</w:t>
      </w:r>
      <w:r w:rsidRPr="00AB3A6C">
        <w:rPr>
          <w:i/>
          <w:color w:val="000000" w:themeColor="text1"/>
        </w:rPr>
        <w:t>zákon o rozpočtových pravidlech</w:t>
      </w:r>
      <w:r w:rsidRPr="00AB3A6C">
        <w:rPr>
          <w:color w:val="000000" w:themeColor="text1"/>
        </w:rPr>
        <w:t>“).</w:t>
      </w:r>
    </w:p>
    <w:p w:rsidR="00543544" w:rsidRPr="00AB3A6C" w:rsidRDefault="00543544" w:rsidP="00543544">
      <w:pPr>
        <w:pStyle w:val="Psmeno"/>
        <w:ind w:left="709" w:firstLine="0"/>
        <w:rPr>
          <w:color w:val="000000" w:themeColor="text1"/>
        </w:rPr>
      </w:pPr>
      <w:r w:rsidRPr="00AB3A6C">
        <w:rPr>
          <w:color w:val="000000" w:themeColor="text1"/>
        </w:rPr>
        <w:t>Zákon č. 89/2012 Sb., občanský zákoník, ve znění pozdějších předpisů (dále jen „</w:t>
      </w:r>
      <w:r w:rsidRPr="00AB3A6C">
        <w:rPr>
          <w:i/>
          <w:color w:val="000000" w:themeColor="text1"/>
        </w:rPr>
        <w:t>občanský zákoník</w:t>
      </w:r>
      <w:r w:rsidRPr="00AB3A6C">
        <w:rPr>
          <w:color w:val="000000" w:themeColor="text1"/>
        </w:rPr>
        <w:t>“ nebo „</w:t>
      </w:r>
      <w:r w:rsidRPr="00AB3A6C">
        <w:rPr>
          <w:i/>
          <w:color w:val="000000" w:themeColor="text1"/>
        </w:rPr>
        <w:t>ObčZ</w:t>
      </w:r>
      <w:r w:rsidRPr="00AB3A6C">
        <w:rPr>
          <w:color w:val="000000" w:themeColor="text1"/>
        </w:rPr>
        <w:t xml:space="preserve">“). </w:t>
      </w:r>
    </w:p>
    <w:p w:rsidR="00543544" w:rsidRDefault="00543544" w:rsidP="00543544">
      <w:pPr>
        <w:pStyle w:val="Psmeno"/>
        <w:ind w:left="709" w:firstLine="0"/>
        <w:rPr>
          <w:color w:val="000000" w:themeColor="text1"/>
        </w:rPr>
      </w:pPr>
      <w:r w:rsidRPr="00AB3A6C">
        <w:rPr>
          <w:color w:val="000000" w:themeColor="text1"/>
        </w:rPr>
        <w:t>Nařízení vlády č. 351/2013 Sb., kterým se určuje výše úroků z prodlení a nákladů spojených s uplatněním pohledávky, určuje odměnu likvidátora, likvidačního správce a člena orgánu právnické osoby jmenovaného soudem a upravují některých otázky Obchodní věstníku a veřejných rejstříků právnických a fyzických osob v platném znění (dále jen „nařízení vlády č. 351/2013 Sb.“).</w:t>
      </w:r>
    </w:p>
    <w:p w:rsidR="00543544" w:rsidRPr="00AB3A6C" w:rsidRDefault="00543544" w:rsidP="00543544">
      <w:pPr>
        <w:pStyle w:val="Psmeno"/>
        <w:numPr>
          <w:ilvl w:val="0"/>
          <w:numId w:val="0"/>
        </w:numPr>
        <w:ind w:left="709"/>
        <w:rPr>
          <w:color w:val="000000" w:themeColor="text1"/>
        </w:rPr>
      </w:pPr>
    </w:p>
    <w:p w:rsidR="00543544" w:rsidRPr="00AB3A6C" w:rsidRDefault="00543544" w:rsidP="00543544">
      <w:pPr>
        <w:pStyle w:val="Nadpis1"/>
        <w:jc w:val="both"/>
        <w:rPr>
          <w:color w:val="000000" w:themeColor="text1"/>
          <w:sz w:val="24"/>
          <w:szCs w:val="24"/>
        </w:rPr>
      </w:pPr>
      <w:r w:rsidRPr="00AB3A6C">
        <w:rPr>
          <w:color w:val="000000" w:themeColor="text1"/>
          <w:sz w:val="24"/>
          <w:szCs w:val="24"/>
        </w:rPr>
        <w:t>Některá ustanovení o zániku závazku, jeho splnění a odpovědnosti</w:t>
      </w:r>
    </w:p>
    <w:p w:rsidR="00543544" w:rsidRPr="00AB3A6C" w:rsidRDefault="00543544" w:rsidP="00543544">
      <w:pPr>
        <w:pStyle w:val="Odstavec"/>
        <w:numPr>
          <w:ilvl w:val="0"/>
          <w:numId w:val="21"/>
        </w:numPr>
        <w:rPr>
          <w:color w:val="000000" w:themeColor="text1"/>
        </w:rPr>
      </w:pPr>
      <w:r w:rsidRPr="00AB3A6C">
        <w:rPr>
          <w:color w:val="000000" w:themeColor="text1"/>
        </w:rPr>
        <w:t>Pokud bude jedna strana dlužit druhé straně více dluhů, pak bude jakékoliv plnění vždy započteno nejprve na dluh nejstarší, nevyplývá-li z plnění výslovně, že jde o plnění na jiný, konkrétně určený dluh, a to bez ohledu na to, které závazky byly upomenuty a které nikoliv.</w:t>
      </w:r>
    </w:p>
    <w:p w:rsidR="00543544" w:rsidRPr="00AB3A6C" w:rsidRDefault="00543544" w:rsidP="00543544">
      <w:pPr>
        <w:pStyle w:val="Odstavec"/>
        <w:numPr>
          <w:ilvl w:val="0"/>
          <w:numId w:val="21"/>
        </w:numPr>
        <w:rPr>
          <w:color w:val="000000" w:themeColor="text1"/>
        </w:rPr>
      </w:pPr>
      <w:r w:rsidRPr="00AB3A6C">
        <w:rPr>
          <w:color w:val="000000" w:themeColor="text1"/>
        </w:rPr>
        <w:t>Úroky z prodlení s úhradou peněžitého plnění ze strany NNH mohou být dohodnuty maximálně ve výši stanovené v nařízení vlády č. 351/2013 Sb. Úroky dohodnuté ve Smlouvě nad rámec této výše se považují v rozsahu, ve kterém by výsledná částka úroků převyšovala částku stanovenou dle nařízení vlády č. 351/2013 Sb., za nesjednané.</w:t>
      </w:r>
    </w:p>
    <w:p w:rsidR="00543544" w:rsidRPr="00AB3A6C" w:rsidRDefault="00543544" w:rsidP="00543544">
      <w:pPr>
        <w:pStyle w:val="Odstavec"/>
        <w:numPr>
          <w:ilvl w:val="0"/>
          <w:numId w:val="21"/>
        </w:numPr>
        <w:rPr>
          <w:color w:val="000000" w:themeColor="text1"/>
        </w:rPr>
      </w:pPr>
      <w:r w:rsidRPr="00AB3A6C">
        <w:rPr>
          <w:color w:val="000000" w:themeColor="text1"/>
        </w:rPr>
        <w:t>Jakékoli ustanovení Smlouvy o smluvních pokutách nezbavuje žádnou ze smluvních stran povinnosti k náhradě škody. Nevyplývá-li ze Smlouvy něco jiného, stanoví se smluvní pokuta z částky bez daně z přidané hodnoty.</w:t>
      </w:r>
    </w:p>
    <w:p w:rsidR="00543544" w:rsidRPr="00AB3A6C" w:rsidRDefault="00543544" w:rsidP="00543544">
      <w:pPr>
        <w:pStyle w:val="Odstavec"/>
        <w:numPr>
          <w:ilvl w:val="0"/>
          <w:numId w:val="21"/>
        </w:numPr>
        <w:rPr>
          <w:color w:val="000000" w:themeColor="text1"/>
        </w:rPr>
      </w:pPr>
      <w:r w:rsidRPr="00AB3A6C">
        <w:rPr>
          <w:color w:val="000000" w:themeColor="text1"/>
        </w:rPr>
        <w:t>NNH neakceptuje sjednání smluvních pokut ve svůj neprospěch, jakákoli ujednání o smluvních pokutách, které by měla hradit NNH, se tedy ve smlouvě považují za nesjednané.</w:t>
      </w:r>
    </w:p>
    <w:p w:rsidR="00543544" w:rsidRPr="00AB3A6C" w:rsidRDefault="00543544" w:rsidP="00543544">
      <w:pPr>
        <w:pStyle w:val="Odstavec"/>
        <w:numPr>
          <w:ilvl w:val="0"/>
          <w:numId w:val="21"/>
        </w:numPr>
        <w:rPr>
          <w:color w:val="000000" w:themeColor="text1"/>
        </w:rPr>
      </w:pPr>
      <w:r w:rsidRPr="00AB3A6C">
        <w:rPr>
          <w:color w:val="000000" w:themeColor="text1"/>
        </w:rPr>
        <w:t>I v případě, kdy Dodavatel plní svůj závazek prostřednictví třetí osoby, zodpovídá za řádné a včasné splnění závazku stejně, jako by závazek plnil sám.</w:t>
      </w:r>
    </w:p>
    <w:p w:rsidR="00543544" w:rsidRDefault="00543544" w:rsidP="00543544">
      <w:pPr>
        <w:pStyle w:val="Odstavec"/>
        <w:numPr>
          <w:ilvl w:val="0"/>
          <w:numId w:val="21"/>
        </w:numPr>
        <w:rPr>
          <w:color w:val="000000" w:themeColor="text1"/>
        </w:rPr>
      </w:pPr>
      <w:r w:rsidRPr="00AB3A6C">
        <w:rPr>
          <w:color w:val="000000" w:themeColor="text1"/>
        </w:rPr>
        <w:t>Práva vzniklá ze Smlouvy nesmí být postoupena bez předchozího písemného souhlasu NNH. Totéž platí o postoupení Smlouvy.</w:t>
      </w:r>
    </w:p>
    <w:p w:rsidR="00543544" w:rsidRPr="00CB1013" w:rsidRDefault="00543544" w:rsidP="00543544">
      <w:pPr>
        <w:pStyle w:val="Odstavec"/>
        <w:numPr>
          <w:ilvl w:val="0"/>
          <w:numId w:val="21"/>
        </w:numPr>
        <w:rPr>
          <w:color w:val="000000" w:themeColor="text1"/>
        </w:rPr>
      </w:pPr>
      <w:r w:rsidRPr="00CB1013">
        <w:rPr>
          <w:color w:val="000000" w:themeColor="text1"/>
        </w:rPr>
        <w:t xml:space="preserve">NNH </w:t>
      </w:r>
      <w:r>
        <w:rPr>
          <w:color w:val="000000" w:themeColor="text1"/>
        </w:rPr>
        <w:t>nepřipouští</w:t>
      </w:r>
      <w:r w:rsidRPr="00CB1013">
        <w:rPr>
          <w:color w:val="000000" w:themeColor="text1"/>
        </w:rPr>
        <w:t xml:space="preserve"> </w:t>
      </w:r>
      <w:r>
        <w:rPr>
          <w:color w:val="000000" w:themeColor="text1"/>
        </w:rPr>
        <w:t>sjednaní</w:t>
      </w:r>
      <w:r w:rsidRPr="00CB1013">
        <w:rPr>
          <w:color w:val="000000" w:themeColor="text1"/>
        </w:rPr>
        <w:t xml:space="preserve"> omezení rozsahu náhrady škody. Jakékoli vyloučení či omezení rozsahu náhrady škody způsobené výrobkem uvedené ve Smlouvě se považuje za nesjednané.</w:t>
      </w:r>
    </w:p>
    <w:p w:rsidR="00543544" w:rsidRPr="00AB3A6C" w:rsidRDefault="00543544" w:rsidP="00543544">
      <w:pPr>
        <w:rPr>
          <w:rFonts w:ascii="Times New Roman" w:hAnsi="Times New Roman"/>
          <w:color w:val="000000" w:themeColor="text1"/>
          <w:sz w:val="24"/>
          <w:szCs w:val="24"/>
        </w:rPr>
      </w:pPr>
    </w:p>
    <w:p w:rsidR="00543544" w:rsidRPr="00AB3A6C" w:rsidRDefault="00543544" w:rsidP="00543544">
      <w:pPr>
        <w:pStyle w:val="Nadpis1"/>
        <w:jc w:val="both"/>
        <w:rPr>
          <w:color w:val="000000" w:themeColor="text1"/>
          <w:sz w:val="24"/>
          <w:szCs w:val="24"/>
        </w:rPr>
      </w:pPr>
      <w:r w:rsidRPr="00AB3A6C">
        <w:rPr>
          <w:color w:val="000000" w:themeColor="text1"/>
          <w:sz w:val="24"/>
          <w:szCs w:val="24"/>
        </w:rPr>
        <w:t>Práva NNH dle zákona o majetku ČR</w:t>
      </w:r>
    </w:p>
    <w:p w:rsidR="00543544" w:rsidRDefault="00543544" w:rsidP="00543544">
      <w:pPr>
        <w:pStyle w:val="Odstavecseseznamem"/>
        <w:numPr>
          <w:ilvl w:val="0"/>
          <w:numId w:val="20"/>
        </w:numPr>
        <w:jc w:val="both"/>
        <w:rPr>
          <w:rFonts w:ascii="Times New Roman" w:hAnsi="Times New Roman" w:cs="Times New Roman"/>
          <w:color w:val="000000" w:themeColor="text1"/>
          <w:sz w:val="24"/>
          <w:szCs w:val="24"/>
        </w:rPr>
      </w:pPr>
      <w:r w:rsidRPr="00AB3A6C">
        <w:rPr>
          <w:rFonts w:ascii="Times New Roman" w:hAnsi="Times New Roman" w:cs="Times New Roman"/>
          <w:color w:val="000000" w:themeColor="text1"/>
          <w:sz w:val="24"/>
          <w:szCs w:val="24"/>
        </w:rPr>
        <w:t>Jakékoli zřízení zástavního práva k věci NNH se považuje za nesjednané s ohledem na ustanovení § 25 zákona o majetku ČR.</w:t>
      </w:r>
    </w:p>
    <w:p w:rsidR="00543544" w:rsidRPr="003422CD" w:rsidRDefault="00543544" w:rsidP="00543544">
      <w:pPr>
        <w:pStyle w:val="Odstavecseseznamem"/>
        <w:jc w:val="both"/>
        <w:rPr>
          <w:rFonts w:ascii="Times New Roman" w:hAnsi="Times New Roman" w:cs="Times New Roman"/>
          <w:color w:val="000000" w:themeColor="text1"/>
          <w:sz w:val="24"/>
          <w:szCs w:val="24"/>
        </w:rPr>
      </w:pPr>
    </w:p>
    <w:p w:rsidR="00543544" w:rsidRPr="00AB3A6C" w:rsidRDefault="00543544" w:rsidP="00543544">
      <w:pPr>
        <w:pStyle w:val="Nadpis1"/>
        <w:jc w:val="both"/>
        <w:rPr>
          <w:color w:val="000000" w:themeColor="text1"/>
          <w:sz w:val="24"/>
          <w:szCs w:val="24"/>
        </w:rPr>
      </w:pPr>
      <w:r w:rsidRPr="00AB3A6C">
        <w:rPr>
          <w:color w:val="000000" w:themeColor="text1"/>
          <w:sz w:val="24"/>
          <w:szCs w:val="24"/>
        </w:rPr>
        <w:t>Volba práva a prorogace</w:t>
      </w:r>
    </w:p>
    <w:p w:rsidR="00543544" w:rsidRPr="00AB3A6C" w:rsidRDefault="00543544" w:rsidP="00543544">
      <w:pPr>
        <w:pStyle w:val="Psmeno"/>
        <w:numPr>
          <w:ilvl w:val="0"/>
          <w:numId w:val="19"/>
        </w:numPr>
        <w:rPr>
          <w:color w:val="000000" w:themeColor="text1"/>
        </w:rPr>
      </w:pPr>
      <w:r w:rsidRPr="00AB3A6C">
        <w:rPr>
          <w:color w:val="000000" w:themeColor="text1"/>
        </w:rPr>
        <w:t>Smluvní strany ve smyslu ustanovení § 85 zákona č. 91/2012 Sb., o mezinárodním právu soukromém, se dohodly na pravomoci soudů České republiky.</w:t>
      </w:r>
    </w:p>
    <w:p w:rsidR="00543544" w:rsidRPr="00AB3A6C" w:rsidRDefault="00543544" w:rsidP="00543544">
      <w:pPr>
        <w:pStyle w:val="Psmeno"/>
        <w:numPr>
          <w:ilvl w:val="0"/>
          <w:numId w:val="0"/>
        </w:numPr>
        <w:rPr>
          <w:color w:val="000000" w:themeColor="text1"/>
        </w:rPr>
      </w:pPr>
    </w:p>
    <w:p w:rsidR="00543544" w:rsidRPr="00AB3A6C" w:rsidRDefault="00543544" w:rsidP="00543544">
      <w:pPr>
        <w:pStyle w:val="Psmeno"/>
        <w:numPr>
          <w:ilvl w:val="0"/>
          <w:numId w:val="19"/>
        </w:numPr>
        <w:rPr>
          <w:color w:val="000000" w:themeColor="text1"/>
        </w:rPr>
      </w:pPr>
      <w:r w:rsidRPr="00AB3A6C">
        <w:rPr>
          <w:color w:val="000000" w:themeColor="text1"/>
        </w:rPr>
        <w:t>Smluvní strany se ve smyslu ustanovení § 87 odst. 1 zákona č. 91/2012 Sb., o mezinárodním právu soukromém, dohodly, že tato smlouva a práva a povinnosti z ní vyplývající se řídí a vykládají v souladu se zákony České republiky, zejména s příslušnými ustanoveními občanského zákoníku. Ke kolizním ustanovením českého právního řádu se přitom nepřihlíží.</w:t>
      </w:r>
    </w:p>
    <w:p w:rsidR="00543544" w:rsidRDefault="00543544" w:rsidP="00543544">
      <w:pPr>
        <w:pStyle w:val="Odstavec"/>
        <w:numPr>
          <w:ilvl w:val="0"/>
          <w:numId w:val="19"/>
        </w:numPr>
        <w:rPr>
          <w:color w:val="000000" w:themeColor="text1"/>
        </w:rPr>
      </w:pPr>
      <w:r w:rsidRPr="00AB3A6C">
        <w:rPr>
          <w:color w:val="000000" w:themeColor="text1"/>
        </w:rPr>
        <w:t xml:space="preserve">Smluvní strany se zavazují řešit veškeré spory smírnou cestou. Nedojde-li ke smírnému vyřešení sporu, bude spor předložen k projednání a rozhodnutí příslušnému soudu. </w:t>
      </w:r>
      <w:r>
        <w:rPr>
          <w:color w:val="000000" w:themeColor="text1"/>
        </w:rPr>
        <w:t xml:space="preserve">Smluvní strany se proto dohodly na </w:t>
      </w:r>
      <w:r w:rsidRPr="00AB3A6C">
        <w:rPr>
          <w:color w:val="000000" w:themeColor="text1"/>
        </w:rPr>
        <w:t>ujednání o místní příslušnosti (prorogace)</w:t>
      </w:r>
      <w:r>
        <w:rPr>
          <w:color w:val="000000" w:themeColor="text1"/>
        </w:rPr>
        <w:t xml:space="preserve"> v následujícím znění</w:t>
      </w:r>
      <w:r w:rsidRPr="00AB3A6C">
        <w:rPr>
          <w:color w:val="000000" w:themeColor="text1"/>
        </w:rPr>
        <w:t>:</w:t>
      </w:r>
    </w:p>
    <w:p w:rsidR="00543544" w:rsidRPr="00AB3A6C" w:rsidRDefault="00543544" w:rsidP="00543544">
      <w:pPr>
        <w:pStyle w:val="Psmenopokra"/>
        <w:ind w:left="720"/>
        <w:rPr>
          <w:color w:val="000000" w:themeColor="text1"/>
        </w:rPr>
      </w:pPr>
      <w:r w:rsidRPr="00AB3A6C">
        <w:rPr>
          <w:color w:val="000000" w:themeColor="text1"/>
        </w:rPr>
        <w:t>Smluvní strany se ve smyslu ustanovení § 89a zákona č. 99/1963 Sb., občanský soudní řád, dohodly, že místně příslušným soudem k projednání a rozhodnutí sporů a jiných právních věcí vyplývajících z touto smlouvou založeného právního vztahu, jakož i ze vztahů s tímto vztahem souvisejících, je v případě, že k projednání je věcně příslušný krajský soud, Městský soud v Praze, a v případě, že k projednání je věcně příslušný okresní soud, Obvodní soud pro Prahu 5.</w:t>
      </w:r>
    </w:p>
    <w:p w:rsidR="00543544" w:rsidRPr="00AB3A6C" w:rsidRDefault="00543544" w:rsidP="00543544">
      <w:pPr>
        <w:rPr>
          <w:rFonts w:ascii="Times New Roman" w:hAnsi="Times New Roman"/>
          <w:color w:val="000000" w:themeColor="text1"/>
          <w:sz w:val="24"/>
          <w:szCs w:val="24"/>
        </w:rPr>
      </w:pPr>
    </w:p>
    <w:p w:rsidR="00543544" w:rsidRPr="00AB3A6C" w:rsidRDefault="00543544" w:rsidP="00543544">
      <w:pPr>
        <w:pStyle w:val="Nadpis1"/>
        <w:jc w:val="both"/>
        <w:rPr>
          <w:color w:val="000000" w:themeColor="text1"/>
          <w:sz w:val="24"/>
          <w:szCs w:val="24"/>
        </w:rPr>
      </w:pPr>
      <w:r w:rsidRPr="00AB3A6C">
        <w:rPr>
          <w:color w:val="000000" w:themeColor="text1"/>
          <w:sz w:val="24"/>
          <w:szCs w:val="24"/>
        </w:rPr>
        <w:t>Některá ustanovení o fakturaci</w:t>
      </w:r>
    </w:p>
    <w:p w:rsidR="00543544" w:rsidRPr="00AB3A6C" w:rsidRDefault="00543544" w:rsidP="00543544">
      <w:pPr>
        <w:pStyle w:val="Odstavecseseznamem"/>
        <w:numPr>
          <w:ilvl w:val="0"/>
          <w:numId w:val="18"/>
        </w:numPr>
        <w:jc w:val="both"/>
        <w:rPr>
          <w:rFonts w:ascii="Times New Roman" w:hAnsi="Times New Roman" w:cs="Times New Roman"/>
          <w:color w:val="000000" w:themeColor="text1"/>
          <w:sz w:val="24"/>
          <w:szCs w:val="24"/>
        </w:rPr>
      </w:pPr>
      <w:r w:rsidRPr="00AB3A6C">
        <w:rPr>
          <w:rFonts w:ascii="Times New Roman" w:hAnsi="Times New Roman" w:cs="Times New Roman"/>
          <w:color w:val="000000" w:themeColor="text1"/>
          <w:sz w:val="24"/>
          <w:szCs w:val="24"/>
        </w:rPr>
        <w:t>NNH je povinna zaplatit Dodavateli za plnění vždy až na základě vystavení a doručení daňového dokladu – faktury. Dodavatel je povinen vystavit daňový doklad (fakturu) do 15 dnů po uskutečnění zdanitelného plnění a nejpozději do dvou pracovních dnů po jeho vystavení doručit tuto fakturu na adresu sídla NNH. V případě opožděného zaslání daňového dokladu (faktury) je Dodavatel povinen NNH uhradit vzniklou škodu v plné výši. To se vztahuje zejména na případy přenesené daňové povinnosti, kdy by NNH byla v důsledku nevystavení faktury řádně a včas v prodlení s odvedením daně.</w:t>
      </w:r>
    </w:p>
    <w:p w:rsidR="00543544" w:rsidRPr="00AB3A6C" w:rsidRDefault="00543544" w:rsidP="00543544">
      <w:pPr>
        <w:pStyle w:val="Odstavecseseznamem"/>
        <w:numPr>
          <w:ilvl w:val="0"/>
          <w:numId w:val="18"/>
        </w:numPr>
        <w:jc w:val="both"/>
        <w:rPr>
          <w:rFonts w:ascii="Times New Roman" w:hAnsi="Times New Roman" w:cs="Times New Roman"/>
          <w:color w:val="000000" w:themeColor="text1"/>
          <w:sz w:val="24"/>
          <w:szCs w:val="24"/>
        </w:rPr>
      </w:pPr>
      <w:r w:rsidRPr="00AB3A6C">
        <w:rPr>
          <w:rFonts w:ascii="Times New Roman" w:hAnsi="Times New Roman" w:cs="Times New Roman"/>
          <w:color w:val="000000" w:themeColor="text1"/>
          <w:sz w:val="24"/>
          <w:szCs w:val="24"/>
        </w:rPr>
        <w:t>Účetní daňové doklady (faktury) musejí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V případě, že zaslaná faktura nebude mít náležitosti daňového dokladu nebo na ní nebudou uvedeny údaje specifikované ve Smlouvě, nebo bude jinak neúplná či nesprávná, je jí NNH oprávněna vrátit k opravě či doplnění, nejpozději však do 20 pracovních dnů od data jejího převzetí. Tím se NNH nedostává do prodlení s úhradou kupní ceny. V takovém případě začíná běžet lhůta splatnosti až dnem doručení opravené faktury NNH za obdobných podmínek jako u původní faktury.</w:t>
      </w:r>
    </w:p>
    <w:p w:rsidR="00543544" w:rsidRPr="00AB3A6C" w:rsidRDefault="00543544" w:rsidP="00543544">
      <w:pPr>
        <w:pStyle w:val="Odstavecseseznamem"/>
        <w:numPr>
          <w:ilvl w:val="0"/>
          <w:numId w:val="18"/>
        </w:numPr>
        <w:jc w:val="both"/>
        <w:rPr>
          <w:rFonts w:ascii="Times New Roman" w:hAnsi="Times New Roman" w:cs="Times New Roman"/>
          <w:color w:val="000000" w:themeColor="text1"/>
          <w:sz w:val="24"/>
          <w:szCs w:val="24"/>
        </w:rPr>
      </w:pPr>
      <w:r w:rsidRPr="00AB3A6C">
        <w:rPr>
          <w:rFonts w:ascii="Times New Roman" w:hAnsi="Times New Roman" w:cs="Times New Roman"/>
          <w:color w:val="000000" w:themeColor="text1"/>
          <w:sz w:val="24"/>
          <w:szCs w:val="24"/>
        </w:rPr>
        <w:t>Nedílnou součástí daňového dokladu (faktury) musí být potvrzení o řádném splnění závazku (dle typu plnění zejm. dodací list, předávací protokol díla, potvrzený výkaz práce, zjišťovací protokol apod.), který musí být potvrzen osobou oprávněnou jednat za NNH.</w:t>
      </w:r>
    </w:p>
    <w:p w:rsidR="00543544" w:rsidRPr="00AB3A6C" w:rsidRDefault="00543544" w:rsidP="00543544">
      <w:pPr>
        <w:pStyle w:val="Odstavecseseznamem"/>
        <w:numPr>
          <w:ilvl w:val="0"/>
          <w:numId w:val="18"/>
        </w:numPr>
        <w:jc w:val="both"/>
        <w:rPr>
          <w:rFonts w:ascii="Times New Roman" w:hAnsi="Times New Roman" w:cs="Times New Roman"/>
          <w:color w:val="000000" w:themeColor="text1"/>
          <w:sz w:val="24"/>
          <w:szCs w:val="24"/>
        </w:rPr>
      </w:pPr>
      <w:r w:rsidRPr="00AB3A6C">
        <w:rPr>
          <w:rFonts w:ascii="Times New Roman" w:hAnsi="Times New Roman" w:cs="Times New Roman"/>
          <w:color w:val="000000" w:themeColor="text1"/>
          <w:sz w:val="24"/>
          <w:szCs w:val="24"/>
        </w:rPr>
        <w:t xml:space="preserve">Splatnost musí být stanovena na 60 dní ode dne doručení řádného daňového dokladu (faktury) do NNH. </w:t>
      </w:r>
    </w:p>
    <w:p w:rsidR="00543544" w:rsidRPr="007B6EF3" w:rsidRDefault="00543544" w:rsidP="00543544">
      <w:pPr>
        <w:pStyle w:val="Odstavecseseznamem"/>
        <w:numPr>
          <w:ilvl w:val="0"/>
          <w:numId w:val="18"/>
        </w:numPr>
        <w:jc w:val="both"/>
        <w:rPr>
          <w:rFonts w:ascii="Times New Roman" w:hAnsi="Times New Roman" w:cs="Times New Roman"/>
          <w:b/>
          <w:color w:val="000000" w:themeColor="text1"/>
          <w:sz w:val="24"/>
          <w:szCs w:val="24"/>
        </w:rPr>
      </w:pPr>
      <w:r w:rsidRPr="00AB3A6C">
        <w:rPr>
          <w:rFonts w:ascii="Times New Roman" w:hAnsi="Times New Roman" w:cs="Times New Roman"/>
          <w:color w:val="000000" w:themeColor="text1"/>
          <w:sz w:val="24"/>
          <w:szCs w:val="24"/>
        </w:rPr>
        <w:t xml:space="preserve">Není-li ve Smlouvě dohodnuto jinak, NNH uhradí faktury bezhotovostně převodem na účet </w:t>
      </w:r>
      <w:r>
        <w:rPr>
          <w:rFonts w:ascii="Times New Roman" w:hAnsi="Times New Roman" w:cs="Times New Roman"/>
          <w:color w:val="000000" w:themeColor="text1"/>
          <w:sz w:val="24"/>
          <w:szCs w:val="24"/>
        </w:rPr>
        <w:t>druhé smluvní strany</w:t>
      </w:r>
      <w:r w:rsidRPr="00AB3A6C">
        <w:rPr>
          <w:rFonts w:ascii="Times New Roman" w:hAnsi="Times New Roman" w:cs="Times New Roman"/>
          <w:color w:val="000000" w:themeColor="text1"/>
          <w:sz w:val="24"/>
          <w:szCs w:val="24"/>
        </w:rPr>
        <w:t xml:space="preserve">. </w:t>
      </w:r>
    </w:p>
    <w:p w:rsidR="00543544" w:rsidRPr="007B6EF3" w:rsidRDefault="00543544" w:rsidP="00543544">
      <w:pPr>
        <w:pStyle w:val="Odstavecseseznamem"/>
        <w:jc w:val="both"/>
        <w:rPr>
          <w:rFonts w:ascii="Times New Roman" w:hAnsi="Times New Roman" w:cs="Times New Roman"/>
          <w:b/>
          <w:color w:val="000000" w:themeColor="text1"/>
          <w:sz w:val="24"/>
          <w:szCs w:val="24"/>
        </w:rPr>
      </w:pPr>
    </w:p>
    <w:p w:rsidR="00543544" w:rsidRPr="00AB3A6C" w:rsidRDefault="00543544" w:rsidP="00543544">
      <w:pPr>
        <w:pStyle w:val="Nadpis1"/>
        <w:jc w:val="both"/>
        <w:rPr>
          <w:color w:val="000000" w:themeColor="text1"/>
          <w:sz w:val="24"/>
          <w:szCs w:val="24"/>
        </w:rPr>
      </w:pPr>
      <w:r w:rsidRPr="00AB3A6C">
        <w:rPr>
          <w:color w:val="000000" w:themeColor="text1"/>
          <w:sz w:val="24"/>
          <w:szCs w:val="24"/>
        </w:rPr>
        <w:t>Ustanovení vztahující se koupi věci</w:t>
      </w:r>
    </w:p>
    <w:p w:rsidR="00543544" w:rsidRPr="00AB3A6C" w:rsidRDefault="00543544" w:rsidP="00543544">
      <w:pPr>
        <w:pStyle w:val="Odstavecseseznamem"/>
        <w:numPr>
          <w:ilvl w:val="0"/>
          <w:numId w:val="17"/>
        </w:numPr>
        <w:jc w:val="both"/>
        <w:rPr>
          <w:rFonts w:ascii="Times New Roman" w:hAnsi="Times New Roman" w:cs="Times New Roman"/>
          <w:color w:val="000000" w:themeColor="text1"/>
          <w:sz w:val="24"/>
          <w:szCs w:val="24"/>
        </w:rPr>
      </w:pPr>
      <w:r w:rsidRPr="00AB3A6C">
        <w:rPr>
          <w:rFonts w:ascii="Times New Roman" w:hAnsi="Times New Roman" w:cs="Times New Roman"/>
          <w:color w:val="000000" w:themeColor="text1"/>
          <w:sz w:val="24"/>
          <w:szCs w:val="24"/>
        </w:rPr>
        <w:t>Pokud je předmětem Smlouvy koupě věci, k přechodu vlastnického práva k věci dochází jejím písemným protokolárním předáním NNH.</w:t>
      </w:r>
    </w:p>
    <w:p w:rsidR="00543544" w:rsidRPr="00AB3A6C" w:rsidRDefault="00543544" w:rsidP="00543544">
      <w:pPr>
        <w:pStyle w:val="Odstavecseseznamem"/>
        <w:numPr>
          <w:ilvl w:val="0"/>
          <w:numId w:val="17"/>
        </w:numPr>
        <w:jc w:val="both"/>
        <w:rPr>
          <w:rFonts w:ascii="Times New Roman" w:hAnsi="Times New Roman" w:cs="Times New Roman"/>
          <w:color w:val="000000" w:themeColor="text1"/>
          <w:sz w:val="24"/>
          <w:szCs w:val="24"/>
        </w:rPr>
      </w:pPr>
      <w:r w:rsidRPr="00AB3A6C">
        <w:rPr>
          <w:rFonts w:ascii="Times New Roman" w:hAnsi="Times New Roman" w:cs="Times New Roman"/>
          <w:color w:val="000000" w:themeColor="text1"/>
          <w:sz w:val="24"/>
          <w:szCs w:val="24"/>
        </w:rPr>
        <w:t>Dodavatel (prodávající) v takovém případě poskytuje záruku za jakost ve smyslu § 2113 ObčZ, přičemž věc si musí po záruční dobu zachovat obvyklé vlastnosti a vlastnosti, které jsou vymíněny ve Smlouvě. Záruční doba je zpravidla sjednána ve Smlouvě, přičemž není-li ve Smlouvě tato doba sjednána, nebo nenabízí-li Dodavatel svým prohlášením záruku delší, poskytuje Dodavatel záruku za jakost:</w:t>
      </w:r>
    </w:p>
    <w:p w:rsidR="00543544" w:rsidRPr="00AB3A6C" w:rsidRDefault="00543544" w:rsidP="00543544">
      <w:pPr>
        <w:pStyle w:val="Odstavecseseznamem"/>
        <w:numPr>
          <w:ilvl w:val="0"/>
          <w:numId w:val="11"/>
        </w:numPr>
        <w:ind w:left="993" w:hanging="284"/>
        <w:jc w:val="both"/>
        <w:rPr>
          <w:rFonts w:ascii="Times New Roman" w:hAnsi="Times New Roman" w:cs="Times New Roman"/>
          <w:color w:val="000000" w:themeColor="text1"/>
          <w:sz w:val="24"/>
          <w:szCs w:val="24"/>
        </w:rPr>
      </w:pPr>
      <w:r w:rsidRPr="00AB3A6C">
        <w:rPr>
          <w:rFonts w:ascii="Times New Roman" w:hAnsi="Times New Roman" w:cs="Times New Roman"/>
          <w:color w:val="000000" w:themeColor="text1"/>
          <w:sz w:val="24"/>
          <w:szCs w:val="24"/>
        </w:rPr>
        <w:t>u věcí, u kterých je výrobcem stanovena doba použitelnosti (zejm. exspirace léčiv či zdravotnických prostředků), po dobu této exspirace,</w:t>
      </w:r>
    </w:p>
    <w:p w:rsidR="00543544" w:rsidRPr="00AB3A6C" w:rsidRDefault="00543544" w:rsidP="00543544">
      <w:pPr>
        <w:pStyle w:val="Odstavecseseznamem"/>
        <w:numPr>
          <w:ilvl w:val="0"/>
          <w:numId w:val="11"/>
        </w:numPr>
        <w:ind w:left="993" w:hanging="284"/>
        <w:jc w:val="both"/>
        <w:rPr>
          <w:rFonts w:ascii="Times New Roman" w:hAnsi="Times New Roman" w:cs="Times New Roman"/>
          <w:color w:val="000000" w:themeColor="text1"/>
          <w:sz w:val="24"/>
          <w:szCs w:val="24"/>
        </w:rPr>
      </w:pPr>
      <w:r w:rsidRPr="00AB3A6C">
        <w:rPr>
          <w:rFonts w:ascii="Times New Roman" w:hAnsi="Times New Roman" w:cs="Times New Roman"/>
          <w:color w:val="000000" w:themeColor="text1"/>
          <w:sz w:val="24"/>
          <w:szCs w:val="24"/>
        </w:rPr>
        <w:t>u movitých věcí, u nichž není výrobcem stanovena doba použitelnosti, a které nepodléhají rychlé zkáze, 24 měsíců,</w:t>
      </w:r>
    </w:p>
    <w:p w:rsidR="00543544" w:rsidRPr="00AB3A6C" w:rsidRDefault="00543544" w:rsidP="00543544">
      <w:pPr>
        <w:pStyle w:val="Odstavecseseznamem"/>
        <w:numPr>
          <w:ilvl w:val="0"/>
          <w:numId w:val="11"/>
        </w:numPr>
        <w:ind w:left="993" w:hanging="284"/>
        <w:jc w:val="both"/>
        <w:rPr>
          <w:rFonts w:ascii="Times New Roman" w:hAnsi="Times New Roman" w:cs="Times New Roman"/>
          <w:color w:val="000000" w:themeColor="text1"/>
          <w:sz w:val="24"/>
          <w:szCs w:val="24"/>
        </w:rPr>
      </w:pPr>
      <w:r w:rsidRPr="00AB3A6C">
        <w:rPr>
          <w:rFonts w:ascii="Times New Roman" w:hAnsi="Times New Roman" w:cs="Times New Roman"/>
          <w:color w:val="000000" w:themeColor="text1"/>
          <w:sz w:val="24"/>
          <w:szCs w:val="24"/>
        </w:rPr>
        <w:t>u movitých věcí, u nichž není výrobcem stanovena doba použitelnosti, a které podléhají rychlé zkáze, se záruka neposkytuje, nevyplývá-li z právního předpisu, nebo není-li ujednána ve Smlouvě,</w:t>
      </w:r>
    </w:p>
    <w:p w:rsidR="00543544" w:rsidRDefault="00543544" w:rsidP="00543544">
      <w:pPr>
        <w:pStyle w:val="Odstavecseseznamem"/>
        <w:numPr>
          <w:ilvl w:val="0"/>
          <w:numId w:val="11"/>
        </w:numPr>
        <w:ind w:left="993" w:hanging="284"/>
        <w:jc w:val="both"/>
        <w:rPr>
          <w:rFonts w:ascii="Times New Roman" w:hAnsi="Times New Roman" w:cs="Times New Roman"/>
          <w:color w:val="000000" w:themeColor="text1"/>
          <w:sz w:val="24"/>
          <w:szCs w:val="24"/>
        </w:rPr>
      </w:pPr>
      <w:r w:rsidRPr="00AB3A6C">
        <w:rPr>
          <w:rFonts w:ascii="Times New Roman" w:hAnsi="Times New Roman" w:cs="Times New Roman"/>
          <w:color w:val="000000" w:themeColor="text1"/>
          <w:sz w:val="24"/>
          <w:szCs w:val="24"/>
        </w:rPr>
        <w:t>u nemovitých věcí 5 let.</w:t>
      </w:r>
    </w:p>
    <w:p w:rsidR="00543544" w:rsidRPr="00AB3A6C" w:rsidRDefault="00543544" w:rsidP="00543544">
      <w:pPr>
        <w:pStyle w:val="Odstavec"/>
        <w:numPr>
          <w:ilvl w:val="0"/>
          <w:numId w:val="0"/>
        </w:numPr>
        <w:rPr>
          <w:color w:val="000000" w:themeColor="text1"/>
        </w:rPr>
      </w:pPr>
    </w:p>
    <w:p w:rsidR="00543544" w:rsidRPr="00AB3A6C" w:rsidRDefault="00543544" w:rsidP="00543544">
      <w:pPr>
        <w:pStyle w:val="Nadpis1"/>
        <w:jc w:val="both"/>
        <w:rPr>
          <w:color w:val="000000" w:themeColor="text1"/>
          <w:sz w:val="24"/>
          <w:szCs w:val="24"/>
        </w:rPr>
      </w:pPr>
      <w:r w:rsidRPr="00AB3A6C">
        <w:rPr>
          <w:color w:val="000000" w:themeColor="text1"/>
          <w:sz w:val="24"/>
          <w:szCs w:val="24"/>
        </w:rPr>
        <w:t>Ustanovení o licencích a autorských částech předmětu plnění</w:t>
      </w:r>
    </w:p>
    <w:p w:rsidR="00543544" w:rsidRPr="00AB3A6C" w:rsidRDefault="00543544" w:rsidP="00543544">
      <w:pPr>
        <w:pStyle w:val="Odstavecseseznamem"/>
        <w:numPr>
          <w:ilvl w:val="0"/>
          <w:numId w:val="16"/>
        </w:numPr>
        <w:spacing w:before="60" w:after="60"/>
        <w:jc w:val="both"/>
        <w:rPr>
          <w:rFonts w:ascii="Times New Roman" w:hAnsi="Times New Roman" w:cs="Times New Roman"/>
          <w:color w:val="000000" w:themeColor="text1"/>
          <w:sz w:val="24"/>
          <w:szCs w:val="24"/>
        </w:rPr>
      </w:pPr>
      <w:r w:rsidRPr="00AB3A6C">
        <w:rPr>
          <w:rFonts w:ascii="Times New Roman" w:hAnsi="Times New Roman" w:cs="Times New Roman"/>
          <w:color w:val="000000" w:themeColor="text1"/>
          <w:sz w:val="24"/>
          <w:szCs w:val="24"/>
        </w:rPr>
        <w:t>Pokud je při plnění Smlouvy předáno, zpřístupněno či jinak NNH nabídnuto dílo chráněné právy k duševnímu vlastnictví (dále jen „duševní vlastnictví“), druhá smluvní strana odpovídá za to, že NNH bude oprávněna duševní vlastnictví užívat, a to bez časového a územního omezení a minimálně v rozsahu nezbytném pro řádné užívání předmětu této smlouvy k účelu, který je ve smlouvě stanoven a není-li účel stanoven, pak k účelu obvyklému (dále jen „účel převodu práv k duševnímu vlastnictví“).</w:t>
      </w:r>
    </w:p>
    <w:p w:rsidR="00543544" w:rsidRPr="00AB3A6C" w:rsidRDefault="00543544" w:rsidP="00543544">
      <w:pPr>
        <w:pStyle w:val="Odstavecseseznamem"/>
        <w:numPr>
          <w:ilvl w:val="0"/>
          <w:numId w:val="16"/>
        </w:numPr>
        <w:spacing w:before="60" w:after="60"/>
        <w:jc w:val="both"/>
        <w:rPr>
          <w:rFonts w:ascii="Times New Roman" w:hAnsi="Times New Roman" w:cs="Times New Roman"/>
          <w:color w:val="000000" w:themeColor="text1"/>
          <w:sz w:val="24"/>
          <w:szCs w:val="24"/>
        </w:rPr>
      </w:pPr>
      <w:r w:rsidRPr="00AB3A6C">
        <w:rPr>
          <w:rFonts w:ascii="Times New Roman" w:hAnsi="Times New Roman" w:cs="Times New Roman"/>
          <w:color w:val="000000" w:themeColor="text1"/>
          <w:sz w:val="24"/>
          <w:szCs w:val="24"/>
        </w:rPr>
        <w:t>Za tímto účelem druhá smluvní strana:</w:t>
      </w:r>
    </w:p>
    <w:p w:rsidR="00543544" w:rsidRPr="00AB3A6C" w:rsidRDefault="00543544" w:rsidP="00543544">
      <w:pPr>
        <w:pStyle w:val="Odstavecseseznamem"/>
        <w:numPr>
          <w:ilvl w:val="0"/>
          <w:numId w:val="9"/>
        </w:numPr>
        <w:spacing w:before="60" w:after="60"/>
        <w:ind w:left="1134"/>
        <w:jc w:val="both"/>
        <w:rPr>
          <w:rFonts w:ascii="Times New Roman" w:hAnsi="Times New Roman" w:cs="Times New Roman"/>
          <w:color w:val="000000" w:themeColor="text1"/>
          <w:sz w:val="24"/>
          <w:szCs w:val="24"/>
        </w:rPr>
      </w:pPr>
      <w:r w:rsidRPr="00AB3A6C">
        <w:rPr>
          <w:rFonts w:ascii="Times New Roman" w:hAnsi="Times New Roman" w:cs="Times New Roman"/>
          <w:color w:val="000000" w:themeColor="text1"/>
          <w:sz w:val="24"/>
          <w:szCs w:val="24"/>
        </w:rPr>
        <w:t>uděluje NNH k duševnímu vlastnictví časově a územně neomezenou licenci opravňující NNH užívat duševní vlastnictví v nejširším možném rozsahu, v jakém lze podle právních předpisů oprávnění k užití udělit. V pochybnostech bude pojem užití vykládán jako užití v rozsahu umožněném autorským zákonem</w:t>
      </w:r>
      <w:r w:rsidRPr="00AB3A6C">
        <w:rPr>
          <w:rStyle w:val="Znakapoznpodarou"/>
          <w:rFonts w:ascii="Times New Roman" w:hAnsi="Times New Roman" w:cs="Times New Roman"/>
          <w:b/>
          <w:color w:val="000000" w:themeColor="text1"/>
          <w:sz w:val="24"/>
          <w:szCs w:val="24"/>
        </w:rPr>
        <w:footnoteReference w:id="1"/>
      </w:r>
      <w:r w:rsidRPr="00AB3A6C">
        <w:rPr>
          <w:rFonts w:ascii="Times New Roman" w:hAnsi="Times New Roman" w:cs="Times New Roman"/>
          <w:color w:val="000000" w:themeColor="text1"/>
          <w:sz w:val="24"/>
          <w:szCs w:val="24"/>
        </w:rPr>
        <w:t xml:space="preserve">. Licence se poskytuje za cenu ve Smlouvě výslovně ujednanou, přičemž pro vyloučení pochybností se stanoví, že není-li sjednána cena licence v této Smlouvě, pak se poskytuje licence bezúplatně. Druhá smluvní strana souhlasí s poskytnutím podlicence i s převodem licence NNH na třetí osobu. </w:t>
      </w:r>
    </w:p>
    <w:p w:rsidR="00543544" w:rsidRPr="00AB3A6C" w:rsidRDefault="00543544" w:rsidP="00543544">
      <w:pPr>
        <w:pStyle w:val="Odstavecseseznamem"/>
        <w:numPr>
          <w:ilvl w:val="0"/>
          <w:numId w:val="9"/>
        </w:numPr>
        <w:spacing w:before="60" w:after="60"/>
        <w:ind w:left="1134"/>
        <w:jc w:val="both"/>
        <w:rPr>
          <w:rFonts w:ascii="Times New Roman" w:hAnsi="Times New Roman" w:cs="Times New Roman"/>
          <w:color w:val="000000" w:themeColor="text1"/>
          <w:sz w:val="24"/>
          <w:szCs w:val="24"/>
        </w:rPr>
      </w:pPr>
      <w:r w:rsidRPr="00AB3A6C">
        <w:rPr>
          <w:rFonts w:ascii="Times New Roman" w:hAnsi="Times New Roman" w:cs="Times New Roman"/>
          <w:color w:val="000000" w:themeColor="text1"/>
          <w:sz w:val="24"/>
          <w:szCs w:val="24"/>
        </w:rPr>
        <w:t>v rozsahu, ve kterém není oprávněna poskytnout licenci podle bodu (a), zajistí NNH oprávnění k užití duševního vlastnictví (dále také jen „licenci“) v rozsahu a za podmínek v předchozím bodě uvedených</w:t>
      </w:r>
      <w:r w:rsidRPr="00AB3A6C">
        <w:rPr>
          <w:rStyle w:val="Znakapoznpodarou"/>
          <w:rFonts w:ascii="Times New Roman" w:hAnsi="Times New Roman" w:cs="Times New Roman"/>
          <w:b/>
          <w:color w:val="000000" w:themeColor="text1"/>
          <w:sz w:val="24"/>
          <w:szCs w:val="24"/>
        </w:rPr>
        <w:footnoteReference w:id="2"/>
      </w:r>
      <w:r w:rsidRPr="00AB3A6C">
        <w:rPr>
          <w:rFonts w:ascii="Times New Roman" w:hAnsi="Times New Roman" w:cs="Times New Roman"/>
          <w:color w:val="000000" w:themeColor="text1"/>
          <w:sz w:val="24"/>
          <w:szCs w:val="24"/>
        </w:rPr>
        <w:t>.</w:t>
      </w:r>
    </w:p>
    <w:p w:rsidR="00543544" w:rsidRPr="00AB3A6C" w:rsidRDefault="00543544" w:rsidP="00543544">
      <w:pPr>
        <w:pStyle w:val="Odstavecseseznamem"/>
        <w:spacing w:before="60" w:after="60"/>
        <w:jc w:val="both"/>
        <w:rPr>
          <w:rFonts w:ascii="Times New Roman" w:hAnsi="Times New Roman" w:cs="Times New Roman"/>
          <w:color w:val="000000" w:themeColor="text1"/>
          <w:sz w:val="24"/>
          <w:szCs w:val="24"/>
        </w:rPr>
      </w:pPr>
    </w:p>
    <w:p w:rsidR="00543544" w:rsidRPr="00AB3A6C" w:rsidRDefault="00543544" w:rsidP="00543544">
      <w:pPr>
        <w:pStyle w:val="Odstavecseseznamem"/>
        <w:numPr>
          <w:ilvl w:val="0"/>
          <w:numId w:val="16"/>
        </w:numPr>
        <w:spacing w:before="60" w:after="60" w:line="240" w:lineRule="auto"/>
        <w:jc w:val="both"/>
        <w:rPr>
          <w:rFonts w:ascii="Times New Roman" w:hAnsi="Times New Roman" w:cs="Times New Roman"/>
          <w:color w:val="000000" w:themeColor="text1"/>
          <w:sz w:val="24"/>
          <w:szCs w:val="24"/>
        </w:rPr>
      </w:pPr>
      <w:r w:rsidRPr="00AB3A6C">
        <w:rPr>
          <w:rFonts w:ascii="Times New Roman" w:hAnsi="Times New Roman" w:cs="Times New Roman"/>
          <w:color w:val="000000" w:themeColor="text1"/>
          <w:sz w:val="24"/>
          <w:szCs w:val="24"/>
        </w:rPr>
        <w:t xml:space="preserve">Nedovolují-li konkrétní omezení vyplývající z právních předpisů, či mezinárodních smluv udělení oprávnění k užití v rozsahu dle tohoto ustanovení, uděluje se licence v nejširším rozsahu, v jakém je to dle příslušných předpisů možné. Nebude-li dle tohoto ustanovení udělena licence v rozsahu, který je dostatečný pro dosažení účelu převodu práv k duševnímu vlastnictví, zavazuje se druhá smluvní strana provést bezodkladně právní jednání k udělení licence NNH v rozsahu odpovídajícímu tomuto účelu, a to za cenu, která je výslovně sjednána ve Smlouvě a není-li cena licence ve Smlouvě sjednána, pak bezúplatně. </w:t>
      </w:r>
    </w:p>
    <w:p w:rsidR="00543544" w:rsidRPr="00AB3A6C" w:rsidRDefault="00543544" w:rsidP="00543544">
      <w:pPr>
        <w:pStyle w:val="Odstavecseseznamem"/>
        <w:numPr>
          <w:ilvl w:val="0"/>
          <w:numId w:val="16"/>
        </w:numPr>
        <w:spacing w:before="60" w:after="60" w:line="240" w:lineRule="auto"/>
        <w:jc w:val="both"/>
        <w:rPr>
          <w:rFonts w:ascii="Times New Roman" w:hAnsi="Times New Roman" w:cs="Times New Roman"/>
          <w:color w:val="000000" w:themeColor="text1"/>
          <w:sz w:val="24"/>
          <w:szCs w:val="24"/>
        </w:rPr>
      </w:pPr>
      <w:r w:rsidRPr="00AB3A6C">
        <w:rPr>
          <w:rFonts w:ascii="Times New Roman" w:hAnsi="Times New Roman" w:cs="Times New Roman"/>
          <w:color w:val="000000" w:themeColor="text1"/>
          <w:sz w:val="24"/>
          <w:szCs w:val="24"/>
        </w:rPr>
        <w:t>NNH není povinna duševní vlastnictví užívat ani nijak zhodnocovat.</w:t>
      </w:r>
    </w:p>
    <w:p w:rsidR="00543544" w:rsidRPr="00AB3A6C" w:rsidRDefault="00543544" w:rsidP="00543544">
      <w:pPr>
        <w:pStyle w:val="Odstavecseseznamem"/>
        <w:numPr>
          <w:ilvl w:val="0"/>
          <w:numId w:val="16"/>
        </w:numPr>
        <w:spacing w:before="60" w:after="60" w:line="240" w:lineRule="auto"/>
        <w:jc w:val="both"/>
        <w:rPr>
          <w:rFonts w:ascii="Times New Roman" w:hAnsi="Times New Roman" w:cs="Times New Roman"/>
          <w:color w:val="000000" w:themeColor="text1"/>
          <w:sz w:val="24"/>
          <w:szCs w:val="24"/>
        </w:rPr>
      </w:pPr>
      <w:r w:rsidRPr="00AB3A6C">
        <w:rPr>
          <w:rFonts w:ascii="Times New Roman" w:hAnsi="Times New Roman" w:cs="Times New Roman"/>
          <w:color w:val="000000" w:themeColor="text1"/>
          <w:sz w:val="24"/>
          <w:szCs w:val="24"/>
        </w:rPr>
        <w:t>Smlouva může obsahovat detailnější úpravu licenčních ujednání.</w:t>
      </w:r>
    </w:p>
    <w:p w:rsidR="00543544" w:rsidRPr="00AB3A6C" w:rsidRDefault="00543544" w:rsidP="00543544">
      <w:pPr>
        <w:pStyle w:val="Odstavec"/>
        <w:numPr>
          <w:ilvl w:val="0"/>
          <w:numId w:val="0"/>
        </w:numPr>
        <w:rPr>
          <w:color w:val="000000" w:themeColor="text1"/>
        </w:rPr>
      </w:pPr>
    </w:p>
    <w:p w:rsidR="00543544" w:rsidRPr="00AB3A6C" w:rsidRDefault="00543544" w:rsidP="00543544">
      <w:pPr>
        <w:pStyle w:val="Nadpis1"/>
        <w:jc w:val="both"/>
        <w:rPr>
          <w:color w:val="000000" w:themeColor="text1"/>
          <w:sz w:val="24"/>
          <w:szCs w:val="24"/>
        </w:rPr>
      </w:pPr>
      <w:r w:rsidRPr="00AB3A6C">
        <w:rPr>
          <w:color w:val="000000" w:themeColor="text1"/>
          <w:sz w:val="24"/>
          <w:szCs w:val="24"/>
        </w:rPr>
        <w:t>Ustanovení k zajištění kvality a předávání dat o kvalitě</w:t>
      </w:r>
    </w:p>
    <w:p w:rsidR="00543544" w:rsidRPr="00AB3A6C" w:rsidRDefault="00543544" w:rsidP="00543544">
      <w:pPr>
        <w:pStyle w:val="Odstavec"/>
        <w:numPr>
          <w:ilvl w:val="0"/>
          <w:numId w:val="15"/>
        </w:numPr>
        <w:rPr>
          <w:color w:val="000000" w:themeColor="text1"/>
        </w:rPr>
      </w:pPr>
      <w:r w:rsidRPr="00AB3A6C">
        <w:rPr>
          <w:color w:val="000000" w:themeColor="text1"/>
        </w:rPr>
        <w:t>Pokud je předmětem smlouvy dodávka či služba</w:t>
      </w:r>
      <w:r w:rsidRPr="00AB3A6C">
        <w:rPr>
          <w:rStyle w:val="Znakapoznpodarou"/>
          <w:color w:val="000000" w:themeColor="text1"/>
        </w:rPr>
        <w:footnoteReference w:id="3"/>
      </w:r>
      <w:r w:rsidRPr="00AB3A6C">
        <w:rPr>
          <w:color w:val="000000" w:themeColor="text1"/>
        </w:rPr>
        <w:t>, nebo je předmětem smlouvy bezúplatné užívání movité věci, pak se Dodavatel zavazuje, že:</w:t>
      </w:r>
    </w:p>
    <w:p w:rsidR="00543544" w:rsidRPr="00AB3A6C" w:rsidRDefault="00543544" w:rsidP="00543544">
      <w:pPr>
        <w:pStyle w:val="Odstavec"/>
        <w:numPr>
          <w:ilvl w:val="0"/>
          <w:numId w:val="0"/>
        </w:numPr>
        <w:rPr>
          <w:color w:val="000000" w:themeColor="text1"/>
        </w:rPr>
      </w:pPr>
    </w:p>
    <w:p w:rsidR="00543544" w:rsidRPr="00AB3A6C" w:rsidRDefault="00543544" w:rsidP="00543544">
      <w:pPr>
        <w:pStyle w:val="Psmeno"/>
        <w:numPr>
          <w:ilvl w:val="4"/>
          <w:numId w:val="10"/>
        </w:numPr>
        <w:ind w:left="1134"/>
        <w:rPr>
          <w:color w:val="000000" w:themeColor="text1"/>
        </w:rPr>
      </w:pPr>
      <w:r w:rsidRPr="00AB3A6C">
        <w:rPr>
          <w:color w:val="000000" w:themeColor="text1"/>
        </w:rPr>
        <w:t>předá NNH veškerá data o kvalitě, která jsou požadována (a) právními předpisy, nebo (b) byla požadována NNH v rámci zadávacích podmínek, na jejichž základě NNH uzavřela tuto smlouvu s Dodavatelem, jsou-li takové, nebo (c) jsou požadována ustanoveními této Smlouvy, nebo (d) jsou požadována NNH po uzavření této Smlouvy prostřednictvím kontaktní osoby, uvedené ve Smlouvě, nebo pracovníků NNH s jejichž funkcí vykonávanou v NNH souvisí užívání, zajišťování, údržba nebo kontrola kvality plnění smlouvy či kontrola kvality v NNH;</w:t>
      </w:r>
    </w:p>
    <w:p w:rsidR="00543544" w:rsidRPr="00AB3A6C" w:rsidRDefault="00543544" w:rsidP="00543544">
      <w:pPr>
        <w:pStyle w:val="Psmeno"/>
        <w:numPr>
          <w:ilvl w:val="4"/>
          <w:numId w:val="10"/>
        </w:numPr>
        <w:ind w:left="1134"/>
        <w:rPr>
          <w:strike/>
          <w:color w:val="000000" w:themeColor="text1"/>
        </w:rPr>
      </w:pPr>
      <w:r w:rsidRPr="00AB3A6C">
        <w:rPr>
          <w:color w:val="000000" w:themeColor="text1"/>
        </w:rPr>
        <w:t>v případě neschopnosti dodržet své povinnosti vyplývající z této Smlouvy, zejména plnit předmět Smlouvy v kvalitě stanovené touto Smlouvou a v souladu s technickými podmínkami stanovenými v rámci zadávacích podmínek, které byly podkladem pro uzavření této Smlouvy (jsou-li takové), bude o této skutečnosti neprodleně prokazatelně informovat NNH. Práva vyplývající z odpovědnosti za porušení Smlouvy tímto nejsou dotčena;</w:t>
      </w:r>
    </w:p>
    <w:p w:rsidR="00543544" w:rsidRPr="00AB3A6C" w:rsidRDefault="00543544" w:rsidP="00543544">
      <w:pPr>
        <w:pStyle w:val="Psmeno"/>
        <w:tabs>
          <w:tab w:val="clear" w:pos="425"/>
          <w:tab w:val="num" w:pos="1134"/>
        </w:tabs>
        <w:ind w:left="1134"/>
        <w:rPr>
          <w:color w:val="000000" w:themeColor="text1"/>
        </w:rPr>
      </w:pPr>
      <w:r w:rsidRPr="00AB3A6C">
        <w:rPr>
          <w:color w:val="000000" w:themeColor="text1"/>
        </w:rPr>
        <w:t xml:space="preserve">oznámí NNH veškeré odchylky od kvality a technických podmínek, které se vztahují k plnění předmětu této Smlouvy a které zjistí v průběhu plnění této Smlouvy. V takovém případě NNH může uplatnit práva z vadného plnění ihned poté, co se o vadném plnění dozvěděla; </w:t>
      </w:r>
    </w:p>
    <w:p w:rsidR="00543544" w:rsidRPr="00AB3A6C" w:rsidRDefault="00543544" w:rsidP="00543544">
      <w:pPr>
        <w:pStyle w:val="Psmeno"/>
        <w:tabs>
          <w:tab w:val="clear" w:pos="425"/>
          <w:tab w:val="num" w:pos="1134"/>
        </w:tabs>
        <w:ind w:left="1134"/>
        <w:rPr>
          <w:color w:val="000000" w:themeColor="text1"/>
        </w:rPr>
      </w:pPr>
      <w:r w:rsidRPr="00AB3A6C">
        <w:rPr>
          <w:color w:val="000000" w:themeColor="text1"/>
        </w:rPr>
        <w:t>v dostatečném předstihu před plánovanými změnami výrobních metod, postupů či použitých materiálů, majících potenciální vliv na kvalitu plnění předmětu Smlouvy, bude NNH o této skutečnosti informovat a umožní NNH ověření, zda deklarované změny nemohou ovlivnit výslednou kvalitu kupujícím poskytovaných služeb.</w:t>
      </w:r>
    </w:p>
    <w:p w:rsidR="00543544" w:rsidRPr="00AB3A6C" w:rsidRDefault="00543544" w:rsidP="00543544">
      <w:pPr>
        <w:pStyle w:val="Psmeno"/>
        <w:numPr>
          <w:ilvl w:val="0"/>
          <w:numId w:val="0"/>
        </w:numPr>
        <w:rPr>
          <w:color w:val="000000" w:themeColor="text1"/>
        </w:rPr>
      </w:pPr>
    </w:p>
    <w:p w:rsidR="00543544" w:rsidRPr="00AB3A6C" w:rsidRDefault="00543544" w:rsidP="00543544">
      <w:pPr>
        <w:pStyle w:val="Odstavecseseznamem"/>
        <w:numPr>
          <w:ilvl w:val="0"/>
          <w:numId w:val="15"/>
        </w:numPr>
        <w:spacing w:after="0" w:line="240" w:lineRule="auto"/>
        <w:jc w:val="both"/>
        <w:rPr>
          <w:rFonts w:ascii="Times New Roman" w:hAnsi="Times New Roman" w:cs="Times New Roman"/>
          <w:color w:val="000000" w:themeColor="text1"/>
          <w:sz w:val="24"/>
          <w:szCs w:val="24"/>
        </w:rPr>
      </w:pPr>
      <w:r w:rsidRPr="00AB3A6C">
        <w:rPr>
          <w:rFonts w:ascii="Times New Roman" w:hAnsi="Times New Roman" w:cs="Times New Roman"/>
          <w:color w:val="000000" w:themeColor="text1"/>
          <w:sz w:val="24"/>
          <w:szCs w:val="24"/>
        </w:rPr>
        <w:t>NNH je oprávněna v případě zjištění nedostatků při plnění této Smlouvy (zjištěných např. v rámci hodnocení), zahájit s Dodavatelem neprodleně jednání směřující k nápravě vzniklého stavu. V případě potřeby je NNH oprávněna prostřednictvím svých pověřených osob, vystupujících v roli externího pozorovatele, účastnit se kontroly kvality v prostorách druhé smluvní strany.</w:t>
      </w:r>
    </w:p>
    <w:p w:rsidR="00543544" w:rsidRPr="00AB3A6C" w:rsidRDefault="00543544" w:rsidP="00543544">
      <w:pPr>
        <w:pStyle w:val="Odstavec"/>
        <w:numPr>
          <w:ilvl w:val="0"/>
          <w:numId w:val="15"/>
        </w:numPr>
        <w:rPr>
          <w:color w:val="000000" w:themeColor="text1"/>
        </w:rPr>
      </w:pPr>
      <w:r w:rsidRPr="00AB3A6C">
        <w:rPr>
          <w:color w:val="000000" w:themeColor="text1"/>
        </w:rPr>
        <w:t>V případě rozporu s plněním podmínek stanovených v této Smlouvě bude NNH uplatňovat práva z odpovědnosti za vadné plnění v souladu s touto Smlouvou a příslušnými právními předpisy.</w:t>
      </w:r>
    </w:p>
    <w:p w:rsidR="00543544" w:rsidRPr="00AB3A6C" w:rsidRDefault="00543544" w:rsidP="00543544">
      <w:pPr>
        <w:pStyle w:val="Odstavec"/>
        <w:numPr>
          <w:ilvl w:val="0"/>
          <w:numId w:val="0"/>
        </w:numPr>
        <w:rPr>
          <w:color w:val="000000" w:themeColor="text1"/>
        </w:rPr>
      </w:pPr>
      <w:r w:rsidRPr="00AB3A6C">
        <w:rPr>
          <w:color w:val="000000" w:themeColor="text1"/>
        </w:rPr>
        <w:t>Smluvní strany se mohou ve smlouvě od těchto ustanovení odchýlit.</w:t>
      </w:r>
    </w:p>
    <w:p w:rsidR="00543544" w:rsidRPr="00AB3A6C" w:rsidRDefault="00543544" w:rsidP="00543544">
      <w:pPr>
        <w:pStyle w:val="Odstavec"/>
        <w:numPr>
          <w:ilvl w:val="0"/>
          <w:numId w:val="0"/>
        </w:numPr>
        <w:rPr>
          <w:color w:val="000000" w:themeColor="text1"/>
        </w:rPr>
      </w:pPr>
    </w:p>
    <w:p w:rsidR="00543544" w:rsidRPr="00AB3A6C" w:rsidRDefault="00543544" w:rsidP="00543544">
      <w:pPr>
        <w:pStyle w:val="Nadpis1"/>
        <w:jc w:val="both"/>
        <w:rPr>
          <w:color w:val="000000" w:themeColor="text1"/>
          <w:sz w:val="24"/>
          <w:szCs w:val="24"/>
        </w:rPr>
      </w:pPr>
      <w:r w:rsidRPr="00AB3A6C">
        <w:rPr>
          <w:color w:val="000000" w:themeColor="text1"/>
          <w:sz w:val="24"/>
          <w:szCs w:val="24"/>
        </w:rPr>
        <w:t>Ustanovení o formě, počtu stejnopisů smlouvy a zveřejnění smluv</w:t>
      </w:r>
    </w:p>
    <w:p w:rsidR="00543544" w:rsidRPr="00AB3A6C" w:rsidRDefault="00543544" w:rsidP="00543544">
      <w:pPr>
        <w:pStyle w:val="Odstavec"/>
        <w:numPr>
          <w:ilvl w:val="0"/>
          <w:numId w:val="14"/>
        </w:numPr>
        <w:spacing w:before="0" w:after="120"/>
        <w:ind w:left="714" w:hanging="357"/>
        <w:rPr>
          <w:color w:val="000000" w:themeColor="text1"/>
        </w:rPr>
      </w:pPr>
      <w:r w:rsidRPr="00AB3A6C">
        <w:rPr>
          <w:color w:val="000000" w:themeColor="text1"/>
        </w:rPr>
        <w:t>Pro NNH musejí být vyhotoveny vždy minimálně dvě originální vyhotovení Smlouvy. Stanoví-li smlouva větší počet vyhotovení, užije se ustanovení Smlouvy.</w:t>
      </w:r>
    </w:p>
    <w:p w:rsidR="00543544" w:rsidRPr="00AB3A6C" w:rsidRDefault="00543544" w:rsidP="00543544">
      <w:pPr>
        <w:pStyle w:val="Odstavec"/>
        <w:numPr>
          <w:ilvl w:val="0"/>
          <w:numId w:val="14"/>
        </w:numPr>
        <w:rPr>
          <w:color w:val="000000" w:themeColor="text1"/>
        </w:rPr>
      </w:pPr>
      <w:r w:rsidRPr="00AB3A6C">
        <w:rPr>
          <w:color w:val="000000" w:themeColor="text1"/>
        </w:rPr>
        <w:t>Smluvní strany souhlasí se zveřejněním všech náležitostí smluvního vztahu, založeného touto smlouvou, jakož i se zveřejněním celé této smlouvy. Pokud z objektivních důvodů druhá strana trvá na nezveřejnění Smlouvy či některé její části, nebo není zveřejnění Smlouvy či některé její části v zájmu NNH (např. z důvodů zachování soutěže mezi účastníky rámcové smlouvy v minitenderech), musí být konkrétní části Smlouvy, které nemají být zveřejněny, uvedeny v samostatném ustanovení Smlouvy v závěrečných ustanoveních smlouvy (v poslední části smlouvy).</w:t>
      </w:r>
    </w:p>
    <w:p w:rsidR="00543544" w:rsidRPr="00AB3A6C" w:rsidRDefault="00543544" w:rsidP="00543544">
      <w:pPr>
        <w:pStyle w:val="Odstavec"/>
        <w:numPr>
          <w:ilvl w:val="0"/>
          <w:numId w:val="14"/>
        </w:numPr>
        <w:rPr>
          <w:color w:val="000000" w:themeColor="text1"/>
        </w:rPr>
      </w:pPr>
      <w:r w:rsidRPr="00AB3A6C">
        <w:rPr>
          <w:color w:val="000000" w:themeColor="text1"/>
        </w:rPr>
        <w:t>Jakékoli změny Smlouvy mohou být provedeny pouze písemnou dohodou smluvních stran, přičemž tato dohoda musí být zachycena formou písemných, vzestupně číslovaných dodatků Smlouvy. To neplatí u změn adres pro doručování a změny kontaktních osob a jejich kontaktních údajů, které jsou účinné doručením písemného oznámením této změny druhé smluvní straně.</w:t>
      </w:r>
    </w:p>
    <w:p w:rsidR="00543544" w:rsidRPr="00AB3A6C" w:rsidRDefault="00543544" w:rsidP="00543544">
      <w:pPr>
        <w:rPr>
          <w:rFonts w:ascii="Times New Roman" w:hAnsi="Times New Roman"/>
          <w:color w:val="000000" w:themeColor="text1"/>
          <w:sz w:val="24"/>
          <w:szCs w:val="24"/>
        </w:rPr>
      </w:pPr>
    </w:p>
    <w:p w:rsidR="00543544" w:rsidRPr="00AB3A6C" w:rsidRDefault="00543544" w:rsidP="00543544">
      <w:pPr>
        <w:pStyle w:val="Nadpis1"/>
        <w:jc w:val="both"/>
        <w:rPr>
          <w:color w:val="000000" w:themeColor="text1"/>
          <w:sz w:val="24"/>
          <w:szCs w:val="24"/>
        </w:rPr>
      </w:pPr>
      <w:r w:rsidRPr="00AB3A6C">
        <w:rPr>
          <w:color w:val="000000" w:themeColor="text1"/>
          <w:sz w:val="24"/>
          <w:szCs w:val="24"/>
        </w:rPr>
        <w:t xml:space="preserve">Výklad Smlouvy, </w:t>
      </w:r>
      <w:r>
        <w:rPr>
          <w:color w:val="000000" w:themeColor="text1"/>
          <w:sz w:val="24"/>
          <w:szCs w:val="24"/>
        </w:rPr>
        <w:t xml:space="preserve">závěrečná </w:t>
      </w:r>
      <w:r w:rsidRPr="00AB3A6C">
        <w:rPr>
          <w:color w:val="000000" w:themeColor="text1"/>
          <w:sz w:val="24"/>
          <w:szCs w:val="24"/>
        </w:rPr>
        <w:t>ustanovení o těchto obchodních podmínkách</w:t>
      </w:r>
    </w:p>
    <w:p w:rsidR="00543544" w:rsidRPr="00AB3A6C" w:rsidRDefault="00543544" w:rsidP="00543544">
      <w:pPr>
        <w:pStyle w:val="Odstavecseseznamem"/>
        <w:numPr>
          <w:ilvl w:val="0"/>
          <w:numId w:val="22"/>
        </w:numPr>
        <w:spacing w:after="120"/>
        <w:jc w:val="both"/>
        <w:rPr>
          <w:rFonts w:ascii="Times New Roman" w:hAnsi="Times New Roman" w:cs="Times New Roman"/>
          <w:color w:val="000000" w:themeColor="text1"/>
          <w:sz w:val="24"/>
          <w:szCs w:val="24"/>
        </w:rPr>
      </w:pPr>
      <w:r w:rsidRPr="00AB3A6C">
        <w:rPr>
          <w:rFonts w:ascii="Times New Roman" w:hAnsi="Times New Roman" w:cs="Times New Roman"/>
          <w:color w:val="000000" w:themeColor="text1"/>
          <w:sz w:val="24"/>
          <w:szCs w:val="24"/>
        </w:rPr>
        <w:t>Smluvní strany stanoví, že pokud je Smlouva uzavřena na základě zadávacího řízení, výběrového řízení veřejné zakázky malého rozsahu či obchodní veřejné soutěže, budou vykládat tuto smlouvu s ohledem na jednání stran v řízení, na základě kterého byla Smlouva uzavřena, zejména s ohledem na obsah nabídky Dodavatele, zadávací podmínky a odpovědi na případné žádosti o informace k těmto zadávacím podmínkám.</w:t>
      </w:r>
    </w:p>
    <w:p w:rsidR="00543544" w:rsidRPr="00AB3A6C" w:rsidRDefault="00543544" w:rsidP="00543544">
      <w:pPr>
        <w:pStyle w:val="Odstavecseseznamem"/>
        <w:numPr>
          <w:ilvl w:val="0"/>
          <w:numId w:val="22"/>
        </w:numPr>
        <w:spacing w:after="120"/>
        <w:ind w:left="714" w:hanging="357"/>
        <w:jc w:val="both"/>
        <w:rPr>
          <w:rFonts w:ascii="Times New Roman" w:hAnsi="Times New Roman" w:cs="Times New Roman"/>
          <w:color w:val="000000" w:themeColor="text1"/>
          <w:sz w:val="24"/>
          <w:szCs w:val="24"/>
        </w:rPr>
      </w:pPr>
      <w:r w:rsidRPr="00AB3A6C">
        <w:rPr>
          <w:rFonts w:ascii="Times New Roman" w:eastAsia="Times New Roman" w:hAnsi="Times New Roman" w:cs="Times New Roman"/>
          <w:color w:val="000000" w:themeColor="text1"/>
          <w:sz w:val="24"/>
          <w:szCs w:val="24"/>
          <w:lang w:eastAsia="cs-CZ"/>
        </w:rPr>
        <w:t>Smluvní strany vylučují použití ustanovení § 1799 a 1800 občanského zákoníku.</w:t>
      </w:r>
    </w:p>
    <w:p w:rsidR="00543544" w:rsidRDefault="00543544" w:rsidP="00543544">
      <w:pPr>
        <w:pStyle w:val="Odstavecseseznamem"/>
        <w:numPr>
          <w:ilvl w:val="0"/>
          <w:numId w:val="22"/>
        </w:numPr>
        <w:spacing w:after="120"/>
        <w:ind w:left="714" w:hanging="357"/>
        <w:jc w:val="both"/>
        <w:rPr>
          <w:rFonts w:ascii="Times New Roman" w:hAnsi="Times New Roman" w:cs="Times New Roman"/>
          <w:color w:val="000000" w:themeColor="text1"/>
          <w:sz w:val="24"/>
          <w:szCs w:val="24"/>
        </w:rPr>
      </w:pPr>
      <w:r w:rsidRPr="00AB3A6C">
        <w:rPr>
          <w:rFonts w:ascii="Times New Roman" w:hAnsi="Times New Roman" w:cs="Times New Roman"/>
          <w:color w:val="000000" w:themeColor="text1"/>
          <w:sz w:val="24"/>
          <w:szCs w:val="24"/>
        </w:rPr>
        <w:t>Ustanovení těchto OP mají přednost před odchylnými ustanoveními Smlouvy, není-li v těchto OP výslovně uvedeno jinak.</w:t>
      </w:r>
    </w:p>
    <w:p w:rsidR="00543544" w:rsidRPr="00AB3A6C" w:rsidRDefault="00543544" w:rsidP="00543544">
      <w:pPr>
        <w:pStyle w:val="Odstavecseseznamem"/>
        <w:numPr>
          <w:ilvl w:val="0"/>
          <w:numId w:val="22"/>
        </w:numPr>
        <w:spacing w:after="120"/>
        <w:ind w:left="714"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Smluvní strany se dohodly, že obchodní zvyklosti nemají přednost před ustanoveními zákona, která nemají donucující účinky (smluvní strany vylučují aplikaci ustanovení § 558 odst. 2 ObčZ).</w:t>
      </w:r>
    </w:p>
    <w:p w:rsidR="00543544" w:rsidRPr="00AB3A6C" w:rsidRDefault="00543544" w:rsidP="00543544">
      <w:pPr>
        <w:pStyle w:val="Odstavecseseznamem"/>
        <w:spacing w:after="120"/>
        <w:ind w:left="714"/>
        <w:jc w:val="both"/>
        <w:rPr>
          <w:rFonts w:ascii="Times New Roman" w:hAnsi="Times New Roman" w:cs="Times New Roman"/>
          <w:color w:val="000000" w:themeColor="text1"/>
          <w:sz w:val="24"/>
          <w:szCs w:val="24"/>
        </w:rPr>
      </w:pPr>
    </w:p>
    <w:p w:rsidR="00543544" w:rsidRPr="000E7B38" w:rsidRDefault="00543544" w:rsidP="007D4975">
      <w:pPr>
        <w:rPr>
          <w:i/>
        </w:rPr>
      </w:pPr>
    </w:p>
    <w:sectPr w:rsidR="00543544" w:rsidRPr="000E7B38" w:rsidSect="00D3773F">
      <w:headerReference w:type="even" r:id="rId10"/>
      <w:headerReference w:type="default" r:id="rId11"/>
      <w:footerReference w:type="even" r:id="rId12"/>
      <w:footerReference w:type="default" r:id="rId13"/>
      <w:headerReference w:type="first" r:id="rId14"/>
      <w:footerReference w:type="first" r:id="rId15"/>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BAF" w:rsidRDefault="00BA0BAF" w:rsidP="007D4975">
      <w:pPr>
        <w:spacing w:line="240" w:lineRule="auto"/>
      </w:pPr>
      <w:r>
        <w:separator/>
      </w:r>
    </w:p>
  </w:endnote>
  <w:endnote w:type="continuationSeparator" w:id="0">
    <w:p w:rsidR="00BA0BAF" w:rsidRDefault="00BA0BAF" w:rsidP="007D49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DAE" w:rsidRDefault="00A76DAE">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DAE" w:rsidRDefault="00A76DAE">
    <w:pPr>
      <w:pStyle w:val="Zpat"/>
      <w:jc w:val="right"/>
    </w:pPr>
    <w:r>
      <w:fldChar w:fldCharType="begin"/>
    </w:r>
    <w:r>
      <w:instrText xml:space="preserve"> PAGE   \* MERGEFORMAT </w:instrText>
    </w:r>
    <w:r>
      <w:fldChar w:fldCharType="separate"/>
    </w:r>
    <w:r w:rsidR="00CF03C6">
      <w:rPr>
        <w:noProof/>
      </w:rPr>
      <w:t>2</w:t>
    </w:r>
    <w:r>
      <w:fldChar w:fldCharType="end"/>
    </w:r>
  </w:p>
  <w:p w:rsidR="00A76DAE" w:rsidRDefault="00A76DAE">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DAE" w:rsidRDefault="00A76DA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BAF" w:rsidRDefault="00BA0BAF" w:rsidP="007D4975">
      <w:pPr>
        <w:spacing w:line="240" w:lineRule="auto"/>
      </w:pPr>
      <w:r>
        <w:separator/>
      </w:r>
    </w:p>
  </w:footnote>
  <w:footnote w:type="continuationSeparator" w:id="0">
    <w:p w:rsidR="00BA0BAF" w:rsidRDefault="00BA0BAF" w:rsidP="007D4975">
      <w:pPr>
        <w:spacing w:line="240" w:lineRule="auto"/>
      </w:pPr>
      <w:r>
        <w:continuationSeparator/>
      </w:r>
    </w:p>
  </w:footnote>
  <w:footnote w:id="1">
    <w:p w:rsidR="00543544" w:rsidRPr="00A05293" w:rsidRDefault="00543544" w:rsidP="00543544">
      <w:pPr>
        <w:pStyle w:val="Textpoznpodarou"/>
        <w:rPr>
          <w:rFonts w:ascii="Times New Roman" w:hAnsi="Times New Roman" w:cs="Times New Roman"/>
          <w:sz w:val="18"/>
          <w:szCs w:val="18"/>
        </w:rPr>
      </w:pPr>
      <w:r w:rsidRPr="00A05293">
        <w:rPr>
          <w:rStyle w:val="Znakapoznpodarou"/>
          <w:rFonts w:ascii="Times New Roman" w:hAnsi="Times New Roman" w:cs="Times New Roman"/>
          <w:sz w:val="18"/>
          <w:szCs w:val="18"/>
        </w:rPr>
        <w:footnoteRef/>
      </w:r>
      <w:r w:rsidRPr="00A05293">
        <w:rPr>
          <w:rFonts w:ascii="Times New Roman" w:hAnsi="Times New Roman" w:cs="Times New Roman"/>
          <w:sz w:val="18"/>
          <w:szCs w:val="18"/>
        </w:rPr>
        <w:t xml:space="preserve"> § 12 zákona č. 121/2000 Sb., o právu autorském, o právech souvisejících s právem autorským a o změně některých zákonů (autorský zákon), ve znění pozdějších předpisů</w:t>
      </w:r>
    </w:p>
  </w:footnote>
  <w:footnote w:id="2">
    <w:p w:rsidR="00543544" w:rsidRPr="00A05293" w:rsidRDefault="00543544" w:rsidP="00543544">
      <w:pPr>
        <w:pStyle w:val="Textpoznpodarou"/>
        <w:rPr>
          <w:rFonts w:ascii="Times New Roman" w:hAnsi="Times New Roman" w:cs="Times New Roman"/>
          <w:sz w:val="18"/>
          <w:szCs w:val="18"/>
        </w:rPr>
      </w:pPr>
      <w:r w:rsidRPr="00A05293">
        <w:rPr>
          <w:rStyle w:val="Znakapoznpodarou"/>
          <w:rFonts w:ascii="Times New Roman" w:hAnsi="Times New Roman" w:cs="Times New Roman"/>
          <w:sz w:val="18"/>
          <w:szCs w:val="18"/>
        </w:rPr>
        <w:footnoteRef/>
      </w:r>
      <w:r w:rsidRPr="00A05293">
        <w:rPr>
          <w:rFonts w:ascii="Times New Roman" w:hAnsi="Times New Roman" w:cs="Times New Roman"/>
          <w:sz w:val="18"/>
          <w:szCs w:val="18"/>
        </w:rPr>
        <w:t xml:space="preserve"> Např. předáním „krabicového software“ s licencí pro konečného uživatele</w:t>
      </w:r>
    </w:p>
  </w:footnote>
  <w:footnote w:id="3">
    <w:p w:rsidR="00543544" w:rsidRPr="002D0DF0" w:rsidRDefault="00543544" w:rsidP="00543544">
      <w:pPr>
        <w:pStyle w:val="Textpoznpodarou"/>
        <w:rPr>
          <w:rFonts w:ascii="Times New Roman" w:hAnsi="Times New Roman" w:cs="Times New Roman"/>
        </w:rPr>
      </w:pPr>
      <w:r w:rsidRPr="00A05293">
        <w:rPr>
          <w:rStyle w:val="Znakapoznpodarou"/>
          <w:rFonts w:ascii="Times New Roman" w:hAnsi="Times New Roman" w:cs="Times New Roman"/>
          <w:sz w:val="18"/>
          <w:szCs w:val="18"/>
        </w:rPr>
        <w:footnoteRef/>
      </w:r>
      <w:r w:rsidRPr="00A05293">
        <w:rPr>
          <w:rFonts w:ascii="Times New Roman" w:hAnsi="Times New Roman" w:cs="Times New Roman"/>
          <w:sz w:val="18"/>
          <w:szCs w:val="18"/>
        </w:rPr>
        <w:t xml:space="preserve"> Srov. ustanovení § 8</w:t>
      </w:r>
      <w:r>
        <w:rPr>
          <w:rFonts w:ascii="Times New Roman" w:hAnsi="Times New Roman" w:cs="Times New Roman"/>
          <w:sz w:val="18"/>
          <w:szCs w:val="18"/>
        </w:rPr>
        <w:t xml:space="preserve"> a 9</w:t>
      </w:r>
      <w:r w:rsidRPr="00A05293">
        <w:rPr>
          <w:rFonts w:ascii="Times New Roman" w:hAnsi="Times New Roman" w:cs="Times New Roman"/>
          <w:sz w:val="18"/>
          <w:szCs w:val="18"/>
        </w:rPr>
        <w:t xml:space="preserve"> ZVZ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DAE" w:rsidRDefault="00A76DAE">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DAE" w:rsidRDefault="00A76DAE">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DAE" w:rsidRDefault="00A76DAE">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6B49"/>
    <w:multiLevelType w:val="hybridMultilevel"/>
    <w:tmpl w:val="FBDE13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9918B0"/>
    <w:multiLevelType w:val="hybridMultilevel"/>
    <w:tmpl w:val="C4A8F012"/>
    <w:lvl w:ilvl="0" w:tplc="86B4196C">
      <w:start w:val="1"/>
      <w:numFmt w:val="upperRoman"/>
      <w:pStyle w:val="Nadpis1"/>
      <w:lvlText w:val="%1."/>
      <w:lvlJc w:val="righ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393C99"/>
    <w:multiLevelType w:val="hybridMultilevel"/>
    <w:tmpl w:val="43A47A8E"/>
    <w:lvl w:ilvl="0" w:tplc="D1B0F8D4">
      <w:start w:val="1"/>
      <w:numFmt w:val="decimal"/>
      <w:lvlText w:val="%1."/>
      <w:lvlJc w:val="left"/>
      <w:pPr>
        <w:ind w:left="360" w:hanging="360"/>
      </w:pPr>
      <w:rPr>
        <w:rFonts w:cs="Times New Roman" w:hint="default"/>
      </w:rPr>
    </w:lvl>
    <w:lvl w:ilvl="1" w:tplc="04050019" w:tentative="1">
      <w:start w:val="1"/>
      <w:numFmt w:val="lowerLetter"/>
      <w:lvlText w:val="%2."/>
      <w:lvlJc w:val="left"/>
      <w:pPr>
        <w:ind w:left="375" w:hanging="360"/>
      </w:pPr>
      <w:rPr>
        <w:rFonts w:cs="Times New Roman"/>
      </w:rPr>
    </w:lvl>
    <w:lvl w:ilvl="2" w:tplc="0405001B" w:tentative="1">
      <w:start w:val="1"/>
      <w:numFmt w:val="lowerRoman"/>
      <w:lvlText w:val="%3."/>
      <w:lvlJc w:val="right"/>
      <w:pPr>
        <w:ind w:left="1095" w:hanging="180"/>
      </w:pPr>
      <w:rPr>
        <w:rFonts w:cs="Times New Roman"/>
      </w:rPr>
    </w:lvl>
    <w:lvl w:ilvl="3" w:tplc="0405000F" w:tentative="1">
      <w:start w:val="1"/>
      <w:numFmt w:val="decimal"/>
      <w:lvlText w:val="%4."/>
      <w:lvlJc w:val="left"/>
      <w:pPr>
        <w:ind w:left="1815" w:hanging="360"/>
      </w:pPr>
      <w:rPr>
        <w:rFonts w:cs="Times New Roman"/>
      </w:rPr>
    </w:lvl>
    <w:lvl w:ilvl="4" w:tplc="04050019" w:tentative="1">
      <w:start w:val="1"/>
      <w:numFmt w:val="lowerLetter"/>
      <w:lvlText w:val="%5."/>
      <w:lvlJc w:val="left"/>
      <w:pPr>
        <w:ind w:left="2535" w:hanging="360"/>
      </w:pPr>
      <w:rPr>
        <w:rFonts w:cs="Times New Roman"/>
      </w:rPr>
    </w:lvl>
    <w:lvl w:ilvl="5" w:tplc="0405001B" w:tentative="1">
      <w:start w:val="1"/>
      <w:numFmt w:val="lowerRoman"/>
      <w:lvlText w:val="%6."/>
      <w:lvlJc w:val="right"/>
      <w:pPr>
        <w:ind w:left="3255" w:hanging="180"/>
      </w:pPr>
      <w:rPr>
        <w:rFonts w:cs="Times New Roman"/>
      </w:rPr>
    </w:lvl>
    <w:lvl w:ilvl="6" w:tplc="0405000F" w:tentative="1">
      <w:start w:val="1"/>
      <w:numFmt w:val="decimal"/>
      <w:lvlText w:val="%7."/>
      <w:lvlJc w:val="left"/>
      <w:pPr>
        <w:ind w:left="3975" w:hanging="360"/>
      </w:pPr>
      <w:rPr>
        <w:rFonts w:cs="Times New Roman"/>
      </w:rPr>
    </w:lvl>
    <w:lvl w:ilvl="7" w:tplc="04050019" w:tentative="1">
      <w:start w:val="1"/>
      <w:numFmt w:val="lowerLetter"/>
      <w:lvlText w:val="%8."/>
      <w:lvlJc w:val="left"/>
      <w:pPr>
        <w:ind w:left="4695" w:hanging="360"/>
      </w:pPr>
      <w:rPr>
        <w:rFonts w:cs="Times New Roman"/>
      </w:rPr>
    </w:lvl>
    <w:lvl w:ilvl="8" w:tplc="0405001B" w:tentative="1">
      <w:start w:val="1"/>
      <w:numFmt w:val="lowerRoman"/>
      <w:lvlText w:val="%9."/>
      <w:lvlJc w:val="right"/>
      <w:pPr>
        <w:ind w:left="5415" w:hanging="180"/>
      </w:pPr>
      <w:rPr>
        <w:rFonts w:cs="Times New Roman"/>
      </w:rPr>
    </w:lvl>
  </w:abstractNum>
  <w:abstractNum w:abstractNumId="3" w15:restartNumberingAfterBreak="0">
    <w:nsid w:val="14192E39"/>
    <w:multiLevelType w:val="hybridMultilevel"/>
    <w:tmpl w:val="DD58F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091053"/>
    <w:multiLevelType w:val="hybridMultilevel"/>
    <w:tmpl w:val="F7087C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5D3A74"/>
    <w:multiLevelType w:val="hybridMultilevel"/>
    <w:tmpl w:val="7EBA2DE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9722B15"/>
    <w:multiLevelType w:val="hybridMultilevel"/>
    <w:tmpl w:val="0E8C6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6B1608"/>
    <w:multiLevelType w:val="multilevel"/>
    <w:tmpl w:val="D5860D38"/>
    <w:styleLink w:val="Osn"/>
    <w:lvl w:ilvl="0">
      <w:start w:val="1"/>
      <w:numFmt w:val="decimal"/>
      <w:pStyle w:val="st"/>
      <w:isLgl/>
      <w:suff w:val="nothing"/>
      <w:lvlText w:val="ČÁST %1"/>
      <w:lvlJc w:val="center"/>
      <w:pPr>
        <w:ind w:left="0" w:firstLine="284"/>
      </w:pPr>
      <w:rPr>
        <w:rFonts w:hint="default"/>
        <w:b w:val="0"/>
        <w:i w:val="0"/>
      </w:rPr>
    </w:lvl>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 w:ilvl="2">
      <w:start w:val="1"/>
      <w:numFmt w:val="decimal"/>
      <w:lvlRestart w:val="0"/>
      <w:pStyle w:val="lnek"/>
      <w:isLgl/>
      <w:suff w:val="nothing"/>
      <w:lvlText w:val="Čl. %3"/>
      <w:lvlJc w:val="center"/>
      <w:pPr>
        <w:ind w:left="0" w:firstLine="284"/>
      </w:pPr>
      <w:rPr>
        <w:rFonts w:hint="default"/>
        <w:b w:val="0"/>
        <w:i w:val="0"/>
      </w:rPr>
    </w:lvl>
    <w:lvl w:ilvl="3">
      <w:start w:val="1"/>
      <w:numFmt w:val="decimal"/>
      <w:pStyle w:val="Odstavec"/>
      <w:isLgl/>
      <w:lvlText w:val="(%4)"/>
      <w:lvlJc w:val="left"/>
      <w:pPr>
        <w:tabs>
          <w:tab w:val="num" w:pos="510"/>
        </w:tabs>
        <w:ind w:left="-397" w:firstLine="397"/>
      </w:pPr>
      <w:rPr>
        <w:rFonts w:hint="default"/>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D7F1BA0"/>
    <w:multiLevelType w:val="hybridMultilevel"/>
    <w:tmpl w:val="45A66C9A"/>
    <w:lvl w:ilvl="0" w:tplc="F8046F38">
      <w:start w:val="1"/>
      <w:numFmt w:val="lowerLetter"/>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973FE3"/>
    <w:multiLevelType w:val="hybridMultilevel"/>
    <w:tmpl w:val="070C9600"/>
    <w:lvl w:ilvl="0" w:tplc="958245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51416E"/>
    <w:multiLevelType w:val="hybridMultilevel"/>
    <w:tmpl w:val="A27A8DAA"/>
    <w:lvl w:ilvl="0" w:tplc="45483B48">
      <w:start w:val="7"/>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2452489"/>
    <w:multiLevelType w:val="hybridMultilevel"/>
    <w:tmpl w:val="29F63B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C13C5B"/>
    <w:multiLevelType w:val="hybridMultilevel"/>
    <w:tmpl w:val="AA38CC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D4090E"/>
    <w:multiLevelType w:val="hybridMultilevel"/>
    <w:tmpl w:val="0B540C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0C3625"/>
    <w:multiLevelType w:val="hybridMultilevel"/>
    <w:tmpl w:val="87B0F9F4"/>
    <w:lvl w:ilvl="0" w:tplc="D1B0F8D4">
      <w:start w:val="1"/>
      <w:numFmt w:val="decimal"/>
      <w:lvlText w:val="%1."/>
      <w:lvlJc w:val="left"/>
      <w:pPr>
        <w:ind w:left="1425" w:hanging="360"/>
      </w:pPr>
      <w:rPr>
        <w:rFonts w:cs="Times New Roman" w:hint="default"/>
      </w:rPr>
    </w:lvl>
    <w:lvl w:ilvl="1" w:tplc="04050019" w:tentative="1">
      <w:start w:val="1"/>
      <w:numFmt w:val="lowerLetter"/>
      <w:lvlText w:val="%2."/>
      <w:lvlJc w:val="left"/>
      <w:pPr>
        <w:ind w:left="2145" w:hanging="360"/>
      </w:pPr>
      <w:rPr>
        <w:rFonts w:cs="Times New Roman"/>
      </w:rPr>
    </w:lvl>
    <w:lvl w:ilvl="2" w:tplc="0405001B" w:tentative="1">
      <w:start w:val="1"/>
      <w:numFmt w:val="lowerRoman"/>
      <w:lvlText w:val="%3."/>
      <w:lvlJc w:val="right"/>
      <w:pPr>
        <w:ind w:left="2865" w:hanging="180"/>
      </w:pPr>
      <w:rPr>
        <w:rFonts w:cs="Times New Roman"/>
      </w:rPr>
    </w:lvl>
    <w:lvl w:ilvl="3" w:tplc="0405000F" w:tentative="1">
      <w:start w:val="1"/>
      <w:numFmt w:val="decimal"/>
      <w:lvlText w:val="%4."/>
      <w:lvlJc w:val="left"/>
      <w:pPr>
        <w:ind w:left="3585" w:hanging="360"/>
      </w:pPr>
      <w:rPr>
        <w:rFonts w:cs="Times New Roman"/>
      </w:rPr>
    </w:lvl>
    <w:lvl w:ilvl="4" w:tplc="04050019" w:tentative="1">
      <w:start w:val="1"/>
      <w:numFmt w:val="lowerLetter"/>
      <w:lvlText w:val="%5."/>
      <w:lvlJc w:val="left"/>
      <w:pPr>
        <w:ind w:left="4305" w:hanging="360"/>
      </w:pPr>
      <w:rPr>
        <w:rFonts w:cs="Times New Roman"/>
      </w:rPr>
    </w:lvl>
    <w:lvl w:ilvl="5" w:tplc="0405001B" w:tentative="1">
      <w:start w:val="1"/>
      <w:numFmt w:val="lowerRoman"/>
      <w:lvlText w:val="%6."/>
      <w:lvlJc w:val="right"/>
      <w:pPr>
        <w:ind w:left="5025" w:hanging="180"/>
      </w:pPr>
      <w:rPr>
        <w:rFonts w:cs="Times New Roman"/>
      </w:rPr>
    </w:lvl>
    <w:lvl w:ilvl="6" w:tplc="0405000F" w:tentative="1">
      <w:start w:val="1"/>
      <w:numFmt w:val="decimal"/>
      <w:lvlText w:val="%7."/>
      <w:lvlJc w:val="left"/>
      <w:pPr>
        <w:ind w:left="5745" w:hanging="360"/>
      </w:pPr>
      <w:rPr>
        <w:rFonts w:cs="Times New Roman"/>
      </w:rPr>
    </w:lvl>
    <w:lvl w:ilvl="7" w:tplc="04050019" w:tentative="1">
      <w:start w:val="1"/>
      <w:numFmt w:val="lowerLetter"/>
      <w:lvlText w:val="%8."/>
      <w:lvlJc w:val="left"/>
      <w:pPr>
        <w:ind w:left="6465" w:hanging="360"/>
      </w:pPr>
      <w:rPr>
        <w:rFonts w:cs="Times New Roman"/>
      </w:rPr>
    </w:lvl>
    <w:lvl w:ilvl="8" w:tplc="0405001B" w:tentative="1">
      <w:start w:val="1"/>
      <w:numFmt w:val="lowerRoman"/>
      <w:lvlText w:val="%9."/>
      <w:lvlJc w:val="right"/>
      <w:pPr>
        <w:ind w:left="7185" w:hanging="180"/>
      </w:pPr>
      <w:rPr>
        <w:rFonts w:cs="Times New Roman"/>
      </w:rPr>
    </w:lvl>
  </w:abstractNum>
  <w:abstractNum w:abstractNumId="15" w15:restartNumberingAfterBreak="0">
    <w:nsid w:val="5D030A02"/>
    <w:multiLevelType w:val="hybridMultilevel"/>
    <w:tmpl w:val="4A0865F6"/>
    <w:lvl w:ilvl="0" w:tplc="F9D2A168">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62BE6ED5"/>
    <w:multiLevelType w:val="hybridMultilevel"/>
    <w:tmpl w:val="070C9600"/>
    <w:lvl w:ilvl="0" w:tplc="958245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FD27CC"/>
    <w:multiLevelType w:val="hybridMultilevel"/>
    <w:tmpl w:val="EA60FA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B3663B"/>
    <w:multiLevelType w:val="hybridMultilevel"/>
    <w:tmpl w:val="93CCA6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8006B15"/>
    <w:multiLevelType w:val="hybridMultilevel"/>
    <w:tmpl w:val="83FE3C12"/>
    <w:lvl w:ilvl="0" w:tplc="5F48ADC2">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C826A8B"/>
    <w:multiLevelType w:val="multilevel"/>
    <w:tmpl w:val="EF1A460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9"/>
  </w:num>
  <w:num w:numId="2">
    <w:abstractNumId w:val="10"/>
  </w:num>
  <w:num w:numId="3">
    <w:abstractNumId w:val="5"/>
  </w:num>
  <w:num w:numId="4">
    <w:abstractNumId w:val="14"/>
  </w:num>
  <w:num w:numId="5">
    <w:abstractNumId w:val="2"/>
  </w:num>
  <w:num w:numId="6">
    <w:abstractNumId w:val="20"/>
  </w:num>
  <w:num w:numId="7">
    <w:abstractNumId w:val="15"/>
  </w:num>
  <w:num w:numId="8">
    <w:abstractNumId w:val="7"/>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9">
    <w:abstractNumId w:val="8"/>
  </w:num>
  <w:num w:numId="10">
    <w:abstractNumId w:val="7"/>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strike w:val="0"/>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1">
    <w:abstractNumId w:val="18"/>
  </w:num>
  <w:num w:numId="12">
    <w:abstractNumId w:val="1"/>
  </w:num>
  <w:num w:numId="13">
    <w:abstractNumId w:val="9"/>
  </w:num>
  <w:num w:numId="14">
    <w:abstractNumId w:val="6"/>
  </w:num>
  <w:num w:numId="15">
    <w:abstractNumId w:val="12"/>
  </w:num>
  <w:num w:numId="16">
    <w:abstractNumId w:val="11"/>
  </w:num>
  <w:num w:numId="17">
    <w:abstractNumId w:val="0"/>
  </w:num>
  <w:num w:numId="18">
    <w:abstractNumId w:val="4"/>
  </w:num>
  <w:num w:numId="19">
    <w:abstractNumId w:val="3"/>
  </w:num>
  <w:num w:numId="20">
    <w:abstractNumId w:val="13"/>
  </w:num>
  <w:num w:numId="21">
    <w:abstractNumId w:val="17"/>
  </w:num>
  <w:num w:numId="22">
    <w:abstractNumId w:val="1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E0"/>
    <w:rsid w:val="00001261"/>
    <w:rsid w:val="000068F0"/>
    <w:rsid w:val="00013865"/>
    <w:rsid w:val="00017813"/>
    <w:rsid w:val="00020E39"/>
    <w:rsid w:val="00021F69"/>
    <w:rsid w:val="00024B9E"/>
    <w:rsid w:val="00024D5E"/>
    <w:rsid w:val="0002731F"/>
    <w:rsid w:val="00027A79"/>
    <w:rsid w:val="00027D4C"/>
    <w:rsid w:val="00031741"/>
    <w:rsid w:val="0003382B"/>
    <w:rsid w:val="00033B30"/>
    <w:rsid w:val="00033FC3"/>
    <w:rsid w:val="00036379"/>
    <w:rsid w:val="00036B00"/>
    <w:rsid w:val="00044B11"/>
    <w:rsid w:val="000450F6"/>
    <w:rsid w:val="0004738B"/>
    <w:rsid w:val="00050B8C"/>
    <w:rsid w:val="000549C8"/>
    <w:rsid w:val="00055163"/>
    <w:rsid w:val="00063069"/>
    <w:rsid w:val="000639B4"/>
    <w:rsid w:val="00064D43"/>
    <w:rsid w:val="0007444E"/>
    <w:rsid w:val="00075BA1"/>
    <w:rsid w:val="0008179B"/>
    <w:rsid w:val="00082DC9"/>
    <w:rsid w:val="00087C2D"/>
    <w:rsid w:val="000903BC"/>
    <w:rsid w:val="00091DA0"/>
    <w:rsid w:val="0009759D"/>
    <w:rsid w:val="000A00A7"/>
    <w:rsid w:val="000A3793"/>
    <w:rsid w:val="000A3FFD"/>
    <w:rsid w:val="000A7ED7"/>
    <w:rsid w:val="000B2419"/>
    <w:rsid w:val="000B2F64"/>
    <w:rsid w:val="000B32C4"/>
    <w:rsid w:val="000B5A06"/>
    <w:rsid w:val="000C18F6"/>
    <w:rsid w:val="000C18FD"/>
    <w:rsid w:val="000C1F79"/>
    <w:rsid w:val="000C56A9"/>
    <w:rsid w:val="000E0E1B"/>
    <w:rsid w:val="000E225E"/>
    <w:rsid w:val="000E6750"/>
    <w:rsid w:val="000E7B38"/>
    <w:rsid w:val="000F2232"/>
    <w:rsid w:val="000F4686"/>
    <w:rsid w:val="000F5073"/>
    <w:rsid w:val="00100A7B"/>
    <w:rsid w:val="00105FBF"/>
    <w:rsid w:val="001072BF"/>
    <w:rsid w:val="00110E1F"/>
    <w:rsid w:val="00113FED"/>
    <w:rsid w:val="00115297"/>
    <w:rsid w:val="001225A5"/>
    <w:rsid w:val="00127937"/>
    <w:rsid w:val="00133C3C"/>
    <w:rsid w:val="001352C6"/>
    <w:rsid w:val="001372F4"/>
    <w:rsid w:val="001374E3"/>
    <w:rsid w:val="001445AD"/>
    <w:rsid w:val="001446DD"/>
    <w:rsid w:val="0014578F"/>
    <w:rsid w:val="001514E0"/>
    <w:rsid w:val="00153AED"/>
    <w:rsid w:val="0015464C"/>
    <w:rsid w:val="00155991"/>
    <w:rsid w:val="00156066"/>
    <w:rsid w:val="0016039F"/>
    <w:rsid w:val="00164953"/>
    <w:rsid w:val="00171D46"/>
    <w:rsid w:val="00173786"/>
    <w:rsid w:val="00180422"/>
    <w:rsid w:val="0018288C"/>
    <w:rsid w:val="00182B72"/>
    <w:rsid w:val="00184B2B"/>
    <w:rsid w:val="00186694"/>
    <w:rsid w:val="00192138"/>
    <w:rsid w:val="00192A51"/>
    <w:rsid w:val="001964E4"/>
    <w:rsid w:val="00196E1F"/>
    <w:rsid w:val="00197EB2"/>
    <w:rsid w:val="001A192E"/>
    <w:rsid w:val="001A2891"/>
    <w:rsid w:val="001A38A7"/>
    <w:rsid w:val="001A7BD7"/>
    <w:rsid w:val="001B0B5F"/>
    <w:rsid w:val="001B5861"/>
    <w:rsid w:val="001B5CCC"/>
    <w:rsid w:val="001B6C47"/>
    <w:rsid w:val="001C10BD"/>
    <w:rsid w:val="001C2D45"/>
    <w:rsid w:val="001C534A"/>
    <w:rsid w:val="001C5A4E"/>
    <w:rsid w:val="001D1F61"/>
    <w:rsid w:val="001D4816"/>
    <w:rsid w:val="001E11A9"/>
    <w:rsid w:val="001E2524"/>
    <w:rsid w:val="001E4602"/>
    <w:rsid w:val="001E54F9"/>
    <w:rsid w:val="001E6268"/>
    <w:rsid w:val="001E7C0C"/>
    <w:rsid w:val="001F3D78"/>
    <w:rsid w:val="001F6258"/>
    <w:rsid w:val="00202D5E"/>
    <w:rsid w:val="00202DEE"/>
    <w:rsid w:val="00204CE4"/>
    <w:rsid w:val="00206D8D"/>
    <w:rsid w:val="002072DF"/>
    <w:rsid w:val="002114BF"/>
    <w:rsid w:val="00212577"/>
    <w:rsid w:val="002140F6"/>
    <w:rsid w:val="002145A2"/>
    <w:rsid w:val="0021606E"/>
    <w:rsid w:val="00216970"/>
    <w:rsid w:val="00220154"/>
    <w:rsid w:val="00221486"/>
    <w:rsid w:val="00221981"/>
    <w:rsid w:val="00224322"/>
    <w:rsid w:val="00225F49"/>
    <w:rsid w:val="0023091E"/>
    <w:rsid w:val="00230F0A"/>
    <w:rsid w:val="0023767D"/>
    <w:rsid w:val="0024082B"/>
    <w:rsid w:val="002434B6"/>
    <w:rsid w:val="002450DF"/>
    <w:rsid w:val="002473B3"/>
    <w:rsid w:val="00250F38"/>
    <w:rsid w:val="00253658"/>
    <w:rsid w:val="00255163"/>
    <w:rsid w:val="00255A53"/>
    <w:rsid w:val="002567D9"/>
    <w:rsid w:val="00260867"/>
    <w:rsid w:val="002610EA"/>
    <w:rsid w:val="0026130B"/>
    <w:rsid w:val="00261885"/>
    <w:rsid w:val="00264662"/>
    <w:rsid w:val="00265126"/>
    <w:rsid w:val="00266C1B"/>
    <w:rsid w:val="002706D6"/>
    <w:rsid w:val="002714FA"/>
    <w:rsid w:val="0027298C"/>
    <w:rsid w:val="00272D87"/>
    <w:rsid w:val="00273967"/>
    <w:rsid w:val="00276E53"/>
    <w:rsid w:val="00277DCF"/>
    <w:rsid w:val="0028149C"/>
    <w:rsid w:val="00287331"/>
    <w:rsid w:val="00290752"/>
    <w:rsid w:val="00290984"/>
    <w:rsid w:val="0029405B"/>
    <w:rsid w:val="00296A4D"/>
    <w:rsid w:val="002975A9"/>
    <w:rsid w:val="002A00BB"/>
    <w:rsid w:val="002A1002"/>
    <w:rsid w:val="002A1C77"/>
    <w:rsid w:val="002A4128"/>
    <w:rsid w:val="002B2A53"/>
    <w:rsid w:val="002B5457"/>
    <w:rsid w:val="002D1041"/>
    <w:rsid w:val="002D32CA"/>
    <w:rsid w:val="002D3822"/>
    <w:rsid w:val="002D5FB3"/>
    <w:rsid w:val="002E1CA8"/>
    <w:rsid w:val="002E31E0"/>
    <w:rsid w:val="002E36C0"/>
    <w:rsid w:val="002F1689"/>
    <w:rsid w:val="002F1800"/>
    <w:rsid w:val="002F312F"/>
    <w:rsid w:val="002F33E4"/>
    <w:rsid w:val="002F5734"/>
    <w:rsid w:val="002F63F1"/>
    <w:rsid w:val="0030055B"/>
    <w:rsid w:val="003019F7"/>
    <w:rsid w:val="003035DA"/>
    <w:rsid w:val="00303B7B"/>
    <w:rsid w:val="00304744"/>
    <w:rsid w:val="00306B13"/>
    <w:rsid w:val="00306DDC"/>
    <w:rsid w:val="00307831"/>
    <w:rsid w:val="003105E5"/>
    <w:rsid w:val="003136C5"/>
    <w:rsid w:val="00320FB9"/>
    <w:rsid w:val="0032424C"/>
    <w:rsid w:val="003248F4"/>
    <w:rsid w:val="00326CE3"/>
    <w:rsid w:val="00327884"/>
    <w:rsid w:val="003317AC"/>
    <w:rsid w:val="00331B98"/>
    <w:rsid w:val="003333E5"/>
    <w:rsid w:val="003410C5"/>
    <w:rsid w:val="0034326E"/>
    <w:rsid w:val="00343963"/>
    <w:rsid w:val="003463BF"/>
    <w:rsid w:val="00347E6E"/>
    <w:rsid w:val="00353380"/>
    <w:rsid w:val="0035405E"/>
    <w:rsid w:val="00354EB7"/>
    <w:rsid w:val="00355146"/>
    <w:rsid w:val="0035535A"/>
    <w:rsid w:val="0036242C"/>
    <w:rsid w:val="003717E1"/>
    <w:rsid w:val="00371866"/>
    <w:rsid w:val="00371D25"/>
    <w:rsid w:val="00373DE7"/>
    <w:rsid w:val="00376749"/>
    <w:rsid w:val="00380F15"/>
    <w:rsid w:val="003851AA"/>
    <w:rsid w:val="00385CA7"/>
    <w:rsid w:val="0038612A"/>
    <w:rsid w:val="00394CA9"/>
    <w:rsid w:val="003A3987"/>
    <w:rsid w:val="003A3ED2"/>
    <w:rsid w:val="003A4A92"/>
    <w:rsid w:val="003A69D0"/>
    <w:rsid w:val="003B569E"/>
    <w:rsid w:val="003B5CFC"/>
    <w:rsid w:val="003C03E5"/>
    <w:rsid w:val="003C1196"/>
    <w:rsid w:val="003C137C"/>
    <w:rsid w:val="003C1EC5"/>
    <w:rsid w:val="003C5EC2"/>
    <w:rsid w:val="003C757A"/>
    <w:rsid w:val="003D0D9C"/>
    <w:rsid w:val="003D13F6"/>
    <w:rsid w:val="003D30F0"/>
    <w:rsid w:val="003D4058"/>
    <w:rsid w:val="003D435F"/>
    <w:rsid w:val="003D523A"/>
    <w:rsid w:val="003D5499"/>
    <w:rsid w:val="003D54B2"/>
    <w:rsid w:val="003D5D2E"/>
    <w:rsid w:val="003D70D8"/>
    <w:rsid w:val="003D76F1"/>
    <w:rsid w:val="003E6B81"/>
    <w:rsid w:val="003E6CB1"/>
    <w:rsid w:val="003F0F78"/>
    <w:rsid w:val="003F336B"/>
    <w:rsid w:val="003F44B6"/>
    <w:rsid w:val="003F7A7C"/>
    <w:rsid w:val="00400C6D"/>
    <w:rsid w:val="00400D8F"/>
    <w:rsid w:val="00402FC4"/>
    <w:rsid w:val="00403936"/>
    <w:rsid w:val="00405024"/>
    <w:rsid w:val="00405459"/>
    <w:rsid w:val="0040707D"/>
    <w:rsid w:val="00407113"/>
    <w:rsid w:val="004168F7"/>
    <w:rsid w:val="00416C8D"/>
    <w:rsid w:val="0041787A"/>
    <w:rsid w:val="0042044A"/>
    <w:rsid w:val="004238B5"/>
    <w:rsid w:val="00425C4C"/>
    <w:rsid w:val="004329EA"/>
    <w:rsid w:val="00433D39"/>
    <w:rsid w:val="00433D6C"/>
    <w:rsid w:val="0043505A"/>
    <w:rsid w:val="00435597"/>
    <w:rsid w:val="00437162"/>
    <w:rsid w:val="00441969"/>
    <w:rsid w:val="00442B0C"/>
    <w:rsid w:val="00442B9D"/>
    <w:rsid w:val="004505B6"/>
    <w:rsid w:val="004600FA"/>
    <w:rsid w:val="00460201"/>
    <w:rsid w:val="00460FD8"/>
    <w:rsid w:val="00463650"/>
    <w:rsid w:val="00464359"/>
    <w:rsid w:val="004654DC"/>
    <w:rsid w:val="0046622E"/>
    <w:rsid w:val="00466B14"/>
    <w:rsid w:val="004679BB"/>
    <w:rsid w:val="004701BC"/>
    <w:rsid w:val="00470FE1"/>
    <w:rsid w:val="00471EE6"/>
    <w:rsid w:val="00472123"/>
    <w:rsid w:val="00475330"/>
    <w:rsid w:val="004812B4"/>
    <w:rsid w:val="00482EA6"/>
    <w:rsid w:val="0048426A"/>
    <w:rsid w:val="00487DB2"/>
    <w:rsid w:val="004916EA"/>
    <w:rsid w:val="00494BB8"/>
    <w:rsid w:val="004955F7"/>
    <w:rsid w:val="0049578E"/>
    <w:rsid w:val="004A40CF"/>
    <w:rsid w:val="004B2B0E"/>
    <w:rsid w:val="004B46AA"/>
    <w:rsid w:val="004B61E5"/>
    <w:rsid w:val="004C0359"/>
    <w:rsid w:val="004C0A6B"/>
    <w:rsid w:val="004C29FD"/>
    <w:rsid w:val="004C4AE1"/>
    <w:rsid w:val="004C631D"/>
    <w:rsid w:val="004D4B69"/>
    <w:rsid w:val="004D770F"/>
    <w:rsid w:val="004E0A8D"/>
    <w:rsid w:val="004F2316"/>
    <w:rsid w:val="004F282D"/>
    <w:rsid w:val="004F6420"/>
    <w:rsid w:val="004F6E8B"/>
    <w:rsid w:val="00503FC2"/>
    <w:rsid w:val="00505066"/>
    <w:rsid w:val="0050604C"/>
    <w:rsid w:val="00511A43"/>
    <w:rsid w:val="00512266"/>
    <w:rsid w:val="00515142"/>
    <w:rsid w:val="00516318"/>
    <w:rsid w:val="00522D25"/>
    <w:rsid w:val="00523C0C"/>
    <w:rsid w:val="00524896"/>
    <w:rsid w:val="00526F7C"/>
    <w:rsid w:val="005421C9"/>
    <w:rsid w:val="00543544"/>
    <w:rsid w:val="0054560B"/>
    <w:rsid w:val="005519C3"/>
    <w:rsid w:val="005523D8"/>
    <w:rsid w:val="00554AC4"/>
    <w:rsid w:val="005621AA"/>
    <w:rsid w:val="00562D75"/>
    <w:rsid w:val="00563B0E"/>
    <w:rsid w:val="00566DE7"/>
    <w:rsid w:val="005710E2"/>
    <w:rsid w:val="00573D36"/>
    <w:rsid w:val="00575592"/>
    <w:rsid w:val="00575EFE"/>
    <w:rsid w:val="0058195A"/>
    <w:rsid w:val="0058732F"/>
    <w:rsid w:val="00590B7D"/>
    <w:rsid w:val="00591E0D"/>
    <w:rsid w:val="00591F92"/>
    <w:rsid w:val="005924EF"/>
    <w:rsid w:val="005958CE"/>
    <w:rsid w:val="00595BE6"/>
    <w:rsid w:val="005976C6"/>
    <w:rsid w:val="0059779F"/>
    <w:rsid w:val="00597950"/>
    <w:rsid w:val="005A0F47"/>
    <w:rsid w:val="005A3258"/>
    <w:rsid w:val="005A5AD9"/>
    <w:rsid w:val="005B2881"/>
    <w:rsid w:val="005B36DD"/>
    <w:rsid w:val="005B608C"/>
    <w:rsid w:val="005B7B6A"/>
    <w:rsid w:val="005C1142"/>
    <w:rsid w:val="005C2560"/>
    <w:rsid w:val="005C4B99"/>
    <w:rsid w:val="005C5865"/>
    <w:rsid w:val="005D23CE"/>
    <w:rsid w:val="005D3054"/>
    <w:rsid w:val="005D688C"/>
    <w:rsid w:val="005E01BF"/>
    <w:rsid w:val="005E0843"/>
    <w:rsid w:val="005E1115"/>
    <w:rsid w:val="005E3886"/>
    <w:rsid w:val="005F0DF6"/>
    <w:rsid w:val="005F3152"/>
    <w:rsid w:val="005F6AE7"/>
    <w:rsid w:val="00600E19"/>
    <w:rsid w:val="006037AA"/>
    <w:rsid w:val="00603F12"/>
    <w:rsid w:val="0060637D"/>
    <w:rsid w:val="00622C33"/>
    <w:rsid w:val="00623070"/>
    <w:rsid w:val="006273D9"/>
    <w:rsid w:val="00627A2E"/>
    <w:rsid w:val="00631C0D"/>
    <w:rsid w:val="00632BA7"/>
    <w:rsid w:val="00635C23"/>
    <w:rsid w:val="00635C71"/>
    <w:rsid w:val="00636EA1"/>
    <w:rsid w:val="00652502"/>
    <w:rsid w:val="00654616"/>
    <w:rsid w:val="00656036"/>
    <w:rsid w:val="00657662"/>
    <w:rsid w:val="00662D2B"/>
    <w:rsid w:val="006651DA"/>
    <w:rsid w:val="00665337"/>
    <w:rsid w:val="00666AFE"/>
    <w:rsid w:val="006706E5"/>
    <w:rsid w:val="0067081E"/>
    <w:rsid w:val="00676BB3"/>
    <w:rsid w:val="00682011"/>
    <w:rsid w:val="006828FB"/>
    <w:rsid w:val="006848E5"/>
    <w:rsid w:val="006875DB"/>
    <w:rsid w:val="00691289"/>
    <w:rsid w:val="006960C8"/>
    <w:rsid w:val="00697487"/>
    <w:rsid w:val="006A1F00"/>
    <w:rsid w:val="006A23EB"/>
    <w:rsid w:val="006A79FA"/>
    <w:rsid w:val="006B1EE3"/>
    <w:rsid w:val="006B7EF8"/>
    <w:rsid w:val="006C01A2"/>
    <w:rsid w:val="006C18EF"/>
    <w:rsid w:val="006C6E48"/>
    <w:rsid w:val="006C775B"/>
    <w:rsid w:val="006D281A"/>
    <w:rsid w:val="006D29B9"/>
    <w:rsid w:val="006D470E"/>
    <w:rsid w:val="006D766F"/>
    <w:rsid w:val="006E4D61"/>
    <w:rsid w:val="006E7A3F"/>
    <w:rsid w:val="006F0131"/>
    <w:rsid w:val="006F7531"/>
    <w:rsid w:val="0070759A"/>
    <w:rsid w:val="007104AF"/>
    <w:rsid w:val="00711C6B"/>
    <w:rsid w:val="007129C0"/>
    <w:rsid w:val="00712CB0"/>
    <w:rsid w:val="00712F93"/>
    <w:rsid w:val="00720697"/>
    <w:rsid w:val="00720B9F"/>
    <w:rsid w:val="00721404"/>
    <w:rsid w:val="00723B0C"/>
    <w:rsid w:val="00726133"/>
    <w:rsid w:val="00750033"/>
    <w:rsid w:val="00752E3A"/>
    <w:rsid w:val="00753ACB"/>
    <w:rsid w:val="0075483F"/>
    <w:rsid w:val="00757F97"/>
    <w:rsid w:val="00762925"/>
    <w:rsid w:val="00763CA5"/>
    <w:rsid w:val="0076565E"/>
    <w:rsid w:val="00771BD8"/>
    <w:rsid w:val="00781A27"/>
    <w:rsid w:val="00784A6F"/>
    <w:rsid w:val="0078660B"/>
    <w:rsid w:val="0078702D"/>
    <w:rsid w:val="00787BB8"/>
    <w:rsid w:val="00790541"/>
    <w:rsid w:val="007917CF"/>
    <w:rsid w:val="0079287F"/>
    <w:rsid w:val="007938D6"/>
    <w:rsid w:val="007A19EA"/>
    <w:rsid w:val="007A25E1"/>
    <w:rsid w:val="007A4774"/>
    <w:rsid w:val="007A78FF"/>
    <w:rsid w:val="007B05D7"/>
    <w:rsid w:val="007B1398"/>
    <w:rsid w:val="007B1763"/>
    <w:rsid w:val="007B2077"/>
    <w:rsid w:val="007D4975"/>
    <w:rsid w:val="007D733F"/>
    <w:rsid w:val="007E0EF6"/>
    <w:rsid w:val="007E4B8E"/>
    <w:rsid w:val="007F0BDB"/>
    <w:rsid w:val="007F1546"/>
    <w:rsid w:val="007F2AD9"/>
    <w:rsid w:val="007F3341"/>
    <w:rsid w:val="007F546A"/>
    <w:rsid w:val="007F59C7"/>
    <w:rsid w:val="0080101B"/>
    <w:rsid w:val="00801898"/>
    <w:rsid w:val="0080344E"/>
    <w:rsid w:val="00803EB4"/>
    <w:rsid w:val="00805582"/>
    <w:rsid w:val="008075BA"/>
    <w:rsid w:val="00812060"/>
    <w:rsid w:val="0081353B"/>
    <w:rsid w:val="008216D9"/>
    <w:rsid w:val="00822E80"/>
    <w:rsid w:val="008234F5"/>
    <w:rsid w:val="008240F7"/>
    <w:rsid w:val="0083045A"/>
    <w:rsid w:val="008312A0"/>
    <w:rsid w:val="0083211C"/>
    <w:rsid w:val="00837972"/>
    <w:rsid w:val="00844C23"/>
    <w:rsid w:val="0084662A"/>
    <w:rsid w:val="00851B6B"/>
    <w:rsid w:val="00852578"/>
    <w:rsid w:val="00852AC6"/>
    <w:rsid w:val="00855BEB"/>
    <w:rsid w:val="0085687C"/>
    <w:rsid w:val="0086000D"/>
    <w:rsid w:val="00860522"/>
    <w:rsid w:val="008610B5"/>
    <w:rsid w:val="00863D58"/>
    <w:rsid w:val="008649DC"/>
    <w:rsid w:val="00865148"/>
    <w:rsid w:val="008658C0"/>
    <w:rsid w:val="0086610D"/>
    <w:rsid w:val="00866135"/>
    <w:rsid w:val="00866975"/>
    <w:rsid w:val="008704D5"/>
    <w:rsid w:val="0087286D"/>
    <w:rsid w:val="008860DA"/>
    <w:rsid w:val="00887792"/>
    <w:rsid w:val="00891827"/>
    <w:rsid w:val="00893818"/>
    <w:rsid w:val="00894E51"/>
    <w:rsid w:val="008A3B25"/>
    <w:rsid w:val="008A3C11"/>
    <w:rsid w:val="008A3D7C"/>
    <w:rsid w:val="008A5DBC"/>
    <w:rsid w:val="008A6C58"/>
    <w:rsid w:val="008A7BF4"/>
    <w:rsid w:val="008B0BC9"/>
    <w:rsid w:val="008B1A36"/>
    <w:rsid w:val="008B4F5E"/>
    <w:rsid w:val="008B5D07"/>
    <w:rsid w:val="008B5E9E"/>
    <w:rsid w:val="008B6C93"/>
    <w:rsid w:val="008C08E3"/>
    <w:rsid w:val="008C0D5F"/>
    <w:rsid w:val="008C2143"/>
    <w:rsid w:val="008C427C"/>
    <w:rsid w:val="008C6B20"/>
    <w:rsid w:val="008C6B3A"/>
    <w:rsid w:val="008C6DFB"/>
    <w:rsid w:val="008D043D"/>
    <w:rsid w:val="008D261B"/>
    <w:rsid w:val="008D30F5"/>
    <w:rsid w:val="008D3312"/>
    <w:rsid w:val="008D3AC1"/>
    <w:rsid w:val="008D61E5"/>
    <w:rsid w:val="008E4E25"/>
    <w:rsid w:val="008E635D"/>
    <w:rsid w:val="008E6F0C"/>
    <w:rsid w:val="008E7AF0"/>
    <w:rsid w:val="008F5854"/>
    <w:rsid w:val="00902A87"/>
    <w:rsid w:val="009048B0"/>
    <w:rsid w:val="00904AD3"/>
    <w:rsid w:val="00906823"/>
    <w:rsid w:val="00906C67"/>
    <w:rsid w:val="009116F4"/>
    <w:rsid w:val="00921396"/>
    <w:rsid w:val="00922628"/>
    <w:rsid w:val="00924DFC"/>
    <w:rsid w:val="00925DB0"/>
    <w:rsid w:val="00925EEA"/>
    <w:rsid w:val="00926706"/>
    <w:rsid w:val="00930663"/>
    <w:rsid w:val="0093436F"/>
    <w:rsid w:val="00934D59"/>
    <w:rsid w:val="00941053"/>
    <w:rsid w:val="009412C0"/>
    <w:rsid w:val="0094369C"/>
    <w:rsid w:val="00946D71"/>
    <w:rsid w:val="00947E6C"/>
    <w:rsid w:val="009500A7"/>
    <w:rsid w:val="009553BF"/>
    <w:rsid w:val="00960171"/>
    <w:rsid w:val="00960684"/>
    <w:rsid w:val="00960712"/>
    <w:rsid w:val="009621D1"/>
    <w:rsid w:val="00967298"/>
    <w:rsid w:val="009716A1"/>
    <w:rsid w:val="00977CDC"/>
    <w:rsid w:val="00984ED9"/>
    <w:rsid w:val="009877D4"/>
    <w:rsid w:val="00990819"/>
    <w:rsid w:val="00991E0F"/>
    <w:rsid w:val="00995D19"/>
    <w:rsid w:val="009A364D"/>
    <w:rsid w:val="009B2B79"/>
    <w:rsid w:val="009B4F3D"/>
    <w:rsid w:val="009B63D3"/>
    <w:rsid w:val="009B7AEB"/>
    <w:rsid w:val="009B7C4F"/>
    <w:rsid w:val="009C0F60"/>
    <w:rsid w:val="009C1FD7"/>
    <w:rsid w:val="009C315C"/>
    <w:rsid w:val="009C6C77"/>
    <w:rsid w:val="009D125A"/>
    <w:rsid w:val="009E227A"/>
    <w:rsid w:val="009E4CC2"/>
    <w:rsid w:val="009E634B"/>
    <w:rsid w:val="009F18C6"/>
    <w:rsid w:val="009F1C49"/>
    <w:rsid w:val="009F288D"/>
    <w:rsid w:val="009F4195"/>
    <w:rsid w:val="009F6A06"/>
    <w:rsid w:val="009F76F6"/>
    <w:rsid w:val="00A00AAD"/>
    <w:rsid w:val="00A0176D"/>
    <w:rsid w:val="00A02E39"/>
    <w:rsid w:val="00A055BB"/>
    <w:rsid w:val="00A05833"/>
    <w:rsid w:val="00A07110"/>
    <w:rsid w:val="00A13ECF"/>
    <w:rsid w:val="00A14BD4"/>
    <w:rsid w:val="00A164E2"/>
    <w:rsid w:val="00A17692"/>
    <w:rsid w:val="00A17C8F"/>
    <w:rsid w:val="00A2152F"/>
    <w:rsid w:val="00A24413"/>
    <w:rsid w:val="00A24B16"/>
    <w:rsid w:val="00A30542"/>
    <w:rsid w:val="00A30DDA"/>
    <w:rsid w:val="00A31A74"/>
    <w:rsid w:val="00A31CD0"/>
    <w:rsid w:val="00A361D3"/>
    <w:rsid w:val="00A44C1A"/>
    <w:rsid w:val="00A46D7E"/>
    <w:rsid w:val="00A46DC6"/>
    <w:rsid w:val="00A52DA2"/>
    <w:rsid w:val="00A54569"/>
    <w:rsid w:val="00A55F59"/>
    <w:rsid w:val="00A60414"/>
    <w:rsid w:val="00A60699"/>
    <w:rsid w:val="00A72F9E"/>
    <w:rsid w:val="00A740EF"/>
    <w:rsid w:val="00A76DAE"/>
    <w:rsid w:val="00A8089C"/>
    <w:rsid w:val="00A82941"/>
    <w:rsid w:val="00A839CF"/>
    <w:rsid w:val="00A870AC"/>
    <w:rsid w:val="00A87C26"/>
    <w:rsid w:val="00A93DB8"/>
    <w:rsid w:val="00A964A9"/>
    <w:rsid w:val="00AA2B89"/>
    <w:rsid w:val="00AB0D19"/>
    <w:rsid w:val="00AC4911"/>
    <w:rsid w:val="00AC5488"/>
    <w:rsid w:val="00AD1219"/>
    <w:rsid w:val="00AD2BFB"/>
    <w:rsid w:val="00AD65CF"/>
    <w:rsid w:val="00AE0B5C"/>
    <w:rsid w:val="00AE47DF"/>
    <w:rsid w:val="00AE7BEF"/>
    <w:rsid w:val="00AF02B4"/>
    <w:rsid w:val="00B013CC"/>
    <w:rsid w:val="00B040EB"/>
    <w:rsid w:val="00B055C3"/>
    <w:rsid w:val="00B11249"/>
    <w:rsid w:val="00B115EB"/>
    <w:rsid w:val="00B16CC2"/>
    <w:rsid w:val="00B176A9"/>
    <w:rsid w:val="00B26F89"/>
    <w:rsid w:val="00B27475"/>
    <w:rsid w:val="00B347A9"/>
    <w:rsid w:val="00B34960"/>
    <w:rsid w:val="00B35FDC"/>
    <w:rsid w:val="00B376AE"/>
    <w:rsid w:val="00B44971"/>
    <w:rsid w:val="00B50572"/>
    <w:rsid w:val="00B51A45"/>
    <w:rsid w:val="00B55528"/>
    <w:rsid w:val="00B660D4"/>
    <w:rsid w:val="00B7591B"/>
    <w:rsid w:val="00B82938"/>
    <w:rsid w:val="00B86654"/>
    <w:rsid w:val="00B8797D"/>
    <w:rsid w:val="00B9287F"/>
    <w:rsid w:val="00B947BF"/>
    <w:rsid w:val="00B9708D"/>
    <w:rsid w:val="00B97AF9"/>
    <w:rsid w:val="00BA09D6"/>
    <w:rsid w:val="00BA0B94"/>
    <w:rsid w:val="00BA0BAF"/>
    <w:rsid w:val="00BB1F2B"/>
    <w:rsid w:val="00BB360D"/>
    <w:rsid w:val="00BB4491"/>
    <w:rsid w:val="00BC22B0"/>
    <w:rsid w:val="00BC265E"/>
    <w:rsid w:val="00BC6985"/>
    <w:rsid w:val="00BC74DD"/>
    <w:rsid w:val="00BC7B81"/>
    <w:rsid w:val="00BD744E"/>
    <w:rsid w:val="00BD78F2"/>
    <w:rsid w:val="00BE00FD"/>
    <w:rsid w:val="00BE1B78"/>
    <w:rsid w:val="00BE2725"/>
    <w:rsid w:val="00BE598A"/>
    <w:rsid w:val="00BE7A5E"/>
    <w:rsid w:val="00BF1336"/>
    <w:rsid w:val="00BF5D12"/>
    <w:rsid w:val="00C00E7E"/>
    <w:rsid w:val="00C01EF1"/>
    <w:rsid w:val="00C022A5"/>
    <w:rsid w:val="00C02BFA"/>
    <w:rsid w:val="00C12203"/>
    <w:rsid w:val="00C157AD"/>
    <w:rsid w:val="00C16839"/>
    <w:rsid w:val="00C207BF"/>
    <w:rsid w:val="00C2099A"/>
    <w:rsid w:val="00C20D39"/>
    <w:rsid w:val="00C2398F"/>
    <w:rsid w:val="00C25D6F"/>
    <w:rsid w:val="00C26B3C"/>
    <w:rsid w:val="00C26D12"/>
    <w:rsid w:val="00C2741A"/>
    <w:rsid w:val="00C3252E"/>
    <w:rsid w:val="00C33C7A"/>
    <w:rsid w:val="00C34BD1"/>
    <w:rsid w:val="00C43B73"/>
    <w:rsid w:val="00C45FE5"/>
    <w:rsid w:val="00C503DF"/>
    <w:rsid w:val="00C5476E"/>
    <w:rsid w:val="00C55930"/>
    <w:rsid w:val="00C62DB4"/>
    <w:rsid w:val="00C64ACB"/>
    <w:rsid w:val="00C663F0"/>
    <w:rsid w:val="00C714B9"/>
    <w:rsid w:val="00C733F7"/>
    <w:rsid w:val="00C73AE3"/>
    <w:rsid w:val="00C765B6"/>
    <w:rsid w:val="00C770E2"/>
    <w:rsid w:val="00C84B66"/>
    <w:rsid w:val="00C85CB6"/>
    <w:rsid w:val="00C97090"/>
    <w:rsid w:val="00CA0639"/>
    <w:rsid w:val="00CA1789"/>
    <w:rsid w:val="00CA197E"/>
    <w:rsid w:val="00CA325A"/>
    <w:rsid w:val="00CA38A6"/>
    <w:rsid w:val="00CA5030"/>
    <w:rsid w:val="00CA5243"/>
    <w:rsid w:val="00CA66FE"/>
    <w:rsid w:val="00CA7DA7"/>
    <w:rsid w:val="00CB1F3D"/>
    <w:rsid w:val="00CB52A6"/>
    <w:rsid w:val="00CB60BE"/>
    <w:rsid w:val="00CB6F93"/>
    <w:rsid w:val="00CB7A9D"/>
    <w:rsid w:val="00CC0071"/>
    <w:rsid w:val="00CC04E2"/>
    <w:rsid w:val="00CC0F7B"/>
    <w:rsid w:val="00CC3F8D"/>
    <w:rsid w:val="00CC77E1"/>
    <w:rsid w:val="00CD08A9"/>
    <w:rsid w:val="00CD1332"/>
    <w:rsid w:val="00CD1E9C"/>
    <w:rsid w:val="00CD307F"/>
    <w:rsid w:val="00CD3ED4"/>
    <w:rsid w:val="00CD5D2B"/>
    <w:rsid w:val="00CE039A"/>
    <w:rsid w:val="00CE194E"/>
    <w:rsid w:val="00CE2187"/>
    <w:rsid w:val="00CE2E93"/>
    <w:rsid w:val="00CE3185"/>
    <w:rsid w:val="00CF03C6"/>
    <w:rsid w:val="00CF37AF"/>
    <w:rsid w:val="00D00190"/>
    <w:rsid w:val="00D02910"/>
    <w:rsid w:val="00D06383"/>
    <w:rsid w:val="00D10AE5"/>
    <w:rsid w:val="00D14510"/>
    <w:rsid w:val="00D209D7"/>
    <w:rsid w:val="00D23472"/>
    <w:rsid w:val="00D23CCC"/>
    <w:rsid w:val="00D24FB6"/>
    <w:rsid w:val="00D25D39"/>
    <w:rsid w:val="00D25D63"/>
    <w:rsid w:val="00D2760C"/>
    <w:rsid w:val="00D33BA9"/>
    <w:rsid w:val="00D3773F"/>
    <w:rsid w:val="00D42D70"/>
    <w:rsid w:val="00D43155"/>
    <w:rsid w:val="00D461D9"/>
    <w:rsid w:val="00D47AFD"/>
    <w:rsid w:val="00D53FAE"/>
    <w:rsid w:val="00D54C44"/>
    <w:rsid w:val="00D6016B"/>
    <w:rsid w:val="00D6194C"/>
    <w:rsid w:val="00D643A9"/>
    <w:rsid w:val="00D65DBC"/>
    <w:rsid w:val="00D66110"/>
    <w:rsid w:val="00D713D2"/>
    <w:rsid w:val="00D8225E"/>
    <w:rsid w:val="00D84D78"/>
    <w:rsid w:val="00D86B32"/>
    <w:rsid w:val="00D87E38"/>
    <w:rsid w:val="00D91578"/>
    <w:rsid w:val="00D95291"/>
    <w:rsid w:val="00D95563"/>
    <w:rsid w:val="00D96D1F"/>
    <w:rsid w:val="00D9743A"/>
    <w:rsid w:val="00D974E2"/>
    <w:rsid w:val="00DA2DFD"/>
    <w:rsid w:val="00DA3BD4"/>
    <w:rsid w:val="00DA48D7"/>
    <w:rsid w:val="00DA595B"/>
    <w:rsid w:val="00DA7543"/>
    <w:rsid w:val="00DB0E98"/>
    <w:rsid w:val="00DB0F60"/>
    <w:rsid w:val="00DB3AA7"/>
    <w:rsid w:val="00DB3DFC"/>
    <w:rsid w:val="00DB706B"/>
    <w:rsid w:val="00DB7261"/>
    <w:rsid w:val="00DB7FBA"/>
    <w:rsid w:val="00DC0857"/>
    <w:rsid w:val="00DC54BE"/>
    <w:rsid w:val="00DD057A"/>
    <w:rsid w:val="00DD20ED"/>
    <w:rsid w:val="00DD2309"/>
    <w:rsid w:val="00DD4061"/>
    <w:rsid w:val="00DD4264"/>
    <w:rsid w:val="00DD4D13"/>
    <w:rsid w:val="00DE59EE"/>
    <w:rsid w:val="00DE6401"/>
    <w:rsid w:val="00DE69A7"/>
    <w:rsid w:val="00DE6AC2"/>
    <w:rsid w:val="00DE739B"/>
    <w:rsid w:val="00DF3534"/>
    <w:rsid w:val="00DF3DAE"/>
    <w:rsid w:val="00DF5A90"/>
    <w:rsid w:val="00DF6167"/>
    <w:rsid w:val="00DF79BB"/>
    <w:rsid w:val="00E032B9"/>
    <w:rsid w:val="00E05C57"/>
    <w:rsid w:val="00E11F52"/>
    <w:rsid w:val="00E1287B"/>
    <w:rsid w:val="00E1322C"/>
    <w:rsid w:val="00E1494F"/>
    <w:rsid w:val="00E1554C"/>
    <w:rsid w:val="00E1581C"/>
    <w:rsid w:val="00E21B48"/>
    <w:rsid w:val="00E2225A"/>
    <w:rsid w:val="00E30A9F"/>
    <w:rsid w:val="00E44D3D"/>
    <w:rsid w:val="00E50BE5"/>
    <w:rsid w:val="00E5173E"/>
    <w:rsid w:val="00E54F98"/>
    <w:rsid w:val="00E554FD"/>
    <w:rsid w:val="00E56DFF"/>
    <w:rsid w:val="00E62FDE"/>
    <w:rsid w:val="00E75767"/>
    <w:rsid w:val="00E812FD"/>
    <w:rsid w:val="00E82D8D"/>
    <w:rsid w:val="00E84D6A"/>
    <w:rsid w:val="00E865D1"/>
    <w:rsid w:val="00E909BD"/>
    <w:rsid w:val="00E90BA5"/>
    <w:rsid w:val="00E94861"/>
    <w:rsid w:val="00E95366"/>
    <w:rsid w:val="00E9649D"/>
    <w:rsid w:val="00EA14E7"/>
    <w:rsid w:val="00EA1D9D"/>
    <w:rsid w:val="00EA2793"/>
    <w:rsid w:val="00EA3609"/>
    <w:rsid w:val="00EA5A4B"/>
    <w:rsid w:val="00EA65DC"/>
    <w:rsid w:val="00EB07D1"/>
    <w:rsid w:val="00EB15A3"/>
    <w:rsid w:val="00EB441B"/>
    <w:rsid w:val="00EB6C7D"/>
    <w:rsid w:val="00EC0093"/>
    <w:rsid w:val="00EC1870"/>
    <w:rsid w:val="00EC1C18"/>
    <w:rsid w:val="00EC45CE"/>
    <w:rsid w:val="00EC69F8"/>
    <w:rsid w:val="00EC701C"/>
    <w:rsid w:val="00ED1B2B"/>
    <w:rsid w:val="00ED36C8"/>
    <w:rsid w:val="00ED51A6"/>
    <w:rsid w:val="00ED70D2"/>
    <w:rsid w:val="00ED7D04"/>
    <w:rsid w:val="00EE04C4"/>
    <w:rsid w:val="00EE1A73"/>
    <w:rsid w:val="00EE2411"/>
    <w:rsid w:val="00EE4191"/>
    <w:rsid w:val="00EE5772"/>
    <w:rsid w:val="00EF0A0D"/>
    <w:rsid w:val="00EF2954"/>
    <w:rsid w:val="00EF49FC"/>
    <w:rsid w:val="00F01A6B"/>
    <w:rsid w:val="00F029BF"/>
    <w:rsid w:val="00F03F54"/>
    <w:rsid w:val="00F06C71"/>
    <w:rsid w:val="00F10410"/>
    <w:rsid w:val="00F16E01"/>
    <w:rsid w:val="00F16F75"/>
    <w:rsid w:val="00F210BC"/>
    <w:rsid w:val="00F22A24"/>
    <w:rsid w:val="00F23EDB"/>
    <w:rsid w:val="00F305FC"/>
    <w:rsid w:val="00F34CF4"/>
    <w:rsid w:val="00F36CEE"/>
    <w:rsid w:val="00F37067"/>
    <w:rsid w:val="00F42F51"/>
    <w:rsid w:val="00F45FFB"/>
    <w:rsid w:val="00F52B54"/>
    <w:rsid w:val="00F600D7"/>
    <w:rsid w:val="00F61F4A"/>
    <w:rsid w:val="00F63177"/>
    <w:rsid w:val="00F63DA8"/>
    <w:rsid w:val="00F64E04"/>
    <w:rsid w:val="00F669A7"/>
    <w:rsid w:val="00F751EA"/>
    <w:rsid w:val="00F82611"/>
    <w:rsid w:val="00F86A40"/>
    <w:rsid w:val="00F873BF"/>
    <w:rsid w:val="00F878A1"/>
    <w:rsid w:val="00F91F9B"/>
    <w:rsid w:val="00F92F79"/>
    <w:rsid w:val="00F931AC"/>
    <w:rsid w:val="00FA002F"/>
    <w:rsid w:val="00FA2CBC"/>
    <w:rsid w:val="00FA6F6E"/>
    <w:rsid w:val="00FB25D0"/>
    <w:rsid w:val="00FB6A45"/>
    <w:rsid w:val="00FC06D5"/>
    <w:rsid w:val="00FC1A9F"/>
    <w:rsid w:val="00FC1E6D"/>
    <w:rsid w:val="00FC568F"/>
    <w:rsid w:val="00FC6531"/>
    <w:rsid w:val="00FC6619"/>
    <w:rsid w:val="00FC7A89"/>
    <w:rsid w:val="00FD0426"/>
    <w:rsid w:val="00FD2998"/>
    <w:rsid w:val="00FD6115"/>
    <w:rsid w:val="00FE2327"/>
    <w:rsid w:val="00FE23D8"/>
    <w:rsid w:val="00FE5348"/>
    <w:rsid w:val="00FE6F0E"/>
    <w:rsid w:val="00FF25FD"/>
    <w:rsid w:val="00FF5380"/>
    <w:rsid w:val="07F2BFA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BB1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ja-JP"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iPriority="9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35DA"/>
    <w:pPr>
      <w:spacing w:line="276" w:lineRule="auto"/>
      <w:jc w:val="both"/>
    </w:pPr>
    <w:rPr>
      <w:sz w:val="22"/>
      <w:szCs w:val="22"/>
      <w:lang w:eastAsia="en-US"/>
    </w:rPr>
  </w:style>
  <w:style w:type="paragraph" w:styleId="Nadpis1">
    <w:name w:val="heading 1"/>
    <w:basedOn w:val="Nadpis7"/>
    <w:next w:val="Normln"/>
    <w:link w:val="Nadpis1Char"/>
    <w:uiPriority w:val="9"/>
    <w:qFormat/>
    <w:locked/>
    <w:rsid w:val="00543544"/>
    <w:pPr>
      <w:keepNext w:val="0"/>
      <w:numPr>
        <w:numId w:val="12"/>
      </w:numPr>
      <w:spacing w:before="240" w:after="240" w:line="259" w:lineRule="auto"/>
      <w:ind w:left="578" w:hanging="578"/>
      <w:jc w:val="center"/>
      <w:outlineLvl w:val="0"/>
    </w:pPr>
    <w:rPr>
      <w:rFonts w:ascii="Times New Roman" w:eastAsia="Times New Roman" w:hAnsi="Times New Roman" w:cs="Times New Roman"/>
      <w:b/>
      <w:bCs/>
      <w:i w:val="0"/>
      <w:iCs w:val="0"/>
      <w:snapToGrid w:val="0"/>
    </w:rPr>
  </w:style>
  <w:style w:type="paragraph" w:styleId="Nadpis2">
    <w:name w:val="heading 2"/>
    <w:basedOn w:val="Normln"/>
    <w:link w:val="Nadpis2Char"/>
    <w:uiPriority w:val="99"/>
    <w:semiHidden/>
    <w:unhideWhenUsed/>
    <w:qFormat/>
    <w:locked/>
    <w:rsid w:val="00543544"/>
    <w:pPr>
      <w:keepNext/>
      <w:spacing w:before="240" w:after="60" w:line="240" w:lineRule="auto"/>
      <w:jc w:val="left"/>
      <w:outlineLvl w:val="1"/>
    </w:pPr>
    <w:rPr>
      <w:rFonts w:ascii="Arial" w:eastAsiaTheme="minorHAnsi" w:hAnsi="Arial" w:cs="Arial"/>
      <w:b/>
      <w:bCs/>
      <w:i/>
      <w:iCs/>
      <w:sz w:val="24"/>
      <w:szCs w:val="24"/>
      <w:lang w:eastAsia="x-none"/>
    </w:rPr>
  </w:style>
  <w:style w:type="paragraph" w:styleId="Nadpis7">
    <w:name w:val="heading 7"/>
    <w:basedOn w:val="Normln"/>
    <w:next w:val="Normln"/>
    <w:link w:val="Nadpis7Char"/>
    <w:semiHidden/>
    <w:unhideWhenUsed/>
    <w:qFormat/>
    <w:locked/>
    <w:rsid w:val="0054354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istParagraph1">
    <w:name w:val="List Paragraph1"/>
    <w:basedOn w:val="Normln"/>
    <w:rsid w:val="001514E0"/>
    <w:pPr>
      <w:ind w:left="720"/>
      <w:contextualSpacing/>
    </w:pPr>
  </w:style>
  <w:style w:type="paragraph" w:styleId="Zhlav">
    <w:name w:val="header"/>
    <w:basedOn w:val="Normln"/>
    <w:link w:val="ZhlavChar"/>
    <w:rsid w:val="007D4975"/>
    <w:pPr>
      <w:tabs>
        <w:tab w:val="center" w:pos="4536"/>
        <w:tab w:val="right" w:pos="9072"/>
      </w:tabs>
      <w:spacing w:line="240" w:lineRule="auto"/>
    </w:pPr>
    <w:rPr>
      <w:rFonts w:eastAsia="Times New Roman"/>
      <w:sz w:val="20"/>
      <w:szCs w:val="20"/>
      <w:lang w:eastAsia="cs-CZ"/>
    </w:rPr>
  </w:style>
  <w:style w:type="character" w:customStyle="1" w:styleId="ZhlavChar">
    <w:name w:val="Záhlaví Char"/>
    <w:link w:val="Zhlav"/>
    <w:locked/>
    <w:rsid w:val="007D4975"/>
  </w:style>
  <w:style w:type="paragraph" w:styleId="Zpat">
    <w:name w:val="footer"/>
    <w:basedOn w:val="Normln"/>
    <w:link w:val="ZpatChar"/>
    <w:rsid w:val="007D4975"/>
    <w:pPr>
      <w:tabs>
        <w:tab w:val="center" w:pos="4536"/>
        <w:tab w:val="right" w:pos="9072"/>
      </w:tabs>
      <w:spacing w:line="240" w:lineRule="auto"/>
    </w:pPr>
    <w:rPr>
      <w:rFonts w:eastAsia="Times New Roman"/>
      <w:sz w:val="20"/>
      <w:szCs w:val="20"/>
      <w:lang w:eastAsia="cs-CZ"/>
    </w:rPr>
  </w:style>
  <w:style w:type="character" w:customStyle="1" w:styleId="ZpatChar">
    <w:name w:val="Zápatí Char"/>
    <w:link w:val="Zpat"/>
    <w:locked/>
    <w:rsid w:val="007D4975"/>
  </w:style>
  <w:style w:type="character" w:customStyle="1" w:styleId="Nadpis1Char">
    <w:name w:val="Nadpis 1 Char"/>
    <w:basedOn w:val="Standardnpsmoodstavce"/>
    <w:link w:val="Nadpis1"/>
    <w:uiPriority w:val="9"/>
    <w:rsid w:val="00543544"/>
    <w:rPr>
      <w:rFonts w:ascii="Times New Roman" w:eastAsia="Times New Roman" w:hAnsi="Times New Roman"/>
      <w:b/>
      <w:bCs/>
      <w:snapToGrid w:val="0"/>
      <w:color w:val="1F4D78" w:themeColor="accent1" w:themeShade="7F"/>
      <w:sz w:val="22"/>
      <w:szCs w:val="22"/>
      <w:lang w:eastAsia="en-US"/>
    </w:rPr>
  </w:style>
  <w:style w:type="character" w:customStyle="1" w:styleId="Nadpis2Char">
    <w:name w:val="Nadpis 2 Char"/>
    <w:basedOn w:val="Standardnpsmoodstavce"/>
    <w:link w:val="Nadpis2"/>
    <w:uiPriority w:val="99"/>
    <w:semiHidden/>
    <w:rsid w:val="00543544"/>
    <w:rPr>
      <w:rFonts w:ascii="Arial" w:eastAsiaTheme="minorHAnsi" w:hAnsi="Arial" w:cs="Arial"/>
      <w:b/>
      <w:bCs/>
      <w:i/>
      <w:iCs/>
      <w:sz w:val="24"/>
      <w:szCs w:val="24"/>
      <w:lang w:eastAsia="x-none"/>
    </w:rPr>
  </w:style>
  <w:style w:type="paragraph" w:customStyle="1" w:styleId="st">
    <w:name w:val="Část"/>
    <w:basedOn w:val="Normln"/>
    <w:next w:val="Oddl"/>
    <w:rsid w:val="00543544"/>
    <w:pPr>
      <w:keepNext/>
      <w:keepLines/>
      <w:numPr>
        <w:numId w:val="8"/>
      </w:numPr>
      <w:spacing w:before="240" w:after="120" w:line="240" w:lineRule="auto"/>
      <w:ind w:right="113"/>
      <w:jc w:val="center"/>
      <w:outlineLvl w:val="0"/>
    </w:pPr>
    <w:rPr>
      <w:rFonts w:ascii="Times New Roman" w:eastAsia="Times New Roman" w:hAnsi="Times New Roman"/>
      <w:b/>
      <w:caps/>
      <w:sz w:val="24"/>
      <w:szCs w:val="24"/>
      <w:lang w:eastAsia="cs-CZ"/>
    </w:rPr>
  </w:style>
  <w:style w:type="paragraph" w:customStyle="1" w:styleId="Oddl">
    <w:name w:val="Oddíl"/>
    <w:basedOn w:val="Normln"/>
    <w:next w:val="lnek"/>
    <w:rsid w:val="00543544"/>
    <w:pPr>
      <w:keepNext/>
      <w:keepLines/>
      <w:numPr>
        <w:ilvl w:val="1"/>
        <w:numId w:val="8"/>
      </w:numPr>
      <w:spacing w:before="240" w:line="240" w:lineRule="auto"/>
      <w:ind w:right="113"/>
      <w:jc w:val="center"/>
      <w:outlineLvl w:val="1"/>
    </w:pPr>
    <w:rPr>
      <w:rFonts w:ascii="Times New Roman" w:eastAsia="Times New Roman" w:hAnsi="Times New Roman"/>
      <w:caps/>
      <w:sz w:val="24"/>
      <w:szCs w:val="24"/>
      <w:lang w:eastAsia="cs-CZ"/>
    </w:rPr>
  </w:style>
  <w:style w:type="paragraph" w:customStyle="1" w:styleId="lnek">
    <w:name w:val="Článek"/>
    <w:basedOn w:val="Normln"/>
    <w:next w:val="Normln"/>
    <w:rsid w:val="00543544"/>
    <w:pPr>
      <w:keepNext/>
      <w:keepLines/>
      <w:numPr>
        <w:ilvl w:val="2"/>
        <w:numId w:val="8"/>
      </w:numPr>
      <w:spacing w:before="240" w:line="240" w:lineRule="auto"/>
      <w:ind w:right="113"/>
      <w:jc w:val="center"/>
      <w:outlineLvl w:val="2"/>
    </w:pPr>
    <w:rPr>
      <w:rFonts w:ascii="Times New Roman" w:eastAsia="Times New Roman" w:hAnsi="Times New Roman"/>
      <w:b/>
      <w:sz w:val="24"/>
      <w:szCs w:val="24"/>
      <w:lang w:eastAsia="cs-CZ"/>
    </w:rPr>
  </w:style>
  <w:style w:type="paragraph" w:customStyle="1" w:styleId="Odstavec">
    <w:name w:val="Odstavec"/>
    <w:basedOn w:val="Normln"/>
    <w:rsid w:val="00543544"/>
    <w:pPr>
      <w:numPr>
        <w:ilvl w:val="3"/>
        <w:numId w:val="8"/>
      </w:numPr>
      <w:spacing w:before="120" w:line="240" w:lineRule="auto"/>
      <w:outlineLvl w:val="3"/>
    </w:pPr>
    <w:rPr>
      <w:rFonts w:ascii="Times New Roman" w:eastAsia="Times New Roman" w:hAnsi="Times New Roman"/>
      <w:sz w:val="24"/>
      <w:szCs w:val="24"/>
      <w:lang w:eastAsia="cs-CZ"/>
    </w:rPr>
  </w:style>
  <w:style w:type="paragraph" w:customStyle="1" w:styleId="Psmeno">
    <w:name w:val="Písmeno"/>
    <w:basedOn w:val="Normln"/>
    <w:rsid w:val="00543544"/>
    <w:pPr>
      <w:numPr>
        <w:ilvl w:val="4"/>
        <w:numId w:val="8"/>
      </w:numPr>
      <w:spacing w:line="240" w:lineRule="auto"/>
      <w:outlineLvl w:val="4"/>
    </w:pPr>
    <w:rPr>
      <w:rFonts w:ascii="Times New Roman" w:eastAsia="Times New Roman" w:hAnsi="Times New Roman"/>
      <w:sz w:val="24"/>
      <w:szCs w:val="24"/>
      <w:lang w:eastAsia="cs-CZ"/>
    </w:rPr>
  </w:style>
  <w:style w:type="paragraph" w:customStyle="1" w:styleId="Psmenopokra">
    <w:name w:val="Písmeno pokrač"/>
    <w:basedOn w:val="Normln"/>
    <w:rsid w:val="00543544"/>
    <w:pPr>
      <w:spacing w:line="240" w:lineRule="auto"/>
      <w:ind w:left="425"/>
    </w:pPr>
    <w:rPr>
      <w:rFonts w:ascii="Times New Roman" w:eastAsia="Times New Roman" w:hAnsi="Times New Roman"/>
      <w:sz w:val="24"/>
      <w:szCs w:val="24"/>
      <w:lang w:eastAsia="cs-CZ"/>
    </w:rPr>
  </w:style>
  <w:style w:type="paragraph" w:customStyle="1" w:styleId="Bod">
    <w:name w:val="Bod"/>
    <w:basedOn w:val="Normln"/>
    <w:rsid w:val="00543544"/>
    <w:pPr>
      <w:numPr>
        <w:ilvl w:val="5"/>
        <w:numId w:val="8"/>
      </w:numPr>
      <w:spacing w:line="240" w:lineRule="auto"/>
    </w:pPr>
    <w:rPr>
      <w:rFonts w:ascii="Times New Roman" w:eastAsia="Times New Roman" w:hAnsi="Times New Roman"/>
      <w:sz w:val="24"/>
      <w:szCs w:val="24"/>
      <w:lang w:eastAsia="cs-CZ"/>
    </w:rPr>
  </w:style>
  <w:style w:type="numbering" w:customStyle="1" w:styleId="Osn">
    <w:name w:val="Osn"/>
    <w:basedOn w:val="Bezseznamu"/>
    <w:rsid w:val="00543544"/>
    <w:pPr>
      <w:numPr>
        <w:numId w:val="23"/>
      </w:numPr>
    </w:pPr>
  </w:style>
  <w:style w:type="paragraph" w:styleId="Odstavecseseznamem">
    <w:name w:val="List Paragraph"/>
    <w:basedOn w:val="Normln"/>
    <w:uiPriority w:val="34"/>
    <w:qFormat/>
    <w:rsid w:val="00543544"/>
    <w:pPr>
      <w:spacing w:after="160" w:line="259" w:lineRule="auto"/>
      <w:ind w:left="720"/>
      <w:contextualSpacing/>
      <w:jc w:val="left"/>
    </w:pPr>
    <w:rPr>
      <w:rFonts w:asciiTheme="minorHAnsi" w:eastAsiaTheme="minorHAnsi" w:hAnsiTheme="minorHAnsi" w:cstheme="minorBidi"/>
    </w:rPr>
  </w:style>
  <w:style w:type="paragraph" w:styleId="Textpoznpodarou">
    <w:name w:val="footnote text"/>
    <w:basedOn w:val="Normln"/>
    <w:link w:val="TextpoznpodarouChar"/>
    <w:uiPriority w:val="99"/>
    <w:unhideWhenUsed/>
    <w:rsid w:val="00543544"/>
    <w:pPr>
      <w:spacing w:line="240" w:lineRule="auto"/>
      <w:jc w:val="left"/>
    </w:pPr>
    <w:rPr>
      <w:rFonts w:asciiTheme="minorHAnsi" w:eastAsiaTheme="minorHAnsi" w:hAnsiTheme="minorHAnsi" w:cstheme="minorBidi"/>
      <w:sz w:val="20"/>
      <w:szCs w:val="20"/>
    </w:rPr>
  </w:style>
  <w:style w:type="character" w:customStyle="1" w:styleId="TextpoznpodarouChar">
    <w:name w:val="Text pozn. pod čarou Char"/>
    <w:basedOn w:val="Standardnpsmoodstavce"/>
    <w:link w:val="Textpoznpodarou"/>
    <w:uiPriority w:val="99"/>
    <w:rsid w:val="00543544"/>
    <w:rPr>
      <w:rFonts w:asciiTheme="minorHAnsi" w:eastAsiaTheme="minorHAnsi" w:hAnsiTheme="minorHAnsi" w:cstheme="minorBidi"/>
      <w:lang w:eastAsia="en-US"/>
    </w:rPr>
  </w:style>
  <w:style w:type="character" w:styleId="Znakapoznpodarou">
    <w:name w:val="footnote reference"/>
    <w:basedOn w:val="Standardnpsmoodstavce"/>
    <w:uiPriority w:val="99"/>
    <w:unhideWhenUsed/>
    <w:rsid w:val="00543544"/>
    <w:rPr>
      <w:vertAlign w:val="superscript"/>
    </w:rPr>
  </w:style>
  <w:style w:type="character" w:customStyle="1" w:styleId="Nadpis7Char">
    <w:name w:val="Nadpis 7 Char"/>
    <w:basedOn w:val="Standardnpsmoodstavce"/>
    <w:link w:val="Nadpis7"/>
    <w:semiHidden/>
    <w:rsid w:val="00543544"/>
    <w:rPr>
      <w:rFonts w:asciiTheme="majorHAnsi" w:eastAsiaTheme="majorEastAsia" w:hAnsiTheme="majorHAnsi" w:cstheme="majorBidi"/>
      <w:i/>
      <w:iCs/>
      <w:color w:val="1F4D78" w:themeColor="accent1" w:themeShade="7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3A28744F63CDC4A9E8BFB1094652BD7" ma:contentTypeVersion="0" ma:contentTypeDescription="Vytvoří nový dokument" ma:contentTypeScope="" ma:versionID="8f1240ccef2881240588fcbc94b5cbac">
  <xsd:schema xmlns:xsd="http://www.w3.org/2001/XMLSchema" xmlns:xs="http://www.w3.org/2001/XMLSchema" xmlns:p="http://schemas.microsoft.com/office/2006/metadata/properties" targetNamespace="http://schemas.microsoft.com/office/2006/metadata/properties" ma:root="true" ma:fieldsID="568d49cb86e723d338e70df45a7805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07F26-D072-4E78-A332-F028C6EE7F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7FA6F8-B20A-4D72-8122-5FEA80D21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9E9D1A0-4FB2-4D37-9C1F-6793734D66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2728</Words>
  <Characters>16101</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2016-05-26T12:34:00Z</dcterms:created>
  <dcterms:modified xsi:type="dcterms:W3CDTF">2016-09-02T15:30:00Z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0x01010093A28744F63CDC4A9E8BFB1094652BD7</vt:lpwstr>
  </property>
</Properties>
</file>