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B6" w:rsidRDefault="005077F8">
      <w:pPr>
        <w:pStyle w:val="Textbody"/>
        <w:spacing w:after="0" w:line="324" w:lineRule="auto"/>
        <w:jc w:val="center"/>
        <w:rPr>
          <w:rFonts w:ascii="Google Sans Text" w:hAnsi="Google Sans Text" w:cs="Google Sans Text" w:hint="eastAsia"/>
          <w:b/>
          <w:bCs/>
          <w:color w:val="000000"/>
          <w:sz w:val="26"/>
          <w:szCs w:val="26"/>
        </w:rPr>
      </w:pPr>
      <w:r>
        <w:rPr>
          <w:rFonts w:ascii="Google Sans Text" w:hAnsi="Google Sans Text" w:cs="Google Sans Text"/>
          <w:b/>
          <w:bCs/>
          <w:color w:val="000000"/>
          <w:sz w:val="26"/>
          <w:szCs w:val="26"/>
        </w:rPr>
        <w:t>SMLOUVA O DÍLO</w:t>
      </w:r>
    </w:p>
    <w:p w:rsidR="00224BB6" w:rsidRDefault="005077F8">
      <w:pPr>
        <w:pStyle w:val="Textbody"/>
        <w:spacing w:after="0" w:line="324" w:lineRule="auto"/>
        <w:jc w:val="center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(občanský zákoník č.89/2012 Sb.,  Hlava II, Díl 8)</w:t>
      </w:r>
    </w:p>
    <w:p w:rsidR="00224BB6" w:rsidRDefault="00224BB6">
      <w:pPr>
        <w:pStyle w:val="Textbody"/>
        <w:spacing w:after="0" w:line="324" w:lineRule="auto"/>
        <w:jc w:val="center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jc w:val="center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uzavřená mezi</w:t>
      </w:r>
    </w:p>
    <w:p w:rsidR="00224BB6" w:rsidRDefault="00224BB6">
      <w:pPr>
        <w:pStyle w:val="Textbody"/>
        <w:spacing w:after="0" w:line="324" w:lineRule="auto"/>
        <w:jc w:val="center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224BB6">
      <w:pPr>
        <w:pStyle w:val="Textbody"/>
        <w:spacing w:after="0" w:line="324" w:lineRule="auto"/>
        <w:jc w:val="center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</w:pPr>
      <w:r>
        <w:rPr>
          <w:rFonts w:ascii="Google Sans Text" w:hAnsi="Google Sans Text" w:cs="Google Sans Text"/>
          <w:b/>
          <w:bCs/>
          <w:color w:val="000000"/>
          <w:sz w:val="26"/>
          <w:szCs w:val="26"/>
        </w:rPr>
        <w:t>Zpracovatelem</w:t>
      </w:r>
      <w:r>
        <w:rPr>
          <w:rFonts w:ascii="Google Sans Text" w:hAnsi="Google Sans Text" w:cs="Google Sans Text"/>
          <w:color w:val="000000"/>
          <w:sz w:val="26"/>
          <w:szCs w:val="26"/>
        </w:rPr>
        <w:t xml:space="preserve">:  </w:t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DZ Modřany spol. s r.o.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Platónova 3278/8, 143 00 Praha 4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IČO 02993996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 xml:space="preserve">zastoupená- </w:t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jednatelkami Zdeňkou Roubalíkovou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a Danou Michlovou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(dále jen zpracovatel)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a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</w:pPr>
      <w:r>
        <w:rPr>
          <w:rFonts w:ascii="Google Sans Text" w:hAnsi="Google Sans Text" w:cs="Google Sans Text"/>
          <w:b/>
          <w:bCs/>
          <w:color w:val="000000"/>
          <w:sz w:val="26"/>
          <w:szCs w:val="26"/>
        </w:rPr>
        <w:t>Objednavatelem</w:t>
      </w:r>
      <w:r>
        <w:rPr>
          <w:rFonts w:ascii="Google Sans Text" w:hAnsi="Google Sans Text" w:cs="Google Sans Text"/>
          <w:color w:val="000000"/>
          <w:sz w:val="26"/>
          <w:szCs w:val="26"/>
        </w:rPr>
        <w:t xml:space="preserve">: </w:t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Základní škola U Krčského lesa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Jánošíkova 1320, 142 00 Praha 4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IČO 47611642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 xml:space="preserve">zastoupená  </w:t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ředitelkou Ing. Dagmar Malinovou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(</w:t>
      </w:r>
      <w:r>
        <w:rPr>
          <w:rFonts w:ascii="Google Sans Text" w:hAnsi="Google Sans Text" w:cs="Google Sans Text"/>
          <w:color w:val="000000"/>
          <w:sz w:val="26"/>
          <w:szCs w:val="26"/>
        </w:rPr>
        <w:t>dále jen objednavatel)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ab/>
      </w:r>
    </w:p>
    <w:p w:rsidR="00224BB6" w:rsidRDefault="00224BB6">
      <w:pPr>
        <w:pStyle w:val="Standard"/>
        <w:rPr>
          <w:rFonts w:ascii="Google Sans Text" w:hAnsi="Google Sans Text" w:cs="Google Sans Text" w:hint="eastAsia"/>
        </w:rPr>
      </w:pPr>
    </w:p>
    <w:p w:rsidR="00224BB6" w:rsidRDefault="00224BB6">
      <w:pPr>
        <w:pStyle w:val="Standard"/>
        <w:rPr>
          <w:rFonts w:ascii="Google Sans Text" w:hAnsi="Google Sans Text" w:cs="Google Sans Text" w:hint="eastAsia"/>
        </w:rPr>
      </w:pPr>
    </w:p>
    <w:p w:rsidR="00224BB6" w:rsidRDefault="005077F8">
      <w:pPr>
        <w:pStyle w:val="Standard"/>
        <w:tabs>
          <w:tab w:val="left" w:pos="1515"/>
        </w:tabs>
        <w:rPr>
          <w:rFonts w:ascii="Google Sans Text" w:hAnsi="Google Sans Text" w:cs="Google Sans Text" w:hint="eastAsia"/>
        </w:rPr>
      </w:pPr>
      <w:r>
        <w:rPr>
          <w:rFonts w:ascii="Google Sans Text" w:hAnsi="Google Sans Text" w:cs="Google Sans Text"/>
        </w:rPr>
        <w:tab/>
      </w:r>
    </w:p>
    <w:p w:rsidR="00224BB6" w:rsidRDefault="00224BB6">
      <w:pPr>
        <w:pStyle w:val="Standard"/>
        <w:tabs>
          <w:tab w:val="left" w:pos="1515"/>
        </w:tabs>
        <w:rPr>
          <w:rFonts w:ascii="Google Sans Text" w:hAnsi="Google Sans Text" w:cs="Google Sans Text" w:hint="eastAsia"/>
          <w:color w:val="000000"/>
          <w:sz w:val="22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b/>
          <w:bCs/>
          <w:color w:val="000000"/>
          <w:sz w:val="26"/>
          <w:szCs w:val="26"/>
        </w:rPr>
      </w:pPr>
      <w:r>
        <w:rPr>
          <w:rFonts w:ascii="Google Sans Text" w:hAnsi="Google Sans Text" w:cs="Google Sans Text"/>
          <w:b/>
          <w:bCs/>
          <w:color w:val="000000"/>
          <w:sz w:val="26"/>
          <w:szCs w:val="26"/>
        </w:rPr>
        <w:t>I. Předmět smlouvy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1. Zpracovatel bude zajišťovat komplexní zpracování platové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agendy na základě podkladů dodaných objednavatelem na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programovém vybavení VEMA, které je vlastnictvím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objednavatele.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Objednavatel nese odpovědnost</w:t>
      </w:r>
      <w:r>
        <w:rPr>
          <w:rFonts w:ascii="Google Sans Text" w:hAnsi="Google Sans Text" w:cs="Google Sans Text"/>
          <w:color w:val="000000"/>
          <w:sz w:val="26"/>
          <w:szCs w:val="26"/>
        </w:rPr>
        <w:t xml:space="preserve"> za správnost předaných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podkladů a zpracovatel nese plnou odpovědnost za správné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zpracování dodaných podkladů.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lastRenderedPageBreak/>
        <w:t>2. Objednavatel uděluje zpracovateli plnou moc ke všem úkonům,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které bude zpracovatel jménem objednavatele vykonávat na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základě této smlouvy.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</w:pPr>
      <w:r>
        <w:rPr>
          <w:rFonts w:ascii="Google Sans Text" w:hAnsi="Google Sans Text" w:cs="Google Sans Text"/>
          <w:b/>
          <w:bCs/>
          <w:color w:val="000000"/>
          <w:sz w:val="26"/>
          <w:szCs w:val="26"/>
        </w:rPr>
        <w:t>D</w:t>
      </w:r>
      <w:r>
        <w:rPr>
          <w:rFonts w:ascii="Google Sans Text" w:hAnsi="Google Sans Text" w:cs="Google Sans Text"/>
          <w:b/>
          <w:bCs/>
          <w:color w:val="000000"/>
          <w:sz w:val="26"/>
          <w:szCs w:val="26"/>
        </w:rPr>
        <w:t>oba trvání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1. Tato smlouva je uzavírána na dobu neurčitou od 19.5.2014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(od vyúčtování platů květen 2014)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2. Objednavatel i zpracovatel může od smlouvy odstoupit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formou výpovědi. Výpověď musí být písemná a nabývá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 xml:space="preserve">účinnosti od prvního následujícího měsíce. </w:t>
      </w:r>
      <w:r>
        <w:rPr>
          <w:rFonts w:ascii="Google Sans Text" w:hAnsi="Google Sans Text" w:cs="Google Sans Text"/>
          <w:color w:val="000000"/>
          <w:sz w:val="26"/>
          <w:szCs w:val="26"/>
        </w:rPr>
        <w:t>Výpovědní doba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činí tři měsíce, nebude-li dohodnuto jinak.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b/>
          <w:bCs/>
          <w:color w:val="000000"/>
          <w:sz w:val="26"/>
          <w:szCs w:val="26"/>
        </w:rPr>
      </w:pPr>
      <w:r>
        <w:rPr>
          <w:rFonts w:ascii="Google Sans Text" w:hAnsi="Google Sans Text" w:cs="Google Sans Text"/>
          <w:b/>
          <w:bCs/>
          <w:color w:val="000000"/>
          <w:sz w:val="26"/>
          <w:szCs w:val="26"/>
        </w:rPr>
        <w:t>III. Odměna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Zpracovateli přísluší za úkony prováděné při zabezpečování platové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agendy odměna ve výši    Kč 135,--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měsíčně za zpracování jednoho osobního čísla po vystavení faktury.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 xml:space="preserve">Fakturace bude </w:t>
      </w:r>
      <w:r>
        <w:rPr>
          <w:rFonts w:ascii="Google Sans Text" w:hAnsi="Google Sans Text" w:cs="Google Sans Text"/>
          <w:color w:val="000000"/>
          <w:sz w:val="26"/>
          <w:szCs w:val="26"/>
        </w:rPr>
        <w:t>provedena přes bankovní spojení převodním příkazem na účet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zpracovatele dle splatnosti faktury..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Za mzdový list pracovníka bude účtována jednotná cena za osobní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číslo Kč 30,--.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Za zpracování Informačního systému o platech za pololetí a celý rok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 xml:space="preserve">je </w:t>
      </w:r>
      <w:r>
        <w:rPr>
          <w:rFonts w:ascii="Google Sans Text" w:hAnsi="Google Sans Text" w:cs="Google Sans Text"/>
          <w:color w:val="000000"/>
          <w:sz w:val="26"/>
          <w:szCs w:val="26"/>
        </w:rPr>
        <w:t>stanovena cena á Kč 500,-.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Za práce nad rámec smlouvy bude cena stanovena dohodou.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Zpracovatel si vyhrazuje právo cenu zvyšovat dle inflace.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b/>
          <w:bCs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</w:pPr>
      <w:r>
        <w:rPr>
          <w:rFonts w:ascii="Google Sans Text" w:hAnsi="Google Sans Text" w:cs="Google Sans Text"/>
          <w:b/>
          <w:bCs/>
          <w:color w:val="000000"/>
          <w:sz w:val="26"/>
          <w:szCs w:val="26"/>
        </w:rPr>
        <w:t>IV. Povinnosti smluvních stran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1. Zpracovatel je povinen: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 xml:space="preserve">- provádět úkony v rámci této smlouvy včas a ve lhůtách </w:t>
      </w:r>
      <w:r>
        <w:rPr>
          <w:rFonts w:ascii="Google Sans Text" w:hAnsi="Google Sans Text" w:cs="Google Sans Text"/>
          <w:color w:val="000000"/>
          <w:sz w:val="26"/>
          <w:szCs w:val="26"/>
        </w:rPr>
        <w:t>daných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obecně závaznými předpisy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- uchovávat pro potřebu objednavatele podklady, které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získal při zabezpečování mzdové agendy. Tyto pod-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klady budou archivovány objednavatelem na škole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- při zabezpečování záležitostí postupovat s odbornou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péčí, chránit z</w:t>
      </w:r>
      <w:r>
        <w:rPr>
          <w:rFonts w:ascii="Google Sans Text" w:hAnsi="Google Sans Text" w:cs="Google Sans Text"/>
          <w:color w:val="000000"/>
          <w:sz w:val="26"/>
          <w:szCs w:val="26"/>
        </w:rPr>
        <w:t>ájmy objednavatele a zachovávat mlčenlivost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lastRenderedPageBreak/>
        <w:t>o poskytnutých informacích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2. Zpracovatel je oprávněn: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- odmítnout provedení příslušných úkonů nejsou-li dány zákonné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podmínky pro zdárné vyřízení věci nebo jsou-li v rozporu s předpisy,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které jsou platné v Česk</w:t>
      </w:r>
      <w:r>
        <w:rPr>
          <w:rFonts w:ascii="Google Sans Text" w:hAnsi="Google Sans Text" w:cs="Google Sans Text"/>
          <w:color w:val="000000"/>
          <w:sz w:val="26"/>
          <w:szCs w:val="26"/>
        </w:rPr>
        <w:t>é republice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3. Objednavatel je povinen předávat zpracovateli podklady pro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zpracování platové agendy jednou měsíčně v předem stanoveném termínu,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nejpozději vždy do 5.dne následujícího měsíce,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nebude-li dohodnuto jinak. Zpracovatel předá zpracovanou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platovou agendu nejpozději do pěti pracovních dnů od předání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podkladů.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b/>
          <w:bCs/>
          <w:color w:val="000000"/>
          <w:sz w:val="26"/>
          <w:szCs w:val="26"/>
        </w:rPr>
      </w:pPr>
      <w:r>
        <w:rPr>
          <w:rFonts w:ascii="Google Sans Text" w:hAnsi="Google Sans Text" w:cs="Google Sans Text"/>
          <w:b/>
          <w:bCs/>
          <w:color w:val="000000"/>
          <w:sz w:val="26"/>
          <w:szCs w:val="26"/>
        </w:rPr>
        <w:t>V. Závěrečná ustanovení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1. Smlouva je vyhotovena ve dvou výtiscích. Každá strana obdrží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jeden výtisk.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2. V ostatním nesmluvní vztah řídí obchodním a občanským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zákoníkem.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3. Nedílnou s</w:t>
      </w:r>
      <w:r>
        <w:rPr>
          <w:rFonts w:ascii="Google Sans Text" w:hAnsi="Google Sans Text" w:cs="Google Sans Text"/>
          <w:color w:val="000000"/>
          <w:sz w:val="26"/>
          <w:szCs w:val="26"/>
        </w:rPr>
        <w:t>oučástí této smlouvy je Příloha č.1 a Příloha č.2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V Praze dne 19.5.2014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objednavatel</w:t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zpracovatel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Základní škola u Krčského lesa</w:t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DZ Modřany spol sr.o.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Jánošíkova 1320</w:t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činnost účetních poradenství účetnictví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142 00 Praha 4 - Krč</w:t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 xml:space="preserve">vedení daňové </w:t>
      </w:r>
      <w:r>
        <w:rPr>
          <w:rFonts w:ascii="Google Sans Text" w:hAnsi="Google Sans Text" w:cs="Google Sans Text"/>
          <w:color w:val="000000"/>
          <w:sz w:val="26"/>
          <w:szCs w:val="26"/>
        </w:rPr>
        <w:t>evidence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Tel.: 241 713 229</w:t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Platónova 3278/8, 143 00 Praha 4 - Modřany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>IČO: 47611642</w:t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</w:r>
      <w:r>
        <w:rPr>
          <w:rFonts w:ascii="Google Sans Text" w:hAnsi="Google Sans Text" w:cs="Google Sans Text"/>
          <w:color w:val="000000"/>
          <w:sz w:val="26"/>
          <w:szCs w:val="26"/>
        </w:rPr>
        <w:tab/>
        <w:t>IČ 029 93 996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6"/>
          <w:szCs w:val="26"/>
        </w:rPr>
      </w:pPr>
      <w:r>
        <w:rPr>
          <w:rFonts w:ascii="Google Sans Text" w:hAnsi="Google Sans Text" w:cs="Google Sans Text"/>
          <w:color w:val="000000"/>
          <w:sz w:val="26"/>
          <w:szCs w:val="26"/>
        </w:rPr>
        <w:tab/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sz w:val="26"/>
          <w:szCs w:val="26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sz w:val="26"/>
          <w:szCs w:val="26"/>
        </w:rPr>
      </w:pPr>
    </w:p>
    <w:p w:rsidR="00224BB6" w:rsidRDefault="005077F8">
      <w:pPr>
        <w:pStyle w:val="Textbody"/>
        <w:tabs>
          <w:tab w:val="left" w:pos="3168"/>
        </w:tabs>
        <w:spacing w:after="0" w:line="324" w:lineRule="auto"/>
      </w:pPr>
      <w:r>
        <w:rPr>
          <w:rFonts w:ascii="Google Sans Text" w:hAnsi="Google Sans Text" w:cs="Google Sans Text"/>
          <w:sz w:val="26"/>
          <w:szCs w:val="26"/>
        </w:rPr>
        <w:tab/>
      </w:r>
      <w:r>
        <w:rPr>
          <w:rFonts w:ascii="Google Sans Text" w:hAnsi="Google Sans Text" w:cs="Google Sans Text"/>
          <w:sz w:val="26"/>
          <w:szCs w:val="26"/>
        </w:rPr>
        <w:tab/>
      </w:r>
      <w:r>
        <w:rPr>
          <w:rFonts w:ascii="Google Sans Text" w:hAnsi="Google Sans Text" w:cs="Google Sans Text"/>
          <w:sz w:val="26"/>
          <w:szCs w:val="26"/>
        </w:rPr>
        <w:tab/>
      </w:r>
      <w:r>
        <w:rPr>
          <w:rFonts w:ascii="Google Sans Text" w:hAnsi="Google Sans Text" w:cs="Google Sans Text"/>
          <w:b/>
          <w:bCs/>
          <w:color w:val="000000"/>
          <w:sz w:val="20"/>
          <w:szCs w:val="20"/>
        </w:rPr>
        <w:t>Příloha č.1</w:t>
      </w:r>
    </w:p>
    <w:p w:rsidR="00224BB6" w:rsidRDefault="005077F8">
      <w:pPr>
        <w:pStyle w:val="Textbody"/>
        <w:spacing w:after="0" w:line="324" w:lineRule="auto"/>
        <w:jc w:val="center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ke smlouvě uzavřené dne 19.5.2014</w:t>
      </w:r>
    </w:p>
    <w:p w:rsidR="00224BB6" w:rsidRDefault="005077F8">
      <w:pPr>
        <w:pStyle w:val="Textbody"/>
        <w:spacing w:after="0" w:line="324" w:lineRule="auto"/>
        <w:jc w:val="center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na zpracování platové agendy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 xml:space="preserve">Předmětem přílohy ke smlouvě je dání souhlasu zpracovateli mezd dle </w:t>
      </w:r>
      <w:r>
        <w:rPr>
          <w:rFonts w:ascii="Google Sans Text" w:hAnsi="Google Sans Text" w:cs="Google Sans Text"/>
          <w:color w:val="000000"/>
          <w:sz w:val="20"/>
          <w:szCs w:val="20"/>
        </w:rPr>
        <w:t>výše uvedené smlouvy ze dne 19.5.2014 k naplnění požadavku zákona č. 101/2000 Sb., o ochraně osobních údajů ve znění pozdějších předpisů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1. Základní škola U Krčského lesa (dále jen správce) je správcem osobních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údajů ve smyslu §4 písm. a) zákona č. 101/20</w:t>
      </w:r>
      <w:r>
        <w:rPr>
          <w:rFonts w:ascii="Google Sans Text" w:hAnsi="Google Sans Text" w:cs="Google Sans Text"/>
          <w:color w:val="000000"/>
          <w:sz w:val="20"/>
          <w:szCs w:val="20"/>
        </w:rPr>
        <w:t>00 Sb., o ochraně osobních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údajů a o změně některých zákonů, ve znění pozdějších předpisů dává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souhlas k nakládání s osobními údaji zaměstnanců (subjekty údajů)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zpracovateli mezd k provádění své právní povinnosti správce - např.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povinnosti stanovené předpi</w:t>
      </w:r>
      <w:r>
        <w:rPr>
          <w:rFonts w:ascii="Google Sans Text" w:hAnsi="Google Sans Text" w:cs="Google Sans Text"/>
          <w:color w:val="000000"/>
          <w:sz w:val="20"/>
          <w:szCs w:val="20"/>
        </w:rPr>
        <w:t>sy v oblasti nemocenského pojištění,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důchodového pojištění, zdravotního pojištění, daně z příjmu, pracovního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práva, vedení mzdových listů. Zpracování se neúčastní třetí osoba.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2.Osobní údaje budou zpracovávány pouze za účelem a v rozsahu splnění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požadavků</w:t>
      </w:r>
      <w:r>
        <w:rPr>
          <w:rFonts w:ascii="Google Sans Text" w:hAnsi="Google Sans Text" w:cs="Google Sans Text"/>
          <w:color w:val="000000"/>
          <w:sz w:val="20"/>
          <w:szCs w:val="20"/>
        </w:rPr>
        <w:t xml:space="preserve"> správce pro plnění jeho právní povinnosti..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3. Zpracovatel prohlašuje, že k zamezení nahodilého nebo neoprávněného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přístupu k osobním údajům, k jejich neoprávněné změně, zničení nebo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ztrátě nebo jinému neoprávněnému zpracování a zneužití má zabezpečené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p</w:t>
      </w:r>
      <w:r>
        <w:rPr>
          <w:rFonts w:ascii="Google Sans Text" w:hAnsi="Google Sans Text" w:cs="Google Sans Text"/>
          <w:color w:val="000000"/>
          <w:sz w:val="20"/>
          <w:szCs w:val="20"/>
        </w:rPr>
        <w:t>řístupy do místnosti kde probíhá zpracování údajů mříží s bezpečnostními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zámky.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4. Zpracovatel se zavazuje, že neprodleně informuje správce, pokud by došlo k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porušení nakládání s údaji pro jiný účel než je stanoveno podle bodu 1.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 xml:space="preserve">5. Zpracovatel se </w:t>
      </w:r>
      <w:r>
        <w:rPr>
          <w:rFonts w:ascii="Google Sans Text" w:hAnsi="Google Sans Text" w:cs="Google Sans Text"/>
          <w:color w:val="000000"/>
          <w:sz w:val="20"/>
          <w:szCs w:val="20"/>
        </w:rPr>
        <w:t>zavazuje zachovávat mlčenlivost o všech osobních údajích,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které mu správce předal k plnění předmětu smlouvy a o bezpečnostních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opatřeních. Mlčenlivost trvá i po skončení spolupráce se správcem.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6. Jakmile dojde k ukončení spolupráce se správcem, nebudou d</w:t>
      </w:r>
      <w:r>
        <w:rPr>
          <w:rFonts w:ascii="Google Sans Text" w:hAnsi="Google Sans Text" w:cs="Google Sans Text"/>
          <w:color w:val="000000"/>
          <w:sz w:val="20"/>
          <w:szCs w:val="20"/>
        </w:rPr>
        <w:t>ále předané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osobní údaje zpracovávány. Zpracovatel provede po pominutí účelu zpracování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osobních údajů jejich likvidaci ve smyslu §4 písm. i) uvedeného zákona č.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101/2000 Sb., a předá nosiče s archivem mzdového programu obsahujících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osobní údaje správci, p</w:t>
      </w:r>
      <w:r>
        <w:rPr>
          <w:rFonts w:ascii="Google Sans Text" w:hAnsi="Google Sans Text" w:cs="Google Sans Text"/>
          <w:color w:val="000000"/>
          <w:sz w:val="20"/>
          <w:szCs w:val="20"/>
        </w:rPr>
        <w:t>ředá mzdové listy, daňová prohlášení. Bude vyhotoven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protokol o předání.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Správce je oprávněn kontrolovat plnění povinností, které jsou zpracovateli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uloženy touto smlouvou. Bude-li při zpracování osobních údajů některou ze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stran zjištěno, že zpracovávané úd</w:t>
      </w:r>
      <w:r>
        <w:rPr>
          <w:rFonts w:ascii="Google Sans Text" w:hAnsi="Google Sans Text" w:cs="Google Sans Text"/>
          <w:color w:val="000000"/>
          <w:sz w:val="20"/>
          <w:szCs w:val="20"/>
        </w:rPr>
        <w:t>aje nejsou pravdivé nebo přesné, budou tyto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údaje bez zbytečného odkladu opraveny nebo doplněny. O tom se tyto strany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  <w:sz w:val="20"/>
          <w:szCs w:val="20"/>
        </w:rPr>
      </w:pPr>
      <w:r>
        <w:rPr>
          <w:rFonts w:ascii="Google Sans Text" w:hAnsi="Google Sans Text" w:cs="Google Sans Text"/>
          <w:color w:val="000000"/>
          <w:sz w:val="20"/>
          <w:szCs w:val="20"/>
        </w:rPr>
        <w:t>neprodleně vzájemně informují.</w:t>
      </w:r>
    </w:p>
    <w:p w:rsidR="00224BB6" w:rsidRDefault="00224BB6">
      <w:pPr>
        <w:pStyle w:val="Standard"/>
        <w:rPr>
          <w:rFonts w:ascii="Google Sans Text" w:hAnsi="Google Sans Text" w:cs="Google Sans Text" w:hint="eastAsia"/>
          <w:sz w:val="26"/>
          <w:szCs w:val="26"/>
        </w:rPr>
      </w:pPr>
    </w:p>
    <w:p w:rsidR="00224BB6" w:rsidRDefault="005077F8">
      <w:pPr>
        <w:pStyle w:val="Textbody"/>
        <w:spacing w:after="0" w:line="324" w:lineRule="auto"/>
        <w:jc w:val="center"/>
      </w:pPr>
      <w:r>
        <w:rPr>
          <w:rFonts w:ascii="Google Sans Text" w:hAnsi="Google Sans Text" w:cs="Google Sans Text"/>
          <w:color w:val="000000"/>
        </w:rPr>
        <w:lastRenderedPageBreak/>
        <w:t>Příloha č.2</w:t>
      </w:r>
    </w:p>
    <w:p w:rsidR="00224BB6" w:rsidRDefault="005077F8">
      <w:pPr>
        <w:pStyle w:val="Textbody"/>
        <w:spacing w:after="0" w:line="324" w:lineRule="auto"/>
        <w:jc w:val="center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ke smlouvě uzavřené dne 19.5.2014</w:t>
      </w:r>
    </w:p>
    <w:p w:rsidR="00224BB6" w:rsidRDefault="005077F8">
      <w:pPr>
        <w:pStyle w:val="Textbody"/>
        <w:spacing w:after="0" w:line="324" w:lineRule="auto"/>
        <w:jc w:val="center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na zpracování platové agendy</w:t>
      </w:r>
    </w:p>
    <w:p w:rsidR="00224BB6" w:rsidRDefault="00224BB6">
      <w:pPr>
        <w:pStyle w:val="Textbody"/>
        <w:spacing w:after="0" w:line="324" w:lineRule="auto"/>
        <w:jc w:val="center"/>
        <w:rPr>
          <w:rFonts w:ascii="Google Sans Text" w:hAnsi="Google Sans Text" w:cs="Google Sans Text" w:hint="eastAsia"/>
          <w:color w:val="00000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Specifikace úkonů: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A. agenda</w:t>
      </w:r>
      <w:r>
        <w:rPr>
          <w:rFonts w:ascii="Google Sans Text" w:hAnsi="Google Sans Text" w:cs="Google Sans Text"/>
          <w:color w:val="000000"/>
        </w:rPr>
        <w:t xml:space="preserve"> platová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B. agenda nemocenského pojištění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C. sestavy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D. statistika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E. archivace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b/>
          <w:bCs/>
          <w:color w:val="000000"/>
        </w:rPr>
      </w:pPr>
      <w:r>
        <w:rPr>
          <w:rFonts w:ascii="Google Sans Text" w:hAnsi="Google Sans Text" w:cs="Google Sans Text"/>
          <w:b/>
          <w:bCs/>
          <w:color w:val="000000"/>
        </w:rPr>
        <w:t>A. Agenda platová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1. zpracování měsíčních změn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objednavatel předá: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docházku zaměstnanců s vyznačenou absencí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(dovolená, nemoc, OČR a jiné překážky v práci)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návrhy odměn,</w:t>
      </w:r>
      <w:r>
        <w:rPr>
          <w:rFonts w:ascii="Google Sans Text" w:hAnsi="Google Sans Text" w:cs="Google Sans Text"/>
          <w:color w:val="000000"/>
        </w:rPr>
        <w:t xml:space="preserve"> platové výměry s vyznačenou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změnou platových složek, DPP, DPČ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seznam pracovníků čerpajících příplatek za přesčas,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za přímou pedagogickou činnost nad stanovený rozsah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(musí být zřejmé jakým způsobem má být vyplaceno)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a příplatek za rozdělenou směnu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sezna</w:t>
      </w:r>
      <w:r>
        <w:rPr>
          <w:rFonts w:ascii="Google Sans Text" w:hAnsi="Google Sans Text" w:cs="Google Sans Text"/>
          <w:color w:val="000000"/>
        </w:rPr>
        <w:t>m zaměstnanců, kteří ukončili během měsíce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pracovní poměr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seznam zaměstnanců s vyplacenou mimořádnou zálohou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srážky exekucí, na základě předaných podkladů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předá podklady pro výpočet náhrady za dočasnou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pracovní neschopnost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 xml:space="preserve">2. nástup nového </w:t>
      </w:r>
      <w:r>
        <w:rPr>
          <w:rFonts w:ascii="Google Sans Text" w:hAnsi="Google Sans Text" w:cs="Google Sans Text"/>
          <w:color w:val="000000"/>
        </w:rPr>
        <w:t>zaměstnance pro zavedení do databáze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objednavatel předá: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řádně vyplněný zaváděcí list se všemi údaji, které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lastRenderedPageBreak/>
        <w:t>jsou nutné pro plnění zákonných povinností při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vedení platové agendy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kopii zápočtového listu (potvrzení o zaměstnání)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 xml:space="preserve"> potvrzení o zdanitelných </w:t>
      </w:r>
      <w:r>
        <w:rPr>
          <w:rFonts w:ascii="Google Sans Text" w:hAnsi="Google Sans Text" w:cs="Google Sans Text"/>
          <w:color w:val="000000"/>
        </w:rPr>
        <w:t>příjmech od předchozího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zaměstnavatele (při nástupu během roku)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platový výměr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daňové prohlášení (pokud si zaměstnanec požádá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o uplatnění slevy)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</w:rPr>
      </w:pPr>
    </w:p>
    <w:p w:rsidR="00224BB6" w:rsidRDefault="00224BB6">
      <w:pPr>
        <w:pStyle w:val="Standard"/>
        <w:rPr>
          <w:rFonts w:ascii="Google Sans Text" w:hAnsi="Google Sans Text" w:cs="Google Sans Text" w:hint="eastAsia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= pokud žádá daňové zvýhodnění na děti,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doloží kopie rodných listů a potvrzení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od druhého z manželů (partn</w:t>
      </w:r>
      <w:r>
        <w:rPr>
          <w:rFonts w:ascii="Google Sans Text" w:hAnsi="Google Sans Text" w:cs="Google Sans Text"/>
          <w:color w:val="000000"/>
        </w:rPr>
        <w:t>erů), že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neuplatňuje daň. zvýhodnění, u dítěte</w:t>
      </w:r>
    </w:p>
    <w:p w:rsidR="00224BB6" w:rsidRDefault="005077F8">
      <w:pPr>
        <w:pStyle w:val="Textbody"/>
        <w:spacing w:after="0" w:line="324" w:lineRule="auto"/>
      </w:pPr>
      <w:r>
        <w:rPr>
          <w:rFonts w:ascii="Google Sans Text" w:hAnsi="Google Sans Text" w:cs="Google Sans Text"/>
          <w:color w:val="000000"/>
        </w:rPr>
        <w:t xml:space="preserve">staršího </w:t>
      </w:r>
      <w:hyperlink r:id="rId6" w:history="1">
        <w:r>
          <w:rPr>
            <w:rFonts w:ascii="Google Sans Text" w:hAnsi="Google Sans Text" w:cs="Google Sans Text"/>
            <w:color w:val="000080"/>
            <w:u w:val="single"/>
          </w:rPr>
          <w:t>18.ti</w:t>
        </w:r>
      </w:hyperlink>
      <w:r>
        <w:rPr>
          <w:rFonts w:ascii="Google Sans Text" w:hAnsi="Google Sans Text" w:cs="Google Sans Text"/>
          <w:color w:val="000000"/>
        </w:rPr>
        <w:t xml:space="preserve"> let potvrzení o studiu.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při platu, který nedosahuje minimální mzdy a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zaměstnanec má souběžně dalšího zaměstnavatele,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 xml:space="preserve">u které dosahuje minimální mzdu, donese </w:t>
      </w:r>
      <w:r>
        <w:rPr>
          <w:rFonts w:ascii="Google Sans Text" w:hAnsi="Google Sans Text" w:cs="Google Sans Text"/>
          <w:color w:val="000000"/>
        </w:rPr>
        <w:t>potvrzení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o zaplacení zdravotního pojištění z tohoto platu.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3. ukončení pracovního poměru zaměstnance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zpracovatel předá: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potvrzení o zaměstnání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kopii evidenčního listu pro potřeby zaměstnavatele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(originál odešle elektronicky na PSSZ)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 xml:space="preserve">- potvrzení o </w:t>
      </w:r>
      <w:r>
        <w:rPr>
          <w:rFonts w:ascii="Google Sans Text" w:hAnsi="Google Sans Text" w:cs="Google Sans Text"/>
          <w:color w:val="000000"/>
        </w:rPr>
        <w:t>zdanitelných příjmech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na žádost zaměstnance vystaví doklad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pro Úřad práce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4. odvody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Zpracovatel jednotlivým zaměstnancům dle předložených dokladů stanovuje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daň zálohovou, daň srážkovou, pojistné na sociální zabezpečení a zdravotní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pojištění. Zaměstnanců</w:t>
      </w:r>
      <w:r>
        <w:rPr>
          <w:rFonts w:ascii="Google Sans Text" w:hAnsi="Google Sans Text" w:cs="Google Sans Text"/>
          <w:color w:val="000000"/>
        </w:rPr>
        <w:t>m bude odeslán plat na jejich bankovní účty nebo vyplácen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v hotovosti.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b/>
          <w:bCs/>
          <w:color w:val="000000"/>
        </w:rPr>
      </w:pPr>
      <w:r>
        <w:rPr>
          <w:rFonts w:ascii="Google Sans Text" w:hAnsi="Google Sans Text" w:cs="Google Sans Text"/>
          <w:b/>
          <w:bCs/>
          <w:color w:val="000000"/>
        </w:rPr>
        <w:t>B. Agenda nemocenského pojištění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Na základě žádosti o nemocenské (při nemoci delší než je dočasná pracovní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neschopnost), OČR a Žádost o peněžitou pomoc v mateřství vystaví zpracovatel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,,Přílohu k žádosti". Originál odešle elektronicky a kopii předá k založení.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b/>
          <w:bCs/>
          <w:color w:val="000000"/>
        </w:rPr>
      </w:pPr>
      <w:r>
        <w:rPr>
          <w:rFonts w:ascii="Google Sans Text" w:hAnsi="Google Sans Text" w:cs="Google Sans Text"/>
          <w:b/>
          <w:bCs/>
          <w:color w:val="000000"/>
        </w:rPr>
        <w:t>C. Sestavy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Zpracovatel vystaví a předá: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b/>
          <w:bCs/>
          <w:color w:val="000000"/>
        </w:rPr>
      </w:pPr>
      <w:r>
        <w:rPr>
          <w:rFonts w:ascii="Google Sans Text" w:hAnsi="Google Sans Text" w:cs="Google Sans Text"/>
          <w:b/>
          <w:bCs/>
          <w:color w:val="000000"/>
        </w:rPr>
        <w:t>- měsíční sestavy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výplatní lístky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výplatní listinu pro výplatu v hotovosti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rozúčtování mezd dle požadovaných hledisek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převodní pří</w:t>
      </w:r>
      <w:r>
        <w:rPr>
          <w:rFonts w:ascii="Google Sans Text" w:hAnsi="Google Sans Text" w:cs="Google Sans Text"/>
          <w:color w:val="000000"/>
        </w:rPr>
        <w:t>kazy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sestava zdravotní pojistné</w:t>
      </w:r>
    </w:p>
    <w:p w:rsidR="00224BB6" w:rsidRDefault="005077F8">
      <w:pPr>
        <w:pStyle w:val="Textbody"/>
        <w:spacing w:after="0" w:line="324" w:lineRule="auto"/>
      </w:pPr>
      <w:r>
        <w:rPr>
          <w:rFonts w:ascii="Google Sans Text" w:hAnsi="Google Sans Text" w:cs="Google Sans Text"/>
          <w:color w:val="000000"/>
        </w:rPr>
        <w:t>- přehled o platbě pojistného na zdravotní pojištění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zaměstnavatele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přehled o výši pojistného (originál odeslán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elektronicky, kopie k založení)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sociální pojistné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sestava důchodového spoření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b/>
          <w:bCs/>
          <w:color w:val="000000"/>
        </w:rPr>
      </w:pPr>
      <w:r>
        <w:rPr>
          <w:rFonts w:ascii="Google Sans Text" w:hAnsi="Google Sans Text" w:cs="Google Sans Text"/>
          <w:b/>
          <w:bCs/>
          <w:color w:val="000000"/>
        </w:rPr>
        <w:t>- roční sestavy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 xml:space="preserve">mzdové </w:t>
      </w:r>
      <w:r>
        <w:rPr>
          <w:rFonts w:ascii="Google Sans Text" w:hAnsi="Google Sans Text" w:cs="Google Sans Text"/>
          <w:color w:val="000000"/>
        </w:rPr>
        <w:t>listy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kopie ročních evidenčních listů k založení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(originály odeslány do 30.4. následujícího roku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elektronicky)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oznámení o plnění povinného podílu osob se zdravotním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postižením na celkovém počtu zaměstnanců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vyúčtování daně z příjmu fyzických osob ze z</w:t>
      </w:r>
      <w:r>
        <w:rPr>
          <w:rFonts w:ascii="Google Sans Text" w:hAnsi="Google Sans Text" w:cs="Google Sans Text"/>
          <w:color w:val="000000"/>
        </w:rPr>
        <w:t>ávislé činnosti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a vyúčtování daně vybírané srážkou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b/>
          <w:bCs/>
          <w:color w:val="000000"/>
        </w:rPr>
      </w:pPr>
      <w:r>
        <w:rPr>
          <w:rFonts w:ascii="Google Sans Text" w:hAnsi="Google Sans Text" w:cs="Google Sans Text"/>
          <w:b/>
          <w:bCs/>
          <w:color w:val="000000"/>
        </w:rPr>
        <w:t>D. Statistika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Zpracovatel vypracuje čtvrtletní výkaz P1-04, popřípadě P2-04.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Tiskne podklady pro případné roční výkazy - VI 1-01(a,b), ÚNP 4-01</w:t>
      </w: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</w:p>
    <w:p w:rsidR="00224BB6" w:rsidRDefault="00224BB6">
      <w:pPr>
        <w:pStyle w:val="Textbody"/>
        <w:spacing w:after="0" w:line="324" w:lineRule="auto"/>
        <w:rPr>
          <w:rFonts w:ascii="Google Sans Text" w:hAnsi="Google Sans Text" w:cs="Google Sans Text" w:hint="eastAsia"/>
          <w:b/>
          <w:bCs/>
          <w:color w:val="000000"/>
        </w:rPr>
      </w:pP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b/>
          <w:bCs/>
          <w:color w:val="000000"/>
        </w:rPr>
      </w:pPr>
      <w:r>
        <w:rPr>
          <w:rFonts w:ascii="Google Sans Text" w:hAnsi="Google Sans Text" w:cs="Google Sans Text"/>
          <w:b/>
          <w:bCs/>
          <w:color w:val="000000"/>
        </w:rPr>
        <w:t>E. Archivace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 xml:space="preserve">Zpracovatel předá k archivaci u objednavatele </w:t>
      </w:r>
      <w:r>
        <w:rPr>
          <w:rFonts w:ascii="Google Sans Text" w:hAnsi="Google Sans Text" w:cs="Google Sans Text"/>
          <w:color w:val="000000"/>
        </w:rPr>
        <w:t>tyto sestavy a doklady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mzdové listy - do 30.4. následujícího roku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evidenční listy - do 30.4. následujícího roku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podklady pro náhrady za dočasnou pracovní neschopnost -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vždy po kontrole PSSZ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daňová prohlášení zaměstnanců s ukončeným pracovním poměre</w:t>
      </w:r>
      <w:r>
        <w:rPr>
          <w:rFonts w:ascii="Google Sans Text" w:hAnsi="Google Sans Text" w:cs="Google Sans Text"/>
          <w:color w:val="000000"/>
        </w:rPr>
        <w:t>m</w:t>
      </w:r>
    </w:p>
    <w:p w:rsidR="00224BB6" w:rsidRDefault="005077F8">
      <w:pPr>
        <w:pStyle w:val="Textbody"/>
        <w:spacing w:after="0" w:line="324" w:lineRule="auto"/>
        <w:rPr>
          <w:rFonts w:ascii="Google Sans Text" w:hAnsi="Google Sans Text" w:cs="Google Sans Text" w:hint="eastAsia"/>
          <w:color w:val="000000"/>
        </w:rPr>
      </w:pPr>
      <w:r>
        <w:rPr>
          <w:rFonts w:ascii="Google Sans Text" w:hAnsi="Google Sans Text" w:cs="Google Sans Text"/>
          <w:color w:val="000000"/>
        </w:rPr>
        <w:t>- do 3. let po ukončení prac. poměru</w:t>
      </w:r>
    </w:p>
    <w:p w:rsidR="00224BB6" w:rsidRDefault="00224BB6">
      <w:pPr>
        <w:pStyle w:val="Standard"/>
        <w:rPr>
          <w:rFonts w:ascii="Google Sans Text" w:hAnsi="Google Sans Text" w:cs="Google Sans Text" w:hint="eastAsia"/>
        </w:rPr>
      </w:pPr>
    </w:p>
    <w:sectPr w:rsidR="00224BB6" w:rsidSect="00224BB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BB6" w:rsidRDefault="00224BB6" w:rsidP="00224BB6">
      <w:r>
        <w:separator/>
      </w:r>
    </w:p>
  </w:endnote>
  <w:endnote w:type="continuationSeparator" w:id="0">
    <w:p w:rsidR="00224BB6" w:rsidRDefault="00224BB6" w:rsidP="00224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oogle Sans Tex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BB6" w:rsidRDefault="005077F8" w:rsidP="00224BB6">
      <w:r w:rsidRPr="00224BB6">
        <w:rPr>
          <w:color w:val="000000"/>
        </w:rPr>
        <w:separator/>
      </w:r>
    </w:p>
  </w:footnote>
  <w:footnote w:type="continuationSeparator" w:id="0">
    <w:p w:rsidR="00224BB6" w:rsidRDefault="00224BB6" w:rsidP="00224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4BB6"/>
    <w:rsid w:val="00224BB6"/>
    <w:rsid w:val="0050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24BB6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24BB6"/>
    <w:pPr>
      <w:suppressAutoHyphens/>
    </w:pPr>
  </w:style>
  <w:style w:type="paragraph" w:customStyle="1" w:styleId="Heading">
    <w:name w:val="Heading"/>
    <w:basedOn w:val="Standard"/>
    <w:next w:val="Textbody"/>
    <w:rsid w:val="00224B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24BB6"/>
    <w:pPr>
      <w:spacing w:after="140" w:line="276" w:lineRule="auto"/>
    </w:pPr>
  </w:style>
  <w:style w:type="paragraph" w:styleId="Seznam">
    <w:name w:val="List"/>
    <w:basedOn w:val="Textbody"/>
    <w:rsid w:val="00224BB6"/>
  </w:style>
  <w:style w:type="paragraph" w:styleId="Titulek">
    <w:name w:val="caption"/>
    <w:basedOn w:val="Standard"/>
    <w:rsid w:val="00224B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4BB6"/>
    <w:pPr>
      <w:suppressLineNumbers/>
    </w:pPr>
  </w:style>
  <w:style w:type="character" w:customStyle="1" w:styleId="Internetlink">
    <w:name w:val="Internet link"/>
    <w:rsid w:val="00224BB6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.t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1362</Words>
  <Characters>8036</Characters>
  <Application>Microsoft Office Word</Application>
  <DocSecurity>0</DocSecurity>
  <Lines>66</Lines>
  <Paragraphs>18</Paragraphs>
  <ScaleCrop>false</ScaleCrop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Krausová</dc:creator>
  <cp:lastModifiedBy>Vladimíra Krausová</cp:lastModifiedBy>
  <cp:revision>2</cp:revision>
  <dcterms:created xsi:type="dcterms:W3CDTF">2025-05-16T07:55:00Z</dcterms:created>
  <dcterms:modified xsi:type="dcterms:W3CDTF">2025-05-16T07:55:00Z</dcterms:modified>
</cp:coreProperties>
</file>