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3A1E" w14:textId="77777777" w:rsidR="000F37C8" w:rsidRDefault="000F37C8" w:rsidP="0023655B">
      <w:pPr>
        <w:spacing w:after="0"/>
        <w:jc w:val="center"/>
        <w:rPr>
          <w:b/>
          <w:sz w:val="36"/>
        </w:rPr>
      </w:pPr>
    </w:p>
    <w:p w14:paraId="66F994CF" w14:textId="5DF8BB74" w:rsidR="0023655B" w:rsidRPr="00C65C6C" w:rsidRDefault="0023655B" w:rsidP="0023655B">
      <w:pPr>
        <w:spacing w:after="0"/>
        <w:jc w:val="center"/>
        <w:rPr>
          <w:sz w:val="32"/>
        </w:rPr>
      </w:pPr>
      <w:r w:rsidRPr="00C65C6C">
        <w:rPr>
          <w:b/>
          <w:sz w:val="36"/>
        </w:rPr>
        <w:t>SMLOUVA O SPOLUPRÁCI</w:t>
      </w:r>
      <w:r>
        <w:rPr>
          <w:b/>
          <w:sz w:val="36"/>
        </w:rPr>
        <w:t xml:space="preserve"> A LICENČNÍ SMLOUVA </w:t>
      </w:r>
    </w:p>
    <w:p w14:paraId="0FCEBE04" w14:textId="77777777" w:rsidR="0023655B" w:rsidRDefault="0023655B" w:rsidP="0023655B">
      <w:pPr>
        <w:spacing w:after="0"/>
        <w:jc w:val="center"/>
        <w:rPr>
          <w:sz w:val="28"/>
        </w:rPr>
      </w:pPr>
    </w:p>
    <w:p w14:paraId="095C59C0" w14:textId="77777777" w:rsidR="0023655B" w:rsidRDefault="0023655B" w:rsidP="0023655B">
      <w:pPr>
        <w:spacing w:after="0"/>
      </w:pPr>
    </w:p>
    <w:p w14:paraId="36EBDA5D" w14:textId="7777777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>I.</w:t>
      </w:r>
    </w:p>
    <w:p w14:paraId="112503CB" w14:textId="6C470EC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>Smluvní strany</w:t>
      </w:r>
    </w:p>
    <w:p w14:paraId="7D0EDD67" w14:textId="77777777" w:rsidR="00101EDB" w:rsidRDefault="00101EDB" w:rsidP="0023655B">
      <w:pPr>
        <w:spacing w:after="0"/>
        <w:jc w:val="center"/>
        <w:rPr>
          <w:b/>
        </w:rPr>
      </w:pPr>
    </w:p>
    <w:p w14:paraId="540F4CB3" w14:textId="18BDC9CD" w:rsidR="0023655B" w:rsidRDefault="00CC1F9C" w:rsidP="0023655B">
      <w:pPr>
        <w:spacing w:after="0"/>
      </w:pPr>
      <w:r>
        <w:rPr>
          <w:b/>
        </w:rPr>
        <w:t xml:space="preserve">Západočeská univerzita v Plzni, Fakulta designu a umění Ladislava </w:t>
      </w:r>
      <w:proofErr w:type="spellStart"/>
      <w:r>
        <w:rPr>
          <w:b/>
        </w:rPr>
        <w:t>Sutnara</w:t>
      </w:r>
      <w:proofErr w:type="spellEnd"/>
    </w:p>
    <w:p w14:paraId="69FE5394" w14:textId="43F377D8" w:rsidR="0023655B" w:rsidRDefault="0023655B" w:rsidP="0023655B">
      <w:pPr>
        <w:spacing w:after="0"/>
      </w:pPr>
      <w:r>
        <w:t xml:space="preserve">se sídlem </w:t>
      </w:r>
      <w:r w:rsidR="00CC1F9C">
        <w:t>Univerzitní 8, 301 00 Plzeň,</w:t>
      </w:r>
    </w:p>
    <w:p w14:paraId="5CD94BD3" w14:textId="324A17C6" w:rsidR="0023655B" w:rsidRDefault="00CC1F9C" w:rsidP="0023655B">
      <w:pPr>
        <w:spacing w:after="0"/>
      </w:pPr>
      <w:r>
        <w:t>zastoupená</w:t>
      </w:r>
      <w:r w:rsidR="00E902C7">
        <w:t xml:space="preserve"> </w:t>
      </w:r>
      <w:r w:rsidR="007A49C5">
        <w:t>MgA. Vojtěchem Aubrechtem, děkanem</w:t>
      </w:r>
    </w:p>
    <w:p w14:paraId="173ECF8C" w14:textId="67451F57" w:rsidR="0023655B" w:rsidRDefault="0023655B" w:rsidP="0023655B">
      <w:pPr>
        <w:spacing w:after="0"/>
      </w:pPr>
      <w:r>
        <w:t xml:space="preserve">IČ: </w:t>
      </w:r>
      <w:r w:rsidR="00CC1F9C">
        <w:t>49 777 513</w:t>
      </w:r>
    </w:p>
    <w:p w14:paraId="77C70A4C" w14:textId="4009B340" w:rsidR="00E902C7" w:rsidRDefault="00E902C7" w:rsidP="0023655B">
      <w:pPr>
        <w:spacing w:after="0"/>
      </w:pPr>
      <w:r>
        <w:t xml:space="preserve">DIČ: </w:t>
      </w:r>
      <w:r w:rsidRPr="00E902C7">
        <w:t>CZ</w:t>
      </w:r>
      <w:r w:rsidR="00CC1F9C">
        <w:t xml:space="preserve"> 49 777 513</w:t>
      </w:r>
    </w:p>
    <w:p w14:paraId="5FACE4EE" w14:textId="223F6EB4" w:rsidR="0023655B" w:rsidRDefault="0023655B" w:rsidP="0023655B">
      <w:pPr>
        <w:spacing w:after="0"/>
      </w:pPr>
      <w:r>
        <w:t>(dále jen „</w:t>
      </w:r>
      <w:r w:rsidR="00CC1F9C">
        <w:rPr>
          <w:b/>
        </w:rPr>
        <w:t>FD</w:t>
      </w:r>
      <w:r w:rsidR="005A0B09">
        <w:rPr>
          <w:b/>
        </w:rPr>
        <w:t>U</w:t>
      </w:r>
      <w:r>
        <w:t>“)</w:t>
      </w:r>
    </w:p>
    <w:p w14:paraId="06D76BB6" w14:textId="77777777" w:rsidR="0023655B" w:rsidRDefault="0023655B" w:rsidP="0023655B">
      <w:pPr>
        <w:spacing w:after="0"/>
      </w:pPr>
    </w:p>
    <w:p w14:paraId="114BD227" w14:textId="77777777" w:rsidR="0023655B" w:rsidRDefault="0023655B" w:rsidP="0023655B">
      <w:pPr>
        <w:spacing w:after="0"/>
      </w:pPr>
      <w:r>
        <w:t>a</w:t>
      </w:r>
    </w:p>
    <w:p w14:paraId="24C9DC04" w14:textId="77777777" w:rsidR="0023655B" w:rsidRDefault="0023655B" w:rsidP="0023655B">
      <w:pPr>
        <w:spacing w:after="0"/>
      </w:pPr>
    </w:p>
    <w:p w14:paraId="6F0A419E" w14:textId="77777777" w:rsidR="0023655B" w:rsidRPr="00C81891" w:rsidRDefault="0023655B" w:rsidP="0023655B">
      <w:pPr>
        <w:spacing w:after="0"/>
        <w:rPr>
          <w:b/>
        </w:rPr>
      </w:pPr>
      <w:r w:rsidRPr="00C81891">
        <w:rPr>
          <w:b/>
        </w:rPr>
        <w:t>Česká centra</w:t>
      </w:r>
    </w:p>
    <w:p w14:paraId="77844521" w14:textId="77777777" w:rsidR="0023655B" w:rsidRPr="00C81891" w:rsidRDefault="0023655B" w:rsidP="0023655B">
      <w:pPr>
        <w:spacing w:after="0"/>
        <w:rPr>
          <w:bCs/>
        </w:rPr>
      </w:pPr>
      <w:r w:rsidRPr="00C81891">
        <w:rPr>
          <w:bCs/>
        </w:rPr>
        <w:t xml:space="preserve">se sídlem Václavské nám. 49, </w:t>
      </w:r>
      <w:r>
        <w:rPr>
          <w:bCs/>
        </w:rPr>
        <w:t>110 00 Praha 1</w:t>
      </w:r>
    </w:p>
    <w:p w14:paraId="285CF136" w14:textId="0005F114" w:rsidR="0023655B" w:rsidRPr="00C81891" w:rsidRDefault="0023655B" w:rsidP="0023655B">
      <w:pPr>
        <w:spacing w:after="0"/>
        <w:rPr>
          <w:bCs/>
        </w:rPr>
      </w:pPr>
      <w:r w:rsidRPr="00C81891">
        <w:rPr>
          <w:bCs/>
        </w:rPr>
        <w:t xml:space="preserve">zastoupená </w:t>
      </w:r>
      <w:proofErr w:type="spellStart"/>
      <w:r w:rsidR="008F362D">
        <w:rPr>
          <w:bCs/>
        </w:rPr>
        <w:t>xxxxxxxxxxxxx</w:t>
      </w:r>
      <w:proofErr w:type="spellEnd"/>
      <w:r>
        <w:rPr>
          <w:bCs/>
        </w:rPr>
        <w:t>, vedoucí Oddělení veřejné diplomacie</w:t>
      </w:r>
      <w:r w:rsidRPr="00C81891">
        <w:rPr>
          <w:bCs/>
        </w:rPr>
        <w:t xml:space="preserve"> </w:t>
      </w:r>
    </w:p>
    <w:p w14:paraId="109E5F97" w14:textId="529ACA5E" w:rsidR="0023655B" w:rsidRPr="00C81891" w:rsidRDefault="0023655B" w:rsidP="0023655B">
      <w:pPr>
        <w:spacing w:after="0"/>
        <w:rPr>
          <w:bCs/>
        </w:rPr>
      </w:pPr>
      <w:r w:rsidRPr="00C81891">
        <w:rPr>
          <w:bCs/>
        </w:rPr>
        <w:t>IČ</w:t>
      </w:r>
      <w:r w:rsidR="006F3BBC">
        <w:rPr>
          <w:bCs/>
        </w:rPr>
        <w:t>O</w:t>
      </w:r>
      <w:r w:rsidRPr="00C81891">
        <w:rPr>
          <w:bCs/>
        </w:rPr>
        <w:t>: 48546038</w:t>
      </w:r>
    </w:p>
    <w:p w14:paraId="26C5D576" w14:textId="77777777" w:rsidR="0023655B" w:rsidRPr="00C81891" w:rsidRDefault="0023655B" w:rsidP="0023655B">
      <w:pPr>
        <w:spacing w:after="0"/>
        <w:rPr>
          <w:b/>
        </w:rPr>
      </w:pPr>
      <w:r w:rsidRPr="00055A75">
        <w:t>(dále jen</w:t>
      </w:r>
      <w:r w:rsidRPr="00C81891">
        <w:rPr>
          <w:b/>
        </w:rPr>
        <w:t xml:space="preserve"> „ČC“</w:t>
      </w:r>
      <w:r w:rsidRPr="00055A75">
        <w:t>)</w:t>
      </w:r>
    </w:p>
    <w:p w14:paraId="0E9ACCCA" w14:textId="77777777" w:rsidR="0023655B" w:rsidRDefault="0023655B" w:rsidP="0023655B">
      <w:pPr>
        <w:spacing w:after="0"/>
      </w:pPr>
    </w:p>
    <w:p w14:paraId="63AF0858" w14:textId="77777777" w:rsidR="0023655B" w:rsidRDefault="0023655B" w:rsidP="0023655B">
      <w:pPr>
        <w:spacing w:after="0"/>
      </w:pPr>
      <w:r>
        <w:t>(společně jako „smluvní strany“)</w:t>
      </w:r>
    </w:p>
    <w:p w14:paraId="4CE00331" w14:textId="77777777" w:rsidR="0023655B" w:rsidRDefault="0023655B" w:rsidP="0023655B">
      <w:pPr>
        <w:spacing w:after="0"/>
      </w:pPr>
    </w:p>
    <w:p w14:paraId="48E745DE" w14:textId="50F0834D" w:rsidR="0023655B" w:rsidRDefault="0023655B" w:rsidP="0023655B">
      <w:pPr>
        <w:spacing w:after="0"/>
        <w:jc w:val="both"/>
      </w:pPr>
      <w:r>
        <w:t>uzavírají dnešního dne tuto smlouvu vyjadřující vzájemnou spolupráci při realizaci výstavy s</w:t>
      </w:r>
      <w:r w:rsidR="00A2397D">
        <w:t xml:space="preserve"> pracovním </w:t>
      </w:r>
      <w:r>
        <w:t>názvem „</w:t>
      </w:r>
      <w:r w:rsidR="00CC1F9C">
        <w:t>Tažní ptáci. Příběhy české migrace“</w:t>
      </w:r>
      <w:r>
        <w:t xml:space="preserve">.  </w:t>
      </w:r>
    </w:p>
    <w:p w14:paraId="6B703208" w14:textId="77777777" w:rsidR="0023655B" w:rsidRDefault="0023655B" w:rsidP="0023655B">
      <w:pPr>
        <w:spacing w:after="0"/>
        <w:rPr>
          <w:b/>
        </w:rPr>
      </w:pPr>
    </w:p>
    <w:p w14:paraId="4A3C5BAF" w14:textId="7777777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>II.</w:t>
      </w:r>
    </w:p>
    <w:p w14:paraId="08962F4E" w14:textId="7777777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>Předmět smlouvy</w:t>
      </w:r>
    </w:p>
    <w:p w14:paraId="04A177F1" w14:textId="77777777" w:rsidR="0023655B" w:rsidRDefault="0023655B" w:rsidP="0023655B">
      <w:pPr>
        <w:spacing w:after="0"/>
        <w:jc w:val="center"/>
      </w:pPr>
    </w:p>
    <w:p w14:paraId="4182F94B" w14:textId="652A25B6" w:rsidR="0023655B" w:rsidRPr="00DB1172" w:rsidRDefault="0023655B" w:rsidP="0023655B">
      <w:pPr>
        <w:pStyle w:val="ListParagraph1"/>
        <w:numPr>
          <w:ilvl w:val="0"/>
          <w:numId w:val="2"/>
        </w:numPr>
        <w:spacing w:line="240" w:lineRule="auto"/>
        <w:ind w:left="426" w:hanging="568"/>
        <w:jc w:val="both"/>
        <w:rPr>
          <w:rFonts w:cs="Calibri"/>
          <w:color w:val="auto"/>
        </w:rPr>
      </w:pPr>
      <w:r w:rsidRPr="00DB1172">
        <w:rPr>
          <w:rFonts w:cs="Calibri"/>
        </w:rPr>
        <w:t xml:space="preserve">Smluvní strany touto smlouvou sjednávají vzájemnou spolupráci při realizaci výstavního projektu </w:t>
      </w:r>
      <w:r w:rsidR="00554C47">
        <w:rPr>
          <w:rFonts w:cs="Calibri"/>
        </w:rPr>
        <w:t xml:space="preserve">s pracovním názvem </w:t>
      </w:r>
      <w:r w:rsidRPr="00DB1172">
        <w:rPr>
          <w:rFonts w:cs="Calibri"/>
        </w:rPr>
        <w:t>„</w:t>
      </w:r>
      <w:r w:rsidR="00CC1F9C">
        <w:t>Tažní ptáci. Příběhy české migrace</w:t>
      </w:r>
      <w:r w:rsidRPr="00DB1172">
        <w:rPr>
          <w:rFonts w:cs="Calibri"/>
        </w:rPr>
        <w:t xml:space="preserve">“ (dále jen „výstava“), </w:t>
      </w:r>
      <w:r w:rsidRPr="00DB1172">
        <w:rPr>
          <w:rFonts w:cs="Calibri"/>
          <w:color w:val="auto"/>
        </w:rPr>
        <w:t>resp. jeho prezentaci v rámci</w:t>
      </w:r>
      <w:r>
        <w:rPr>
          <w:rFonts w:cs="Calibri"/>
          <w:color w:val="auto"/>
        </w:rPr>
        <w:t xml:space="preserve"> sítě ČC v</w:t>
      </w:r>
      <w:r w:rsidR="00335637">
        <w:rPr>
          <w:rFonts w:cs="Calibri"/>
          <w:color w:val="auto"/>
        </w:rPr>
        <w:t> </w:t>
      </w:r>
      <w:r>
        <w:rPr>
          <w:rFonts w:cs="Calibri"/>
          <w:color w:val="auto"/>
        </w:rPr>
        <w:t>zahraničí</w:t>
      </w:r>
      <w:r w:rsidR="00335637">
        <w:rPr>
          <w:rFonts w:cs="Calibri"/>
          <w:color w:val="auto"/>
        </w:rPr>
        <w:t xml:space="preserve"> (dále jen „ČCZ“)</w:t>
      </w:r>
      <w:r>
        <w:rPr>
          <w:rFonts w:cs="Calibri"/>
          <w:color w:val="auto"/>
        </w:rPr>
        <w:t xml:space="preserve">, </w:t>
      </w:r>
      <w:r w:rsidRPr="00DB1172">
        <w:rPr>
          <w:rFonts w:cs="Calibri"/>
          <w:color w:val="auto"/>
        </w:rPr>
        <w:t>zastupitelských úřadů ČR v</w:t>
      </w:r>
      <w:r>
        <w:rPr>
          <w:rFonts w:cs="Calibri"/>
          <w:color w:val="auto"/>
        </w:rPr>
        <w:t> </w:t>
      </w:r>
      <w:r w:rsidRPr="00DB1172">
        <w:rPr>
          <w:rFonts w:cs="Calibri"/>
          <w:color w:val="auto"/>
        </w:rPr>
        <w:t>zahraničí</w:t>
      </w:r>
      <w:r>
        <w:rPr>
          <w:rFonts w:cs="Calibri"/>
          <w:color w:val="auto"/>
        </w:rPr>
        <w:t xml:space="preserve"> </w:t>
      </w:r>
      <w:r w:rsidR="00335637">
        <w:rPr>
          <w:rFonts w:cs="Calibri"/>
          <w:color w:val="auto"/>
        </w:rPr>
        <w:t xml:space="preserve">(dále jen „ZÚ“) </w:t>
      </w:r>
      <w:r>
        <w:rPr>
          <w:rFonts w:cs="Calibri"/>
          <w:color w:val="auto"/>
        </w:rPr>
        <w:t>a partnerů ČC na území ČR</w:t>
      </w:r>
      <w:r w:rsidRPr="00DB1172">
        <w:rPr>
          <w:rFonts w:cs="Calibri"/>
          <w:color w:val="auto"/>
        </w:rPr>
        <w:t>.</w:t>
      </w:r>
      <w:r w:rsidR="00554C47">
        <w:rPr>
          <w:rFonts w:cs="Calibri"/>
          <w:color w:val="auto"/>
        </w:rPr>
        <w:t xml:space="preserve"> Název výstavního projektu bude smluvními stranami následně dohodou upřesněn</w:t>
      </w:r>
      <w:r w:rsidR="00910841">
        <w:rPr>
          <w:rFonts w:cs="Calibri"/>
          <w:color w:val="auto"/>
        </w:rPr>
        <w:t>.</w:t>
      </w:r>
      <w:r w:rsidR="00554C47">
        <w:rPr>
          <w:rFonts w:cs="Calibri"/>
          <w:color w:val="auto"/>
        </w:rPr>
        <w:t xml:space="preserve"> </w:t>
      </w:r>
    </w:p>
    <w:p w14:paraId="27D1A308" w14:textId="0CC8B53B" w:rsidR="009E110B" w:rsidRPr="00335637" w:rsidRDefault="0023655B" w:rsidP="00CC1F9C">
      <w:pPr>
        <w:pStyle w:val="ListParagraph1"/>
        <w:numPr>
          <w:ilvl w:val="0"/>
          <w:numId w:val="2"/>
        </w:numPr>
        <w:spacing w:line="240" w:lineRule="auto"/>
        <w:ind w:left="426" w:hanging="579"/>
        <w:jc w:val="both"/>
        <w:rPr>
          <w:rFonts w:cs="Calibri"/>
          <w:color w:val="auto"/>
        </w:rPr>
      </w:pPr>
      <w:r w:rsidRPr="00DB1172">
        <w:rPr>
          <w:rFonts w:cs="Calibri"/>
        </w:rPr>
        <w:t xml:space="preserve">Smluvní strany </w:t>
      </w:r>
      <w:r w:rsidR="00335637">
        <w:rPr>
          <w:rFonts w:cs="Calibri"/>
        </w:rPr>
        <w:t>konstatují</w:t>
      </w:r>
      <w:r w:rsidRPr="00DB1172">
        <w:rPr>
          <w:rFonts w:cs="Calibri"/>
        </w:rPr>
        <w:t xml:space="preserve">, že </w:t>
      </w:r>
      <w:r w:rsidRPr="00DB1172">
        <w:rPr>
          <w:rFonts w:cs="Calibri"/>
          <w:color w:val="auto"/>
        </w:rPr>
        <w:t xml:space="preserve">výstava již existuje ve formě tiskových dat v jazykové </w:t>
      </w:r>
      <w:r w:rsidRPr="00335637">
        <w:rPr>
          <w:rFonts w:cs="Calibri"/>
          <w:color w:val="auto"/>
        </w:rPr>
        <w:t>mutaci anglick</w:t>
      </w:r>
      <w:r w:rsidR="00CC1F9C" w:rsidRPr="00335637">
        <w:rPr>
          <w:rFonts w:cs="Calibri"/>
          <w:color w:val="auto"/>
        </w:rPr>
        <w:t>é ve variantě pro Tel Aviv</w:t>
      </w:r>
      <w:r w:rsidRPr="00335637">
        <w:rPr>
          <w:rFonts w:cs="Calibri"/>
          <w:color w:val="auto"/>
        </w:rPr>
        <w:t xml:space="preserve">. </w:t>
      </w:r>
    </w:p>
    <w:p w14:paraId="09759F51" w14:textId="7777777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>III.</w:t>
      </w:r>
    </w:p>
    <w:p w14:paraId="006DA49F" w14:textId="77777777" w:rsidR="0023655B" w:rsidRDefault="0023655B" w:rsidP="0023655B">
      <w:pPr>
        <w:spacing w:after="0"/>
        <w:jc w:val="center"/>
        <w:rPr>
          <w:b/>
        </w:rPr>
      </w:pPr>
      <w:r>
        <w:rPr>
          <w:b/>
        </w:rPr>
        <w:t xml:space="preserve">Rozsah spolupráce, závazky smluvních stran </w:t>
      </w:r>
    </w:p>
    <w:p w14:paraId="0951121A" w14:textId="77777777" w:rsidR="0023655B" w:rsidRDefault="0023655B" w:rsidP="0023655B">
      <w:pPr>
        <w:spacing w:after="0"/>
        <w:jc w:val="center"/>
      </w:pPr>
    </w:p>
    <w:p w14:paraId="0630149D" w14:textId="7686C555" w:rsidR="0023655B" w:rsidRDefault="00CC1F9C" w:rsidP="0023655B">
      <w:pPr>
        <w:numPr>
          <w:ilvl w:val="0"/>
          <w:numId w:val="3"/>
        </w:numPr>
        <w:spacing w:after="0"/>
        <w:ind w:left="426" w:hanging="568"/>
      </w:pPr>
      <w:r>
        <w:t>FD</w:t>
      </w:r>
      <w:r w:rsidR="005A0B09">
        <w:t>U</w:t>
      </w:r>
      <w:r>
        <w:t xml:space="preserve"> </w:t>
      </w:r>
      <w:r w:rsidR="0023655B">
        <w:t>na své náklady zajistí:</w:t>
      </w:r>
    </w:p>
    <w:p w14:paraId="7D938D9B" w14:textId="77777777" w:rsidR="0023655B" w:rsidRDefault="0023655B" w:rsidP="0023655B">
      <w:pPr>
        <w:pStyle w:val="Odstavecseseznamem2"/>
        <w:ind w:left="0"/>
        <w:jc w:val="both"/>
        <w:rPr>
          <w:rFonts w:ascii="Helvetica" w:hAnsi="Helvetica"/>
        </w:rPr>
      </w:pPr>
    </w:p>
    <w:p w14:paraId="20AC6F34" w14:textId="2B4D34D5" w:rsidR="0023655B" w:rsidRDefault="0023655B" w:rsidP="0023655B">
      <w:pPr>
        <w:pStyle w:val="Odstavecseseznamem2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Calibri"/>
        </w:rPr>
      </w:pPr>
      <w:r w:rsidRPr="00B97221">
        <w:rPr>
          <w:rFonts w:cs="Calibri"/>
        </w:rPr>
        <w:t xml:space="preserve">kompletní a konečné grafické podklady pro </w:t>
      </w:r>
      <w:r w:rsidR="00CC1F9C">
        <w:rPr>
          <w:rFonts w:cs="Calibri"/>
        </w:rPr>
        <w:t>výstavu</w:t>
      </w:r>
      <w:r>
        <w:rPr>
          <w:rFonts w:cs="Calibri"/>
        </w:rPr>
        <w:t> </w:t>
      </w:r>
      <w:r w:rsidR="0024726B">
        <w:rPr>
          <w:rFonts w:cs="Calibri"/>
        </w:rPr>
        <w:t xml:space="preserve">v </w:t>
      </w:r>
      <w:r>
        <w:rPr>
          <w:rFonts w:cs="Calibri"/>
        </w:rPr>
        <w:t>jazykové mutaci anglické</w:t>
      </w:r>
      <w:r w:rsidR="0024726B">
        <w:rPr>
          <w:rFonts w:cs="Calibri"/>
        </w:rPr>
        <w:t xml:space="preserve"> a</w:t>
      </w:r>
      <w:r>
        <w:rPr>
          <w:rFonts w:cs="Calibri"/>
        </w:rPr>
        <w:t xml:space="preserve"> české</w:t>
      </w:r>
      <w:r w:rsidR="00CC1F9C">
        <w:rPr>
          <w:rFonts w:cs="Calibri"/>
        </w:rPr>
        <w:t>,</w:t>
      </w:r>
      <w:r w:rsidRPr="00B97221">
        <w:rPr>
          <w:rFonts w:cs="Calibri"/>
        </w:rPr>
        <w:t xml:space="preserve"> a to v elektronické podobě ve formátu tiskového PDF s tím, že </w:t>
      </w:r>
      <w:r w:rsidR="00CC1F9C">
        <w:rPr>
          <w:rFonts w:cs="Calibri"/>
        </w:rPr>
        <w:t>FD</w:t>
      </w:r>
      <w:r w:rsidR="005A0B09">
        <w:rPr>
          <w:rFonts w:cs="Calibri"/>
        </w:rPr>
        <w:t>U</w:t>
      </w:r>
      <w:r w:rsidRPr="00B97221">
        <w:rPr>
          <w:rFonts w:cs="Calibri"/>
        </w:rPr>
        <w:t xml:space="preserve"> uděluje tímto </w:t>
      </w:r>
      <w:r>
        <w:rPr>
          <w:rFonts w:cs="Calibri"/>
        </w:rPr>
        <w:t>ČC</w:t>
      </w:r>
      <w:r w:rsidR="00E83E4A">
        <w:rPr>
          <w:rFonts w:cs="Calibri"/>
        </w:rPr>
        <w:t xml:space="preserve"> oprávnění </w:t>
      </w:r>
      <w:r w:rsidR="00E83E4A">
        <w:rPr>
          <w:rFonts w:cs="Calibri"/>
        </w:rPr>
        <w:lastRenderedPageBreak/>
        <w:t xml:space="preserve">k užití </w:t>
      </w:r>
      <w:r w:rsidRPr="00B97221">
        <w:rPr>
          <w:rFonts w:cs="Calibri"/>
        </w:rPr>
        <w:t>výstavy v neomezeném množstevním, teritoriálním a časov</w:t>
      </w:r>
      <w:r>
        <w:rPr>
          <w:rFonts w:cs="Calibri"/>
        </w:rPr>
        <w:t xml:space="preserve">ě omezeném </w:t>
      </w:r>
      <w:r w:rsidRPr="00B97221">
        <w:rPr>
          <w:rFonts w:cs="Calibri"/>
        </w:rPr>
        <w:t>rozsahu v rámci sítě</w:t>
      </w:r>
      <w:r>
        <w:rPr>
          <w:rFonts w:cs="Calibri"/>
        </w:rPr>
        <w:t xml:space="preserve"> ČC</w:t>
      </w:r>
      <w:r w:rsidR="00D977C7">
        <w:rPr>
          <w:rFonts w:cs="Calibri"/>
        </w:rPr>
        <w:t>Z, ZÚ</w:t>
      </w:r>
      <w:r w:rsidRPr="00B97221">
        <w:rPr>
          <w:rFonts w:cs="Calibri"/>
        </w:rPr>
        <w:t xml:space="preserve"> a v partnerských institucí</w:t>
      </w:r>
      <w:r>
        <w:rPr>
          <w:rFonts w:cs="Calibri"/>
        </w:rPr>
        <w:t>ch</w:t>
      </w:r>
      <w:r w:rsidRPr="00B97221">
        <w:rPr>
          <w:rFonts w:cs="Calibri"/>
        </w:rPr>
        <w:t xml:space="preserve"> na území ČR, spočívající zejména v jejím rozmnožování a vystavování</w:t>
      </w:r>
      <w:r>
        <w:rPr>
          <w:rFonts w:cs="Calibri"/>
        </w:rPr>
        <w:t>;</w:t>
      </w:r>
    </w:p>
    <w:p w14:paraId="1232F1BD" w14:textId="502BB8EC" w:rsidR="0023655B" w:rsidRPr="006B3C0E" w:rsidRDefault="0023655B" w:rsidP="0023655B">
      <w:pPr>
        <w:pStyle w:val="Odstavecseseznamem2"/>
        <w:numPr>
          <w:ilvl w:val="0"/>
          <w:numId w:val="1"/>
        </w:numPr>
        <w:jc w:val="both"/>
        <w:rPr>
          <w:rFonts w:cs="Calibri"/>
        </w:rPr>
      </w:pPr>
      <w:r w:rsidRPr="006B3C0E">
        <w:rPr>
          <w:rFonts w:cs="Calibri"/>
        </w:rPr>
        <w:t xml:space="preserve">autorská práva na použitá autorská díla </w:t>
      </w:r>
      <w:r w:rsidR="00CC1F9C">
        <w:rPr>
          <w:rFonts w:cs="Calibri"/>
        </w:rPr>
        <w:t>ve výstavě</w:t>
      </w:r>
      <w:r>
        <w:rPr>
          <w:rFonts w:cs="Calibri"/>
        </w:rPr>
        <w:t xml:space="preserve"> </w:t>
      </w:r>
      <w:r w:rsidRPr="006B3C0E">
        <w:rPr>
          <w:rFonts w:cs="Calibri"/>
        </w:rPr>
        <w:t>a s výstavou související;</w:t>
      </w:r>
    </w:p>
    <w:p w14:paraId="46420672" w14:textId="2CB85B57" w:rsidR="0023655B" w:rsidRPr="006B3C0E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 xml:space="preserve">udělení licence k vystavování děl a pro přípravu a zveřejnění děl v </w:t>
      </w:r>
      <w:r w:rsidR="00D977C7">
        <w:t>komunikačních</w:t>
      </w:r>
      <w:r w:rsidRPr="006B3C0E">
        <w:t xml:space="preserve"> materiálech pro ČC</w:t>
      </w:r>
      <w:r>
        <w:t xml:space="preserve"> a </w:t>
      </w:r>
      <w:r w:rsidR="00D977C7">
        <w:t>ZÚ</w:t>
      </w:r>
      <w:r w:rsidRPr="006B3C0E">
        <w:t xml:space="preserve"> (včetně oprávnění pro ČC a </w:t>
      </w:r>
      <w:r w:rsidR="00D977C7">
        <w:t>ZÚ</w:t>
      </w:r>
      <w:r w:rsidRPr="006B3C0E">
        <w:t xml:space="preserve"> ke zveřejnění na webu a sociálních sítích ČC a</w:t>
      </w:r>
      <w:r w:rsidR="00D977C7">
        <w:t xml:space="preserve"> ZÚ</w:t>
      </w:r>
      <w:r w:rsidRPr="006B3C0E">
        <w:t xml:space="preserve"> pro účely propagace výstav</w:t>
      </w:r>
      <w:r>
        <w:t>y</w:t>
      </w:r>
      <w:r w:rsidRPr="006B3C0E">
        <w:t>)</w:t>
      </w:r>
      <w:r>
        <w:t xml:space="preserve"> na dobu časově omezenou a v neomezeném teritoriálním a množstevním rozsahu</w:t>
      </w:r>
      <w:r w:rsidR="00D977C7">
        <w:t>;</w:t>
      </w:r>
    </w:p>
    <w:p w14:paraId="6DFE1A07" w14:textId="493C0990" w:rsidR="0023655B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>propagaci výstavy</w:t>
      </w:r>
      <w:r w:rsidR="0024726B">
        <w:t xml:space="preserve"> </w:t>
      </w:r>
      <w:r w:rsidR="00D977C7">
        <w:t>ve spolupráci s </w:t>
      </w:r>
      <w:proofErr w:type="gramStart"/>
      <w:r w:rsidR="00D977C7">
        <w:t xml:space="preserve">ČC </w:t>
      </w:r>
      <w:r w:rsidR="0024726B">
        <w:t>-</w:t>
      </w:r>
      <w:r w:rsidRPr="006B3C0E">
        <w:t xml:space="preserve"> </w:t>
      </w:r>
      <w:r>
        <w:t>na</w:t>
      </w:r>
      <w:proofErr w:type="gramEnd"/>
      <w:r>
        <w:t xml:space="preserve"> </w:t>
      </w:r>
      <w:r w:rsidRPr="00A64F95">
        <w:t>sociální</w:t>
      </w:r>
      <w:r>
        <w:t>ch</w:t>
      </w:r>
      <w:r w:rsidRPr="00A64F95">
        <w:t xml:space="preserve"> sít</w:t>
      </w:r>
      <w:r>
        <w:t>ích</w:t>
      </w:r>
      <w:r w:rsidR="0024726B">
        <w:t xml:space="preserve"> (</w:t>
      </w:r>
      <w:r w:rsidRPr="00A64F95">
        <w:t>Facebook, Instagram</w:t>
      </w:r>
      <w:r>
        <w:t xml:space="preserve"> atp.</w:t>
      </w:r>
      <w:r w:rsidR="0024726B">
        <w:t>)</w:t>
      </w:r>
      <w:r w:rsidRPr="00A64F95">
        <w:t>, webov</w:t>
      </w:r>
      <w:r>
        <w:t>ých stránkách</w:t>
      </w:r>
      <w:r w:rsidRPr="00A64F95">
        <w:t>, plakát</w:t>
      </w:r>
      <w:r>
        <w:t>ech</w:t>
      </w:r>
      <w:r w:rsidRPr="00A64F95">
        <w:t xml:space="preserve"> atp.</w:t>
      </w:r>
      <w:r w:rsidR="006F3BBC">
        <w:t>;</w:t>
      </w:r>
    </w:p>
    <w:p w14:paraId="619A6576" w14:textId="2684AB79" w:rsidR="006F3BBC" w:rsidRPr="00A64F95" w:rsidRDefault="006F3BBC" w:rsidP="0023655B">
      <w:pPr>
        <w:pStyle w:val="Odstavecseseznamem1"/>
        <w:numPr>
          <w:ilvl w:val="0"/>
          <w:numId w:val="1"/>
        </w:numPr>
        <w:spacing w:after="0"/>
        <w:jc w:val="both"/>
      </w:pPr>
      <w:r>
        <w:t xml:space="preserve">udělení souhlasu autorů české jazykové mutace textů k výstavě k překladům do dalších jazykových mutací pro ČC.     </w:t>
      </w:r>
    </w:p>
    <w:p w14:paraId="48397DD9" w14:textId="77777777" w:rsidR="0023655B" w:rsidRPr="006B3C0E" w:rsidRDefault="0023655B" w:rsidP="0023655B">
      <w:pPr>
        <w:pStyle w:val="Odstavecseseznamem2"/>
        <w:ind w:left="0"/>
        <w:jc w:val="both"/>
        <w:rPr>
          <w:rFonts w:cs="Calibri"/>
        </w:rPr>
      </w:pPr>
    </w:p>
    <w:p w14:paraId="609DB8AF" w14:textId="77777777" w:rsidR="0023655B" w:rsidRPr="006B3C0E" w:rsidRDefault="0023655B" w:rsidP="0023655B">
      <w:pPr>
        <w:pStyle w:val="Odstavecseseznamem1"/>
        <w:spacing w:after="0"/>
        <w:jc w:val="both"/>
      </w:pPr>
    </w:p>
    <w:p w14:paraId="1DC2FD06" w14:textId="77777777" w:rsidR="0023655B" w:rsidRPr="006B3C0E" w:rsidRDefault="0023655B" w:rsidP="0023655B">
      <w:pPr>
        <w:numPr>
          <w:ilvl w:val="0"/>
          <w:numId w:val="3"/>
        </w:numPr>
        <w:spacing w:after="0"/>
        <w:ind w:left="426" w:hanging="568"/>
      </w:pPr>
      <w:r w:rsidRPr="006B3C0E">
        <w:t>ČC na své náklady zajistí:</w:t>
      </w:r>
    </w:p>
    <w:p w14:paraId="5C7194C9" w14:textId="77777777" w:rsidR="0023655B" w:rsidRPr="006B3C0E" w:rsidRDefault="0023655B" w:rsidP="0023655B">
      <w:pPr>
        <w:spacing w:after="0"/>
        <w:ind w:left="426"/>
      </w:pPr>
    </w:p>
    <w:p w14:paraId="0C65D969" w14:textId="35AD2029" w:rsidR="0023655B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>
        <w:t>překlad výstavy do dalších jazyků,</w:t>
      </w:r>
      <w:r w:rsidR="006F3BBC">
        <w:t xml:space="preserve"> včetně licence k překladu;</w:t>
      </w:r>
    </w:p>
    <w:p w14:paraId="3A524452" w14:textId="7AFBC166" w:rsidR="0023655B" w:rsidRPr="0024726B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24726B">
        <w:t xml:space="preserve">grafické zpracování </w:t>
      </w:r>
      <w:r w:rsidR="0024726B">
        <w:t xml:space="preserve">a tisk </w:t>
      </w:r>
      <w:r w:rsidRPr="0024726B">
        <w:t>výstavy do dalších jazyků</w:t>
      </w:r>
      <w:r w:rsidR="006F3BBC">
        <w:t>;</w:t>
      </w:r>
    </w:p>
    <w:p w14:paraId="0113D9F4" w14:textId="4E54192F" w:rsidR="0023655B" w:rsidRPr="006B3C0E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 xml:space="preserve">výrobu grafických a </w:t>
      </w:r>
      <w:r w:rsidR="00D977C7">
        <w:t>komunikačních</w:t>
      </w:r>
      <w:r w:rsidRPr="006B3C0E">
        <w:t xml:space="preserve"> materiálů pro propagaci výstav</w:t>
      </w:r>
      <w:r>
        <w:t>y</w:t>
      </w:r>
      <w:r w:rsidRPr="006B3C0E">
        <w:t xml:space="preserve"> (dle potřeb ČC</w:t>
      </w:r>
      <w:r>
        <w:t xml:space="preserve"> a </w:t>
      </w:r>
      <w:r w:rsidR="00D977C7">
        <w:t>ZÚ</w:t>
      </w:r>
      <w:r w:rsidRPr="006B3C0E">
        <w:t>)</w:t>
      </w:r>
      <w:r w:rsidR="006F3BBC">
        <w:t>;</w:t>
      </w:r>
    </w:p>
    <w:p w14:paraId="719D2926" w14:textId="35319D43" w:rsidR="0023655B" w:rsidRPr="006B3C0E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>pronájem a přípravu výstavních prostor pro výstavu</w:t>
      </w:r>
      <w:r w:rsidR="006F3BBC">
        <w:t>;</w:t>
      </w:r>
    </w:p>
    <w:p w14:paraId="354089E6" w14:textId="5BD009E0" w:rsidR="0023655B" w:rsidRPr="006B3C0E" w:rsidRDefault="0023655B" w:rsidP="0023655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>personální a produkční zajištění výstavy, instalaci a deinstalaci výstavy</w:t>
      </w:r>
      <w:r w:rsidR="006F3BBC">
        <w:t>;</w:t>
      </w:r>
    </w:p>
    <w:p w14:paraId="48D0C7AC" w14:textId="4BF09908" w:rsidR="0024726B" w:rsidRPr="00A64F95" w:rsidRDefault="0023655B" w:rsidP="0024726B">
      <w:pPr>
        <w:pStyle w:val="Odstavecseseznamem1"/>
        <w:numPr>
          <w:ilvl w:val="0"/>
          <w:numId w:val="1"/>
        </w:numPr>
        <w:spacing w:after="0"/>
        <w:jc w:val="both"/>
      </w:pPr>
      <w:r w:rsidRPr="006B3C0E">
        <w:t xml:space="preserve">propagaci výstavy </w:t>
      </w:r>
      <w:r w:rsidR="00D977C7">
        <w:t>ve spolupráci s </w:t>
      </w:r>
      <w:proofErr w:type="gramStart"/>
      <w:r w:rsidR="00D977C7">
        <w:t>FD</w:t>
      </w:r>
      <w:r w:rsidR="005A0B09">
        <w:t>U</w:t>
      </w:r>
      <w:r w:rsidR="00D977C7">
        <w:t xml:space="preserve"> </w:t>
      </w:r>
      <w:r w:rsidR="0024726B">
        <w:t>- na</w:t>
      </w:r>
      <w:proofErr w:type="gramEnd"/>
      <w:r w:rsidR="0024726B">
        <w:t xml:space="preserve"> </w:t>
      </w:r>
      <w:r w:rsidR="0024726B" w:rsidRPr="00A64F95">
        <w:t>sociální</w:t>
      </w:r>
      <w:r w:rsidR="0024726B">
        <w:t>ch</w:t>
      </w:r>
      <w:r w:rsidR="0024726B" w:rsidRPr="00A64F95">
        <w:t xml:space="preserve"> sít</w:t>
      </w:r>
      <w:r w:rsidR="0024726B">
        <w:t>ích (</w:t>
      </w:r>
      <w:r w:rsidR="0024726B" w:rsidRPr="00A64F95">
        <w:t>Facebook, Instagram</w:t>
      </w:r>
      <w:r w:rsidR="0024726B">
        <w:t xml:space="preserve"> atp.)</w:t>
      </w:r>
      <w:r w:rsidR="0024726B" w:rsidRPr="00A64F95">
        <w:t>, webov</w:t>
      </w:r>
      <w:r w:rsidR="0024726B">
        <w:t>ých stránkách</w:t>
      </w:r>
      <w:r w:rsidR="0024726B" w:rsidRPr="00A64F95">
        <w:t>, plakát</w:t>
      </w:r>
      <w:r w:rsidR="0024726B">
        <w:t>ech</w:t>
      </w:r>
      <w:r w:rsidR="0024726B" w:rsidRPr="00A64F95">
        <w:t xml:space="preserve"> atp.</w:t>
      </w:r>
    </w:p>
    <w:p w14:paraId="291DE0AA" w14:textId="77777777" w:rsidR="0023655B" w:rsidRPr="006B3C0E" w:rsidRDefault="0023655B" w:rsidP="00E902C7">
      <w:pPr>
        <w:pStyle w:val="Odstavecseseznamem1"/>
        <w:spacing w:after="0"/>
        <w:ind w:left="0"/>
        <w:jc w:val="both"/>
      </w:pPr>
    </w:p>
    <w:p w14:paraId="7A409E50" w14:textId="06F85CDE" w:rsidR="0023655B" w:rsidRPr="006B3C0E" w:rsidRDefault="009E110B" w:rsidP="0023655B">
      <w:pPr>
        <w:spacing w:after="0"/>
        <w:jc w:val="center"/>
        <w:rPr>
          <w:b/>
        </w:rPr>
      </w:pPr>
      <w:r>
        <w:rPr>
          <w:b/>
        </w:rPr>
        <w:t>I</w:t>
      </w:r>
      <w:r w:rsidR="0023655B" w:rsidRPr="006B3C0E">
        <w:rPr>
          <w:b/>
        </w:rPr>
        <w:t>V.</w:t>
      </w:r>
    </w:p>
    <w:p w14:paraId="1C066AFC" w14:textId="77777777" w:rsidR="0023655B" w:rsidRPr="006B3C0E" w:rsidRDefault="0023655B" w:rsidP="0023655B">
      <w:pPr>
        <w:spacing w:after="0"/>
        <w:ind w:left="705" w:hanging="705"/>
        <w:jc w:val="center"/>
        <w:rPr>
          <w:b/>
        </w:rPr>
      </w:pPr>
      <w:r w:rsidRPr="006B3C0E">
        <w:rPr>
          <w:b/>
        </w:rPr>
        <w:t>Licence</w:t>
      </w:r>
    </w:p>
    <w:p w14:paraId="3D430C34" w14:textId="77777777" w:rsidR="0023655B" w:rsidRPr="006B3C0E" w:rsidRDefault="0023655B" w:rsidP="0023655B">
      <w:pPr>
        <w:spacing w:after="0"/>
        <w:ind w:left="705" w:hanging="705"/>
        <w:jc w:val="center"/>
        <w:rPr>
          <w:b/>
        </w:rPr>
      </w:pPr>
    </w:p>
    <w:p w14:paraId="50380BBE" w14:textId="682BB6F3" w:rsidR="0023655B" w:rsidRPr="006B3C0E" w:rsidRDefault="00C46EED" w:rsidP="0023655B">
      <w:pPr>
        <w:numPr>
          <w:ilvl w:val="0"/>
          <w:numId w:val="4"/>
        </w:numPr>
        <w:spacing w:after="0"/>
        <w:ind w:left="426" w:hanging="568"/>
      </w:pPr>
      <w:r>
        <w:t>FD</w:t>
      </w:r>
      <w:r w:rsidR="005A0B09">
        <w:t>U</w:t>
      </w:r>
      <w:r w:rsidR="0023655B" w:rsidRPr="006B3C0E">
        <w:t xml:space="preserve"> prohlašuje, že má zajištěno oprávnění k užití děl od autorů děl</w:t>
      </w:r>
      <w:r w:rsidR="0023655B">
        <w:t xml:space="preserve"> </w:t>
      </w:r>
      <w:r w:rsidR="00D977C7">
        <w:t>(příp.</w:t>
      </w:r>
      <w:r w:rsidR="0023655B">
        <w:t xml:space="preserve"> fotografií</w:t>
      </w:r>
      <w:r w:rsidR="00D977C7">
        <w:t>)</w:t>
      </w:r>
      <w:r w:rsidR="0023655B" w:rsidRPr="006B3C0E">
        <w:t xml:space="preserve"> a od kurátora</w:t>
      </w:r>
      <w:r w:rsidR="0023655B">
        <w:t xml:space="preserve"> výstavy</w:t>
      </w:r>
      <w:r>
        <w:t>,</w:t>
      </w:r>
      <w:r w:rsidR="0023655B">
        <w:t xml:space="preserve"> </w:t>
      </w:r>
      <w:r w:rsidR="0023655B" w:rsidRPr="006B3C0E">
        <w:t>a že je oprávněn</w:t>
      </w:r>
      <w:r w:rsidR="0024726B">
        <w:t>a</w:t>
      </w:r>
      <w:r w:rsidR="0023655B" w:rsidRPr="006B3C0E">
        <w:t xml:space="preserve"> udělit oprávnění ČC k vystavování děl a k jejich užití pro účely propagace výstavy a činnosti ČC</w:t>
      </w:r>
      <w:r w:rsidR="0023655B">
        <w:t xml:space="preserve">, </w:t>
      </w:r>
      <w:r w:rsidR="006F3BBC">
        <w:t xml:space="preserve">včetně překladu do dalších jazykových mutací, </w:t>
      </w:r>
      <w:r w:rsidR="0023655B">
        <w:t>a to po celou dobu, na kterou je udělena licence na základě této smlouvy</w:t>
      </w:r>
      <w:r w:rsidR="0023655B" w:rsidRPr="006B3C0E">
        <w:t xml:space="preserve">.    </w:t>
      </w:r>
    </w:p>
    <w:p w14:paraId="11276499" w14:textId="5F2E45B6" w:rsidR="0023655B" w:rsidRPr="006B3C0E" w:rsidRDefault="0023655B" w:rsidP="0023655B">
      <w:pPr>
        <w:numPr>
          <w:ilvl w:val="0"/>
          <w:numId w:val="4"/>
        </w:numPr>
        <w:spacing w:after="0"/>
        <w:ind w:left="426" w:hanging="568"/>
      </w:pPr>
      <w:r w:rsidRPr="006B3C0E">
        <w:t xml:space="preserve">Na základě této smlouvy uděluje </w:t>
      </w:r>
      <w:r w:rsidR="00C46EED">
        <w:t>FD</w:t>
      </w:r>
      <w:r w:rsidR="005A0B09">
        <w:t>U</w:t>
      </w:r>
      <w:r w:rsidRPr="006B3C0E">
        <w:t xml:space="preserve"> </w:t>
      </w:r>
      <w:r w:rsidR="006F3BBC">
        <w:t xml:space="preserve">bezúplatně ČC </w:t>
      </w:r>
      <w:r w:rsidRPr="006B3C0E">
        <w:t>oprávnění k užití výstavy v časově omezeném rozsahu do 31. 12. 2030 v rámci sítě Č</w:t>
      </w:r>
      <w:r>
        <w:t>C</w:t>
      </w:r>
      <w:r w:rsidR="00D977C7">
        <w:t>Z</w:t>
      </w:r>
      <w:r>
        <w:t>,</w:t>
      </w:r>
      <w:r w:rsidRPr="006B3C0E">
        <w:t xml:space="preserve"> </w:t>
      </w:r>
      <w:r w:rsidR="00D977C7">
        <w:t>ZÚ</w:t>
      </w:r>
      <w:r>
        <w:t xml:space="preserve"> a partnerů ČC na území ČR</w:t>
      </w:r>
      <w:r w:rsidRPr="006B3C0E">
        <w:t>, spočívající zejména v jejím rozmnožování a vystavování, přičemž ČC jsou oprávněna požadovat prodloužení licence za stejných podmínek</w:t>
      </w:r>
      <w:r w:rsidR="007A49C5">
        <w:t xml:space="preserve"> a FDU se zavazuje ho </w:t>
      </w:r>
      <w:r w:rsidR="00554C47">
        <w:t xml:space="preserve">bezdůvodně </w:t>
      </w:r>
      <w:r w:rsidR="007A49C5">
        <w:t>neodmítnout</w:t>
      </w:r>
      <w:r w:rsidR="00554C47">
        <w:t>.</w:t>
      </w:r>
      <w:r w:rsidRPr="006B3C0E">
        <w:t xml:space="preserve"> </w:t>
      </w:r>
    </w:p>
    <w:p w14:paraId="4371C52A" w14:textId="77777777" w:rsidR="0024726B" w:rsidRDefault="0024726B" w:rsidP="0023655B">
      <w:pPr>
        <w:spacing w:after="0"/>
        <w:ind w:left="705" w:hanging="705"/>
        <w:jc w:val="center"/>
        <w:rPr>
          <w:b/>
        </w:rPr>
      </w:pPr>
    </w:p>
    <w:p w14:paraId="4E906186" w14:textId="343A80F3" w:rsidR="0023655B" w:rsidRDefault="0023655B" w:rsidP="0023655B">
      <w:pPr>
        <w:spacing w:after="0"/>
        <w:ind w:left="705" w:hanging="705"/>
        <w:jc w:val="center"/>
        <w:rPr>
          <w:b/>
        </w:rPr>
      </w:pPr>
      <w:r>
        <w:rPr>
          <w:b/>
        </w:rPr>
        <w:t>V.</w:t>
      </w:r>
    </w:p>
    <w:p w14:paraId="13FA2108" w14:textId="77777777" w:rsidR="0023655B" w:rsidRDefault="0023655B" w:rsidP="0023655B">
      <w:pPr>
        <w:spacing w:after="0"/>
        <w:ind w:left="705" w:hanging="705"/>
        <w:jc w:val="center"/>
        <w:rPr>
          <w:b/>
        </w:rPr>
      </w:pPr>
      <w:r>
        <w:rPr>
          <w:b/>
        </w:rPr>
        <w:t>Závěrečná ujednání</w:t>
      </w:r>
    </w:p>
    <w:p w14:paraId="7DD1F117" w14:textId="77777777" w:rsidR="0023655B" w:rsidRDefault="0023655B" w:rsidP="0023655B">
      <w:pPr>
        <w:spacing w:after="0"/>
        <w:ind w:left="705" w:hanging="705"/>
        <w:jc w:val="center"/>
      </w:pPr>
    </w:p>
    <w:p w14:paraId="7A1B009B" w14:textId="77777777" w:rsidR="0023655B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>
        <w:t xml:space="preserve">Tato smlouva nabývá platnosti a </w:t>
      </w:r>
      <w:r w:rsidRPr="009E110B">
        <w:t>účinnosti podpisem</w:t>
      </w:r>
      <w:r>
        <w:t xml:space="preserve"> zástupců smluvních stran.</w:t>
      </w:r>
    </w:p>
    <w:p w14:paraId="22417191" w14:textId="77777777" w:rsidR="0023655B" w:rsidRPr="004E7B55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>
        <w:t xml:space="preserve">Smluvní strany </w:t>
      </w:r>
      <w:r w:rsidRPr="004E7B55">
        <w:t>se zavazují, že veškeré spory vyplývající ze vzniku, výkladu, realizace a ukončení této smlouvy, jakož i veškeré vztahy bezprostředně související</w:t>
      </w:r>
      <w:r>
        <w:t>,</w:t>
      </w:r>
      <w:r w:rsidRPr="004E7B55">
        <w:t xml:space="preserve"> se budou snažit řešit smírnou cestou.</w:t>
      </w:r>
    </w:p>
    <w:p w14:paraId="43AE9E11" w14:textId="77777777" w:rsidR="0023655B" w:rsidRPr="004E7B55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4E7B55">
        <w:t xml:space="preserve">Smluvní strany se dohodly, že všechny závazné projevy vůle je třeba činit písemnou formou a doručit je druhé smluvní straně. </w:t>
      </w:r>
    </w:p>
    <w:p w14:paraId="1CF2DC94" w14:textId="77777777" w:rsidR="0023655B" w:rsidRPr="004E7B55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4E7B55">
        <w:lastRenderedPageBreak/>
        <w:t>Pro účely této smlouvy se za písemnou formu nepovažuje výměna e-mailových zpráv či jiných elektronických zpráv; to neplatí v případě, že je smlouva podepisována elektronicky.</w:t>
      </w:r>
    </w:p>
    <w:p w14:paraId="2C04CA8C" w14:textId="77777777" w:rsidR="0023655B" w:rsidRPr="004E7B55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4E7B55">
        <w:t>Tato smlouva se uzavírá v písemné formě, přičemž veškeré její změny je možno učinit jen ve formě písemných číslovaných dodatků na základě úplného a vzájemného konsensu obou stran této smlouvy.</w:t>
      </w:r>
    </w:p>
    <w:p w14:paraId="4EDB19DA" w14:textId="3E938225" w:rsidR="0023655B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4E7B55">
        <w:t>Tato smlouva je podepsána elektronicky</w:t>
      </w:r>
      <w:r w:rsidR="009E110B">
        <w:t xml:space="preserve"> </w:t>
      </w:r>
      <w:r w:rsidRPr="004E7B55">
        <w:t>pomocí uznávaného elektronického podpisu dle zákona č. 297/2016 Sb., o službách vytvářejících důvěru pro elektronické transakce, ve znění pozdějších předpisů, osoby oprávněné jednat za smluvní stranu.</w:t>
      </w:r>
    </w:p>
    <w:p w14:paraId="3BF4A414" w14:textId="3E362565" w:rsidR="006F3BBC" w:rsidRPr="004E7B55" w:rsidRDefault="006F3BBC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>
        <w:t xml:space="preserve">Pokud tato smlouva podléhá povinnosti zveřejnění dle </w:t>
      </w:r>
      <w:proofErr w:type="spellStart"/>
      <w:r>
        <w:t>z.č</w:t>
      </w:r>
      <w:proofErr w:type="spellEnd"/>
      <w:r>
        <w:t xml:space="preserve">. 340/2015 Sb., ve znění pozdějších předpisů, nabývá účinnosti dnem zveřejnění v registru smluv. Zveřejnění smlouvy v registru smluv zajistí v takovém případě </w:t>
      </w:r>
      <w:r w:rsidR="00C5595C">
        <w:t>Česká centra.</w:t>
      </w:r>
      <w:r>
        <w:t xml:space="preserve"> </w:t>
      </w:r>
    </w:p>
    <w:p w14:paraId="467B947D" w14:textId="77777777" w:rsidR="0023655B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4E7B55">
        <w:t>Smluvní strany prohlašují, že skutečnosti uvedené v této smlouvě a jejích následných dodatcích nepovažují za obchodní tajemství ve smyslu ustanovení § 504 zákona č. 89/2012 Sb., občanský zákoník.</w:t>
      </w:r>
    </w:p>
    <w:p w14:paraId="0DFC6684" w14:textId="77777777" w:rsidR="0023655B" w:rsidRPr="00E01D78" w:rsidRDefault="0023655B" w:rsidP="0023655B">
      <w:pPr>
        <w:numPr>
          <w:ilvl w:val="0"/>
          <w:numId w:val="5"/>
        </w:numPr>
        <w:tabs>
          <w:tab w:val="left" w:pos="0"/>
        </w:tabs>
        <w:spacing w:after="0"/>
        <w:ind w:left="426" w:hanging="568"/>
        <w:jc w:val="both"/>
      </w:pPr>
      <w:r w:rsidRPr="00E01D78">
        <w:t xml:space="preserve">Kontaktní osoby smluvních stran: </w:t>
      </w:r>
    </w:p>
    <w:p w14:paraId="26F58708" w14:textId="6FAF49CB" w:rsidR="0023655B" w:rsidRPr="00E01D78" w:rsidRDefault="0023655B" w:rsidP="0023655B">
      <w:pPr>
        <w:pStyle w:val="Odstavecseseznamem10"/>
        <w:spacing w:after="0" w:line="240" w:lineRule="auto"/>
        <w:ind w:left="426"/>
        <w:jc w:val="both"/>
        <w:rPr>
          <w:rFonts w:eastAsia="Helvetica"/>
          <w:bCs/>
          <w:color w:val="auto"/>
        </w:rPr>
      </w:pPr>
      <w:r w:rsidRPr="00E01D78">
        <w:rPr>
          <w:bCs/>
          <w:color w:val="auto"/>
        </w:rPr>
        <w:t xml:space="preserve">Za </w:t>
      </w:r>
      <w:r w:rsidR="0024726B">
        <w:rPr>
          <w:bCs/>
          <w:color w:val="auto"/>
        </w:rPr>
        <w:t>FD</w:t>
      </w:r>
      <w:r w:rsidR="005A0B09">
        <w:rPr>
          <w:bCs/>
          <w:color w:val="auto"/>
        </w:rPr>
        <w:t>U</w:t>
      </w:r>
      <w:r w:rsidR="0024726B">
        <w:rPr>
          <w:bCs/>
          <w:color w:val="auto"/>
        </w:rPr>
        <w:t>:</w:t>
      </w:r>
      <w:r w:rsidRPr="00E01D78">
        <w:rPr>
          <w:bCs/>
          <w:color w:val="auto"/>
        </w:rPr>
        <w:t xml:space="preserve"> </w:t>
      </w:r>
      <w:proofErr w:type="spellStart"/>
      <w:r w:rsidR="008F362D">
        <w:rPr>
          <w:bCs/>
          <w:color w:val="auto"/>
        </w:rPr>
        <w:t>xxxxxxxxxx</w:t>
      </w:r>
      <w:proofErr w:type="spellEnd"/>
      <w:r w:rsidR="0024726B">
        <w:rPr>
          <w:bCs/>
          <w:color w:val="auto"/>
        </w:rPr>
        <w:t>,</w:t>
      </w:r>
      <w:r w:rsidRPr="00E01D78">
        <w:rPr>
          <w:bCs/>
          <w:color w:val="auto"/>
        </w:rPr>
        <w:t xml:space="preserve"> </w:t>
      </w:r>
      <w:r w:rsidR="008F362D">
        <w:rPr>
          <w:bCs/>
          <w:color w:val="auto"/>
        </w:rPr>
        <w:t>xxxxxxxxx</w:t>
      </w:r>
      <w:r w:rsidR="0052596D">
        <w:rPr>
          <w:bCs/>
          <w:color w:val="auto"/>
        </w:rPr>
        <w:t>@fdu.zcu.cz</w:t>
      </w:r>
    </w:p>
    <w:p w14:paraId="344A16C6" w14:textId="7FA994AE" w:rsidR="0023655B" w:rsidRPr="00E01D78" w:rsidRDefault="0023655B" w:rsidP="0023655B">
      <w:pPr>
        <w:pStyle w:val="Odstavecseseznamem10"/>
        <w:spacing w:after="0" w:line="240" w:lineRule="auto"/>
        <w:ind w:left="426"/>
        <w:jc w:val="both"/>
        <w:rPr>
          <w:rFonts w:eastAsia="Helvetica"/>
          <w:bCs/>
          <w:color w:val="auto"/>
        </w:rPr>
      </w:pPr>
      <w:r w:rsidRPr="00E01D78">
        <w:rPr>
          <w:bCs/>
          <w:color w:val="auto"/>
        </w:rPr>
        <w:t xml:space="preserve">Za ČC: </w:t>
      </w:r>
      <w:proofErr w:type="spellStart"/>
      <w:r w:rsidR="008F362D">
        <w:rPr>
          <w:bCs/>
          <w:color w:val="auto"/>
        </w:rPr>
        <w:t>xxxxxxxxxxxxx</w:t>
      </w:r>
      <w:proofErr w:type="spellEnd"/>
      <w:r w:rsidRPr="00E01D78">
        <w:rPr>
          <w:bCs/>
          <w:color w:val="auto"/>
        </w:rPr>
        <w:t xml:space="preserve">, </w:t>
      </w:r>
      <w:r w:rsidR="008F362D">
        <w:rPr>
          <w:bCs/>
          <w:color w:val="auto"/>
        </w:rPr>
        <w:t>xxxxxxxxx</w:t>
      </w:r>
      <w:r w:rsidRPr="00E01D78">
        <w:rPr>
          <w:bCs/>
          <w:color w:val="auto"/>
        </w:rPr>
        <w:t>@czechcentres.cz</w:t>
      </w:r>
      <w:r w:rsidR="0024726B">
        <w:rPr>
          <w:bCs/>
          <w:color w:val="auto"/>
        </w:rPr>
        <w:t>.</w:t>
      </w:r>
    </w:p>
    <w:p w14:paraId="19586DBE" w14:textId="77777777" w:rsidR="0023655B" w:rsidRDefault="0023655B" w:rsidP="0023655B">
      <w:pPr>
        <w:numPr>
          <w:ilvl w:val="0"/>
          <w:numId w:val="5"/>
        </w:numPr>
        <w:spacing w:after="0"/>
        <w:ind w:left="426" w:hanging="568"/>
        <w:jc w:val="both"/>
      </w:pPr>
      <w:r>
        <w:t>Smluvní strany potvrzují, že si tuto smlouvu před jejím podpisem přečetly a porozuměly jejímu obsahu. Na důkaz toho připojují své podpisy.</w:t>
      </w:r>
    </w:p>
    <w:p w14:paraId="7076D442" w14:textId="77777777" w:rsidR="0023655B" w:rsidRDefault="0023655B" w:rsidP="0023655B">
      <w:pPr>
        <w:spacing w:after="0"/>
        <w:ind w:left="426" w:hanging="568"/>
        <w:jc w:val="both"/>
      </w:pPr>
    </w:p>
    <w:p w14:paraId="19B9D7B3" w14:textId="77777777" w:rsidR="0023655B" w:rsidRDefault="0023655B" w:rsidP="0023655B">
      <w:pPr>
        <w:spacing w:after="0"/>
        <w:jc w:val="both"/>
      </w:pPr>
    </w:p>
    <w:p w14:paraId="09949AEA" w14:textId="77777777" w:rsidR="0023655B" w:rsidRDefault="0023655B" w:rsidP="0023655B">
      <w:pPr>
        <w:spacing w:after="0"/>
        <w:ind w:left="426" w:hanging="568"/>
        <w:jc w:val="both"/>
      </w:pPr>
    </w:p>
    <w:p w14:paraId="2507AEEB" w14:textId="77777777" w:rsidR="0023655B" w:rsidRDefault="0023655B" w:rsidP="0023655B">
      <w:pPr>
        <w:spacing w:after="0"/>
        <w:ind w:left="426" w:hanging="568"/>
        <w:jc w:val="both"/>
      </w:pPr>
    </w:p>
    <w:p w14:paraId="32CE31C8" w14:textId="55D8F7B7" w:rsidR="0023655B" w:rsidRDefault="0024726B" w:rsidP="0023655B">
      <w:pPr>
        <w:spacing w:after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 Praze dne</w:t>
      </w:r>
      <w:r w:rsidR="0023655B" w:rsidRPr="00DA0703">
        <w:rPr>
          <w:rFonts w:eastAsia="Calibri" w:cs="Arial"/>
          <w:lang w:eastAsia="en-US"/>
        </w:rPr>
        <w:t xml:space="preserve"> </w:t>
      </w:r>
      <w:r w:rsidR="0023655B">
        <w:rPr>
          <w:rFonts w:eastAsia="Calibri" w:cs="Arial"/>
          <w:lang w:eastAsia="en-US"/>
        </w:rPr>
        <w:t xml:space="preserve">                                                             </w:t>
      </w:r>
      <w:r w:rsidR="0023655B"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23655B">
        <w:rPr>
          <w:rFonts w:cs="Arial"/>
        </w:rPr>
        <w:t xml:space="preserve">V </w:t>
      </w:r>
      <w:r w:rsidR="00577518">
        <w:rPr>
          <w:rFonts w:cs="Arial"/>
        </w:rPr>
        <w:t>Plzni</w:t>
      </w:r>
      <w:r>
        <w:rPr>
          <w:rFonts w:cs="Arial"/>
        </w:rPr>
        <w:t xml:space="preserve"> </w:t>
      </w:r>
      <w:r w:rsidR="0023655B" w:rsidRPr="00AE4CE4">
        <w:rPr>
          <w:rFonts w:cs="Arial"/>
        </w:rPr>
        <w:t>dne</w:t>
      </w:r>
      <w:r w:rsidR="0023655B">
        <w:rPr>
          <w:rFonts w:eastAsia="Calibri" w:cs="Arial"/>
          <w:lang w:eastAsia="en-US"/>
        </w:rPr>
        <w:tab/>
      </w:r>
      <w:r w:rsidR="008F362D">
        <w:rPr>
          <w:rFonts w:eastAsia="Calibri" w:cs="Arial"/>
          <w:lang w:eastAsia="en-US"/>
        </w:rPr>
        <w:t>13.5.2025</w:t>
      </w:r>
      <w:r w:rsidR="0023655B">
        <w:rPr>
          <w:rFonts w:eastAsia="Calibri" w:cs="Arial"/>
          <w:lang w:eastAsia="en-US"/>
        </w:rPr>
        <w:tab/>
      </w:r>
    </w:p>
    <w:p w14:paraId="2B589947" w14:textId="77777777" w:rsidR="0023655B" w:rsidRDefault="0023655B" w:rsidP="0023655B">
      <w:pPr>
        <w:spacing w:after="0"/>
        <w:rPr>
          <w:rFonts w:eastAsia="Calibri" w:cs="Arial"/>
          <w:lang w:eastAsia="en-US"/>
        </w:rPr>
      </w:pPr>
    </w:p>
    <w:p w14:paraId="00FD078C" w14:textId="77777777" w:rsidR="0023655B" w:rsidRDefault="0023655B" w:rsidP="0023655B">
      <w:pPr>
        <w:spacing w:after="0"/>
        <w:rPr>
          <w:rFonts w:eastAsia="Calibri" w:cs="Arial"/>
          <w:lang w:eastAsia="en-US"/>
        </w:rPr>
      </w:pPr>
    </w:p>
    <w:p w14:paraId="061735AB" w14:textId="77777777" w:rsidR="0023655B" w:rsidRDefault="0023655B" w:rsidP="0023655B">
      <w:pPr>
        <w:spacing w:after="0"/>
        <w:rPr>
          <w:rFonts w:eastAsia="Calibri" w:cs="Arial"/>
          <w:lang w:eastAsia="en-US"/>
        </w:rPr>
      </w:pPr>
    </w:p>
    <w:p w14:paraId="43729041" w14:textId="77777777" w:rsidR="0023655B" w:rsidRPr="00565DA1" w:rsidRDefault="0023655B" w:rsidP="0023655B">
      <w:pPr>
        <w:spacing w:after="0"/>
        <w:rPr>
          <w:rFonts w:eastAsia="Calibri" w:cs="Arial"/>
          <w:lang w:eastAsia="en-US"/>
        </w:rPr>
      </w:pPr>
      <w:r w:rsidRPr="00565DA1">
        <w:rPr>
          <w:rFonts w:eastAsia="Calibri" w:cs="Arial"/>
          <w:lang w:eastAsia="en-US"/>
        </w:rPr>
        <w:t>……………………………</w:t>
      </w:r>
      <w:r>
        <w:rPr>
          <w:rFonts w:eastAsia="Calibri" w:cs="Arial"/>
          <w:lang w:eastAsia="en-US"/>
        </w:rPr>
        <w:t>……………….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  <w:t xml:space="preserve">           </w:t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  <w:t>…………….</w:t>
      </w:r>
      <w:r w:rsidRPr="00565DA1">
        <w:rPr>
          <w:rFonts w:eastAsia="Calibri" w:cs="Arial"/>
          <w:lang w:eastAsia="en-US"/>
        </w:rPr>
        <w:t>………………………………………</w:t>
      </w:r>
    </w:p>
    <w:p w14:paraId="1D14D641" w14:textId="60E5C17A" w:rsidR="00000000" w:rsidRDefault="0024726B" w:rsidP="0023655B">
      <w:r>
        <w:rPr>
          <w:rFonts w:eastAsia="Calibri" w:cs="Arial"/>
          <w:lang w:eastAsia="en-US"/>
        </w:rPr>
        <w:t xml:space="preserve">         </w:t>
      </w:r>
      <w:r>
        <w:rPr>
          <w:rFonts w:eastAsia="Calibri" w:cs="Arial"/>
          <w:lang w:eastAsia="en-US"/>
        </w:rPr>
        <w:tab/>
        <w:t>za ČC</w:t>
      </w:r>
      <w:r w:rsidR="0023655B" w:rsidRPr="00565DA1">
        <w:rPr>
          <w:rFonts w:eastAsia="Calibri" w:cs="Arial"/>
          <w:lang w:eastAsia="en-US"/>
        </w:rPr>
        <w:tab/>
      </w:r>
      <w:r w:rsidR="0023655B" w:rsidRPr="00565DA1">
        <w:rPr>
          <w:rFonts w:eastAsia="Calibri" w:cs="Arial"/>
          <w:lang w:eastAsia="en-US"/>
        </w:rPr>
        <w:tab/>
      </w:r>
      <w:r w:rsidR="0023655B" w:rsidRPr="00565DA1">
        <w:rPr>
          <w:rFonts w:eastAsia="Calibri" w:cs="Arial"/>
          <w:lang w:eastAsia="en-US"/>
        </w:rPr>
        <w:tab/>
        <w:t xml:space="preserve">   </w:t>
      </w:r>
      <w:r w:rsidR="0023655B">
        <w:rPr>
          <w:rFonts w:eastAsia="Calibri" w:cs="Arial"/>
          <w:lang w:eastAsia="en-US"/>
        </w:rPr>
        <w:t xml:space="preserve">                              </w:t>
      </w:r>
      <w:r w:rsidR="0023655B">
        <w:rPr>
          <w:rFonts w:eastAsia="Calibri" w:cs="Arial"/>
          <w:lang w:eastAsia="en-US"/>
        </w:rPr>
        <w:tab/>
      </w:r>
      <w:r w:rsidR="0023655B"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>za FD</w:t>
      </w:r>
      <w:r w:rsidR="005A0B09">
        <w:rPr>
          <w:rFonts w:eastAsia="Calibri" w:cs="Arial"/>
          <w:lang w:eastAsia="en-US"/>
        </w:rPr>
        <w:t>U</w:t>
      </w:r>
    </w:p>
    <w:sectPr w:rsidR="005705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7952" w14:textId="77777777" w:rsidR="0003275F" w:rsidRDefault="0003275F" w:rsidP="005D18CD">
      <w:pPr>
        <w:spacing w:after="0" w:line="240" w:lineRule="auto"/>
      </w:pPr>
      <w:r>
        <w:separator/>
      </w:r>
    </w:p>
  </w:endnote>
  <w:endnote w:type="continuationSeparator" w:id="0">
    <w:p w14:paraId="46FDE428" w14:textId="77777777" w:rsidR="0003275F" w:rsidRDefault="0003275F" w:rsidP="005D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4484"/>
      <w:docPartObj>
        <w:docPartGallery w:val="Page Numbers (Bottom of Page)"/>
        <w:docPartUnique/>
      </w:docPartObj>
    </w:sdtPr>
    <w:sdtContent>
      <w:p w14:paraId="313B4446" w14:textId="17362C81" w:rsidR="005D18CD" w:rsidRDefault="005D18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D6">
          <w:rPr>
            <w:noProof/>
          </w:rPr>
          <w:t>3</w:t>
        </w:r>
        <w:r>
          <w:fldChar w:fldCharType="end"/>
        </w:r>
      </w:p>
    </w:sdtContent>
  </w:sdt>
  <w:p w14:paraId="605CE499" w14:textId="77777777" w:rsidR="005D18CD" w:rsidRDefault="005D18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5CE6" w14:textId="77777777" w:rsidR="0003275F" w:rsidRDefault="0003275F" w:rsidP="005D18CD">
      <w:pPr>
        <w:spacing w:after="0" w:line="240" w:lineRule="auto"/>
      </w:pPr>
      <w:r>
        <w:separator/>
      </w:r>
    </w:p>
  </w:footnote>
  <w:footnote w:type="continuationSeparator" w:id="0">
    <w:p w14:paraId="0D0F6EA4" w14:textId="77777777" w:rsidR="0003275F" w:rsidRDefault="0003275F" w:rsidP="005D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A427" w14:textId="36CA8928" w:rsidR="005D18CD" w:rsidRDefault="005D18CD">
    <w:pPr>
      <w:pStyle w:val="Zhlav"/>
    </w:pPr>
    <w:r>
      <w:tab/>
    </w:r>
    <w:r>
      <w:tab/>
      <w:t>Č. smlouvy</w:t>
    </w:r>
    <w:r w:rsidR="00853ECC">
      <w:t xml:space="preserve"> 2025/0000/</w:t>
    </w:r>
    <w:r w:rsidR="0002741D">
      <w:t>0393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087"/>
    <w:multiLevelType w:val="hybridMultilevel"/>
    <w:tmpl w:val="586212C6"/>
    <w:lvl w:ilvl="0" w:tplc="614AAA8C">
      <w:numFmt w:val="bullet"/>
      <w:lvlText w:val="-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3EA"/>
    <w:multiLevelType w:val="hybridMultilevel"/>
    <w:tmpl w:val="1B3C4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E8F"/>
    <w:multiLevelType w:val="hybridMultilevel"/>
    <w:tmpl w:val="17765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86034"/>
    <w:multiLevelType w:val="multilevel"/>
    <w:tmpl w:val="BA8AD71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3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0637BC"/>
    <w:multiLevelType w:val="hybridMultilevel"/>
    <w:tmpl w:val="1B3C497C"/>
    <w:lvl w:ilvl="0" w:tplc="CD7E0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484">
    <w:abstractNumId w:val="0"/>
  </w:num>
  <w:num w:numId="2" w16cid:durableId="1348755163">
    <w:abstractNumId w:val="3"/>
  </w:num>
  <w:num w:numId="3" w16cid:durableId="1332296434">
    <w:abstractNumId w:val="4"/>
  </w:num>
  <w:num w:numId="4" w16cid:durableId="2040468816">
    <w:abstractNumId w:val="1"/>
  </w:num>
  <w:num w:numId="5" w16cid:durableId="1644113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5B"/>
    <w:rsid w:val="0002741D"/>
    <w:rsid w:val="0003275F"/>
    <w:rsid w:val="000F37C8"/>
    <w:rsid w:val="00101EDB"/>
    <w:rsid w:val="00132D45"/>
    <w:rsid w:val="001F59A8"/>
    <w:rsid w:val="0023655B"/>
    <w:rsid w:val="0024726B"/>
    <w:rsid w:val="00335637"/>
    <w:rsid w:val="00364A96"/>
    <w:rsid w:val="003823BB"/>
    <w:rsid w:val="003F2159"/>
    <w:rsid w:val="00403D1D"/>
    <w:rsid w:val="00440538"/>
    <w:rsid w:val="0052596D"/>
    <w:rsid w:val="00554C47"/>
    <w:rsid w:val="00577518"/>
    <w:rsid w:val="005A0B09"/>
    <w:rsid w:val="005A15B7"/>
    <w:rsid w:val="005D18CD"/>
    <w:rsid w:val="00611631"/>
    <w:rsid w:val="006F0542"/>
    <w:rsid w:val="006F3BBC"/>
    <w:rsid w:val="007A49C5"/>
    <w:rsid w:val="007A5F8C"/>
    <w:rsid w:val="00853ECC"/>
    <w:rsid w:val="008C08EF"/>
    <w:rsid w:val="008F362D"/>
    <w:rsid w:val="00910841"/>
    <w:rsid w:val="00956022"/>
    <w:rsid w:val="00994520"/>
    <w:rsid w:val="009E110B"/>
    <w:rsid w:val="00A2397D"/>
    <w:rsid w:val="00A60747"/>
    <w:rsid w:val="00A875D6"/>
    <w:rsid w:val="00C46EED"/>
    <w:rsid w:val="00C5595C"/>
    <w:rsid w:val="00C71FA7"/>
    <w:rsid w:val="00CC1F9C"/>
    <w:rsid w:val="00D3228B"/>
    <w:rsid w:val="00D977C7"/>
    <w:rsid w:val="00E2458B"/>
    <w:rsid w:val="00E83E4A"/>
    <w:rsid w:val="00E902C7"/>
    <w:rsid w:val="00F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8055"/>
  <w15:chartTrackingRefBased/>
  <w15:docId w15:val="{9E8A6451-B1D1-4059-A1E5-CA619FF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55B"/>
    <w:pPr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3655B"/>
    <w:pPr>
      <w:ind w:left="720"/>
    </w:pPr>
  </w:style>
  <w:style w:type="paragraph" w:customStyle="1" w:styleId="ListParagraph1">
    <w:name w:val="List Paragraph1"/>
    <w:rsid w:val="0023655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customStyle="1" w:styleId="Odstavecseseznamem10">
    <w:name w:val="Odstavec se seznamem1"/>
    <w:rsid w:val="0023655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styleId="Hypertextovodkaz">
    <w:name w:val="Hyperlink"/>
    <w:uiPriority w:val="99"/>
    <w:semiHidden/>
    <w:unhideWhenUsed/>
    <w:rsid w:val="0023655B"/>
    <w:rPr>
      <w:color w:val="0000FF"/>
      <w:u w:val="single"/>
    </w:rPr>
  </w:style>
  <w:style w:type="character" w:customStyle="1" w:styleId="markb0smnvts2">
    <w:name w:val="markb0smnvts2"/>
    <w:rsid w:val="0023655B"/>
  </w:style>
  <w:style w:type="paragraph" w:customStyle="1" w:styleId="Odstavecseseznamem2">
    <w:name w:val="Odstavec se seznamem2"/>
    <w:rsid w:val="00236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8CD"/>
    <w:rPr>
      <w:rFonts w:ascii="Calibri" w:eastAsia="Arial Unicode MS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D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8CD"/>
    <w:rPr>
      <w:rFonts w:ascii="Calibri" w:eastAsia="Arial Unicode MS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71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A7"/>
    <w:rPr>
      <w:rFonts w:ascii="Calibri" w:eastAsia="Arial Unicode MS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A7"/>
    <w:rPr>
      <w:rFonts w:ascii="Calibri" w:eastAsia="Arial Unicode MS" w:hAnsi="Calibri" w:cs="Calibri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A7"/>
    <w:rPr>
      <w:rFonts w:ascii="Segoe UI" w:eastAsia="Arial Unicode MS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364A96"/>
    <w:pPr>
      <w:spacing w:after="0" w:line="240" w:lineRule="auto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3632e5-733c-4a4b-9403-3c587dd1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4F96C1912F9458C73B36AA303CDA7" ma:contentTypeVersion="16" ma:contentTypeDescription="Create a new document." ma:contentTypeScope="" ma:versionID="0a29823f81abfa795b314eef7ecec605">
  <xsd:schema xmlns:xsd="http://www.w3.org/2001/XMLSchema" xmlns:xs="http://www.w3.org/2001/XMLSchema" xmlns:p="http://schemas.microsoft.com/office/2006/metadata/properties" xmlns:ns3="6f863416-111e-4366-b692-0c49ccc23b81" xmlns:ns4="e13632e5-733c-4a4b-9403-3c587dd1c772" targetNamespace="http://schemas.microsoft.com/office/2006/metadata/properties" ma:root="true" ma:fieldsID="48f6055300a5c1e69108ddba9b52bfbc" ns3:_="" ns4:_="">
    <xsd:import namespace="6f863416-111e-4366-b692-0c49ccc23b81"/>
    <xsd:import namespace="e13632e5-733c-4a4b-9403-3c587dd1c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3416-111e-4366-b692-0c49ccc23b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32e5-733c-4a4b-9403-3c587dd1c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7D044-68E3-4ED7-A0B7-81CDD9C18C16}">
  <ds:schemaRefs>
    <ds:schemaRef ds:uri="http://schemas.microsoft.com/office/2006/metadata/properties"/>
    <ds:schemaRef ds:uri="http://schemas.microsoft.com/office/infopath/2007/PartnerControls"/>
    <ds:schemaRef ds:uri="e13632e5-733c-4a4b-9403-3c587dd1c772"/>
  </ds:schemaRefs>
</ds:datastoreItem>
</file>

<file path=customXml/itemProps2.xml><?xml version="1.0" encoding="utf-8"?>
<ds:datastoreItem xmlns:ds="http://schemas.openxmlformats.org/officeDocument/2006/customXml" ds:itemID="{DB101937-DA0A-46F5-BB68-4E6083640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19AD5-6C13-40CC-BF86-B3DD1FF5D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63416-111e-4366-b692-0c49ccc23b81"/>
    <ds:schemaRef ds:uri="e13632e5-733c-4a4b-9403-3c587dd1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Pištorová Hana</dc:creator>
  <cp:keywords/>
  <dc:description/>
  <cp:lastModifiedBy>Lenka Svobodová</cp:lastModifiedBy>
  <cp:revision>2</cp:revision>
  <cp:lastPrinted>2025-05-09T12:06:00Z</cp:lastPrinted>
  <dcterms:created xsi:type="dcterms:W3CDTF">2025-05-16T11:05:00Z</dcterms:created>
  <dcterms:modified xsi:type="dcterms:W3CDTF">2025-05-16T11:05:00Z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0x010100D204F96C1912F9458C73B36AA303CDA7</vt:lpwstr>
  </property>
</Properties>
</file>