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758A7C8C" w14:textId="77777777">
        <w:trPr>
          <w:trHeight w:val="568"/>
        </w:trPr>
        <w:tc>
          <w:tcPr>
            <w:tcW w:w="1678" w:type="dxa"/>
            <w:vAlign w:val="center"/>
          </w:tcPr>
          <w:p w14:paraId="126EE459" w14:textId="5EE2577C" w:rsidR="00C61485" w:rsidRPr="00E30C8D" w:rsidRDefault="00E34DAC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0705CA83" wp14:editId="7F8138A1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433AF0FD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473BFEC3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63A96B69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5CD90C28" w14:textId="67D207C7" w:rsidR="00C61485" w:rsidRPr="00E30C8D" w:rsidRDefault="00E34DAC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36BE1D" wp14:editId="76459E2C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1587503869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E7B3C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6BE1D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6D1E7B3C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742D4083" w14:textId="77777777">
        <w:trPr>
          <w:trHeight w:val="1773"/>
        </w:trPr>
        <w:tc>
          <w:tcPr>
            <w:tcW w:w="4754" w:type="dxa"/>
          </w:tcPr>
          <w:p w14:paraId="0DB439C5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0CE00C09" w14:textId="77777777" w:rsidR="00E123D4" w:rsidRDefault="00E34DAC">
            <w:pPr>
              <w:rPr>
                <w:rFonts w:ascii="Verdana" w:hAnsi="Verdana" w:cs="Tahoma"/>
                <w:b/>
                <w:noProof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ARCHAIA B</w:t>
            </w:r>
            <w:r w:rsidR="00E123D4">
              <w:rPr>
                <w:rFonts w:ascii="Verdana" w:hAnsi="Verdana" w:cs="Tahoma"/>
                <w:b/>
                <w:noProof/>
                <w:sz w:val="22"/>
                <w:szCs w:val="22"/>
              </w:rPr>
              <w:t>rno</w:t>
            </w: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 xml:space="preserve"> z.ú.</w:t>
            </w:r>
          </w:p>
          <w:p w14:paraId="72B2D79B" w14:textId="77777777" w:rsidR="00E123D4" w:rsidRPr="00E123D4" w:rsidRDefault="00E34DAC">
            <w:pPr>
              <w:rPr>
                <w:rFonts w:ascii="Verdana" w:hAnsi="Verdana" w:cs="Tahoma"/>
                <w:bCs/>
                <w:noProof/>
                <w:sz w:val="22"/>
                <w:szCs w:val="22"/>
              </w:rPr>
            </w:pPr>
            <w:r w:rsidRPr="00E123D4">
              <w:rPr>
                <w:rFonts w:ascii="Verdana" w:hAnsi="Verdana" w:cs="Tahoma"/>
                <w:bCs/>
                <w:noProof/>
                <w:sz w:val="22"/>
                <w:szCs w:val="22"/>
              </w:rPr>
              <w:t>Bezručova 78/15</w:t>
            </w:r>
          </w:p>
          <w:p w14:paraId="77FB064A" w14:textId="3F492160" w:rsidR="00C61485" w:rsidRPr="00E30C8D" w:rsidRDefault="00E34DAC">
            <w:pPr>
              <w:rPr>
                <w:rFonts w:ascii="Verdana" w:hAnsi="Verdana" w:cs="Tahoma"/>
                <w:sz w:val="22"/>
                <w:szCs w:val="22"/>
              </w:rPr>
            </w:pPr>
            <w:r w:rsidRPr="00E123D4">
              <w:rPr>
                <w:rFonts w:ascii="Verdana" w:hAnsi="Verdana" w:cs="Tahoma"/>
                <w:bCs/>
                <w:noProof/>
                <w:sz w:val="22"/>
                <w:szCs w:val="22"/>
              </w:rPr>
              <w:t>602 00 Brno</w:t>
            </w:r>
          </w:p>
        </w:tc>
      </w:tr>
    </w:tbl>
    <w:p w14:paraId="0710D6B5" w14:textId="77777777" w:rsidR="00C61485" w:rsidRPr="00E30C8D" w:rsidRDefault="00C61485">
      <w:pPr>
        <w:rPr>
          <w:rFonts w:ascii="Verdana" w:hAnsi="Verdana" w:cs="Tahoma"/>
        </w:rPr>
      </w:pPr>
    </w:p>
    <w:p w14:paraId="4E614872" w14:textId="157E995C" w:rsidR="00C61485" w:rsidRPr="00E30C8D" w:rsidRDefault="00196940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1FC22504" wp14:editId="7612D155">
            <wp:extent cx="1371429" cy="523810"/>
            <wp:effectExtent l="0" t="0" r="635" b="0"/>
            <wp:docPr id="13345912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59129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52006" w14:textId="7777777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14:paraId="7C4A3B27" w14:textId="57F5F05A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E34DAC">
        <w:rPr>
          <w:rFonts w:ascii="Verdana" w:hAnsi="Verdana" w:cs="Tahoma"/>
          <w:noProof/>
          <w:sz w:val="22"/>
          <w:szCs w:val="22"/>
        </w:rPr>
        <w:t>26268469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  <w:r w:rsidR="00E34DAC">
        <w:rPr>
          <w:rFonts w:ascii="Verdana" w:hAnsi="Verdana" w:cs="Tahoma"/>
          <w:noProof/>
          <w:sz w:val="22"/>
          <w:szCs w:val="22"/>
        </w:rPr>
        <w:t>CZ26268469</w:t>
      </w:r>
    </w:p>
    <w:p w14:paraId="46CC311E" w14:textId="77777777" w:rsidR="00C61485" w:rsidRPr="00E30C8D" w:rsidRDefault="00C61485">
      <w:pPr>
        <w:rPr>
          <w:rFonts w:ascii="Verdana" w:hAnsi="Verdana" w:cs="Tahoma"/>
        </w:rPr>
      </w:pPr>
    </w:p>
    <w:p w14:paraId="22851FBF" w14:textId="19FB4795" w:rsidR="00C61485" w:rsidRPr="00E30C8D" w:rsidRDefault="00A24D20">
      <w:pPr>
        <w:rPr>
          <w:rFonts w:ascii="Verdana" w:hAnsi="Verdana" w:cs="Tahoma"/>
        </w:rPr>
      </w:pPr>
      <w:r>
        <w:rPr>
          <w:rFonts w:ascii="Verdana" w:hAnsi="Verdana" w:cs="Tahoma"/>
        </w:rPr>
        <w:t>Č.j.: MSNS/</w:t>
      </w:r>
      <w:r w:rsidR="00196940">
        <w:rPr>
          <w:rFonts w:ascii="Verdana" w:hAnsi="Verdana" w:cs="Tahoma"/>
        </w:rPr>
        <w:t>8227</w:t>
      </w:r>
      <w:r>
        <w:rPr>
          <w:rFonts w:ascii="Verdana" w:hAnsi="Verdana" w:cs="Tahoma"/>
        </w:rPr>
        <w:t>/2025/OMIRR</w:t>
      </w:r>
    </w:p>
    <w:p w14:paraId="681F9FAD" w14:textId="1AE63C2F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E34DAC">
        <w:rPr>
          <w:rFonts w:ascii="Verdana" w:hAnsi="Verdana" w:cs="Tahoma"/>
          <w:b/>
          <w:noProof/>
        </w:rPr>
        <w:t>77/25/02</w:t>
      </w:r>
    </w:p>
    <w:p w14:paraId="203DA004" w14:textId="77777777" w:rsidR="00C61485" w:rsidRPr="00E30C8D" w:rsidRDefault="00C61485">
      <w:pPr>
        <w:rPr>
          <w:rFonts w:ascii="Verdana" w:hAnsi="Verdana" w:cs="Tahoma"/>
        </w:rPr>
      </w:pPr>
    </w:p>
    <w:p w14:paraId="7CAFDD05" w14:textId="7509F3A8" w:rsidR="00E34DAC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Popis objednávky: </w:t>
      </w:r>
      <w:r w:rsidR="00E34DAC">
        <w:rPr>
          <w:rFonts w:ascii="Verdana" w:hAnsi="Verdana" w:cs="Tahoma"/>
        </w:rPr>
        <w:t>Provedení záchranného archeologického výzkumu při stavbě Parkoviště na pozemku parc.č. 205/3, ulice Dolní, Světlá nad Sázavou dle cenové nabídky ze dne 13.5.2025 (příloha č. 1 objednávky)</w:t>
      </w:r>
    </w:p>
    <w:p w14:paraId="0BAE4E63" w14:textId="19D56104" w:rsidR="00E34DAC" w:rsidRDefault="00E34DAC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Termín probíhajících prací </w:t>
      </w:r>
      <w:proofErr w:type="gramStart"/>
      <w:r>
        <w:rPr>
          <w:rFonts w:ascii="Verdana" w:hAnsi="Verdana" w:cs="Tahoma"/>
        </w:rPr>
        <w:t>červen - listopad</w:t>
      </w:r>
      <w:proofErr w:type="gramEnd"/>
      <w:r>
        <w:rPr>
          <w:rFonts w:ascii="Verdana" w:hAnsi="Verdana" w:cs="Tahoma"/>
        </w:rPr>
        <w:t xml:space="preserve"> 2025.</w:t>
      </w:r>
    </w:p>
    <w:p w14:paraId="15C20910" w14:textId="29F7A4C1" w:rsidR="00E34DAC" w:rsidRDefault="00E34DAC">
      <w:pPr>
        <w:rPr>
          <w:rFonts w:ascii="Verdana" w:hAnsi="Verdana" w:cs="Tahoma"/>
        </w:rPr>
      </w:pPr>
      <w:r>
        <w:rPr>
          <w:rFonts w:ascii="Verdana" w:hAnsi="Verdana" w:cs="Tahoma"/>
        </w:rPr>
        <w:t>Fakturace bude probíhat na základě skutečnosti.</w:t>
      </w:r>
    </w:p>
    <w:p w14:paraId="3DA947A1" w14:textId="6D96FEEB" w:rsidR="00E34DAC" w:rsidRDefault="00E34DAC">
      <w:pPr>
        <w:rPr>
          <w:rFonts w:ascii="Verdana" w:hAnsi="Verdana" w:cs="Tahoma"/>
        </w:rPr>
      </w:pPr>
      <w:r>
        <w:rPr>
          <w:rFonts w:ascii="Verdana" w:hAnsi="Verdana" w:cs="Tahoma"/>
        </w:rPr>
        <w:t>Předpokládaná max. cena bez DPH - 79 500,-</w:t>
      </w:r>
      <w:r w:rsidR="00A24D20">
        <w:rPr>
          <w:rFonts w:ascii="Verdana" w:hAnsi="Verdana" w:cs="Tahoma"/>
        </w:rPr>
        <w:t xml:space="preserve"> Kč</w:t>
      </w:r>
    </w:p>
    <w:p w14:paraId="1D13DB7B" w14:textId="77777777"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 w14:paraId="6B5CCB2A" w14:textId="77777777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1DD7C88A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7A351B37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6261F8F3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14:paraId="639878BD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Předp.cena (Kč)</w:t>
            </w:r>
          </w:p>
        </w:tc>
      </w:tr>
      <w:tr w:rsidR="00C61485" w:rsidRPr="00E30C8D" w14:paraId="20657262" w14:textId="77777777"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14:paraId="4DDD3A56" w14:textId="77777777" w:rsidR="00C61485" w:rsidRDefault="00E34DAC" w:rsidP="00A24D20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Záchranný archeologický výzkum - Parkoviště ulice Dolní</w:t>
            </w:r>
          </w:p>
          <w:p w14:paraId="24828DD4" w14:textId="77777777" w:rsidR="00A24D20" w:rsidRDefault="00A24D20" w:rsidP="00A24D20">
            <w:pPr>
              <w:spacing w:after="0"/>
              <w:rPr>
                <w:rFonts w:ascii="Verdana" w:hAnsi="Verdana" w:cs="Tahoma"/>
                <w:noProof/>
              </w:rPr>
            </w:pPr>
          </w:p>
          <w:p w14:paraId="61EB08A9" w14:textId="4FE71C18" w:rsidR="00A24D20" w:rsidRPr="00E30C8D" w:rsidRDefault="00A24D20" w:rsidP="00A24D20">
            <w:pPr>
              <w:spacing w:after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DPH 21%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14:paraId="10B825B9" w14:textId="0A0CFEEF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14:paraId="038BD405" w14:textId="11624BF8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14:paraId="77F645FF" w14:textId="77777777" w:rsidR="00A24D20" w:rsidRDefault="00A24D20" w:rsidP="00A24D20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79 500,-</w:t>
            </w:r>
          </w:p>
          <w:p w14:paraId="12247FEC" w14:textId="77777777" w:rsidR="00A24D20" w:rsidRDefault="00A24D20" w:rsidP="00A24D20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581AC49F" w14:textId="77777777" w:rsidR="00A24D20" w:rsidRDefault="00A24D20" w:rsidP="00A24D20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265184EE" w14:textId="7E0743EC" w:rsidR="00C61485" w:rsidRPr="00E30C8D" w:rsidRDefault="00A24D20" w:rsidP="00A24D20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 xml:space="preserve">16 695,- </w:t>
            </w:r>
          </w:p>
        </w:tc>
      </w:tr>
      <w:tr w:rsidR="00C61485" w:rsidRPr="00E30C8D" w14:paraId="35F90E9D" w14:textId="77777777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6EE1DDDC" w14:textId="6DE8BD85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A24D20">
              <w:rPr>
                <w:rFonts w:ascii="Verdana" w:hAnsi="Verdana" w:cs="Tahoma"/>
              </w:rPr>
              <w:t xml:space="preserve"> s 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6A092CF7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7D0EFD3B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4315CA27" w14:textId="13C29859" w:rsidR="00C61485" w:rsidRPr="00E30C8D" w:rsidRDefault="00E34DAC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96 195,</w:t>
            </w:r>
            <w:r w:rsidR="00A24D20">
              <w:rPr>
                <w:rFonts w:ascii="Verdana" w:hAnsi="Verdana" w:cs="Tahoma"/>
                <w:noProof/>
              </w:rPr>
              <w:t>-</w:t>
            </w:r>
          </w:p>
        </w:tc>
      </w:tr>
      <w:tr w:rsidR="00C61485" w:rsidRPr="00E30C8D" w14:paraId="39D5AD6B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B9152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2CD2E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6481B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93151" w14:textId="0D9F848F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26E46BAF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AB62A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B505B" w14:textId="080E3582" w:rsidR="00C61485" w:rsidRPr="00E30C8D" w:rsidRDefault="00E34DA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16. 5. 2025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6B0DC" w14:textId="77777777" w:rsidR="00C61485" w:rsidRPr="00E30C8D" w:rsidRDefault="007D791F">
            <w:pPr>
              <w:pStyle w:val="Nadpis7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Vystavil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2EDBE73A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454266EC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3572F" w14:textId="2D8B4895" w:rsidR="00C61485" w:rsidRPr="00E30C8D" w:rsidRDefault="00E34DA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Satrapová</w:t>
            </w:r>
          </w:p>
        </w:tc>
      </w:tr>
    </w:tbl>
    <w:p w14:paraId="2403E89A" w14:textId="77777777" w:rsidR="00C61485" w:rsidRPr="00E30C8D" w:rsidRDefault="00C61485">
      <w:pPr>
        <w:rPr>
          <w:rFonts w:ascii="Verdana" w:hAnsi="Verdana" w:cs="Tahoma"/>
        </w:rPr>
      </w:pPr>
    </w:p>
    <w:p w14:paraId="44FF0F1F" w14:textId="77777777" w:rsidR="00C61485" w:rsidRPr="00E30C8D" w:rsidRDefault="00C61485">
      <w:pPr>
        <w:rPr>
          <w:rFonts w:ascii="Verdana" w:hAnsi="Verdana" w:cs="Tahoma"/>
        </w:rPr>
      </w:pPr>
    </w:p>
    <w:p w14:paraId="696B17AD" w14:textId="77777777" w:rsidR="00A24D20" w:rsidRDefault="00A24D20">
      <w:pPr>
        <w:rPr>
          <w:rFonts w:ascii="Verdana" w:hAnsi="Verdana" w:cs="Tahoma"/>
        </w:rPr>
      </w:pPr>
    </w:p>
    <w:p w14:paraId="3AF888D9" w14:textId="77777777" w:rsidR="00A24D20" w:rsidRDefault="00A24D20">
      <w:pPr>
        <w:rPr>
          <w:rFonts w:ascii="Verdana" w:hAnsi="Verdana" w:cs="Tahoma"/>
        </w:rPr>
      </w:pPr>
    </w:p>
    <w:p w14:paraId="34F4BD1C" w14:textId="4C783791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E34DAC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E34DAC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2C07A7E6" w14:textId="22CD3CBB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E34DAC">
        <w:rPr>
          <w:rFonts w:ascii="Verdana" w:hAnsi="Verdana" w:cs="Tahoma"/>
          <w:noProof/>
        </w:rPr>
        <w:t>Město Světlá nad Sázavou</w:t>
      </w:r>
    </w:p>
    <w:p w14:paraId="3CC0FC65" w14:textId="66388DB1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E34DAC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E34DAC">
        <w:rPr>
          <w:rFonts w:ascii="Verdana" w:hAnsi="Verdana" w:cs="Tahoma"/>
          <w:noProof/>
        </w:rPr>
        <w:t>582 91</w:t>
      </w:r>
    </w:p>
    <w:p w14:paraId="529F805D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4C0C492D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0E601193" w14:textId="77777777" w:rsidR="00C61485" w:rsidRDefault="00C61485">
      <w:pPr>
        <w:rPr>
          <w:rFonts w:ascii="Verdana" w:hAnsi="Verdana" w:cs="Tahoma"/>
        </w:rPr>
      </w:pPr>
    </w:p>
    <w:p w14:paraId="168F0028" w14:textId="77777777" w:rsidR="00951B6F" w:rsidRDefault="00951B6F">
      <w:pPr>
        <w:rPr>
          <w:rFonts w:ascii="Verdana" w:hAnsi="Verdana" w:cs="Tahoma"/>
        </w:rPr>
      </w:pPr>
      <w:r w:rsidRPr="00951B6F">
        <w:rPr>
          <w:rFonts w:ascii="Verdana" w:hAnsi="Verdana" w:cs="Tahoma"/>
        </w:rPr>
        <w:t>Objednávka splňuje schvalovací požadavky dle Zákona č. 320/2001 Sb., o finanční kontrole ve veřejné správě a o změně některých zákonů.</w:t>
      </w:r>
    </w:p>
    <w:sectPr w:rsidR="00951B6F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91B35" w14:textId="77777777" w:rsidR="00E34DAC" w:rsidRDefault="00E34DAC">
      <w:pPr>
        <w:spacing w:after="0"/>
      </w:pPr>
      <w:r>
        <w:separator/>
      </w:r>
    </w:p>
  </w:endnote>
  <w:endnote w:type="continuationSeparator" w:id="0">
    <w:p w14:paraId="72314DD9" w14:textId="77777777" w:rsidR="00E34DAC" w:rsidRDefault="00E34D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BB7F1" w14:textId="77777777" w:rsidR="00E34DAC" w:rsidRDefault="00E34DAC">
      <w:pPr>
        <w:spacing w:after="0"/>
      </w:pPr>
      <w:r>
        <w:separator/>
      </w:r>
    </w:p>
  </w:footnote>
  <w:footnote w:type="continuationSeparator" w:id="0">
    <w:p w14:paraId="0656AF6B" w14:textId="77777777" w:rsidR="00E34DAC" w:rsidRDefault="00E34D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AC"/>
    <w:rsid w:val="000039FB"/>
    <w:rsid w:val="00034B7C"/>
    <w:rsid w:val="001413BE"/>
    <w:rsid w:val="00196940"/>
    <w:rsid w:val="002B23E9"/>
    <w:rsid w:val="003B7CE8"/>
    <w:rsid w:val="004A754C"/>
    <w:rsid w:val="004B514E"/>
    <w:rsid w:val="0055075A"/>
    <w:rsid w:val="005B7B70"/>
    <w:rsid w:val="00623906"/>
    <w:rsid w:val="006A55D5"/>
    <w:rsid w:val="00735AAA"/>
    <w:rsid w:val="007C0F21"/>
    <w:rsid w:val="007D791F"/>
    <w:rsid w:val="00951B6F"/>
    <w:rsid w:val="009C1F64"/>
    <w:rsid w:val="009E0BB9"/>
    <w:rsid w:val="00A24D20"/>
    <w:rsid w:val="00A56D3C"/>
    <w:rsid w:val="00B336D0"/>
    <w:rsid w:val="00BC5896"/>
    <w:rsid w:val="00C61485"/>
    <w:rsid w:val="00E123D4"/>
    <w:rsid w:val="00E30C8D"/>
    <w:rsid w:val="00E34DAC"/>
    <w:rsid w:val="00F032A9"/>
    <w:rsid w:val="00F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12BC3"/>
  <w15:chartTrackingRefBased/>
  <w15:docId w15:val="{89B2D330-915F-43C4-852F-C18E70CF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34</TotalTime>
  <Pages>1</Pages>
  <Words>176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Jana Satrapová</cp:lastModifiedBy>
  <cp:revision>3</cp:revision>
  <cp:lastPrinted>2003-10-23T10:21:00Z</cp:lastPrinted>
  <dcterms:created xsi:type="dcterms:W3CDTF">2025-05-16T07:42:00Z</dcterms:created>
  <dcterms:modified xsi:type="dcterms:W3CDTF">2025-05-16T08:26:00Z</dcterms:modified>
</cp:coreProperties>
</file>