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EEDA7F" w14:textId="77777777" w:rsidR="00733109" w:rsidRPr="00733109" w:rsidRDefault="00733109" w:rsidP="00733109">
      <w:pPr>
        <w:tabs>
          <w:tab w:val="clear" w:pos="851"/>
          <w:tab w:val="left" w:pos="8928"/>
        </w:tabs>
        <w:autoSpaceDE w:val="0"/>
        <w:autoSpaceDN w:val="0"/>
        <w:adjustRightInd w:val="0"/>
        <w:spacing w:before="120" w:line="240" w:lineRule="auto"/>
        <w:ind w:firstLine="0"/>
        <w:contextualSpacing w:val="0"/>
        <w:jc w:val="center"/>
        <w:rPr>
          <w:rFonts w:ascii="Arial" w:eastAsia="Times New Roman" w:hAnsi="Arial" w:cs="Arial"/>
          <w:b/>
          <w:bCs/>
          <w:kern w:val="0"/>
          <w:sz w:val="28"/>
          <w:szCs w:val="28"/>
          <w:lang w:eastAsia="cs-CZ"/>
          <w14:ligatures w14:val="none"/>
        </w:rPr>
      </w:pPr>
      <w:r w:rsidRPr="00733109">
        <w:rPr>
          <w:rFonts w:ascii="Arial" w:eastAsia="Times New Roman" w:hAnsi="Arial" w:cs="Arial"/>
          <w:b/>
          <w:bCs/>
          <w:kern w:val="0"/>
          <w:sz w:val="28"/>
          <w:szCs w:val="28"/>
          <w:lang w:eastAsia="cs-CZ"/>
          <w14:ligatures w14:val="none"/>
        </w:rPr>
        <w:t xml:space="preserve">Smlouva o poskytnutí dotace </w:t>
      </w:r>
    </w:p>
    <w:p w14:paraId="0840DE7B" w14:textId="77777777" w:rsidR="00733109" w:rsidRPr="00733109" w:rsidRDefault="00733109" w:rsidP="00733109">
      <w:pPr>
        <w:tabs>
          <w:tab w:val="clear" w:pos="851"/>
          <w:tab w:val="left" w:pos="8928"/>
        </w:tabs>
        <w:autoSpaceDE w:val="0"/>
        <w:autoSpaceDN w:val="0"/>
        <w:adjustRightInd w:val="0"/>
        <w:spacing w:line="240" w:lineRule="auto"/>
        <w:ind w:firstLine="0"/>
        <w:contextualSpacing w:val="0"/>
        <w:jc w:val="center"/>
        <w:rPr>
          <w:rFonts w:ascii="Arial" w:eastAsia="Times New Roman" w:hAnsi="Arial" w:cs="Arial"/>
          <w:b/>
          <w:bCs/>
          <w:color w:val="FFFFFF"/>
          <w:kern w:val="0"/>
          <w:sz w:val="2"/>
          <w:szCs w:val="2"/>
          <w:lang w:eastAsia="cs-CZ"/>
          <w14:ligatures w14:val="none"/>
        </w:rPr>
      </w:pPr>
      <w:r w:rsidRPr="00733109">
        <w:rPr>
          <w:rFonts w:ascii="Arial" w:eastAsia="Times New Roman" w:hAnsi="Arial" w:cs="Arial"/>
          <w:b/>
          <w:bCs/>
          <w:color w:val="FFFFFF"/>
          <w:kern w:val="0"/>
          <w:sz w:val="2"/>
          <w:szCs w:val="2"/>
          <w:lang w:eastAsia="cs-CZ"/>
          <w14:ligatures w14:val="none"/>
        </w:rPr>
        <w:t>05674859_SKB Velké Karlovice, z.s._MaS07-25/000059</w:t>
      </w:r>
    </w:p>
    <w:p w14:paraId="3BA3CBD5" w14:textId="77777777" w:rsidR="00733109" w:rsidRPr="00733109" w:rsidRDefault="00733109" w:rsidP="00733109">
      <w:pPr>
        <w:tabs>
          <w:tab w:val="clear" w:pos="851"/>
          <w:tab w:val="left" w:pos="8928"/>
        </w:tabs>
        <w:autoSpaceDE w:val="0"/>
        <w:autoSpaceDN w:val="0"/>
        <w:adjustRightInd w:val="0"/>
        <w:spacing w:after="120" w:line="240" w:lineRule="auto"/>
        <w:ind w:firstLine="0"/>
        <w:contextualSpacing w:val="0"/>
        <w:jc w:val="center"/>
        <w:rPr>
          <w:rFonts w:ascii="Arial" w:eastAsia="Times New Roman" w:hAnsi="Arial" w:cs="Arial"/>
          <w:i/>
          <w:iCs/>
          <w:kern w:val="0"/>
          <w:sz w:val="28"/>
          <w:szCs w:val="28"/>
          <w:lang w:eastAsia="cs-CZ"/>
          <w14:ligatures w14:val="none"/>
        </w:rPr>
      </w:pPr>
      <w:r w:rsidRPr="00733109">
        <w:rPr>
          <w:rFonts w:ascii="Arial" w:eastAsia="Times New Roman" w:hAnsi="Arial" w:cs="Arial"/>
          <w:b/>
          <w:bCs/>
          <w:kern w:val="0"/>
          <w:sz w:val="28"/>
          <w:szCs w:val="28"/>
          <w:lang w:eastAsia="cs-CZ"/>
          <w14:ligatures w14:val="none"/>
        </w:rPr>
        <w:t>č. D/1958/2025/ŠK</w:t>
      </w:r>
    </w:p>
    <w:p w14:paraId="15CF783B" w14:textId="77777777" w:rsidR="00733109" w:rsidRPr="00733109" w:rsidRDefault="00733109" w:rsidP="00733109">
      <w:pPr>
        <w:tabs>
          <w:tab w:val="clear" w:pos="851"/>
          <w:tab w:val="left" w:pos="8928"/>
        </w:tabs>
        <w:autoSpaceDE w:val="0"/>
        <w:autoSpaceDN w:val="0"/>
        <w:adjustRightInd w:val="0"/>
        <w:spacing w:before="72" w:after="120" w:line="276" w:lineRule="auto"/>
        <w:ind w:firstLine="0"/>
        <w:contextualSpacing w:val="0"/>
        <w:jc w:val="center"/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</w:pPr>
      <w:r w:rsidRPr="00733109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 xml:space="preserve"> (uzavřená dle § 159 a násl. zákona č. 500/2004 Sb., správní řád, ve znění pozdějších předpisů)</w:t>
      </w:r>
    </w:p>
    <w:p w14:paraId="53443EB5" w14:textId="77777777" w:rsidR="00733109" w:rsidRPr="00733109" w:rsidRDefault="00733109" w:rsidP="00733109">
      <w:pPr>
        <w:tabs>
          <w:tab w:val="clear" w:pos="851"/>
        </w:tabs>
        <w:autoSpaceDE w:val="0"/>
        <w:autoSpaceDN w:val="0"/>
        <w:adjustRightInd w:val="0"/>
        <w:spacing w:line="276" w:lineRule="auto"/>
        <w:ind w:firstLine="0"/>
        <w:contextualSpacing w:val="0"/>
        <w:jc w:val="center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733109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mezi:</w:t>
      </w:r>
    </w:p>
    <w:p w14:paraId="7C268655" w14:textId="77777777" w:rsidR="00733109" w:rsidRPr="00733109" w:rsidRDefault="00733109" w:rsidP="00733109">
      <w:pPr>
        <w:tabs>
          <w:tab w:val="clear" w:pos="851"/>
        </w:tabs>
        <w:autoSpaceDE w:val="0"/>
        <w:autoSpaceDN w:val="0"/>
        <w:adjustRightInd w:val="0"/>
        <w:spacing w:line="276" w:lineRule="auto"/>
        <w:ind w:firstLine="0"/>
        <w:contextualSpacing w:val="0"/>
        <w:jc w:val="center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2122"/>
        <w:gridCol w:w="6940"/>
      </w:tblGrid>
      <w:tr w:rsidR="00733109" w:rsidRPr="00733109" w14:paraId="1AD04FBB" w14:textId="77777777" w:rsidTr="004524C3"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14:paraId="6CFC7040" w14:textId="77777777" w:rsidR="00733109" w:rsidRPr="00733109" w:rsidRDefault="00733109" w:rsidP="00733109">
            <w:pPr>
              <w:tabs>
                <w:tab w:val="clear" w:pos="851"/>
              </w:tabs>
              <w:autoSpaceDE w:val="0"/>
              <w:autoSpaceDN w:val="0"/>
              <w:adjustRightInd w:val="0"/>
              <w:spacing w:line="276" w:lineRule="auto"/>
              <w:ind w:firstLine="0"/>
              <w:contextualSpacing w:val="0"/>
              <w:jc w:val="lef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33109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Poskytovatel dotace:</w:t>
            </w:r>
          </w:p>
        </w:tc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</w:tcPr>
          <w:p w14:paraId="2B6B2D61" w14:textId="77777777" w:rsidR="00733109" w:rsidRPr="00733109" w:rsidRDefault="00733109" w:rsidP="00733109">
            <w:pPr>
              <w:tabs>
                <w:tab w:val="clear" w:pos="851"/>
              </w:tabs>
              <w:autoSpaceDE w:val="0"/>
              <w:autoSpaceDN w:val="0"/>
              <w:adjustRightInd w:val="0"/>
              <w:spacing w:line="276" w:lineRule="auto"/>
              <w:ind w:firstLine="0"/>
              <w:contextualSpacing w:val="0"/>
              <w:jc w:val="lef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73310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Zlínský kraj</w:t>
            </w:r>
          </w:p>
          <w:p w14:paraId="49B8ABE4" w14:textId="77777777" w:rsidR="00733109" w:rsidRPr="00733109" w:rsidRDefault="00733109" w:rsidP="00733109">
            <w:pPr>
              <w:tabs>
                <w:tab w:val="clear" w:pos="851"/>
              </w:tabs>
              <w:autoSpaceDE w:val="0"/>
              <w:autoSpaceDN w:val="0"/>
              <w:adjustRightInd w:val="0"/>
              <w:spacing w:line="276" w:lineRule="auto"/>
              <w:ind w:firstLine="0"/>
              <w:contextualSpacing w:val="0"/>
              <w:jc w:val="lef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33109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se sídlem ve Zlíně, tř. T. Bati 21, PSČ 761 90</w:t>
            </w:r>
          </w:p>
          <w:p w14:paraId="4CA738DF" w14:textId="77777777" w:rsidR="00733109" w:rsidRPr="00733109" w:rsidRDefault="00733109" w:rsidP="00733109">
            <w:pPr>
              <w:tabs>
                <w:tab w:val="clear" w:pos="851"/>
              </w:tabs>
              <w:autoSpaceDE w:val="0"/>
              <w:autoSpaceDN w:val="0"/>
              <w:adjustRightInd w:val="0"/>
              <w:spacing w:line="276" w:lineRule="auto"/>
              <w:ind w:firstLine="0"/>
              <w:contextualSpacing w:val="0"/>
              <w:jc w:val="lef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33109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zastupuje: Ing. Miroslav Zemánek, člen Rady Zlínského kraje, na základě pověření ze dne 6. 1. 2025</w:t>
            </w:r>
          </w:p>
          <w:p w14:paraId="463DA432" w14:textId="77777777" w:rsidR="00733109" w:rsidRPr="00733109" w:rsidRDefault="00733109" w:rsidP="00733109">
            <w:pPr>
              <w:tabs>
                <w:tab w:val="clear" w:pos="851"/>
              </w:tabs>
              <w:autoSpaceDE w:val="0"/>
              <w:autoSpaceDN w:val="0"/>
              <w:adjustRightInd w:val="0"/>
              <w:spacing w:line="276" w:lineRule="auto"/>
              <w:ind w:firstLine="0"/>
              <w:contextualSpacing w:val="0"/>
              <w:jc w:val="lef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33109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IČO: 70891320</w:t>
            </w:r>
          </w:p>
          <w:p w14:paraId="45D0DC31" w14:textId="77777777" w:rsidR="00733109" w:rsidRPr="00733109" w:rsidRDefault="00733109" w:rsidP="00733109">
            <w:pPr>
              <w:tabs>
                <w:tab w:val="clear" w:pos="851"/>
              </w:tabs>
              <w:autoSpaceDE w:val="0"/>
              <w:autoSpaceDN w:val="0"/>
              <w:adjustRightInd w:val="0"/>
              <w:spacing w:line="276" w:lineRule="auto"/>
              <w:ind w:firstLine="0"/>
              <w:contextualSpacing w:val="0"/>
              <w:jc w:val="lef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33109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bankovní spojení: Česká spořitelna, a.s., č. </w:t>
            </w:r>
            <w:proofErr w:type="spellStart"/>
            <w:r w:rsidRPr="00733109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ú.</w:t>
            </w:r>
            <w:proofErr w:type="spellEnd"/>
            <w:r w:rsidRPr="00733109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 1827552/0800</w:t>
            </w:r>
          </w:p>
          <w:p w14:paraId="789C2F52" w14:textId="77777777" w:rsidR="00733109" w:rsidRPr="00733109" w:rsidRDefault="00733109" w:rsidP="00733109">
            <w:pPr>
              <w:tabs>
                <w:tab w:val="clear" w:pos="851"/>
              </w:tabs>
              <w:autoSpaceDE w:val="0"/>
              <w:autoSpaceDN w:val="0"/>
              <w:adjustRightInd w:val="0"/>
              <w:spacing w:line="276" w:lineRule="auto"/>
              <w:ind w:firstLine="0"/>
              <w:contextualSpacing w:val="0"/>
              <w:jc w:val="lef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33109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(dále i jen „</w:t>
            </w:r>
            <w:r w:rsidRPr="0073310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poskytovatel</w:t>
            </w:r>
            <w:r w:rsidRPr="00733109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“)</w:t>
            </w:r>
          </w:p>
        </w:tc>
      </w:tr>
    </w:tbl>
    <w:p w14:paraId="448F84FC" w14:textId="16CD4486" w:rsidR="00733109" w:rsidRPr="00733109" w:rsidRDefault="00525FF0" w:rsidP="00733109">
      <w:pPr>
        <w:tabs>
          <w:tab w:val="clear" w:pos="851"/>
        </w:tabs>
        <w:autoSpaceDE w:val="0"/>
        <w:autoSpaceDN w:val="0"/>
        <w:adjustRightInd w:val="0"/>
        <w:spacing w:line="276" w:lineRule="auto"/>
        <w:ind w:firstLine="0"/>
        <w:contextualSpacing w:val="0"/>
        <w:jc w:val="left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a</w:t>
      </w:r>
    </w:p>
    <w:p w14:paraId="50ED9F66" w14:textId="77777777" w:rsidR="00733109" w:rsidRPr="00733109" w:rsidRDefault="00733109" w:rsidP="00733109">
      <w:pPr>
        <w:tabs>
          <w:tab w:val="clear" w:pos="851"/>
        </w:tabs>
        <w:autoSpaceDE w:val="0"/>
        <w:autoSpaceDN w:val="0"/>
        <w:adjustRightInd w:val="0"/>
        <w:spacing w:line="276" w:lineRule="auto"/>
        <w:ind w:firstLine="0"/>
        <w:contextualSpacing w:val="0"/>
        <w:jc w:val="left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122"/>
        <w:gridCol w:w="8051"/>
      </w:tblGrid>
      <w:tr w:rsidR="00733109" w:rsidRPr="00733109" w14:paraId="37A5537B" w14:textId="77777777" w:rsidTr="004524C3"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14:paraId="4708DC74" w14:textId="77777777" w:rsidR="00733109" w:rsidRPr="00733109" w:rsidRDefault="00733109" w:rsidP="00733109">
            <w:pPr>
              <w:widowControl w:val="0"/>
              <w:tabs>
                <w:tab w:val="clear" w:pos="851"/>
              </w:tabs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lef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33109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Příjemce dotace:</w:t>
            </w:r>
          </w:p>
        </w:tc>
        <w:tc>
          <w:tcPr>
            <w:tcW w:w="8051" w:type="dxa"/>
            <w:tcBorders>
              <w:top w:val="nil"/>
              <w:left w:val="nil"/>
              <w:bottom w:val="nil"/>
              <w:right w:val="nil"/>
            </w:tcBorders>
          </w:tcPr>
          <w:p w14:paraId="39FE2429" w14:textId="77777777" w:rsidR="00733109" w:rsidRPr="00733109" w:rsidRDefault="00733109" w:rsidP="00733109">
            <w:pPr>
              <w:widowControl w:val="0"/>
              <w:tabs>
                <w:tab w:val="clear" w:pos="851"/>
              </w:tabs>
              <w:autoSpaceDE w:val="0"/>
              <w:autoSpaceDN w:val="0"/>
              <w:adjustRightInd w:val="0"/>
              <w:spacing w:line="276" w:lineRule="auto"/>
              <w:ind w:firstLine="0"/>
              <w:contextualSpacing w:val="0"/>
              <w:jc w:val="lef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73310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SKB Velké Karlovice, </w:t>
            </w:r>
            <w:proofErr w:type="spellStart"/>
            <w:r w:rsidRPr="0073310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z.s</w:t>
            </w:r>
            <w:proofErr w:type="spellEnd"/>
            <w:r w:rsidRPr="0073310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. </w:t>
            </w:r>
          </w:p>
          <w:p w14:paraId="65BE0073" w14:textId="5D089D34" w:rsidR="00733109" w:rsidRPr="00733109" w:rsidRDefault="00733109" w:rsidP="00733109">
            <w:pPr>
              <w:tabs>
                <w:tab w:val="clear" w:pos="851"/>
              </w:tabs>
              <w:autoSpaceDE w:val="0"/>
              <w:autoSpaceDN w:val="0"/>
              <w:adjustRightInd w:val="0"/>
              <w:spacing w:line="276" w:lineRule="auto"/>
              <w:ind w:firstLine="0"/>
              <w:contextualSpacing w:val="0"/>
              <w:jc w:val="lef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33109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sídlo: Velké Karlovice 881, 756</w:t>
            </w:r>
            <w:r w:rsidR="00525FF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  <w:r w:rsidRPr="00733109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06 Velké Karlovice</w:t>
            </w:r>
          </w:p>
          <w:p w14:paraId="45242786" w14:textId="77777777" w:rsidR="00733109" w:rsidRPr="00733109" w:rsidRDefault="00733109" w:rsidP="00733109">
            <w:pPr>
              <w:tabs>
                <w:tab w:val="clear" w:pos="851"/>
              </w:tabs>
              <w:autoSpaceDE w:val="0"/>
              <w:autoSpaceDN w:val="0"/>
              <w:adjustRightInd w:val="0"/>
              <w:spacing w:line="276" w:lineRule="auto"/>
              <w:ind w:firstLine="0"/>
              <w:contextualSpacing w:val="0"/>
              <w:jc w:val="lef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33109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IČO: 05674859</w:t>
            </w:r>
          </w:p>
          <w:p w14:paraId="170D212A" w14:textId="77777777" w:rsidR="00733109" w:rsidRPr="00733109" w:rsidRDefault="00733109" w:rsidP="00733109">
            <w:pPr>
              <w:tabs>
                <w:tab w:val="clear" w:pos="851"/>
              </w:tabs>
              <w:autoSpaceDE w:val="0"/>
              <w:autoSpaceDN w:val="0"/>
              <w:adjustRightInd w:val="0"/>
              <w:spacing w:line="276" w:lineRule="auto"/>
              <w:ind w:firstLine="0"/>
              <w:contextualSpacing w:val="0"/>
              <w:jc w:val="lef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33109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typ příjemce: PRÁVNICKÁ </w:t>
            </w:r>
            <w:proofErr w:type="gramStart"/>
            <w:r w:rsidRPr="00733109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OSOBA - Spolek</w:t>
            </w:r>
            <w:proofErr w:type="gramEnd"/>
          </w:p>
          <w:p w14:paraId="6DBE07CB" w14:textId="435C923F" w:rsidR="00733109" w:rsidRPr="00733109" w:rsidRDefault="00733109" w:rsidP="00733109">
            <w:pPr>
              <w:tabs>
                <w:tab w:val="clear" w:pos="851"/>
              </w:tabs>
              <w:autoSpaceDE w:val="0"/>
              <w:autoSpaceDN w:val="0"/>
              <w:adjustRightInd w:val="0"/>
              <w:spacing w:line="276" w:lineRule="auto"/>
              <w:ind w:firstLine="0"/>
              <w:contextualSpacing w:val="0"/>
              <w:jc w:val="lef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33109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zastupuje: Mgr. Daniela </w:t>
            </w:r>
            <w:proofErr w:type="spellStart"/>
            <w:r w:rsidRPr="00733109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Detriková</w:t>
            </w:r>
            <w:proofErr w:type="spellEnd"/>
            <w:r w:rsidRPr="00733109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, předsed</w:t>
            </w:r>
            <w:r w:rsidR="00525FF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a výkonného výboru</w:t>
            </w:r>
          </w:p>
          <w:p w14:paraId="2E3DF826" w14:textId="77777777" w:rsidR="00733109" w:rsidRPr="00733109" w:rsidRDefault="00733109" w:rsidP="00733109">
            <w:pPr>
              <w:tabs>
                <w:tab w:val="clear" w:pos="851"/>
              </w:tabs>
              <w:autoSpaceDE w:val="0"/>
              <w:autoSpaceDN w:val="0"/>
              <w:adjustRightInd w:val="0"/>
              <w:spacing w:line="276" w:lineRule="auto"/>
              <w:ind w:firstLine="0"/>
              <w:contextualSpacing w:val="0"/>
              <w:jc w:val="lef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33109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bankovní spojení: Česká spořitelna, a.s., č. </w:t>
            </w:r>
            <w:proofErr w:type="spellStart"/>
            <w:r w:rsidRPr="00733109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ú.</w:t>
            </w:r>
            <w:proofErr w:type="spellEnd"/>
            <w:r w:rsidRPr="00733109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 4982997329/0800</w:t>
            </w:r>
          </w:p>
          <w:p w14:paraId="1A6597F5" w14:textId="77777777" w:rsidR="00733109" w:rsidRPr="00733109" w:rsidRDefault="00733109" w:rsidP="00733109">
            <w:pPr>
              <w:tabs>
                <w:tab w:val="clear" w:pos="851"/>
              </w:tabs>
              <w:autoSpaceDE w:val="0"/>
              <w:autoSpaceDN w:val="0"/>
              <w:adjustRightInd w:val="0"/>
              <w:spacing w:line="276" w:lineRule="auto"/>
              <w:ind w:firstLine="0"/>
              <w:contextualSpacing w:val="0"/>
              <w:jc w:val="lef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33109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zapsán: Krajský soud v Ostravě, oddíl L, vložka 15630</w:t>
            </w:r>
          </w:p>
          <w:p w14:paraId="468356CA" w14:textId="77777777" w:rsidR="00733109" w:rsidRPr="00733109" w:rsidRDefault="00733109" w:rsidP="00733109">
            <w:pPr>
              <w:tabs>
                <w:tab w:val="clear" w:pos="851"/>
              </w:tabs>
              <w:autoSpaceDE w:val="0"/>
              <w:autoSpaceDN w:val="0"/>
              <w:adjustRightInd w:val="0"/>
              <w:spacing w:line="276" w:lineRule="auto"/>
              <w:ind w:firstLine="0"/>
              <w:contextualSpacing w:val="0"/>
              <w:jc w:val="lef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33109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(dále jen „</w:t>
            </w:r>
            <w:r w:rsidRPr="0073310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příjemce</w:t>
            </w:r>
            <w:r w:rsidRPr="00733109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“)</w:t>
            </w:r>
          </w:p>
        </w:tc>
      </w:tr>
    </w:tbl>
    <w:p w14:paraId="5C807631" w14:textId="77777777" w:rsidR="00733109" w:rsidRPr="00733109" w:rsidRDefault="00733109" w:rsidP="00733109">
      <w:pPr>
        <w:tabs>
          <w:tab w:val="clear" w:pos="851"/>
        </w:tabs>
        <w:autoSpaceDE w:val="0"/>
        <w:autoSpaceDN w:val="0"/>
        <w:adjustRightInd w:val="0"/>
        <w:spacing w:line="276" w:lineRule="auto"/>
        <w:ind w:firstLine="0"/>
        <w:contextualSpacing w:val="0"/>
        <w:jc w:val="left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</w:p>
    <w:p w14:paraId="47430DD7" w14:textId="77777777" w:rsidR="00733109" w:rsidRPr="00733109" w:rsidRDefault="00733109" w:rsidP="00733109">
      <w:pPr>
        <w:keepNext/>
        <w:widowControl w:val="0"/>
        <w:tabs>
          <w:tab w:val="clear" w:pos="851"/>
        </w:tabs>
        <w:autoSpaceDE w:val="0"/>
        <w:autoSpaceDN w:val="0"/>
        <w:adjustRightInd w:val="0"/>
        <w:spacing w:before="240" w:after="120" w:line="240" w:lineRule="auto"/>
        <w:ind w:firstLine="0"/>
        <w:contextualSpacing w:val="0"/>
        <w:jc w:val="center"/>
        <w:rPr>
          <w:rFonts w:ascii="Arial" w:eastAsia="Times New Roman" w:hAnsi="Arial" w:cs="Arial"/>
          <w:b/>
          <w:bCs/>
          <w:kern w:val="0"/>
          <w:sz w:val="20"/>
          <w:szCs w:val="20"/>
          <w:lang w:eastAsia="cs-CZ"/>
          <w14:ligatures w14:val="none"/>
        </w:rPr>
      </w:pPr>
      <w:r w:rsidRPr="00733109">
        <w:rPr>
          <w:rFonts w:ascii="Arial" w:eastAsia="Times New Roman" w:hAnsi="Arial" w:cs="Arial"/>
          <w:b/>
          <w:bCs/>
          <w:kern w:val="0"/>
          <w:sz w:val="20"/>
          <w:szCs w:val="20"/>
          <w:lang w:eastAsia="cs-CZ"/>
          <w14:ligatures w14:val="none"/>
        </w:rPr>
        <w:t>1.  Předmět smlouvy</w:t>
      </w:r>
    </w:p>
    <w:p w14:paraId="7276DB5A" w14:textId="28E3A1D9" w:rsidR="00733109" w:rsidRPr="00733109" w:rsidRDefault="00733109" w:rsidP="00733109">
      <w:pPr>
        <w:tabs>
          <w:tab w:val="clear" w:pos="851"/>
        </w:tabs>
        <w:autoSpaceDE w:val="0"/>
        <w:autoSpaceDN w:val="0"/>
        <w:adjustRightInd w:val="0"/>
        <w:spacing w:before="60" w:after="60" w:line="240" w:lineRule="auto"/>
        <w:ind w:left="567" w:hanging="56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733109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1.1</w:t>
      </w:r>
      <w:r w:rsidRPr="00733109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 xml:space="preserve">Poskytovatel se zavazuje poskytnout příjemci </w:t>
      </w:r>
      <w:r w:rsidRPr="00733109">
        <w:rPr>
          <w:rFonts w:ascii="Arial" w:eastAsia="Times New Roman" w:hAnsi="Arial" w:cs="Arial"/>
          <w:b/>
          <w:bCs/>
          <w:kern w:val="0"/>
          <w:sz w:val="20"/>
          <w:szCs w:val="20"/>
          <w:lang w:eastAsia="cs-CZ"/>
          <w14:ligatures w14:val="none"/>
        </w:rPr>
        <w:t>investiční dotaci</w:t>
      </w:r>
      <w:r w:rsidRPr="00733109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 xml:space="preserve"> z Fondu Zlínského kraje (dále jen „</w:t>
      </w:r>
      <w:r w:rsidRPr="00733109">
        <w:rPr>
          <w:rFonts w:ascii="Arial" w:eastAsia="Times New Roman" w:hAnsi="Arial" w:cs="Arial"/>
          <w:b/>
          <w:bCs/>
          <w:kern w:val="0"/>
          <w:sz w:val="20"/>
          <w:szCs w:val="20"/>
          <w:lang w:eastAsia="cs-CZ"/>
          <w14:ligatures w14:val="none"/>
        </w:rPr>
        <w:t>dotace</w:t>
      </w:r>
      <w:r w:rsidRPr="00733109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“) do výše </w:t>
      </w:r>
      <w:r w:rsidRPr="00733109">
        <w:rPr>
          <w:rFonts w:ascii="Arial" w:eastAsia="Times New Roman" w:hAnsi="Arial" w:cs="Arial"/>
          <w:b/>
          <w:bCs/>
          <w:kern w:val="0"/>
          <w:sz w:val="20"/>
          <w:szCs w:val="20"/>
          <w:lang w:eastAsia="cs-CZ"/>
          <w14:ligatures w14:val="none"/>
        </w:rPr>
        <w:t>1</w:t>
      </w:r>
      <w:r w:rsidR="00525FF0">
        <w:rPr>
          <w:rFonts w:ascii="Arial" w:eastAsia="Times New Roman" w:hAnsi="Arial" w:cs="Arial"/>
          <w:b/>
          <w:bCs/>
          <w:kern w:val="0"/>
          <w:sz w:val="20"/>
          <w:szCs w:val="20"/>
          <w:lang w:eastAsia="cs-CZ"/>
          <w14:ligatures w14:val="none"/>
        </w:rPr>
        <w:t> </w:t>
      </w:r>
      <w:r w:rsidRPr="00733109">
        <w:rPr>
          <w:rFonts w:ascii="Arial" w:eastAsia="Times New Roman" w:hAnsi="Arial" w:cs="Arial"/>
          <w:b/>
          <w:bCs/>
          <w:kern w:val="0"/>
          <w:sz w:val="20"/>
          <w:szCs w:val="20"/>
          <w:lang w:eastAsia="cs-CZ"/>
          <w14:ligatures w14:val="none"/>
        </w:rPr>
        <w:t>000</w:t>
      </w:r>
      <w:r w:rsidR="00525FF0">
        <w:rPr>
          <w:rFonts w:ascii="Arial" w:eastAsia="Times New Roman" w:hAnsi="Arial" w:cs="Arial"/>
          <w:b/>
          <w:bCs/>
          <w:kern w:val="0"/>
          <w:sz w:val="20"/>
          <w:szCs w:val="20"/>
          <w:lang w:eastAsia="cs-CZ"/>
          <w14:ligatures w14:val="none"/>
        </w:rPr>
        <w:t> </w:t>
      </w:r>
      <w:r w:rsidRPr="00733109">
        <w:rPr>
          <w:rFonts w:ascii="Arial" w:eastAsia="Times New Roman" w:hAnsi="Arial" w:cs="Arial"/>
          <w:b/>
          <w:bCs/>
          <w:kern w:val="0"/>
          <w:sz w:val="20"/>
          <w:szCs w:val="20"/>
          <w:lang w:eastAsia="cs-CZ"/>
          <w14:ligatures w14:val="none"/>
        </w:rPr>
        <w:t>000</w:t>
      </w:r>
      <w:r w:rsidR="00525FF0">
        <w:rPr>
          <w:rFonts w:ascii="Arial" w:eastAsia="Times New Roman" w:hAnsi="Arial" w:cs="Arial"/>
          <w:b/>
          <w:bCs/>
          <w:kern w:val="0"/>
          <w:sz w:val="20"/>
          <w:szCs w:val="20"/>
          <w:lang w:eastAsia="cs-CZ"/>
          <w14:ligatures w14:val="none"/>
        </w:rPr>
        <w:t xml:space="preserve"> </w:t>
      </w:r>
      <w:r w:rsidRPr="00525FF0">
        <w:rPr>
          <w:rFonts w:ascii="Arial" w:eastAsia="Times New Roman" w:hAnsi="Arial" w:cs="Arial"/>
          <w:b/>
          <w:bCs/>
          <w:kern w:val="0"/>
          <w:sz w:val="20"/>
          <w:szCs w:val="20"/>
          <w:lang w:eastAsia="cs-CZ"/>
          <w14:ligatures w14:val="none"/>
        </w:rPr>
        <w:t>Kč</w:t>
      </w:r>
      <w:r w:rsidRPr="00733109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 xml:space="preserve">, (slovy: jeden milión korun českých), současně však </w:t>
      </w:r>
      <w:r w:rsidRPr="00733109">
        <w:rPr>
          <w:rFonts w:ascii="Arial" w:eastAsia="Times New Roman" w:hAnsi="Arial" w:cs="Arial"/>
          <w:b/>
          <w:bCs/>
          <w:kern w:val="0"/>
          <w:sz w:val="20"/>
          <w:szCs w:val="20"/>
          <w:lang w:eastAsia="cs-CZ"/>
          <w14:ligatures w14:val="none"/>
        </w:rPr>
        <w:t>maximálně 48,66</w:t>
      </w:r>
      <w:r w:rsidRPr="00733109">
        <w:rPr>
          <w:rFonts w:ascii="Arial" w:eastAsia="Times New Roman" w:hAnsi="Arial" w:cs="Arial"/>
          <w:b/>
          <w:bCs/>
          <w:caps/>
          <w:kern w:val="0"/>
          <w:sz w:val="20"/>
          <w:szCs w:val="20"/>
          <w:lang w:eastAsia="cs-CZ"/>
          <w14:ligatures w14:val="none"/>
        </w:rPr>
        <w:t> </w:t>
      </w:r>
      <w:r w:rsidRPr="00733109">
        <w:rPr>
          <w:rFonts w:ascii="Arial" w:eastAsia="Times New Roman" w:hAnsi="Arial" w:cs="Arial"/>
          <w:b/>
          <w:bCs/>
          <w:kern w:val="0"/>
          <w:sz w:val="20"/>
          <w:szCs w:val="20"/>
          <w:lang w:eastAsia="cs-CZ"/>
          <w14:ligatures w14:val="none"/>
        </w:rPr>
        <w:t>% celkových způsobilých výdajů</w:t>
      </w:r>
      <w:r w:rsidRPr="00733109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 xml:space="preserve"> projektu na realizaci projektu: „</w:t>
      </w:r>
      <w:r w:rsidRPr="00525FF0">
        <w:rPr>
          <w:rFonts w:ascii="Arial" w:eastAsia="Times New Roman" w:hAnsi="Arial" w:cs="Arial"/>
          <w:b/>
          <w:bCs/>
          <w:kern w:val="0"/>
          <w:sz w:val="20"/>
          <w:szCs w:val="20"/>
          <w:lang w:eastAsia="cs-CZ"/>
          <w14:ligatures w14:val="none"/>
        </w:rPr>
        <w:t>Modernizace arény ve Velkých Karlovicích</w:t>
      </w:r>
      <w:r w:rsidRPr="00733109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“ (dále jen „</w:t>
      </w:r>
      <w:r w:rsidRPr="00733109">
        <w:rPr>
          <w:rFonts w:ascii="Arial" w:eastAsia="Times New Roman" w:hAnsi="Arial" w:cs="Arial"/>
          <w:b/>
          <w:bCs/>
          <w:kern w:val="0"/>
          <w:sz w:val="20"/>
          <w:szCs w:val="20"/>
          <w:lang w:eastAsia="cs-CZ"/>
          <w14:ligatures w14:val="none"/>
        </w:rPr>
        <w:t>projekt</w:t>
      </w:r>
      <w:r w:rsidRPr="00733109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“), evidovaného pod registračním číslem žádosti o poskytnutí dotace MaS07-25/000059, který je blíže popsán v žádosti o poskytnutí dotace.</w:t>
      </w:r>
    </w:p>
    <w:p w14:paraId="54C9FB43" w14:textId="77777777" w:rsidR="00733109" w:rsidRPr="00733109" w:rsidRDefault="00733109" w:rsidP="00733109">
      <w:pPr>
        <w:tabs>
          <w:tab w:val="clear" w:pos="851"/>
        </w:tabs>
        <w:autoSpaceDE w:val="0"/>
        <w:autoSpaceDN w:val="0"/>
        <w:adjustRightInd w:val="0"/>
        <w:spacing w:before="60" w:after="60" w:line="240" w:lineRule="auto"/>
        <w:ind w:left="567" w:hanging="56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733109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1.2</w:t>
      </w:r>
      <w:r w:rsidRPr="00733109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>Dotace je poskytována na základě programu MaS07-25 Podpora sportovní infrastruktury na území Zlínského kraje, schváleného Radou Zlínského kraje dne 9. 12. 2024 usnesením č. 1213/R33/24 (dále jen „</w:t>
      </w:r>
      <w:r w:rsidRPr="00733109">
        <w:rPr>
          <w:rFonts w:ascii="Arial" w:eastAsia="Times New Roman" w:hAnsi="Arial" w:cs="Arial"/>
          <w:b/>
          <w:bCs/>
          <w:kern w:val="0"/>
          <w:sz w:val="20"/>
          <w:szCs w:val="20"/>
          <w:lang w:eastAsia="cs-CZ"/>
          <w14:ligatures w14:val="none"/>
        </w:rPr>
        <w:t>program</w:t>
      </w:r>
      <w:r w:rsidRPr="00733109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“).</w:t>
      </w:r>
    </w:p>
    <w:p w14:paraId="63B92503" w14:textId="77777777" w:rsidR="00733109" w:rsidRDefault="00733109" w:rsidP="00733109">
      <w:pPr>
        <w:tabs>
          <w:tab w:val="clear" w:pos="851"/>
        </w:tabs>
        <w:autoSpaceDE w:val="0"/>
        <w:autoSpaceDN w:val="0"/>
        <w:adjustRightInd w:val="0"/>
        <w:spacing w:before="60" w:after="60" w:line="240" w:lineRule="auto"/>
        <w:ind w:left="567" w:hanging="56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733109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1.3</w:t>
      </w:r>
      <w:r w:rsidRPr="00733109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>Příjemce se zavazuje zrealizovat projekt tak, jak je popsán v žádosti o poskytnutí dotace a v souladu se všemi podmínkami vyhlášeného programu.</w:t>
      </w:r>
    </w:p>
    <w:p w14:paraId="171D42DE" w14:textId="77777777" w:rsidR="00E12471" w:rsidRPr="00733109" w:rsidRDefault="00E12471" w:rsidP="00733109">
      <w:pPr>
        <w:tabs>
          <w:tab w:val="clear" w:pos="851"/>
        </w:tabs>
        <w:autoSpaceDE w:val="0"/>
        <w:autoSpaceDN w:val="0"/>
        <w:adjustRightInd w:val="0"/>
        <w:spacing w:before="60" w:after="60" w:line="240" w:lineRule="auto"/>
        <w:ind w:left="567" w:hanging="56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</w:p>
    <w:p w14:paraId="50CDBE9A" w14:textId="77777777" w:rsidR="00733109" w:rsidRPr="00733109" w:rsidRDefault="00733109" w:rsidP="00733109">
      <w:pPr>
        <w:keepNext/>
        <w:widowControl w:val="0"/>
        <w:tabs>
          <w:tab w:val="clear" w:pos="851"/>
        </w:tabs>
        <w:autoSpaceDE w:val="0"/>
        <w:autoSpaceDN w:val="0"/>
        <w:adjustRightInd w:val="0"/>
        <w:spacing w:before="240" w:after="120" w:line="240" w:lineRule="auto"/>
        <w:ind w:firstLine="0"/>
        <w:contextualSpacing w:val="0"/>
        <w:jc w:val="center"/>
        <w:rPr>
          <w:rFonts w:ascii="Arial" w:eastAsia="Times New Roman" w:hAnsi="Arial" w:cs="Arial"/>
          <w:b/>
          <w:bCs/>
          <w:kern w:val="0"/>
          <w:sz w:val="20"/>
          <w:szCs w:val="20"/>
          <w:lang w:eastAsia="cs-CZ"/>
          <w14:ligatures w14:val="none"/>
        </w:rPr>
      </w:pPr>
      <w:r w:rsidRPr="00733109">
        <w:rPr>
          <w:rFonts w:ascii="Arial" w:eastAsia="Times New Roman" w:hAnsi="Arial" w:cs="Arial"/>
          <w:b/>
          <w:bCs/>
          <w:kern w:val="0"/>
          <w:sz w:val="20"/>
          <w:szCs w:val="20"/>
          <w:lang w:eastAsia="cs-CZ"/>
          <w14:ligatures w14:val="none"/>
        </w:rPr>
        <w:t>2.  Doba realizace</w:t>
      </w:r>
    </w:p>
    <w:p w14:paraId="001603F9" w14:textId="77777777" w:rsidR="00733109" w:rsidRPr="00733109" w:rsidRDefault="00733109" w:rsidP="00733109">
      <w:pPr>
        <w:tabs>
          <w:tab w:val="clear" w:pos="851"/>
        </w:tabs>
        <w:autoSpaceDE w:val="0"/>
        <w:autoSpaceDN w:val="0"/>
        <w:adjustRightInd w:val="0"/>
        <w:spacing w:before="60" w:after="60" w:line="240" w:lineRule="auto"/>
        <w:ind w:left="567" w:hanging="56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733109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2.1</w:t>
      </w:r>
      <w:r w:rsidRPr="00733109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 xml:space="preserve">Doba realizace začíná dnem 1. 1. 2025. </w:t>
      </w:r>
    </w:p>
    <w:p w14:paraId="67A31BC1" w14:textId="77777777" w:rsidR="00733109" w:rsidRPr="00733109" w:rsidRDefault="00733109" w:rsidP="00733109">
      <w:pPr>
        <w:tabs>
          <w:tab w:val="clear" w:pos="851"/>
        </w:tabs>
        <w:autoSpaceDE w:val="0"/>
        <w:autoSpaceDN w:val="0"/>
        <w:adjustRightInd w:val="0"/>
        <w:spacing w:before="60" w:after="60" w:line="240" w:lineRule="auto"/>
        <w:ind w:left="567" w:hanging="56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733109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2.2</w:t>
      </w:r>
      <w:r w:rsidRPr="00733109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>Doba realizace končí dnem 31. 12. 2025.</w:t>
      </w:r>
    </w:p>
    <w:p w14:paraId="776CB312" w14:textId="77777777" w:rsidR="00733109" w:rsidRDefault="00733109" w:rsidP="00733109">
      <w:pPr>
        <w:tabs>
          <w:tab w:val="clear" w:pos="851"/>
        </w:tabs>
        <w:autoSpaceDE w:val="0"/>
        <w:autoSpaceDN w:val="0"/>
        <w:adjustRightInd w:val="0"/>
        <w:spacing w:before="60" w:after="60" w:line="240" w:lineRule="auto"/>
        <w:ind w:left="567" w:hanging="56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733109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2.3</w:t>
      </w:r>
      <w:r w:rsidRPr="00733109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 xml:space="preserve">Způsobilé výdaje musí příjemci vzniknout v době realizace a musí jím být uhrazeny způsobem specifikovaným v odst. 5.2. </w:t>
      </w:r>
    </w:p>
    <w:p w14:paraId="23F1F0A0" w14:textId="77777777" w:rsidR="00E12471" w:rsidRPr="00733109" w:rsidRDefault="00E12471" w:rsidP="00733109">
      <w:pPr>
        <w:tabs>
          <w:tab w:val="clear" w:pos="851"/>
        </w:tabs>
        <w:autoSpaceDE w:val="0"/>
        <w:autoSpaceDN w:val="0"/>
        <w:adjustRightInd w:val="0"/>
        <w:spacing w:before="60" w:after="60" w:line="240" w:lineRule="auto"/>
        <w:ind w:left="567" w:hanging="56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</w:p>
    <w:p w14:paraId="201EBFF6" w14:textId="77777777" w:rsidR="00733109" w:rsidRPr="00733109" w:rsidRDefault="00733109" w:rsidP="00733109">
      <w:pPr>
        <w:keepNext/>
        <w:widowControl w:val="0"/>
        <w:tabs>
          <w:tab w:val="clear" w:pos="851"/>
        </w:tabs>
        <w:autoSpaceDE w:val="0"/>
        <w:autoSpaceDN w:val="0"/>
        <w:adjustRightInd w:val="0"/>
        <w:spacing w:before="240" w:after="120" w:line="240" w:lineRule="auto"/>
        <w:ind w:firstLine="0"/>
        <w:contextualSpacing w:val="0"/>
        <w:jc w:val="center"/>
        <w:rPr>
          <w:rFonts w:ascii="Arial" w:eastAsia="Times New Roman" w:hAnsi="Arial" w:cs="Arial"/>
          <w:b/>
          <w:bCs/>
          <w:kern w:val="0"/>
          <w:sz w:val="20"/>
          <w:szCs w:val="20"/>
          <w:lang w:eastAsia="cs-CZ"/>
          <w14:ligatures w14:val="none"/>
        </w:rPr>
      </w:pPr>
      <w:r w:rsidRPr="00733109">
        <w:rPr>
          <w:rFonts w:ascii="Arial" w:eastAsia="Times New Roman" w:hAnsi="Arial" w:cs="Arial"/>
          <w:b/>
          <w:bCs/>
          <w:kern w:val="0"/>
          <w:sz w:val="20"/>
          <w:szCs w:val="20"/>
          <w:lang w:eastAsia="cs-CZ"/>
          <w14:ligatures w14:val="none"/>
        </w:rPr>
        <w:t>3.  Monitorovací indikátory</w:t>
      </w:r>
    </w:p>
    <w:p w14:paraId="56B7151C" w14:textId="77777777" w:rsidR="00733109" w:rsidRPr="00733109" w:rsidRDefault="00733109" w:rsidP="00733109">
      <w:pPr>
        <w:tabs>
          <w:tab w:val="clear" w:pos="851"/>
        </w:tabs>
        <w:autoSpaceDE w:val="0"/>
        <w:autoSpaceDN w:val="0"/>
        <w:adjustRightInd w:val="0"/>
        <w:spacing w:before="60" w:after="60" w:line="240" w:lineRule="auto"/>
        <w:ind w:left="567" w:hanging="56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733109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3.1</w:t>
      </w:r>
      <w:r w:rsidRPr="00733109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>Během doby realizace se příjemce zavazuje naplnit monitorovací indikátory projektu, jejichž minimální závazné hodnoty jsou uvedeny v následující tabulce, a to nejpozději k datu ukončení doby realizace:</w:t>
      </w:r>
    </w:p>
    <w:tbl>
      <w:tblPr>
        <w:tblW w:w="8507" w:type="dxa"/>
        <w:tblInd w:w="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8"/>
        <w:gridCol w:w="1560"/>
        <w:gridCol w:w="2409"/>
      </w:tblGrid>
      <w:tr w:rsidR="00733109" w:rsidRPr="00733109" w14:paraId="65C820EC" w14:textId="77777777" w:rsidTr="00C1262B">
        <w:trPr>
          <w:trHeight w:val="426"/>
        </w:trPr>
        <w:tc>
          <w:tcPr>
            <w:tcW w:w="850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  <w:hideMark/>
          </w:tcPr>
          <w:p w14:paraId="48B1BDB8" w14:textId="77777777" w:rsidR="00733109" w:rsidRPr="00733109" w:rsidRDefault="00733109" w:rsidP="00733109">
            <w:pPr>
              <w:keepNext/>
              <w:widowControl w:val="0"/>
              <w:tabs>
                <w:tab w:val="clear" w:pos="851"/>
                <w:tab w:val="left" w:pos="360"/>
                <w:tab w:val="left" w:pos="8928"/>
              </w:tabs>
              <w:autoSpaceDE w:val="0"/>
              <w:autoSpaceDN w:val="0"/>
              <w:adjustRightInd w:val="0"/>
              <w:spacing w:before="60" w:after="60" w:line="276" w:lineRule="auto"/>
              <w:ind w:firstLine="0"/>
              <w:contextualSpacing w:val="0"/>
              <w:jc w:val="center"/>
              <w:rPr>
                <w:rFonts w:ascii="Arial" w:eastAsia="Times New Roman" w:hAnsi="Arial" w:cs="Arial"/>
                <w:b/>
                <w:snapToGrid w:val="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33109">
              <w:rPr>
                <w:rFonts w:ascii="Arial" w:eastAsia="Times New Roman" w:hAnsi="Arial" w:cs="Arial"/>
                <w:b/>
                <w:snapToGrid w:val="0"/>
                <w:kern w:val="0"/>
                <w:sz w:val="16"/>
                <w:szCs w:val="16"/>
                <w:lang w:eastAsia="cs-CZ"/>
                <w14:ligatures w14:val="none"/>
              </w:rPr>
              <w:lastRenderedPageBreak/>
              <w:t>Monitorovací indikátory – výstupy projektu</w:t>
            </w:r>
          </w:p>
        </w:tc>
      </w:tr>
      <w:tr w:rsidR="00733109" w:rsidRPr="00733109" w14:paraId="11059CEC" w14:textId="77777777" w:rsidTr="00C1262B">
        <w:trPr>
          <w:trHeight w:val="306"/>
        </w:trPr>
        <w:tc>
          <w:tcPr>
            <w:tcW w:w="4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49A3D8D9" w14:textId="77777777" w:rsidR="00733109" w:rsidRPr="00733109" w:rsidRDefault="00733109" w:rsidP="00733109">
            <w:pPr>
              <w:keepNext/>
              <w:widowControl w:val="0"/>
              <w:tabs>
                <w:tab w:val="clear" w:pos="851"/>
                <w:tab w:val="left" w:pos="360"/>
                <w:tab w:val="left" w:pos="8928"/>
              </w:tabs>
              <w:autoSpaceDE w:val="0"/>
              <w:autoSpaceDN w:val="0"/>
              <w:adjustRightInd w:val="0"/>
              <w:spacing w:line="276" w:lineRule="auto"/>
              <w:ind w:firstLine="0"/>
              <w:contextualSpacing w:val="0"/>
              <w:jc w:val="center"/>
              <w:rPr>
                <w:rFonts w:ascii="Arial" w:eastAsia="Times New Roman" w:hAnsi="Arial" w:cs="Arial"/>
                <w:snapToGrid w:val="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33109">
              <w:rPr>
                <w:rFonts w:ascii="Arial" w:eastAsia="Times New Roman" w:hAnsi="Arial" w:cs="Arial"/>
                <w:snapToGrid w:val="0"/>
                <w:kern w:val="0"/>
                <w:sz w:val="16"/>
                <w:szCs w:val="16"/>
                <w:lang w:eastAsia="cs-CZ"/>
                <w14:ligatures w14:val="none"/>
              </w:rPr>
              <w:t>Výstup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2DC2D1E1" w14:textId="77777777" w:rsidR="00733109" w:rsidRPr="00733109" w:rsidRDefault="00733109" w:rsidP="00733109">
            <w:pPr>
              <w:widowControl w:val="0"/>
              <w:tabs>
                <w:tab w:val="clear" w:pos="851"/>
                <w:tab w:val="left" w:pos="360"/>
                <w:tab w:val="left" w:pos="8928"/>
              </w:tabs>
              <w:autoSpaceDE w:val="0"/>
              <w:autoSpaceDN w:val="0"/>
              <w:adjustRightInd w:val="0"/>
              <w:spacing w:line="276" w:lineRule="auto"/>
              <w:ind w:firstLine="0"/>
              <w:contextualSpacing w:val="0"/>
              <w:jc w:val="center"/>
              <w:rPr>
                <w:rFonts w:ascii="Arial" w:eastAsia="Times New Roman" w:hAnsi="Arial" w:cs="Arial"/>
                <w:snapToGrid w:val="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33109">
              <w:rPr>
                <w:rFonts w:ascii="Arial" w:eastAsia="Times New Roman" w:hAnsi="Arial" w:cs="Arial"/>
                <w:snapToGrid w:val="0"/>
                <w:kern w:val="0"/>
                <w:sz w:val="16"/>
                <w:szCs w:val="16"/>
                <w:lang w:eastAsia="cs-CZ"/>
                <w14:ligatures w14:val="none"/>
              </w:rPr>
              <w:t>Měrná jednotka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0C0C0"/>
            <w:vAlign w:val="center"/>
            <w:hideMark/>
          </w:tcPr>
          <w:p w14:paraId="25FA5E6F" w14:textId="77777777" w:rsidR="00733109" w:rsidRPr="00733109" w:rsidRDefault="00733109" w:rsidP="00733109">
            <w:pPr>
              <w:widowControl w:val="0"/>
              <w:tabs>
                <w:tab w:val="clear" w:pos="851"/>
                <w:tab w:val="left" w:pos="360"/>
                <w:tab w:val="left" w:pos="8928"/>
              </w:tabs>
              <w:autoSpaceDE w:val="0"/>
              <w:autoSpaceDN w:val="0"/>
              <w:adjustRightInd w:val="0"/>
              <w:spacing w:line="276" w:lineRule="auto"/>
              <w:ind w:firstLine="0"/>
              <w:contextualSpacing w:val="0"/>
              <w:jc w:val="center"/>
              <w:rPr>
                <w:rFonts w:ascii="Arial" w:eastAsia="Times New Roman" w:hAnsi="Arial" w:cs="Arial"/>
                <w:snapToGrid w:val="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33109">
              <w:rPr>
                <w:rFonts w:ascii="Arial" w:eastAsia="Times New Roman" w:hAnsi="Arial" w:cs="Arial"/>
                <w:snapToGrid w:val="0"/>
                <w:kern w:val="0"/>
                <w:sz w:val="16"/>
                <w:szCs w:val="16"/>
                <w:lang w:eastAsia="cs-CZ"/>
                <w14:ligatures w14:val="none"/>
              </w:rPr>
              <w:t>Minimální závazná hodnota</w:t>
            </w:r>
          </w:p>
        </w:tc>
      </w:tr>
      <w:tr w:rsidR="00733109" w:rsidRPr="00733109" w14:paraId="4471B528" w14:textId="77777777" w:rsidTr="00C1262B">
        <w:trPr>
          <w:trHeight w:val="364"/>
        </w:trPr>
        <w:tc>
          <w:tcPr>
            <w:tcW w:w="4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1BFFC" w14:textId="77777777" w:rsidR="00733109" w:rsidRPr="00733109" w:rsidRDefault="00733109" w:rsidP="00733109">
            <w:pPr>
              <w:widowControl w:val="0"/>
              <w:tabs>
                <w:tab w:val="clear" w:pos="851"/>
              </w:tabs>
              <w:autoSpaceDE w:val="0"/>
              <w:autoSpaceDN w:val="0"/>
              <w:adjustRightInd w:val="0"/>
              <w:spacing w:line="256" w:lineRule="auto"/>
              <w:ind w:firstLine="0"/>
              <w:contextualSpacing w:val="0"/>
              <w:jc w:val="lef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33109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modernizovaná elektroinstalace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EED82" w14:textId="77777777" w:rsidR="00733109" w:rsidRPr="00733109" w:rsidRDefault="00733109" w:rsidP="00733109">
            <w:pPr>
              <w:widowControl w:val="0"/>
              <w:tabs>
                <w:tab w:val="clear" w:pos="851"/>
              </w:tabs>
              <w:autoSpaceDE w:val="0"/>
              <w:autoSpaceDN w:val="0"/>
              <w:adjustRightInd w:val="0"/>
              <w:spacing w:line="256" w:lineRule="auto"/>
              <w:ind w:firstLine="0"/>
              <w:contextualSpacing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33109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soubor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4BBA483A" w14:textId="3D57D2E8" w:rsidR="00733109" w:rsidRPr="00733109" w:rsidRDefault="00733109" w:rsidP="00733109">
            <w:pPr>
              <w:widowControl w:val="0"/>
              <w:tabs>
                <w:tab w:val="clear" w:pos="851"/>
              </w:tabs>
              <w:autoSpaceDE w:val="0"/>
              <w:autoSpaceDN w:val="0"/>
              <w:adjustRightInd w:val="0"/>
              <w:spacing w:line="256" w:lineRule="auto"/>
              <w:ind w:firstLine="0"/>
              <w:contextualSpacing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3310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1</w:t>
            </w:r>
          </w:p>
        </w:tc>
      </w:tr>
      <w:tr w:rsidR="00733109" w:rsidRPr="00733109" w14:paraId="309C5B24" w14:textId="77777777" w:rsidTr="00C1262B">
        <w:trPr>
          <w:trHeight w:val="364"/>
        </w:trPr>
        <w:tc>
          <w:tcPr>
            <w:tcW w:w="4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FA26F" w14:textId="77777777" w:rsidR="00733109" w:rsidRPr="00733109" w:rsidRDefault="00733109" w:rsidP="00733109">
            <w:pPr>
              <w:widowControl w:val="0"/>
              <w:tabs>
                <w:tab w:val="clear" w:pos="851"/>
              </w:tabs>
              <w:autoSpaceDE w:val="0"/>
              <w:autoSpaceDN w:val="0"/>
              <w:adjustRightInd w:val="0"/>
              <w:spacing w:line="256" w:lineRule="auto"/>
              <w:ind w:firstLine="0"/>
              <w:contextualSpacing w:val="0"/>
              <w:jc w:val="lef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33109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tlaková přípojka vody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77388" w14:textId="77777777" w:rsidR="00733109" w:rsidRPr="00733109" w:rsidRDefault="00733109" w:rsidP="00733109">
            <w:pPr>
              <w:widowControl w:val="0"/>
              <w:tabs>
                <w:tab w:val="clear" w:pos="851"/>
              </w:tabs>
              <w:autoSpaceDE w:val="0"/>
              <w:autoSpaceDN w:val="0"/>
              <w:adjustRightInd w:val="0"/>
              <w:spacing w:line="256" w:lineRule="auto"/>
              <w:ind w:firstLine="0"/>
              <w:contextualSpacing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33109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soubor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4528283C" w14:textId="13D2C747" w:rsidR="00733109" w:rsidRPr="00733109" w:rsidRDefault="00733109" w:rsidP="00733109">
            <w:pPr>
              <w:widowControl w:val="0"/>
              <w:tabs>
                <w:tab w:val="clear" w:pos="851"/>
              </w:tabs>
              <w:autoSpaceDE w:val="0"/>
              <w:autoSpaceDN w:val="0"/>
              <w:adjustRightInd w:val="0"/>
              <w:spacing w:line="256" w:lineRule="auto"/>
              <w:ind w:firstLine="0"/>
              <w:contextualSpacing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3310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1</w:t>
            </w:r>
          </w:p>
        </w:tc>
      </w:tr>
      <w:tr w:rsidR="00733109" w:rsidRPr="00733109" w14:paraId="3AA95D81" w14:textId="77777777" w:rsidTr="00C1262B">
        <w:trPr>
          <w:trHeight w:val="364"/>
        </w:trPr>
        <w:tc>
          <w:tcPr>
            <w:tcW w:w="4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149A5" w14:textId="77777777" w:rsidR="00733109" w:rsidRPr="00733109" w:rsidRDefault="00733109" w:rsidP="00733109">
            <w:pPr>
              <w:widowControl w:val="0"/>
              <w:tabs>
                <w:tab w:val="clear" w:pos="851"/>
              </w:tabs>
              <w:autoSpaceDE w:val="0"/>
              <w:autoSpaceDN w:val="0"/>
              <w:adjustRightInd w:val="0"/>
              <w:spacing w:line="256" w:lineRule="auto"/>
              <w:ind w:firstLine="0"/>
              <w:contextualSpacing w:val="0"/>
              <w:jc w:val="lef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33109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malorážkové sklopné stavy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3296B" w14:textId="77777777" w:rsidR="00733109" w:rsidRPr="00733109" w:rsidRDefault="00733109" w:rsidP="00733109">
            <w:pPr>
              <w:widowControl w:val="0"/>
              <w:tabs>
                <w:tab w:val="clear" w:pos="851"/>
              </w:tabs>
              <w:autoSpaceDE w:val="0"/>
              <w:autoSpaceDN w:val="0"/>
              <w:adjustRightInd w:val="0"/>
              <w:spacing w:line="256" w:lineRule="auto"/>
              <w:ind w:firstLine="0"/>
              <w:contextualSpacing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33109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ks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2568A5B2" w14:textId="32F10124" w:rsidR="00733109" w:rsidRPr="00733109" w:rsidRDefault="00733109" w:rsidP="00733109">
            <w:pPr>
              <w:widowControl w:val="0"/>
              <w:tabs>
                <w:tab w:val="clear" w:pos="851"/>
              </w:tabs>
              <w:autoSpaceDE w:val="0"/>
              <w:autoSpaceDN w:val="0"/>
              <w:adjustRightInd w:val="0"/>
              <w:spacing w:line="256" w:lineRule="auto"/>
              <w:ind w:firstLine="0"/>
              <w:contextualSpacing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3310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4</w:t>
            </w:r>
          </w:p>
        </w:tc>
      </w:tr>
    </w:tbl>
    <w:p w14:paraId="17FD6A14" w14:textId="77777777" w:rsidR="00E12471" w:rsidRDefault="00E12471" w:rsidP="00733109">
      <w:pPr>
        <w:keepNext/>
        <w:widowControl w:val="0"/>
        <w:tabs>
          <w:tab w:val="clear" w:pos="851"/>
        </w:tabs>
        <w:autoSpaceDE w:val="0"/>
        <w:autoSpaceDN w:val="0"/>
        <w:adjustRightInd w:val="0"/>
        <w:spacing w:before="240" w:after="120" w:line="240" w:lineRule="auto"/>
        <w:ind w:firstLine="0"/>
        <w:contextualSpacing w:val="0"/>
        <w:jc w:val="center"/>
        <w:rPr>
          <w:rFonts w:ascii="Arial" w:eastAsia="Times New Roman" w:hAnsi="Arial" w:cs="Arial"/>
          <w:b/>
          <w:bCs/>
          <w:kern w:val="0"/>
          <w:sz w:val="20"/>
          <w:szCs w:val="20"/>
          <w:lang w:eastAsia="cs-CZ"/>
          <w14:ligatures w14:val="none"/>
        </w:rPr>
      </w:pPr>
    </w:p>
    <w:p w14:paraId="36EB161A" w14:textId="60F7A839" w:rsidR="00733109" w:rsidRPr="00733109" w:rsidRDefault="00733109" w:rsidP="00733109">
      <w:pPr>
        <w:keepNext/>
        <w:widowControl w:val="0"/>
        <w:tabs>
          <w:tab w:val="clear" w:pos="851"/>
        </w:tabs>
        <w:autoSpaceDE w:val="0"/>
        <w:autoSpaceDN w:val="0"/>
        <w:adjustRightInd w:val="0"/>
        <w:spacing w:before="240" w:after="120" w:line="240" w:lineRule="auto"/>
        <w:ind w:firstLine="0"/>
        <w:contextualSpacing w:val="0"/>
        <w:jc w:val="center"/>
        <w:rPr>
          <w:rFonts w:ascii="Arial" w:eastAsia="Times New Roman" w:hAnsi="Arial" w:cs="Arial"/>
          <w:b/>
          <w:bCs/>
          <w:kern w:val="0"/>
          <w:sz w:val="20"/>
          <w:szCs w:val="20"/>
          <w:lang w:eastAsia="cs-CZ"/>
          <w14:ligatures w14:val="none"/>
        </w:rPr>
      </w:pPr>
      <w:r w:rsidRPr="00733109">
        <w:rPr>
          <w:rFonts w:ascii="Arial" w:eastAsia="Times New Roman" w:hAnsi="Arial" w:cs="Arial"/>
          <w:b/>
          <w:bCs/>
          <w:kern w:val="0"/>
          <w:sz w:val="20"/>
          <w:szCs w:val="20"/>
          <w:lang w:eastAsia="cs-CZ"/>
          <w14:ligatures w14:val="none"/>
        </w:rPr>
        <w:t>4.  Financování projektu</w:t>
      </w:r>
    </w:p>
    <w:p w14:paraId="73BBA2C2" w14:textId="77777777" w:rsidR="00733109" w:rsidRPr="00733109" w:rsidRDefault="00733109" w:rsidP="00733109">
      <w:pPr>
        <w:tabs>
          <w:tab w:val="clear" w:pos="851"/>
        </w:tabs>
        <w:autoSpaceDE w:val="0"/>
        <w:autoSpaceDN w:val="0"/>
        <w:adjustRightInd w:val="0"/>
        <w:spacing w:before="60" w:after="60" w:line="240" w:lineRule="auto"/>
        <w:ind w:left="567" w:hanging="56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733109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4.1</w:t>
      </w:r>
      <w:r w:rsidRPr="00733109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 xml:space="preserve">Dotace bude příjemci poskytnuta na účet uvedený v záhlaví této smlouvy následujícím způsobem: </w:t>
      </w:r>
      <w:r w:rsidRPr="00733109">
        <w:rPr>
          <w:rFonts w:ascii="Arial" w:eastAsia="Times New Roman" w:hAnsi="Arial" w:cs="Arial"/>
          <w:b/>
          <w:bCs/>
          <w:kern w:val="0"/>
          <w:sz w:val="20"/>
          <w:szCs w:val="20"/>
          <w:lang w:eastAsia="cs-CZ"/>
          <w14:ligatures w14:val="none"/>
        </w:rPr>
        <w:t>do 30 pracovních dnů po schválení Závěrečné zprávy</w:t>
      </w:r>
      <w:r w:rsidRPr="00733109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 xml:space="preserve"> s vyúčtováním dotace předložené příjemcem dle čl. 4.4.</w:t>
      </w:r>
    </w:p>
    <w:p w14:paraId="005FD8FA" w14:textId="68741F9B" w:rsidR="00733109" w:rsidRPr="00733109" w:rsidRDefault="00733109" w:rsidP="00733109">
      <w:pPr>
        <w:tabs>
          <w:tab w:val="clear" w:pos="851"/>
        </w:tabs>
        <w:autoSpaceDE w:val="0"/>
        <w:autoSpaceDN w:val="0"/>
        <w:adjustRightInd w:val="0"/>
        <w:spacing w:before="60" w:after="60" w:line="240" w:lineRule="auto"/>
        <w:ind w:left="567" w:hanging="56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733109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4.2</w:t>
      </w:r>
      <w:r w:rsidRPr="00733109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</w:r>
      <w:r w:rsidRPr="00733109">
        <w:rPr>
          <w:rFonts w:ascii="Arial" w:eastAsia="Times New Roman" w:hAnsi="Arial" w:cs="Arial"/>
          <w:b/>
          <w:bCs/>
          <w:kern w:val="0"/>
          <w:sz w:val="20"/>
          <w:szCs w:val="20"/>
          <w:lang w:eastAsia="cs-CZ"/>
          <w14:ligatures w14:val="none"/>
        </w:rPr>
        <w:t>Předpokládané celkové způsobilé výdaje</w:t>
      </w:r>
      <w:r w:rsidRPr="00733109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 xml:space="preserve"> projektu činí </w:t>
      </w:r>
      <w:r w:rsidRPr="00733109">
        <w:rPr>
          <w:rFonts w:ascii="Arial" w:eastAsia="Times New Roman" w:hAnsi="Arial" w:cs="Arial"/>
          <w:b/>
          <w:bCs/>
          <w:spacing w:val="-1"/>
          <w:kern w:val="0"/>
          <w:sz w:val="20"/>
          <w:szCs w:val="20"/>
          <w:lang w:eastAsia="cs-CZ"/>
          <w14:ligatures w14:val="none"/>
        </w:rPr>
        <w:t>2</w:t>
      </w:r>
      <w:r w:rsidR="00C30CA8">
        <w:rPr>
          <w:rFonts w:ascii="Arial" w:eastAsia="Times New Roman" w:hAnsi="Arial" w:cs="Arial"/>
          <w:b/>
          <w:bCs/>
          <w:spacing w:val="-1"/>
          <w:kern w:val="0"/>
          <w:sz w:val="20"/>
          <w:szCs w:val="20"/>
          <w:lang w:eastAsia="cs-CZ"/>
          <w14:ligatures w14:val="none"/>
        </w:rPr>
        <w:t> </w:t>
      </w:r>
      <w:r w:rsidRPr="00733109">
        <w:rPr>
          <w:rFonts w:ascii="Arial" w:eastAsia="Times New Roman" w:hAnsi="Arial" w:cs="Arial"/>
          <w:b/>
          <w:bCs/>
          <w:spacing w:val="-1"/>
          <w:kern w:val="0"/>
          <w:sz w:val="20"/>
          <w:szCs w:val="20"/>
          <w:lang w:eastAsia="cs-CZ"/>
          <w14:ligatures w14:val="none"/>
        </w:rPr>
        <w:t>055</w:t>
      </w:r>
      <w:r w:rsidR="00C30CA8">
        <w:rPr>
          <w:rFonts w:ascii="Arial" w:eastAsia="Times New Roman" w:hAnsi="Arial" w:cs="Arial"/>
          <w:b/>
          <w:bCs/>
          <w:spacing w:val="-1"/>
          <w:kern w:val="0"/>
          <w:sz w:val="20"/>
          <w:szCs w:val="20"/>
          <w:lang w:eastAsia="cs-CZ"/>
          <w14:ligatures w14:val="none"/>
        </w:rPr>
        <w:t xml:space="preserve"> </w:t>
      </w:r>
      <w:r w:rsidRPr="00733109">
        <w:rPr>
          <w:rFonts w:ascii="Arial" w:eastAsia="Times New Roman" w:hAnsi="Arial" w:cs="Arial"/>
          <w:b/>
          <w:bCs/>
          <w:spacing w:val="-1"/>
          <w:kern w:val="0"/>
          <w:sz w:val="20"/>
          <w:szCs w:val="20"/>
          <w:lang w:eastAsia="cs-CZ"/>
          <w14:ligatures w14:val="none"/>
        </w:rPr>
        <w:t>000</w:t>
      </w:r>
      <w:r w:rsidRPr="00733109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 </w:t>
      </w:r>
      <w:r w:rsidRPr="00733109">
        <w:rPr>
          <w:rFonts w:ascii="Arial" w:eastAsia="Times New Roman" w:hAnsi="Arial" w:cs="Arial"/>
          <w:b/>
          <w:bCs/>
          <w:kern w:val="0"/>
          <w:sz w:val="20"/>
          <w:szCs w:val="20"/>
          <w:lang w:eastAsia="cs-CZ"/>
          <w14:ligatures w14:val="none"/>
        </w:rPr>
        <w:t>Kč.</w:t>
      </w:r>
      <w:r w:rsidRPr="00733109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 xml:space="preserve"> Pokud skutečné celkové způsobilé výdaje projektu překročí výši předpokládaných celkových způsobilých výdajů uvedenou v předchozí větě, uhradí příjemce částku tohoto překročení z vlastních zdrojů. Pokud budou skutečné celkové způsobilé výdaje projektu nižší než předpokládané celkové způsobilé výdaje, dojde ke snížení částky dotace uvedené v čl. 1.1 smlouvy tak, aby zůstala zachována procentní hranice celkových způsobilých výdajů projektu stanovená v čl. 1.1. </w:t>
      </w:r>
    </w:p>
    <w:p w14:paraId="7813A2E4" w14:textId="77777777" w:rsidR="00733109" w:rsidRPr="00733109" w:rsidRDefault="00733109" w:rsidP="00733109">
      <w:pPr>
        <w:tabs>
          <w:tab w:val="clear" w:pos="851"/>
        </w:tabs>
        <w:autoSpaceDE w:val="0"/>
        <w:autoSpaceDN w:val="0"/>
        <w:adjustRightInd w:val="0"/>
        <w:spacing w:before="60" w:after="60" w:line="240" w:lineRule="auto"/>
        <w:ind w:left="567" w:hanging="56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733109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4.3</w:t>
      </w:r>
      <w:r w:rsidRPr="00733109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 xml:space="preserve">Dojde-li k navýšení skutečných zdrojů financování projektu oproti předpokládaným finančním zdrojům projektu uvedeným v žádosti o poskytnutí dotace, a tyto zdroje překročí skutečné celkové způsobilé výdaje projektu, dojde ke krácení poskytované dotace, a to o částku převyšující 100 % skutečných celkových způsobilých výdajů. </w:t>
      </w:r>
    </w:p>
    <w:p w14:paraId="245D0E40" w14:textId="77777777" w:rsidR="00733109" w:rsidRPr="00733109" w:rsidRDefault="00733109" w:rsidP="00733109">
      <w:pPr>
        <w:tabs>
          <w:tab w:val="clear" w:pos="851"/>
        </w:tabs>
        <w:autoSpaceDE w:val="0"/>
        <w:autoSpaceDN w:val="0"/>
        <w:adjustRightInd w:val="0"/>
        <w:spacing w:before="60" w:after="60" w:line="240" w:lineRule="auto"/>
        <w:ind w:left="567" w:hanging="56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733109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4.4</w:t>
      </w:r>
      <w:r w:rsidRPr="00733109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 xml:space="preserve">Po ukončení doby realizace dle odst. 2.2 je příjemce povinen předložit Odboru Školství, mládeže a sportu Krajského úřadu Zlínského kraje </w:t>
      </w:r>
      <w:r w:rsidRPr="00733109">
        <w:rPr>
          <w:rFonts w:ascii="Arial" w:eastAsia="Times New Roman" w:hAnsi="Arial" w:cs="Arial"/>
          <w:b/>
          <w:bCs/>
          <w:kern w:val="0"/>
          <w:sz w:val="20"/>
          <w:szCs w:val="20"/>
          <w:lang w:eastAsia="cs-CZ"/>
          <w14:ligatures w14:val="none"/>
        </w:rPr>
        <w:t>závěrečnou zprávu</w:t>
      </w:r>
      <w:r w:rsidRPr="00733109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 xml:space="preserve"> </w:t>
      </w:r>
      <w:r w:rsidRPr="00733109">
        <w:rPr>
          <w:rFonts w:ascii="Arial" w:eastAsia="Times New Roman" w:hAnsi="Arial" w:cs="Arial"/>
          <w:b/>
          <w:bCs/>
          <w:kern w:val="0"/>
          <w:sz w:val="20"/>
          <w:szCs w:val="20"/>
          <w:lang w:eastAsia="cs-CZ"/>
          <w14:ligatures w14:val="none"/>
        </w:rPr>
        <w:t>prostřednictvím datové schránky nebo v listinné podobě, a to nejpozději do 31. 1. 2026</w:t>
      </w:r>
      <w:r w:rsidRPr="00733109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 xml:space="preserve">. </w:t>
      </w:r>
    </w:p>
    <w:p w14:paraId="20F8740F" w14:textId="77777777" w:rsidR="00733109" w:rsidRPr="00733109" w:rsidRDefault="00733109" w:rsidP="00733109">
      <w:pPr>
        <w:tabs>
          <w:tab w:val="clear" w:pos="851"/>
        </w:tabs>
        <w:autoSpaceDE w:val="0"/>
        <w:autoSpaceDN w:val="0"/>
        <w:adjustRightInd w:val="0"/>
        <w:spacing w:before="60" w:after="60" w:line="240" w:lineRule="auto"/>
        <w:ind w:left="567" w:hanging="56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733109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4.5</w:t>
      </w:r>
      <w:r w:rsidRPr="00733109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 xml:space="preserve">Závěrečnou zprávou se rozumí předložení formuláře s vyplněnou tabulkou s výčtem všech celkových způsobilých výdajů projektu, a předložení všech potřebných dokladů uvedených ve </w:t>
      </w:r>
      <w:r w:rsidRPr="00733109">
        <w:rPr>
          <w:rFonts w:ascii="Arial" w:eastAsia="Times New Roman" w:hAnsi="Arial" w:cs="Arial"/>
          <w:b/>
          <w:bCs/>
          <w:kern w:val="0"/>
          <w:sz w:val="20"/>
          <w:szCs w:val="20"/>
          <w:lang w:eastAsia="cs-CZ"/>
          <w14:ligatures w14:val="none"/>
        </w:rPr>
        <w:t xml:space="preserve">formuláři závěrečné zprávy </w:t>
      </w:r>
      <w:r w:rsidRPr="00733109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ve výši celkových způsobilých výdajů projektu a dokladů prokazujících jejich úhradu minimálně ve výši vlastního podílu (tj. výpisy z bankovního účtu, výdajové a příjmové pokladní doklady). Příjemce je povinen nejpozději do 30 dnů od obdržení platby dotace poskytnuté poskytovatelem doložit doklady prokazující úhradu způsobilých výdajů realizovaného projektu ve výši dotace (tj. výpisy z bankovního účtu, výdajové a příjmové pokladní doklady). Doložení dokladů prokazujících úhradu dotace se považuje za nedílnou součást vyúčtování. V případě nesplnění povinnosti uvedené v tomto odstavci bude postupováno obdobně jako v odstavci 4.6.</w:t>
      </w:r>
    </w:p>
    <w:p w14:paraId="76892FE0" w14:textId="77777777" w:rsidR="00733109" w:rsidRPr="00733109" w:rsidRDefault="00733109" w:rsidP="00733109">
      <w:pPr>
        <w:tabs>
          <w:tab w:val="clear" w:pos="851"/>
        </w:tabs>
        <w:autoSpaceDE w:val="0"/>
        <w:autoSpaceDN w:val="0"/>
        <w:adjustRightInd w:val="0"/>
        <w:spacing w:before="60" w:after="60" w:line="240" w:lineRule="auto"/>
        <w:ind w:left="567" w:firstLine="0"/>
        <w:contextualSpacing w:val="0"/>
        <w:rPr>
          <w:rFonts w:ascii="Arial" w:eastAsia="Times New Roman" w:hAnsi="Arial" w:cs="Arial"/>
          <w:color w:val="FF0000"/>
          <w:kern w:val="0"/>
          <w:sz w:val="20"/>
          <w:szCs w:val="20"/>
          <w:lang w:eastAsia="cs-CZ"/>
          <w14:ligatures w14:val="none"/>
        </w:rPr>
      </w:pPr>
      <w:r w:rsidRPr="00733109">
        <w:rPr>
          <w:rFonts w:ascii="Arial" w:eastAsia="Times New Roman" w:hAnsi="Arial" w:cs="Arial"/>
          <w:b/>
          <w:bCs/>
          <w:kern w:val="0"/>
          <w:sz w:val="20"/>
          <w:szCs w:val="20"/>
          <w:lang w:eastAsia="cs-CZ"/>
          <w14:ligatures w14:val="none"/>
        </w:rPr>
        <w:t>Formulář závěrečné zprávy</w:t>
      </w:r>
      <w:r w:rsidRPr="00733109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 xml:space="preserve"> bude příjemci zaslán na vyžádání.</w:t>
      </w:r>
    </w:p>
    <w:p w14:paraId="07FE88B5" w14:textId="77777777" w:rsidR="00733109" w:rsidRPr="00733109" w:rsidRDefault="00733109" w:rsidP="00733109">
      <w:pPr>
        <w:tabs>
          <w:tab w:val="clear" w:pos="851"/>
        </w:tabs>
        <w:autoSpaceDE w:val="0"/>
        <w:autoSpaceDN w:val="0"/>
        <w:adjustRightInd w:val="0"/>
        <w:spacing w:before="60" w:after="60" w:line="240" w:lineRule="auto"/>
        <w:ind w:left="567" w:hanging="56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733109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4.6</w:t>
      </w:r>
      <w:r w:rsidRPr="00733109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>V případě, že poskytovatel neshledá v předložené Závěrečné zprávě nedostatky či nesrovnalosti, schválí ji do 60 pracovních dnů ode dne jejího předložení. Budou-li shledány nedostatky či nesrovnalosti, bude příjemce v této lhůtě poskytovatelem vyzván k jejich odstranění, a to do 20 pracovních dnů ode dne doručení výzvy. V případě, že příjemce v této lhůtě nedostatky či nesrovnalosti neodstraní, bude opětovně poskytovatelem vyzván k jejich odstranění v náhradní lhůtě, tj. do 20 pracovních dnů ode dne doručení výzvy příjemci.</w:t>
      </w:r>
    </w:p>
    <w:p w14:paraId="4ACF439F" w14:textId="77777777" w:rsidR="00733109" w:rsidRDefault="00733109" w:rsidP="00733109">
      <w:pPr>
        <w:tabs>
          <w:tab w:val="clear" w:pos="851"/>
        </w:tabs>
        <w:autoSpaceDE w:val="0"/>
        <w:autoSpaceDN w:val="0"/>
        <w:adjustRightInd w:val="0"/>
        <w:spacing w:before="60" w:after="60" w:line="240" w:lineRule="auto"/>
        <w:ind w:left="567" w:hanging="56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733109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4.7</w:t>
      </w:r>
      <w:r w:rsidRPr="00733109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 xml:space="preserve">V případě, že bude příjemce poskytovateli vracet nevyčerpané finanční prostředky podle kteréhokoli ustanovení této smlouvy, provede platbu bezhotovostním převodem a platbu označí variabilním symbolem 19582025. </w:t>
      </w:r>
    </w:p>
    <w:p w14:paraId="51F41311" w14:textId="77777777" w:rsidR="00E12471" w:rsidRPr="00733109" w:rsidRDefault="00E12471" w:rsidP="00733109">
      <w:pPr>
        <w:tabs>
          <w:tab w:val="clear" w:pos="851"/>
        </w:tabs>
        <w:autoSpaceDE w:val="0"/>
        <w:autoSpaceDN w:val="0"/>
        <w:adjustRightInd w:val="0"/>
        <w:spacing w:before="60" w:after="60" w:line="240" w:lineRule="auto"/>
        <w:ind w:left="567" w:hanging="56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</w:p>
    <w:p w14:paraId="0C6209A0" w14:textId="77777777" w:rsidR="00733109" w:rsidRPr="00733109" w:rsidRDefault="00733109" w:rsidP="00733109">
      <w:pPr>
        <w:keepNext/>
        <w:widowControl w:val="0"/>
        <w:tabs>
          <w:tab w:val="clear" w:pos="851"/>
        </w:tabs>
        <w:autoSpaceDE w:val="0"/>
        <w:autoSpaceDN w:val="0"/>
        <w:adjustRightInd w:val="0"/>
        <w:spacing w:before="240" w:after="120" w:line="240" w:lineRule="auto"/>
        <w:ind w:firstLine="0"/>
        <w:contextualSpacing w:val="0"/>
        <w:jc w:val="center"/>
        <w:rPr>
          <w:rFonts w:ascii="Arial" w:eastAsia="Times New Roman" w:hAnsi="Arial" w:cs="Arial"/>
          <w:b/>
          <w:bCs/>
          <w:kern w:val="0"/>
          <w:sz w:val="20"/>
          <w:szCs w:val="20"/>
          <w:lang w:eastAsia="cs-CZ"/>
          <w14:ligatures w14:val="none"/>
        </w:rPr>
      </w:pPr>
      <w:r w:rsidRPr="00733109">
        <w:rPr>
          <w:rFonts w:ascii="Arial" w:eastAsia="Times New Roman" w:hAnsi="Arial" w:cs="Arial"/>
          <w:b/>
          <w:bCs/>
          <w:kern w:val="0"/>
          <w:sz w:val="20"/>
          <w:szCs w:val="20"/>
          <w:lang w:eastAsia="cs-CZ"/>
          <w14:ligatures w14:val="none"/>
        </w:rPr>
        <w:t>5.  Podmínky použití dotace</w:t>
      </w:r>
    </w:p>
    <w:p w14:paraId="2817F0F4" w14:textId="77777777" w:rsidR="00733109" w:rsidRPr="00733109" w:rsidRDefault="00733109" w:rsidP="00733109">
      <w:pPr>
        <w:tabs>
          <w:tab w:val="clear" w:pos="851"/>
        </w:tabs>
        <w:autoSpaceDE w:val="0"/>
        <w:autoSpaceDN w:val="0"/>
        <w:adjustRightInd w:val="0"/>
        <w:spacing w:before="60" w:after="60" w:line="240" w:lineRule="auto"/>
        <w:ind w:left="567" w:hanging="56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733109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5.1</w:t>
      </w:r>
      <w:r w:rsidRPr="00733109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>Příjemce je oprávněn použít dotaci pouze k účelu uvedenému v čl. 1.</w:t>
      </w:r>
    </w:p>
    <w:p w14:paraId="39839277" w14:textId="77777777" w:rsidR="00733109" w:rsidRPr="00733109" w:rsidRDefault="00733109" w:rsidP="00733109">
      <w:pPr>
        <w:tabs>
          <w:tab w:val="clear" w:pos="851"/>
        </w:tabs>
        <w:autoSpaceDE w:val="0"/>
        <w:autoSpaceDN w:val="0"/>
        <w:adjustRightInd w:val="0"/>
        <w:spacing w:before="60" w:after="60" w:line="240" w:lineRule="auto"/>
        <w:ind w:left="567" w:hanging="56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733109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5.2</w:t>
      </w:r>
      <w:r w:rsidRPr="00733109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</w:r>
      <w:r w:rsidRPr="00733109">
        <w:rPr>
          <w:rFonts w:ascii="Arial" w:eastAsia="Times New Roman" w:hAnsi="Arial" w:cs="Arial"/>
          <w:b/>
          <w:bCs/>
          <w:kern w:val="0"/>
          <w:sz w:val="20"/>
          <w:szCs w:val="20"/>
          <w:lang w:eastAsia="cs-CZ"/>
          <w14:ligatures w14:val="none"/>
        </w:rPr>
        <w:t>Způsobilými výdaji</w:t>
      </w:r>
      <w:r w:rsidRPr="00733109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 xml:space="preserve"> jsou proplacená plnění, jež souvisejí s účelem, na který je dotace poskytnuta, a vyhovují zásadám účelnosti, efektivnosti a hospodárnosti podle zákona č. 320/2001 Sb., o finanční kontrole, ve znění pozdějších předpisů. Způsobilé výdaje musí příjemci vzniknout v době realizace a být jím v této době i uhrazeny, a to minimálně ve výši zdrojů příjemce, zůstatek </w:t>
      </w:r>
      <w:r w:rsidRPr="00733109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lastRenderedPageBreak/>
        <w:t xml:space="preserve">způsobilých výdajů musí být příjemcem uhrazen nejpozději do 30 dnů od obdržení platby dotace dle čl. 4.5. </w:t>
      </w:r>
    </w:p>
    <w:p w14:paraId="0796A032" w14:textId="77777777" w:rsidR="00733109" w:rsidRPr="00733109" w:rsidRDefault="00733109" w:rsidP="00733109">
      <w:pPr>
        <w:tabs>
          <w:tab w:val="clear" w:pos="851"/>
        </w:tabs>
        <w:autoSpaceDE w:val="0"/>
        <w:autoSpaceDN w:val="0"/>
        <w:adjustRightInd w:val="0"/>
        <w:spacing w:before="60" w:after="60" w:line="240" w:lineRule="auto"/>
        <w:ind w:left="567" w:hanging="56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733109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5.3</w:t>
      </w:r>
      <w:r w:rsidRPr="00733109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</w:r>
      <w:r w:rsidRPr="00733109">
        <w:rPr>
          <w:rFonts w:ascii="Arial" w:eastAsia="Times New Roman" w:hAnsi="Arial" w:cs="Arial"/>
          <w:b/>
          <w:bCs/>
          <w:kern w:val="0"/>
          <w:sz w:val="20"/>
          <w:szCs w:val="20"/>
          <w:lang w:eastAsia="cs-CZ"/>
          <w14:ligatures w14:val="none"/>
        </w:rPr>
        <w:t>Nezpůsobilými výdaji</w:t>
      </w:r>
      <w:r w:rsidRPr="00733109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 xml:space="preserve"> jsou zejména: </w:t>
      </w:r>
    </w:p>
    <w:p w14:paraId="388C6426" w14:textId="77777777" w:rsidR="00733109" w:rsidRPr="00733109" w:rsidRDefault="00733109" w:rsidP="00733109">
      <w:pPr>
        <w:tabs>
          <w:tab w:val="clear" w:pos="851"/>
        </w:tabs>
        <w:autoSpaceDE w:val="0"/>
        <w:autoSpaceDN w:val="0"/>
        <w:adjustRightInd w:val="0"/>
        <w:spacing w:after="60" w:line="240" w:lineRule="auto"/>
        <w:ind w:left="1730" w:hanging="73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733109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5.3.a)</w:t>
      </w:r>
      <w:r w:rsidRPr="00733109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>dlužný úrok, pokuty a finanční sankce</w:t>
      </w:r>
    </w:p>
    <w:p w14:paraId="7CEAD24E" w14:textId="77777777" w:rsidR="00733109" w:rsidRPr="00733109" w:rsidRDefault="00733109" w:rsidP="00733109">
      <w:pPr>
        <w:tabs>
          <w:tab w:val="clear" w:pos="851"/>
        </w:tabs>
        <w:autoSpaceDE w:val="0"/>
        <w:autoSpaceDN w:val="0"/>
        <w:adjustRightInd w:val="0"/>
        <w:spacing w:after="60" w:line="240" w:lineRule="auto"/>
        <w:ind w:left="1730" w:hanging="73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733109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5.3.b)</w:t>
      </w:r>
      <w:r w:rsidRPr="00733109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>výdaje na publicitu Zlínského kraje</w:t>
      </w:r>
    </w:p>
    <w:p w14:paraId="5792E5A2" w14:textId="77777777" w:rsidR="00733109" w:rsidRPr="00733109" w:rsidRDefault="00733109" w:rsidP="00733109">
      <w:pPr>
        <w:tabs>
          <w:tab w:val="clear" w:pos="851"/>
        </w:tabs>
        <w:autoSpaceDE w:val="0"/>
        <w:autoSpaceDN w:val="0"/>
        <w:adjustRightInd w:val="0"/>
        <w:spacing w:after="60" w:line="240" w:lineRule="auto"/>
        <w:ind w:left="1730" w:hanging="73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733109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5.3.c)</w:t>
      </w:r>
      <w:r w:rsidRPr="00733109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>účetně nedoložitelné výdaje</w:t>
      </w:r>
    </w:p>
    <w:p w14:paraId="398055E3" w14:textId="77777777" w:rsidR="00733109" w:rsidRPr="00733109" w:rsidRDefault="00733109" w:rsidP="00733109">
      <w:pPr>
        <w:tabs>
          <w:tab w:val="clear" w:pos="851"/>
        </w:tabs>
        <w:autoSpaceDE w:val="0"/>
        <w:autoSpaceDN w:val="0"/>
        <w:adjustRightInd w:val="0"/>
        <w:spacing w:after="60" w:line="240" w:lineRule="auto"/>
        <w:ind w:left="1730" w:hanging="73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733109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5.3.d)</w:t>
      </w:r>
      <w:r w:rsidRPr="00733109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>daň silniční, daň z nemovitých věcí, poplatek za znečištění ovzduší, televizní a rozhlasový poplatek atp.</w:t>
      </w:r>
    </w:p>
    <w:p w14:paraId="0B6BBDBC" w14:textId="77777777" w:rsidR="00733109" w:rsidRPr="00733109" w:rsidRDefault="00733109" w:rsidP="00733109">
      <w:pPr>
        <w:tabs>
          <w:tab w:val="clear" w:pos="851"/>
        </w:tabs>
        <w:autoSpaceDE w:val="0"/>
        <w:autoSpaceDN w:val="0"/>
        <w:adjustRightInd w:val="0"/>
        <w:spacing w:after="60" w:line="240" w:lineRule="auto"/>
        <w:ind w:left="1730" w:hanging="73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733109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5.3.e)</w:t>
      </w:r>
      <w:r w:rsidRPr="00733109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>výdaje spojené s registrací vozidla</w:t>
      </w:r>
    </w:p>
    <w:p w14:paraId="3F5A87B9" w14:textId="77777777" w:rsidR="00733109" w:rsidRPr="00733109" w:rsidRDefault="00733109" w:rsidP="00733109">
      <w:pPr>
        <w:tabs>
          <w:tab w:val="clear" w:pos="851"/>
        </w:tabs>
        <w:autoSpaceDE w:val="0"/>
        <w:autoSpaceDN w:val="0"/>
        <w:adjustRightInd w:val="0"/>
        <w:spacing w:after="60" w:line="240" w:lineRule="auto"/>
        <w:ind w:left="1730" w:hanging="73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733109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5.3.f)</w:t>
      </w:r>
      <w:r w:rsidRPr="00733109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 xml:space="preserve">mzdy a platy </w:t>
      </w:r>
    </w:p>
    <w:p w14:paraId="0F15A76A" w14:textId="77777777" w:rsidR="00733109" w:rsidRPr="00733109" w:rsidRDefault="00733109" w:rsidP="00733109">
      <w:pPr>
        <w:tabs>
          <w:tab w:val="clear" w:pos="851"/>
        </w:tabs>
        <w:autoSpaceDE w:val="0"/>
        <w:autoSpaceDN w:val="0"/>
        <w:adjustRightInd w:val="0"/>
        <w:spacing w:after="60" w:line="240" w:lineRule="auto"/>
        <w:ind w:left="1730" w:hanging="73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733109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5.3.g)</w:t>
      </w:r>
      <w:r w:rsidRPr="00733109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>ostatní osobní výdaje (tj. odměny z dohod o pracích konaných mimo pracovní poměr dle zákona č. 262/2006 Sb.; odměny poskytované podle zvláštních právních předpisů v případech, kdy nevzniká pracovní vztah k zaměstnavateli; odměny za využití vynálezů, průmyslových vzorů, aj.; odměny podle předpisů o autorském právu; odměny z veřejných a užších soutěží a veřejných příslibů; odstupné poskytované při skončení pracovního poměru; odchodné; odměny členům orgánů společnosti a družstva hrazené z nákladů i ze zisku; částky, které zaměstnavatel refunduje jiným zaměstnavatelům k úhradě plnění zahrnovaných do OON)</w:t>
      </w:r>
    </w:p>
    <w:p w14:paraId="4CC453DD" w14:textId="77777777" w:rsidR="00733109" w:rsidRPr="00733109" w:rsidRDefault="00733109" w:rsidP="00733109">
      <w:pPr>
        <w:tabs>
          <w:tab w:val="clear" w:pos="851"/>
        </w:tabs>
        <w:autoSpaceDE w:val="0"/>
        <w:autoSpaceDN w:val="0"/>
        <w:adjustRightInd w:val="0"/>
        <w:spacing w:after="60" w:line="240" w:lineRule="auto"/>
        <w:ind w:left="1730" w:hanging="73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733109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5.3.h)</w:t>
      </w:r>
      <w:r w:rsidRPr="00733109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>odvody na sociální a zdravotní pojištění zaměstnanců příjemce</w:t>
      </w:r>
    </w:p>
    <w:p w14:paraId="22D234A1" w14:textId="77777777" w:rsidR="00733109" w:rsidRPr="00733109" w:rsidRDefault="00733109" w:rsidP="00733109">
      <w:pPr>
        <w:tabs>
          <w:tab w:val="clear" w:pos="851"/>
        </w:tabs>
        <w:autoSpaceDE w:val="0"/>
        <w:autoSpaceDN w:val="0"/>
        <w:adjustRightInd w:val="0"/>
        <w:spacing w:after="60" w:line="240" w:lineRule="auto"/>
        <w:ind w:left="1730" w:hanging="73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733109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5.3.i)</w:t>
      </w:r>
      <w:r w:rsidRPr="00733109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>výdaje na zaměstnance, ke kterým nejsou zaměstnavatelé povinni dle zvláštních právních předpisů (příspěvky na penzijní/životní pojištění, příspěvky na rekreaci, stravenky apod.)</w:t>
      </w:r>
    </w:p>
    <w:p w14:paraId="7539DB2D" w14:textId="77777777" w:rsidR="00733109" w:rsidRPr="00733109" w:rsidRDefault="00733109" w:rsidP="00733109">
      <w:pPr>
        <w:tabs>
          <w:tab w:val="clear" w:pos="851"/>
        </w:tabs>
        <w:autoSpaceDE w:val="0"/>
        <w:autoSpaceDN w:val="0"/>
        <w:adjustRightInd w:val="0"/>
        <w:spacing w:after="60" w:line="240" w:lineRule="auto"/>
        <w:ind w:left="1730" w:hanging="73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733109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5.3.j)</w:t>
      </w:r>
      <w:r w:rsidRPr="00733109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>výdaje na pohoštění a občerstvení</w:t>
      </w:r>
    </w:p>
    <w:p w14:paraId="479A539E" w14:textId="77777777" w:rsidR="00733109" w:rsidRPr="00733109" w:rsidRDefault="00733109" w:rsidP="00733109">
      <w:pPr>
        <w:tabs>
          <w:tab w:val="clear" w:pos="851"/>
        </w:tabs>
        <w:autoSpaceDE w:val="0"/>
        <w:autoSpaceDN w:val="0"/>
        <w:adjustRightInd w:val="0"/>
        <w:spacing w:after="60" w:line="240" w:lineRule="auto"/>
        <w:ind w:left="1730" w:hanging="73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733109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5.3.k)</w:t>
      </w:r>
      <w:r w:rsidRPr="00733109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>výdaje na opravy a udržování majetku</w:t>
      </w:r>
    </w:p>
    <w:p w14:paraId="0686C16C" w14:textId="77777777" w:rsidR="00733109" w:rsidRPr="00733109" w:rsidRDefault="00733109" w:rsidP="00733109">
      <w:pPr>
        <w:tabs>
          <w:tab w:val="clear" w:pos="851"/>
        </w:tabs>
        <w:autoSpaceDE w:val="0"/>
        <w:autoSpaceDN w:val="0"/>
        <w:adjustRightInd w:val="0"/>
        <w:spacing w:after="60" w:line="240" w:lineRule="auto"/>
        <w:ind w:left="1730" w:hanging="73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733109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5.3.l)</w:t>
      </w:r>
      <w:r w:rsidRPr="00733109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>dotace jiným fyzickým nebo právnickým osobám.</w:t>
      </w:r>
    </w:p>
    <w:p w14:paraId="7AB70AB9" w14:textId="77777777" w:rsidR="00733109" w:rsidRPr="00733109" w:rsidRDefault="00733109" w:rsidP="00733109">
      <w:pPr>
        <w:tabs>
          <w:tab w:val="clear" w:pos="851"/>
        </w:tabs>
        <w:autoSpaceDE w:val="0"/>
        <w:autoSpaceDN w:val="0"/>
        <w:adjustRightInd w:val="0"/>
        <w:spacing w:before="60" w:after="60" w:line="240" w:lineRule="auto"/>
        <w:ind w:left="567" w:hanging="56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733109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5.4</w:t>
      </w:r>
      <w:r w:rsidRPr="00733109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>Příjemce je povinen v době realizace vést o projektu oddělenou účetní evidenci a výkaznictví. Musí být jednoznačně prokazatelné, zda konkrétní výdaj nebo příjem je vykazován na podporovaný projekt a skutečně odpovídá charakteru projektu. Subjekty, které vedou daňovou evidenci v souladu se zákonem č. 586/1992 Sb., o daních z příjmů, ve znění pozdějších předpisů, jsou povinny použít jiný prokazatelný způsob vedení evidence o finančních tocích projektu. Doklady prokazující využití dotace musí být viditelně označeny „</w:t>
      </w:r>
      <w:r w:rsidRPr="00733109">
        <w:rPr>
          <w:rFonts w:ascii="Arial" w:eastAsia="Times New Roman" w:hAnsi="Arial" w:cs="Arial"/>
          <w:b/>
          <w:bCs/>
          <w:kern w:val="0"/>
          <w:sz w:val="20"/>
          <w:szCs w:val="20"/>
          <w:lang w:eastAsia="cs-CZ"/>
          <w14:ligatures w14:val="none"/>
        </w:rPr>
        <w:t>Dotace ZK</w:t>
      </w:r>
      <w:r w:rsidRPr="00733109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“ (označeny musí být již originály dokladů). Příjemce je povinen umožnit poskytovateli na základě jeho požadavku provedení kontroly všech prvotních účetních dokladů za účelem prověření předloženého vyúčtování projektu. Poskytovatel bude vykonávat u příjemce kontrolu vyplývající ze zákona č. 320/2001 Sb., o finanční kontrole, ve znění pozdějších předpisů.</w:t>
      </w:r>
    </w:p>
    <w:p w14:paraId="5B2347C7" w14:textId="77777777" w:rsidR="00733109" w:rsidRPr="00733109" w:rsidRDefault="00733109" w:rsidP="00733109">
      <w:pPr>
        <w:tabs>
          <w:tab w:val="clear" w:pos="851"/>
        </w:tabs>
        <w:autoSpaceDE w:val="0"/>
        <w:autoSpaceDN w:val="0"/>
        <w:adjustRightInd w:val="0"/>
        <w:spacing w:before="60" w:after="60" w:line="240" w:lineRule="auto"/>
        <w:ind w:left="567" w:hanging="56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733109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5.5</w:t>
      </w:r>
      <w:r w:rsidRPr="00733109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>Ustanovení o dani z přidané hodnoty (dále jen „</w:t>
      </w:r>
      <w:r w:rsidRPr="00733109">
        <w:rPr>
          <w:rFonts w:ascii="Arial" w:eastAsia="Times New Roman" w:hAnsi="Arial" w:cs="Arial"/>
          <w:b/>
          <w:bCs/>
          <w:kern w:val="0"/>
          <w:sz w:val="20"/>
          <w:szCs w:val="20"/>
          <w:lang w:eastAsia="cs-CZ"/>
          <w14:ligatures w14:val="none"/>
        </w:rPr>
        <w:t>DPH</w:t>
      </w:r>
      <w:r w:rsidRPr="00733109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“) dle zákona č. 235/2004 Sb., o dani z přidané hodnoty, ve znění pozdějších předpisů (dále jen „</w:t>
      </w:r>
      <w:r w:rsidRPr="00733109">
        <w:rPr>
          <w:rFonts w:ascii="Arial" w:eastAsia="Times New Roman" w:hAnsi="Arial" w:cs="Arial"/>
          <w:b/>
          <w:bCs/>
          <w:kern w:val="0"/>
          <w:sz w:val="20"/>
          <w:szCs w:val="20"/>
          <w:lang w:eastAsia="cs-CZ"/>
          <w14:ligatures w14:val="none"/>
        </w:rPr>
        <w:t>zákon o DPH</w:t>
      </w:r>
      <w:r w:rsidRPr="00733109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“):</w:t>
      </w:r>
    </w:p>
    <w:p w14:paraId="73857EC6" w14:textId="77777777" w:rsidR="00733109" w:rsidRPr="00733109" w:rsidRDefault="00733109" w:rsidP="00733109">
      <w:pPr>
        <w:tabs>
          <w:tab w:val="clear" w:pos="851"/>
        </w:tabs>
        <w:autoSpaceDE w:val="0"/>
        <w:autoSpaceDN w:val="0"/>
        <w:adjustRightInd w:val="0"/>
        <w:spacing w:after="60" w:line="240" w:lineRule="auto"/>
        <w:ind w:left="1843" w:hanging="73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733109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5.5.a)</w:t>
      </w:r>
      <w:r w:rsidRPr="00733109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>DPH je pro příjemce způsobilým výdajem, pokud příjemce není plátcem DPH nebo příjemci nevzniká nárok na odpočet DPH;</w:t>
      </w:r>
    </w:p>
    <w:p w14:paraId="635D57D5" w14:textId="77777777" w:rsidR="00733109" w:rsidRPr="00733109" w:rsidRDefault="00733109" w:rsidP="00733109">
      <w:pPr>
        <w:tabs>
          <w:tab w:val="clear" w:pos="851"/>
        </w:tabs>
        <w:autoSpaceDE w:val="0"/>
        <w:autoSpaceDN w:val="0"/>
        <w:adjustRightInd w:val="0"/>
        <w:spacing w:after="60" w:line="240" w:lineRule="auto"/>
        <w:ind w:left="1843" w:hanging="73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733109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5.5.b)</w:t>
      </w:r>
      <w:r w:rsidRPr="00733109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>v případě, že výdaje projektu jsou způsobilými výdaji pouze z části, pak je DPH způsobilým výdajem ze stejné části;</w:t>
      </w:r>
    </w:p>
    <w:p w14:paraId="0EFF616C" w14:textId="77777777" w:rsidR="00733109" w:rsidRPr="00733109" w:rsidRDefault="00733109" w:rsidP="00733109">
      <w:pPr>
        <w:tabs>
          <w:tab w:val="clear" w:pos="851"/>
        </w:tabs>
        <w:autoSpaceDE w:val="0"/>
        <w:autoSpaceDN w:val="0"/>
        <w:adjustRightInd w:val="0"/>
        <w:spacing w:after="60" w:line="240" w:lineRule="auto"/>
        <w:ind w:left="1843" w:hanging="73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733109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5.5.c)</w:t>
      </w:r>
      <w:r w:rsidRPr="00733109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>pokud má příjemce nárok na odpočet v poměrné části nebo dle koeficientu, bude způsobilým výdajem část oprávněně neuplatněné DPH;</w:t>
      </w:r>
    </w:p>
    <w:p w14:paraId="764913F2" w14:textId="77777777" w:rsidR="00733109" w:rsidRPr="00733109" w:rsidRDefault="00733109" w:rsidP="00733109">
      <w:pPr>
        <w:tabs>
          <w:tab w:val="clear" w:pos="851"/>
        </w:tabs>
        <w:autoSpaceDE w:val="0"/>
        <w:autoSpaceDN w:val="0"/>
        <w:adjustRightInd w:val="0"/>
        <w:spacing w:after="60" w:line="240" w:lineRule="auto"/>
        <w:ind w:left="1843" w:hanging="73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733109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5.5.d)</w:t>
      </w:r>
      <w:r w:rsidRPr="00733109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>v případě, že před předložením Závěrečné zprávy dojde ke změně nároku na odpočet, musí příjemce tuto skutečnost promítnout do Závěrečné zprávy. Způsobilým výdajem je pak pouze oprávněně neuplatněná DPH;</w:t>
      </w:r>
    </w:p>
    <w:p w14:paraId="6C8F0F17" w14:textId="77777777" w:rsidR="00733109" w:rsidRPr="00733109" w:rsidRDefault="00733109" w:rsidP="00733109">
      <w:pPr>
        <w:tabs>
          <w:tab w:val="clear" w:pos="851"/>
        </w:tabs>
        <w:autoSpaceDE w:val="0"/>
        <w:autoSpaceDN w:val="0"/>
        <w:adjustRightInd w:val="0"/>
        <w:spacing w:after="60" w:line="240" w:lineRule="auto"/>
        <w:ind w:left="1843" w:hanging="73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733109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5.5.e)</w:t>
      </w:r>
      <w:r w:rsidRPr="00733109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>pokud příjemce není plátcem DPH, ale stane se jím po předložení Závěrečné zprávy, a vznikne mu ve vztahu ke způsobilým výdajům projektu nárok na uplatnění odpočtu DPH, je povinen tuto skutečnost neprodleně oznámit poskytovateli a do 30 dnů od podání přiznání k DPH, v němž si nárokuje odpočet, částku DPH vrátit na účet poskytovatele;</w:t>
      </w:r>
    </w:p>
    <w:p w14:paraId="4742E003" w14:textId="77777777" w:rsidR="00733109" w:rsidRPr="00733109" w:rsidRDefault="00733109" w:rsidP="00733109">
      <w:pPr>
        <w:tabs>
          <w:tab w:val="clear" w:pos="851"/>
        </w:tabs>
        <w:autoSpaceDE w:val="0"/>
        <w:autoSpaceDN w:val="0"/>
        <w:adjustRightInd w:val="0"/>
        <w:spacing w:after="60" w:line="240" w:lineRule="auto"/>
        <w:ind w:left="1843" w:hanging="73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733109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5.5.f)</w:t>
      </w:r>
      <w:r w:rsidRPr="00733109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>jestliže se příjemce stane plátcem DPH v průběhu doby realizace, je povinen tuto skutečnost nejpozději se závěrečnou zprávou oznámit poskytovateli;</w:t>
      </w:r>
    </w:p>
    <w:p w14:paraId="6B98BA44" w14:textId="77777777" w:rsidR="00733109" w:rsidRPr="00733109" w:rsidRDefault="00733109" w:rsidP="00733109">
      <w:pPr>
        <w:tabs>
          <w:tab w:val="clear" w:pos="851"/>
        </w:tabs>
        <w:autoSpaceDE w:val="0"/>
        <w:autoSpaceDN w:val="0"/>
        <w:adjustRightInd w:val="0"/>
        <w:spacing w:after="60" w:line="240" w:lineRule="auto"/>
        <w:ind w:left="1843" w:hanging="73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733109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5.5.g)</w:t>
      </w:r>
      <w:r w:rsidRPr="00733109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 xml:space="preserve">v případech, kdy je příjemce plátcem DPH a dotace bude použita v rámci ekonomické činnosti pro úhradu výdaje z titulu plnění, pro které je plátce povinen </w:t>
      </w:r>
      <w:r w:rsidRPr="00733109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lastRenderedPageBreak/>
        <w:t>použít režim přenesení daňové povinnosti dle zákona o DPH, a DPH je způsobilým výdajem, doloží příjemce výši DPH poskytovateli vnitřním účetním dokladem s vyčíslením částky DPH, daňovým přiznáním k DPH, kontrolním hlášením a bankovním výpisem.</w:t>
      </w:r>
    </w:p>
    <w:p w14:paraId="5D2EA11C" w14:textId="77777777" w:rsidR="00733109" w:rsidRPr="00733109" w:rsidRDefault="00733109" w:rsidP="00733109">
      <w:pPr>
        <w:tabs>
          <w:tab w:val="clear" w:pos="851"/>
        </w:tabs>
        <w:autoSpaceDE w:val="0"/>
        <w:autoSpaceDN w:val="0"/>
        <w:adjustRightInd w:val="0"/>
        <w:spacing w:before="60" w:after="60" w:line="240" w:lineRule="auto"/>
        <w:ind w:left="567" w:hanging="56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733109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5.6</w:t>
      </w:r>
      <w:r w:rsidRPr="00733109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>U veřejné zakázky, která podléhá zákonu č. 134/2016 Sb., o zadávání veřejných zakázek, ve znění pozdějších předpisů, je příjemce povinen při výběru dodavatelů, kteří se budou podílet na realizaci projektu, postupovat v souladu s tímto zákonem, a na výzvu poskytovatele umožnit kontrolu dokumentace a průběhu výběrového řízení na veřejnou zakázku. U veřejné zakázky, která zákonu č. 134/2016 Sb. nepodléhá, je příjemce povinen poskytnout na výzvu poskytovatele relevantní informace o způsobu zadání zakázky a výběru nejvhodnější nabídky.</w:t>
      </w:r>
    </w:p>
    <w:p w14:paraId="60E7AA47" w14:textId="77777777" w:rsidR="00733109" w:rsidRPr="00733109" w:rsidRDefault="00733109" w:rsidP="00733109">
      <w:pPr>
        <w:tabs>
          <w:tab w:val="clear" w:pos="851"/>
        </w:tabs>
        <w:autoSpaceDE w:val="0"/>
        <w:autoSpaceDN w:val="0"/>
        <w:adjustRightInd w:val="0"/>
        <w:spacing w:before="60" w:after="60" w:line="240" w:lineRule="auto"/>
        <w:ind w:left="567" w:hanging="56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733109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5.7</w:t>
      </w:r>
      <w:r w:rsidRPr="00733109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 xml:space="preserve">Příjemce je povinen do 15 dnů oznámit poskytovateli vstup právnické osoby do likvidace, zahájení insolvenčního řízení, exekučního řízení, či řízení o výkonu rozhodnutí. Příjemce je povinen oznámit poskytovateli přeměnu právnické osoby do 15 dnů ode dne rozhodnutí příslušného orgánu. </w:t>
      </w:r>
    </w:p>
    <w:p w14:paraId="327C5058" w14:textId="77777777" w:rsidR="00733109" w:rsidRPr="00733109" w:rsidRDefault="00733109" w:rsidP="00733109">
      <w:pPr>
        <w:tabs>
          <w:tab w:val="clear" w:pos="851"/>
        </w:tabs>
        <w:autoSpaceDE w:val="0"/>
        <w:autoSpaceDN w:val="0"/>
        <w:adjustRightInd w:val="0"/>
        <w:spacing w:before="60" w:after="60" w:line="240" w:lineRule="auto"/>
        <w:ind w:left="567" w:hanging="56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733109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5.8</w:t>
      </w:r>
      <w:r w:rsidRPr="00733109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 xml:space="preserve"> Příjemce je dále povinen:</w:t>
      </w:r>
    </w:p>
    <w:p w14:paraId="6622FEAF" w14:textId="77777777" w:rsidR="00733109" w:rsidRPr="00733109" w:rsidRDefault="00733109" w:rsidP="00733109">
      <w:pPr>
        <w:tabs>
          <w:tab w:val="clear" w:pos="851"/>
        </w:tabs>
        <w:autoSpaceDE w:val="0"/>
        <w:autoSpaceDN w:val="0"/>
        <w:adjustRightInd w:val="0"/>
        <w:spacing w:after="60" w:line="240" w:lineRule="auto"/>
        <w:ind w:left="1701" w:hanging="73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733109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5.8.a)</w:t>
      </w:r>
      <w:r w:rsidRPr="00733109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>zajistit, aby všechny údaje, které uvádí poskytovateli, byly vždy úplné a pravdivé,</w:t>
      </w:r>
    </w:p>
    <w:p w14:paraId="67915AAF" w14:textId="77777777" w:rsidR="00733109" w:rsidRPr="00733109" w:rsidRDefault="00733109" w:rsidP="00733109">
      <w:pPr>
        <w:tabs>
          <w:tab w:val="clear" w:pos="851"/>
        </w:tabs>
        <w:autoSpaceDE w:val="0"/>
        <w:autoSpaceDN w:val="0"/>
        <w:adjustRightInd w:val="0"/>
        <w:spacing w:after="60" w:line="240" w:lineRule="auto"/>
        <w:ind w:left="1701" w:hanging="73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733109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5.8.b)</w:t>
      </w:r>
      <w:r w:rsidRPr="00733109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>zabezpečit archivaci veškeré dokumentace k projektu včetně účetnictví o projektu po dobu 10 let ode dne ukončení doby realizace dle čl. 2.2</w:t>
      </w:r>
    </w:p>
    <w:p w14:paraId="4E50E6FB" w14:textId="77777777" w:rsidR="00733109" w:rsidRPr="00733109" w:rsidRDefault="00733109" w:rsidP="00733109">
      <w:pPr>
        <w:tabs>
          <w:tab w:val="clear" w:pos="851"/>
          <w:tab w:val="left" w:pos="2127"/>
        </w:tabs>
        <w:autoSpaceDE w:val="0"/>
        <w:autoSpaceDN w:val="0"/>
        <w:adjustRightInd w:val="0"/>
        <w:spacing w:after="60" w:line="240" w:lineRule="auto"/>
        <w:ind w:left="1701" w:hanging="73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733109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5.8.c)</w:t>
      </w:r>
      <w:r w:rsidRPr="00733109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>dohodnout s dodavateli v rámci projektu fakturační podmínky tak, aby byla doložena účelovost faktur včetně specifikace jednotlivých výdajů,</w:t>
      </w:r>
    </w:p>
    <w:p w14:paraId="10BA0B3F" w14:textId="77777777" w:rsidR="00733109" w:rsidRPr="00733109" w:rsidRDefault="00733109" w:rsidP="00733109">
      <w:pPr>
        <w:tabs>
          <w:tab w:val="clear" w:pos="851"/>
        </w:tabs>
        <w:autoSpaceDE w:val="0"/>
        <w:autoSpaceDN w:val="0"/>
        <w:adjustRightInd w:val="0"/>
        <w:spacing w:after="60" w:line="240" w:lineRule="auto"/>
        <w:ind w:left="1730" w:hanging="73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733109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5.8.d)</w:t>
      </w:r>
      <w:r w:rsidRPr="00733109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 xml:space="preserve">nezcizit majetek pořízený nebo opravený na základě této dotace, </w:t>
      </w:r>
    </w:p>
    <w:p w14:paraId="4C4E1E1E" w14:textId="77777777" w:rsidR="00733109" w:rsidRPr="00733109" w:rsidRDefault="00733109" w:rsidP="00733109">
      <w:pPr>
        <w:tabs>
          <w:tab w:val="clear" w:pos="851"/>
        </w:tabs>
        <w:autoSpaceDE w:val="0"/>
        <w:autoSpaceDN w:val="0"/>
        <w:adjustRightInd w:val="0"/>
        <w:spacing w:after="60" w:line="240" w:lineRule="auto"/>
        <w:ind w:left="1730" w:hanging="73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733109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5.8.e)</w:t>
      </w:r>
      <w:r w:rsidRPr="00733109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 xml:space="preserve">Pro příjemce, kteří jsou vlastníky sportovních zařízení: </w:t>
      </w:r>
    </w:p>
    <w:p w14:paraId="6BE64182" w14:textId="77777777" w:rsidR="00733109" w:rsidRPr="00733109" w:rsidRDefault="00733109" w:rsidP="00733109">
      <w:pPr>
        <w:tabs>
          <w:tab w:val="clear" w:pos="851"/>
        </w:tabs>
        <w:autoSpaceDE w:val="0"/>
        <w:autoSpaceDN w:val="0"/>
        <w:adjustRightInd w:val="0"/>
        <w:spacing w:after="60" w:line="240" w:lineRule="auto"/>
        <w:ind w:left="1730" w:firstLine="0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733109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příjemce je povinen nezcizit majetek pořízený na základě této dotace (movité, nemovité věci), nejméně po dobu 5 let od jeho pořízení, případně po dobu jeho životnosti či použitelnosti, je-li tato doba kratší. Po tuto dobu smí převést vlastnické právo k danému majetku na třetí osobu pouze s předchozím písemným souhlasem poskytovatele. Příjemce je dále povinen nezatížit takový majetek žádnými věcnými právy třetích osob, včetně zástavního práva.</w:t>
      </w:r>
    </w:p>
    <w:p w14:paraId="7B6C058B" w14:textId="77777777" w:rsidR="00733109" w:rsidRPr="00733109" w:rsidRDefault="00733109" w:rsidP="00733109">
      <w:pPr>
        <w:tabs>
          <w:tab w:val="clear" w:pos="851"/>
        </w:tabs>
        <w:autoSpaceDE w:val="0"/>
        <w:autoSpaceDN w:val="0"/>
        <w:adjustRightInd w:val="0"/>
        <w:spacing w:after="60" w:line="240" w:lineRule="auto"/>
        <w:ind w:left="1730" w:hanging="73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733109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5.8.f)</w:t>
      </w:r>
      <w:r w:rsidRPr="00733109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>Pro příjemce, kteří nejsou vlastníky sportovních zařízení:</w:t>
      </w:r>
    </w:p>
    <w:p w14:paraId="7A1DA64B" w14:textId="77777777" w:rsidR="00733109" w:rsidRPr="00733109" w:rsidRDefault="00733109" w:rsidP="00733109">
      <w:pPr>
        <w:tabs>
          <w:tab w:val="clear" w:pos="851"/>
        </w:tabs>
        <w:autoSpaceDE w:val="0"/>
        <w:autoSpaceDN w:val="0"/>
        <w:adjustRightInd w:val="0"/>
        <w:spacing w:after="60" w:line="240" w:lineRule="auto"/>
        <w:ind w:left="1701" w:firstLine="0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733109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příjemce je povinen mít uzavřenou smlouvu o dlouhodobém pronájmu, pachtu nebo výpůjčce opravňující ho k užívání pozemků pro účely této dotace nejméně na dobu 5 let od pořízení majetku na základě této dotace (movité, nemovité věci). Příjemce je dále povinen nezatížit takový majetek žádnými věcnými právy třetích osob, včetně zástavního práva</w:t>
      </w:r>
    </w:p>
    <w:p w14:paraId="5E8194BD" w14:textId="77777777" w:rsidR="00733109" w:rsidRPr="00733109" w:rsidRDefault="00733109" w:rsidP="00733109">
      <w:pPr>
        <w:tabs>
          <w:tab w:val="clear" w:pos="851"/>
        </w:tabs>
        <w:autoSpaceDE w:val="0"/>
        <w:autoSpaceDN w:val="0"/>
        <w:adjustRightInd w:val="0"/>
        <w:spacing w:after="60" w:line="240" w:lineRule="auto"/>
        <w:ind w:left="1730" w:hanging="737"/>
        <w:contextualSpacing w:val="0"/>
        <w:rPr>
          <w:rFonts w:ascii="Arial" w:eastAsia="Times New Roman" w:hAnsi="Arial" w:cs="Arial"/>
          <w:i/>
          <w:iCs/>
          <w:kern w:val="0"/>
          <w:sz w:val="20"/>
          <w:szCs w:val="20"/>
          <w:lang w:eastAsia="cs-CZ"/>
          <w14:ligatures w14:val="none"/>
        </w:rPr>
      </w:pPr>
      <w:r w:rsidRPr="00733109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5.8.g)</w:t>
      </w:r>
      <w:r w:rsidRPr="00733109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 xml:space="preserve">Po uvedenou dobu je příjemce povinen zacházet s majetkem s péčí řádného hospodáře, zejména jej zabezpečit proti poškození, ztrátě nebo odcizení. </w:t>
      </w:r>
    </w:p>
    <w:p w14:paraId="2C33FC7D" w14:textId="5559B0B9" w:rsidR="00733109" w:rsidRDefault="00733109" w:rsidP="00733109">
      <w:pPr>
        <w:tabs>
          <w:tab w:val="clear" w:pos="851"/>
        </w:tabs>
        <w:autoSpaceDE w:val="0"/>
        <w:autoSpaceDN w:val="0"/>
        <w:adjustRightInd w:val="0"/>
        <w:spacing w:before="60" w:after="60" w:line="240" w:lineRule="auto"/>
        <w:ind w:left="567" w:hanging="56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733109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5.9</w:t>
      </w:r>
      <w:r w:rsidRPr="00733109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 xml:space="preserve">Příjemce prohlašuje, že není účastníkem soudního řízení, jehož jedním z dalších účastníků je poskytovatel, případně právnická osoba zřízená nebo založená poskytovatelem (tyto osoby jsou uvedené na adrese: </w:t>
      </w:r>
      <w:hyperlink r:id="rId7" w:history="1">
        <w:r w:rsidRPr="00733109">
          <w:rPr>
            <w:rFonts w:ascii="Arial" w:eastAsia="Times New Roman" w:hAnsi="Arial" w:cs="Arial"/>
            <w:spacing w:val="-6"/>
            <w:kern w:val="0"/>
            <w:sz w:val="20"/>
            <w:szCs w:val="20"/>
            <w:lang w:eastAsia="cs-CZ"/>
            <w14:ligatures w14:val="none"/>
          </w:rPr>
          <w:t>https://zlinskykraj.cz/seznam-zrizovanych-a-zalozenych-organizaci-zlinskym-krajem</w:t>
        </w:r>
      </w:hyperlink>
      <w:r w:rsidRPr="00733109">
        <w:rPr>
          <w:rFonts w:ascii="Arial" w:eastAsia="Times New Roman" w:hAnsi="Arial" w:cs="Arial"/>
          <w:spacing w:val="-6"/>
          <w:kern w:val="0"/>
          <w:sz w:val="20"/>
          <w:szCs w:val="20"/>
          <w:lang w:eastAsia="cs-CZ"/>
          <w14:ligatures w14:val="none"/>
        </w:rPr>
        <w:t>)</w:t>
      </w:r>
      <w:r w:rsidR="00BC65F2">
        <w:rPr>
          <w:rFonts w:ascii="Arial" w:eastAsia="Times New Roman" w:hAnsi="Arial" w:cs="Arial"/>
          <w:spacing w:val="-6"/>
          <w:kern w:val="0"/>
          <w:sz w:val="20"/>
          <w:szCs w:val="20"/>
          <w:lang w:eastAsia="cs-CZ"/>
          <w14:ligatures w14:val="none"/>
        </w:rPr>
        <w:t>.</w:t>
      </w:r>
      <w:r w:rsidRPr="00733109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 xml:space="preserve"> </w:t>
      </w:r>
    </w:p>
    <w:p w14:paraId="012CAE1D" w14:textId="77777777" w:rsidR="00E12471" w:rsidRPr="00733109" w:rsidRDefault="00E12471" w:rsidP="00733109">
      <w:pPr>
        <w:tabs>
          <w:tab w:val="clear" w:pos="851"/>
        </w:tabs>
        <w:autoSpaceDE w:val="0"/>
        <w:autoSpaceDN w:val="0"/>
        <w:adjustRightInd w:val="0"/>
        <w:spacing w:before="60" w:after="60" w:line="240" w:lineRule="auto"/>
        <w:ind w:left="567" w:hanging="56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</w:p>
    <w:p w14:paraId="616A1B7A" w14:textId="77777777" w:rsidR="00733109" w:rsidRPr="00733109" w:rsidRDefault="00733109" w:rsidP="00733109">
      <w:pPr>
        <w:keepNext/>
        <w:widowControl w:val="0"/>
        <w:tabs>
          <w:tab w:val="clear" w:pos="851"/>
        </w:tabs>
        <w:autoSpaceDE w:val="0"/>
        <w:autoSpaceDN w:val="0"/>
        <w:adjustRightInd w:val="0"/>
        <w:spacing w:before="240" w:after="120" w:line="240" w:lineRule="auto"/>
        <w:ind w:firstLine="0"/>
        <w:contextualSpacing w:val="0"/>
        <w:jc w:val="center"/>
        <w:rPr>
          <w:rFonts w:ascii="Arial" w:eastAsia="Times New Roman" w:hAnsi="Arial" w:cs="Arial"/>
          <w:b/>
          <w:bCs/>
          <w:kern w:val="0"/>
          <w:sz w:val="20"/>
          <w:szCs w:val="20"/>
          <w:lang w:eastAsia="cs-CZ"/>
          <w14:ligatures w14:val="none"/>
        </w:rPr>
      </w:pPr>
      <w:r w:rsidRPr="00733109">
        <w:rPr>
          <w:rFonts w:ascii="Arial" w:eastAsia="Times New Roman" w:hAnsi="Arial" w:cs="Arial"/>
          <w:b/>
          <w:bCs/>
          <w:kern w:val="0"/>
          <w:sz w:val="20"/>
          <w:szCs w:val="20"/>
          <w:lang w:eastAsia="cs-CZ"/>
          <w14:ligatures w14:val="none"/>
        </w:rPr>
        <w:t>6.  Povinnosti příjemce při zajišťování publicity poskytovatele</w:t>
      </w:r>
    </w:p>
    <w:p w14:paraId="3EAD0FE1" w14:textId="77777777" w:rsidR="00733109" w:rsidRPr="00733109" w:rsidRDefault="00733109" w:rsidP="00733109">
      <w:pPr>
        <w:tabs>
          <w:tab w:val="clear" w:pos="851"/>
        </w:tabs>
        <w:autoSpaceDE w:val="0"/>
        <w:autoSpaceDN w:val="0"/>
        <w:adjustRightInd w:val="0"/>
        <w:spacing w:before="60" w:after="60" w:line="240" w:lineRule="auto"/>
        <w:ind w:left="567" w:hanging="56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733109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6.1</w:t>
      </w:r>
      <w:r w:rsidRPr="00733109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>Příjemce odpovídá za informování o dotaci, kterou obdržel z rozpočtu Zlínského kraje (nikoliv Krajského úřadu Zlínského kraje). Zároveň je příjemce povinen doložit, že dodržel podmínky informačních a propagačních opatření v Závěrečné zprávě.</w:t>
      </w:r>
    </w:p>
    <w:p w14:paraId="10470E8C" w14:textId="77777777" w:rsidR="00733109" w:rsidRPr="00733109" w:rsidRDefault="00733109" w:rsidP="00733109">
      <w:pPr>
        <w:tabs>
          <w:tab w:val="clear" w:pos="851"/>
        </w:tabs>
        <w:autoSpaceDE w:val="0"/>
        <w:autoSpaceDN w:val="0"/>
        <w:adjustRightInd w:val="0"/>
        <w:spacing w:before="60" w:after="60" w:line="240" w:lineRule="auto"/>
        <w:ind w:left="567" w:hanging="56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733109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6.2</w:t>
      </w:r>
      <w:r w:rsidRPr="00733109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>Přijetím finančních prostředků z rozpočtu Zlínského kraje dává příjemce souhlas se zveřejněním údajů o aktivitě financované z rozpočtu Zlínského kraje.</w:t>
      </w:r>
    </w:p>
    <w:p w14:paraId="1105C23E" w14:textId="77777777" w:rsidR="00733109" w:rsidRPr="00733109" w:rsidRDefault="00733109" w:rsidP="00733109">
      <w:pPr>
        <w:tabs>
          <w:tab w:val="clear" w:pos="851"/>
        </w:tabs>
        <w:autoSpaceDE w:val="0"/>
        <w:autoSpaceDN w:val="0"/>
        <w:adjustRightInd w:val="0"/>
        <w:spacing w:before="60" w:after="60" w:line="240" w:lineRule="auto"/>
        <w:ind w:left="567" w:hanging="56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733109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6.3</w:t>
      </w:r>
      <w:r w:rsidRPr="00733109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 xml:space="preserve">Přijetím finančních prostředků z rozpočtu Zlínského kraje získává příjemce souhlas s užitím loga Zlínského kraje, které je k dispozici na adrese </w:t>
      </w:r>
      <w:hyperlink r:id="rId8" w:history="1">
        <w:r w:rsidRPr="00733109">
          <w:rPr>
            <w:rFonts w:ascii="Arial" w:eastAsia="Times New Roman" w:hAnsi="Arial" w:cs="Arial"/>
            <w:kern w:val="0"/>
            <w:sz w:val="20"/>
            <w:szCs w:val="20"/>
            <w:lang w:eastAsia="cs-CZ"/>
            <w14:ligatures w14:val="none"/>
          </w:rPr>
          <w:t>https://zlinskykraj.cz/logo-zlinskeho-kraje</w:t>
        </w:r>
      </w:hyperlink>
      <w:r w:rsidRPr="00733109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 xml:space="preserve">. Logo bude umístěno na všech dokumentech souvisejících s realizací projektu, které budou propagovat aktivitu financovanou z rozpočtu Zlínského kraje. </w:t>
      </w:r>
    </w:p>
    <w:p w14:paraId="24F96C8A" w14:textId="77777777" w:rsidR="00733109" w:rsidRPr="00733109" w:rsidRDefault="00733109" w:rsidP="00733109">
      <w:pPr>
        <w:tabs>
          <w:tab w:val="clear" w:pos="851"/>
        </w:tabs>
        <w:autoSpaceDE w:val="0"/>
        <w:autoSpaceDN w:val="0"/>
        <w:adjustRightInd w:val="0"/>
        <w:spacing w:before="60" w:after="60" w:line="240" w:lineRule="auto"/>
        <w:ind w:left="567" w:hanging="56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733109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6.4</w:t>
      </w:r>
      <w:r w:rsidRPr="00733109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>Příjemce je povinen opatřit veškeré dokumenty související s realizací projektu (tiskové zprávy, plakáty, letáky, brožury, webové stránky, prezentace apod.) logem Zlínského kraje a/nebo formulací: „Název akce“ je financována/spolufinancována Zlínským krajem.</w:t>
      </w:r>
    </w:p>
    <w:p w14:paraId="0FC59D76" w14:textId="77777777" w:rsidR="00733109" w:rsidRPr="00733109" w:rsidRDefault="00733109" w:rsidP="00733109">
      <w:pPr>
        <w:tabs>
          <w:tab w:val="clear" w:pos="851"/>
        </w:tabs>
        <w:autoSpaceDE w:val="0"/>
        <w:autoSpaceDN w:val="0"/>
        <w:adjustRightInd w:val="0"/>
        <w:spacing w:before="60" w:after="60" w:line="240" w:lineRule="auto"/>
        <w:ind w:left="567" w:hanging="56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733109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lastRenderedPageBreak/>
        <w:t>6.5</w:t>
      </w:r>
      <w:r w:rsidRPr="00733109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>Příjemce je dále povinen prezentovat poskytovatele s využitím alespoň 2 z těchto prostředků komunikace, které doloží v Závěrečné zprávě:</w:t>
      </w:r>
    </w:p>
    <w:p w14:paraId="2B367B9B" w14:textId="77777777" w:rsidR="00733109" w:rsidRPr="00733109" w:rsidRDefault="00733109" w:rsidP="00733109">
      <w:pPr>
        <w:tabs>
          <w:tab w:val="clear" w:pos="851"/>
        </w:tabs>
        <w:autoSpaceDE w:val="0"/>
        <w:autoSpaceDN w:val="0"/>
        <w:adjustRightInd w:val="0"/>
        <w:spacing w:after="60" w:line="240" w:lineRule="auto"/>
        <w:ind w:left="1276" w:hanging="709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733109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6.5.a)</w:t>
      </w:r>
      <w:r w:rsidRPr="00733109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>billboard (doloží se fotografií a informací o období vyvěšení),</w:t>
      </w:r>
    </w:p>
    <w:p w14:paraId="6430A493" w14:textId="77777777" w:rsidR="00733109" w:rsidRPr="00733109" w:rsidRDefault="00733109" w:rsidP="00733109">
      <w:pPr>
        <w:tabs>
          <w:tab w:val="clear" w:pos="851"/>
        </w:tabs>
        <w:autoSpaceDE w:val="0"/>
        <w:autoSpaceDN w:val="0"/>
        <w:adjustRightInd w:val="0"/>
        <w:spacing w:after="60" w:line="240" w:lineRule="auto"/>
        <w:ind w:left="1276" w:hanging="709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733109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6.5.b)</w:t>
      </w:r>
      <w:r w:rsidRPr="00733109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>informační tabule (</w:t>
      </w:r>
      <w:proofErr w:type="gramStart"/>
      <w:r w:rsidRPr="00733109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nástěnky,</w:t>
      </w:r>
      <w:proofErr w:type="gramEnd"/>
      <w:r w:rsidRPr="00733109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 xml:space="preserve"> apod.), (doloží se kopií informace, která byla uveřejněna s uvedením doby uveřejnění),</w:t>
      </w:r>
    </w:p>
    <w:p w14:paraId="39268F3E" w14:textId="77777777" w:rsidR="00733109" w:rsidRPr="00733109" w:rsidRDefault="00733109" w:rsidP="00733109">
      <w:pPr>
        <w:tabs>
          <w:tab w:val="clear" w:pos="851"/>
        </w:tabs>
        <w:autoSpaceDE w:val="0"/>
        <w:autoSpaceDN w:val="0"/>
        <w:adjustRightInd w:val="0"/>
        <w:spacing w:after="60" w:line="240" w:lineRule="auto"/>
        <w:ind w:left="1276" w:hanging="709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733109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6.5.c)</w:t>
      </w:r>
      <w:r w:rsidRPr="00733109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>obecní zpravodaj (doloží se originálem nebo kopií příslušného článku a informací, kdy byl publikován),</w:t>
      </w:r>
    </w:p>
    <w:p w14:paraId="17521052" w14:textId="77777777" w:rsidR="00733109" w:rsidRPr="00733109" w:rsidRDefault="00733109" w:rsidP="00733109">
      <w:pPr>
        <w:tabs>
          <w:tab w:val="clear" w:pos="851"/>
        </w:tabs>
        <w:autoSpaceDE w:val="0"/>
        <w:autoSpaceDN w:val="0"/>
        <w:adjustRightInd w:val="0"/>
        <w:spacing w:after="60" w:line="240" w:lineRule="auto"/>
        <w:ind w:left="1276" w:hanging="709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733109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6.5.d)</w:t>
      </w:r>
      <w:r w:rsidRPr="00733109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>pamětní deska (doloží se fotografií a informací o datu umístění této desky),</w:t>
      </w:r>
    </w:p>
    <w:p w14:paraId="4248E89D" w14:textId="77777777" w:rsidR="00733109" w:rsidRPr="00733109" w:rsidRDefault="00733109" w:rsidP="00733109">
      <w:pPr>
        <w:tabs>
          <w:tab w:val="clear" w:pos="851"/>
        </w:tabs>
        <w:autoSpaceDE w:val="0"/>
        <w:autoSpaceDN w:val="0"/>
        <w:adjustRightInd w:val="0"/>
        <w:spacing w:after="60" w:line="240" w:lineRule="auto"/>
        <w:ind w:left="1276" w:hanging="709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733109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6.5.e)</w:t>
      </w:r>
      <w:r w:rsidRPr="00733109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>periodikum vydávané ve smyslu zákona č. 46/2000 Sb., tiskový zákon, ve znění pozdějších předpisů (doloží se originálem nebo kopií příslušného článku a informací, kdy byl publikován),</w:t>
      </w:r>
    </w:p>
    <w:p w14:paraId="0210AC2D" w14:textId="77777777" w:rsidR="00733109" w:rsidRPr="00733109" w:rsidRDefault="00733109" w:rsidP="00733109">
      <w:pPr>
        <w:tabs>
          <w:tab w:val="clear" w:pos="851"/>
        </w:tabs>
        <w:autoSpaceDE w:val="0"/>
        <w:autoSpaceDN w:val="0"/>
        <w:adjustRightInd w:val="0"/>
        <w:spacing w:after="60" w:line="240" w:lineRule="auto"/>
        <w:ind w:left="1276" w:hanging="709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733109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6.5.f)</w:t>
      </w:r>
      <w:r w:rsidRPr="00733109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>propagační předměty (doloží se předložením propagačního předmětu),</w:t>
      </w:r>
    </w:p>
    <w:p w14:paraId="54A9E55B" w14:textId="77777777" w:rsidR="00733109" w:rsidRPr="00733109" w:rsidRDefault="00733109" w:rsidP="00733109">
      <w:pPr>
        <w:tabs>
          <w:tab w:val="clear" w:pos="851"/>
        </w:tabs>
        <w:autoSpaceDE w:val="0"/>
        <w:autoSpaceDN w:val="0"/>
        <w:adjustRightInd w:val="0"/>
        <w:spacing w:after="60" w:line="240" w:lineRule="auto"/>
        <w:ind w:left="1276" w:hanging="709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733109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6.5.g)</w:t>
      </w:r>
      <w:r w:rsidRPr="00733109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>regionální tisk (doloží se originálem či kopií příslušného článku a informací, kdy byl publikován),</w:t>
      </w:r>
    </w:p>
    <w:p w14:paraId="14D0B7F1" w14:textId="77777777" w:rsidR="00733109" w:rsidRPr="00733109" w:rsidRDefault="00733109" w:rsidP="00733109">
      <w:pPr>
        <w:tabs>
          <w:tab w:val="clear" w:pos="851"/>
        </w:tabs>
        <w:autoSpaceDE w:val="0"/>
        <w:autoSpaceDN w:val="0"/>
        <w:adjustRightInd w:val="0"/>
        <w:spacing w:after="60" w:line="240" w:lineRule="auto"/>
        <w:ind w:left="1276" w:hanging="709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733109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6.5.h)</w:t>
      </w:r>
      <w:r w:rsidRPr="00733109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>rozhlas – obecní či regionální/celoplošné vysílání (doloží se přepisem hlášeného textu a informací o datu, kdy byla informace hlášena),</w:t>
      </w:r>
    </w:p>
    <w:p w14:paraId="262D67E7" w14:textId="77777777" w:rsidR="00733109" w:rsidRPr="00733109" w:rsidRDefault="00733109" w:rsidP="00733109">
      <w:pPr>
        <w:tabs>
          <w:tab w:val="clear" w:pos="851"/>
        </w:tabs>
        <w:autoSpaceDE w:val="0"/>
        <w:autoSpaceDN w:val="0"/>
        <w:adjustRightInd w:val="0"/>
        <w:spacing w:after="60" w:line="240" w:lineRule="auto"/>
        <w:ind w:left="1276" w:hanging="709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733109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6.5.i)</w:t>
      </w:r>
      <w:r w:rsidRPr="00733109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>televizní informační kanál (doloží se písemnou informací o datu a čase, kdy byla informace v médiu uvedena a text této informace),</w:t>
      </w:r>
    </w:p>
    <w:p w14:paraId="36F7CA1B" w14:textId="77777777" w:rsidR="00733109" w:rsidRPr="00733109" w:rsidRDefault="00733109" w:rsidP="00733109">
      <w:pPr>
        <w:tabs>
          <w:tab w:val="clear" w:pos="851"/>
        </w:tabs>
        <w:autoSpaceDE w:val="0"/>
        <w:autoSpaceDN w:val="0"/>
        <w:adjustRightInd w:val="0"/>
        <w:spacing w:after="60" w:line="240" w:lineRule="auto"/>
        <w:ind w:left="1276" w:hanging="709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733109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6.5.j)</w:t>
      </w:r>
      <w:r w:rsidRPr="00733109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>úřední deska (doloží se kopií informace, která byla uveřejněna, s uvedením doby uveřejnění),</w:t>
      </w:r>
    </w:p>
    <w:p w14:paraId="5B1148B2" w14:textId="77777777" w:rsidR="00733109" w:rsidRPr="00733109" w:rsidRDefault="00733109" w:rsidP="00733109">
      <w:pPr>
        <w:tabs>
          <w:tab w:val="clear" w:pos="851"/>
        </w:tabs>
        <w:autoSpaceDE w:val="0"/>
        <w:autoSpaceDN w:val="0"/>
        <w:adjustRightInd w:val="0"/>
        <w:spacing w:after="60" w:line="240" w:lineRule="auto"/>
        <w:ind w:left="1276" w:hanging="709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733109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6.5.k)</w:t>
      </w:r>
      <w:r w:rsidRPr="00733109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>výroční zpráva (doloží se originálem nebo kopií této zprávy či její části obsahující prezentaci poskytovatele),</w:t>
      </w:r>
    </w:p>
    <w:p w14:paraId="411EBB2B" w14:textId="77777777" w:rsidR="00733109" w:rsidRPr="00733109" w:rsidRDefault="00733109" w:rsidP="00733109">
      <w:pPr>
        <w:tabs>
          <w:tab w:val="clear" w:pos="851"/>
        </w:tabs>
        <w:autoSpaceDE w:val="0"/>
        <w:autoSpaceDN w:val="0"/>
        <w:adjustRightInd w:val="0"/>
        <w:spacing w:after="60" w:line="240" w:lineRule="auto"/>
        <w:ind w:left="1276" w:hanging="709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733109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6.5.l)</w:t>
      </w:r>
      <w:r w:rsidRPr="00733109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>webové stránky (doloží se odkazem na příslušné stránky s uvedením, kdy byla informace uveřejněna),</w:t>
      </w:r>
    </w:p>
    <w:p w14:paraId="52FF26AE" w14:textId="77777777" w:rsidR="00733109" w:rsidRDefault="00733109" w:rsidP="00733109">
      <w:pPr>
        <w:tabs>
          <w:tab w:val="clear" w:pos="851"/>
        </w:tabs>
        <w:autoSpaceDE w:val="0"/>
        <w:autoSpaceDN w:val="0"/>
        <w:adjustRightInd w:val="0"/>
        <w:spacing w:after="60" w:line="240" w:lineRule="auto"/>
        <w:ind w:left="1276" w:hanging="709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733109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6.5.m)</w:t>
      </w:r>
      <w:r w:rsidRPr="00733109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>vlastní návrh příjemce odsouhlasený poskytovatelem.</w:t>
      </w:r>
    </w:p>
    <w:p w14:paraId="53026E65" w14:textId="77777777" w:rsidR="00E12471" w:rsidRPr="00733109" w:rsidRDefault="00E12471" w:rsidP="00733109">
      <w:pPr>
        <w:tabs>
          <w:tab w:val="clear" w:pos="851"/>
        </w:tabs>
        <w:autoSpaceDE w:val="0"/>
        <w:autoSpaceDN w:val="0"/>
        <w:adjustRightInd w:val="0"/>
        <w:spacing w:after="60" w:line="240" w:lineRule="auto"/>
        <w:ind w:left="1276" w:hanging="709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</w:p>
    <w:p w14:paraId="217BB4AF" w14:textId="77777777" w:rsidR="00733109" w:rsidRPr="00733109" w:rsidRDefault="00733109" w:rsidP="00733109">
      <w:pPr>
        <w:keepNext/>
        <w:widowControl w:val="0"/>
        <w:tabs>
          <w:tab w:val="clear" w:pos="851"/>
        </w:tabs>
        <w:autoSpaceDE w:val="0"/>
        <w:autoSpaceDN w:val="0"/>
        <w:adjustRightInd w:val="0"/>
        <w:spacing w:before="240" w:after="120" w:line="240" w:lineRule="auto"/>
        <w:ind w:firstLine="0"/>
        <w:contextualSpacing w:val="0"/>
        <w:jc w:val="center"/>
        <w:rPr>
          <w:rFonts w:ascii="Arial" w:eastAsia="Times New Roman" w:hAnsi="Arial" w:cs="Arial"/>
          <w:b/>
          <w:bCs/>
          <w:kern w:val="0"/>
          <w:sz w:val="20"/>
          <w:szCs w:val="20"/>
          <w:lang w:eastAsia="cs-CZ"/>
          <w14:ligatures w14:val="none"/>
        </w:rPr>
      </w:pPr>
      <w:r w:rsidRPr="00733109">
        <w:rPr>
          <w:rFonts w:ascii="Arial" w:eastAsia="Times New Roman" w:hAnsi="Arial" w:cs="Arial"/>
          <w:b/>
          <w:bCs/>
          <w:kern w:val="0"/>
          <w:sz w:val="20"/>
          <w:szCs w:val="20"/>
          <w:lang w:eastAsia="cs-CZ"/>
          <w14:ligatures w14:val="none"/>
        </w:rPr>
        <w:t>7.  Sankce</w:t>
      </w:r>
    </w:p>
    <w:p w14:paraId="21CF5E64" w14:textId="77777777" w:rsidR="00733109" w:rsidRPr="00733109" w:rsidRDefault="00733109" w:rsidP="00733109">
      <w:pPr>
        <w:tabs>
          <w:tab w:val="clear" w:pos="851"/>
        </w:tabs>
        <w:autoSpaceDE w:val="0"/>
        <w:autoSpaceDN w:val="0"/>
        <w:adjustRightInd w:val="0"/>
        <w:spacing w:before="60" w:after="60" w:line="240" w:lineRule="auto"/>
        <w:ind w:left="567" w:hanging="56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733109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7.1</w:t>
      </w:r>
      <w:r w:rsidRPr="00733109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>V případě porušení rozpočtové kázně ze strany příjemce bude poskytovatel postupovat v souladu s § 22 zákona č. 250/2000 Sb., o rozpočtových pravidlech územních rozpočtů, ve znění pozdějších předpisů (dále jen „</w:t>
      </w:r>
      <w:r w:rsidRPr="00733109">
        <w:rPr>
          <w:rFonts w:ascii="Arial" w:eastAsia="Times New Roman" w:hAnsi="Arial" w:cs="Arial"/>
          <w:b/>
          <w:bCs/>
          <w:kern w:val="0"/>
          <w:sz w:val="20"/>
          <w:szCs w:val="20"/>
          <w:lang w:eastAsia="cs-CZ"/>
          <w14:ligatures w14:val="none"/>
        </w:rPr>
        <w:t>zákon o rozpočtových pravidlech územních rozpočtů</w:t>
      </w:r>
      <w:r w:rsidRPr="00733109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“).</w:t>
      </w:r>
    </w:p>
    <w:p w14:paraId="2B64DA60" w14:textId="77777777" w:rsidR="00733109" w:rsidRPr="00733109" w:rsidRDefault="00733109" w:rsidP="00733109">
      <w:pPr>
        <w:tabs>
          <w:tab w:val="clear" w:pos="851"/>
        </w:tabs>
        <w:autoSpaceDE w:val="0"/>
        <w:autoSpaceDN w:val="0"/>
        <w:adjustRightInd w:val="0"/>
        <w:spacing w:before="60" w:after="60" w:line="240" w:lineRule="auto"/>
        <w:ind w:left="567" w:hanging="56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733109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7.2</w:t>
      </w:r>
      <w:r w:rsidRPr="00733109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 xml:space="preserve">Za </w:t>
      </w:r>
      <w:r w:rsidRPr="00733109">
        <w:rPr>
          <w:rFonts w:ascii="Arial" w:eastAsia="Times New Roman" w:hAnsi="Arial" w:cs="Arial"/>
          <w:b/>
          <w:bCs/>
          <w:kern w:val="0"/>
          <w:sz w:val="20"/>
          <w:szCs w:val="20"/>
          <w:lang w:eastAsia="cs-CZ"/>
          <w14:ligatures w14:val="none"/>
        </w:rPr>
        <w:t>porušení rozpočtové kázně</w:t>
      </w:r>
      <w:r w:rsidRPr="00733109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 xml:space="preserve"> dle § 22 zákona o rozpočtových pravidlech územních rozpočtů, za který bude příjemci uložen </w:t>
      </w:r>
      <w:r w:rsidRPr="00733109">
        <w:rPr>
          <w:rFonts w:ascii="Arial" w:eastAsia="Times New Roman" w:hAnsi="Arial" w:cs="Arial"/>
          <w:b/>
          <w:bCs/>
          <w:kern w:val="0"/>
          <w:sz w:val="20"/>
          <w:szCs w:val="20"/>
          <w:lang w:eastAsia="cs-CZ"/>
          <w14:ligatures w14:val="none"/>
        </w:rPr>
        <w:t>odvod ve výši poskytnuté dotace</w:t>
      </w:r>
      <w:r w:rsidRPr="00733109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, se považuje zejména pokud:</w:t>
      </w:r>
    </w:p>
    <w:p w14:paraId="571A699E" w14:textId="77777777" w:rsidR="00733109" w:rsidRPr="00733109" w:rsidRDefault="00733109" w:rsidP="00733109">
      <w:pPr>
        <w:tabs>
          <w:tab w:val="clear" w:pos="851"/>
        </w:tabs>
        <w:autoSpaceDE w:val="0"/>
        <w:autoSpaceDN w:val="0"/>
        <w:adjustRightInd w:val="0"/>
        <w:spacing w:after="60" w:line="240" w:lineRule="auto"/>
        <w:ind w:left="1730" w:hanging="73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733109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7.2.a)</w:t>
      </w:r>
      <w:r w:rsidRPr="00733109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>příjemce nedodrží účel dotace,</w:t>
      </w:r>
    </w:p>
    <w:p w14:paraId="2B52BCF3" w14:textId="77777777" w:rsidR="00733109" w:rsidRPr="00733109" w:rsidRDefault="00733109" w:rsidP="00733109">
      <w:pPr>
        <w:tabs>
          <w:tab w:val="clear" w:pos="851"/>
        </w:tabs>
        <w:autoSpaceDE w:val="0"/>
        <w:autoSpaceDN w:val="0"/>
        <w:adjustRightInd w:val="0"/>
        <w:spacing w:after="60" w:line="240" w:lineRule="auto"/>
        <w:ind w:left="1730" w:hanging="73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733109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7.2.b)</w:t>
      </w:r>
      <w:r w:rsidRPr="00733109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>příjemce vůbec nedoloží úhrady výdajů,</w:t>
      </w:r>
    </w:p>
    <w:p w14:paraId="24C00F63" w14:textId="58872CFB" w:rsidR="00733109" w:rsidRPr="00733109" w:rsidRDefault="00733109" w:rsidP="00733109">
      <w:pPr>
        <w:tabs>
          <w:tab w:val="clear" w:pos="851"/>
        </w:tabs>
        <w:autoSpaceDE w:val="0"/>
        <w:autoSpaceDN w:val="0"/>
        <w:adjustRightInd w:val="0"/>
        <w:spacing w:after="60" w:line="240" w:lineRule="auto"/>
        <w:ind w:left="1730" w:hanging="73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733109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7.2.c)</w:t>
      </w:r>
      <w:r w:rsidRPr="00733109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>příjemce nepředloží Závěrečnou zprávu ani ve lhůtě 30 pracovních dní po uplynutí lhůty dle čl. 4.4,</w:t>
      </w:r>
    </w:p>
    <w:p w14:paraId="771B1E01" w14:textId="6825724B" w:rsidR="00733109" w:rsidRPr="00733109" w:rsidRDefault="00733109" w:rsidP="00733109">
      <w:pPr>
        <w:tabs>
          <w:tab w:val="clear" w:pos="851"/>
        </w:tabs>
        <w:autoSpaceDE w:val="0"/>
        <w:autoSpaceDN w:val="0"/>
        <w:adjustRightInd w:val="0"/>
        <w:spacing w:after="60" w:line="240" w:lineRule="auto"/>
        <w:ind w:left="1730" w:hanging="73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733109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7.2.</w:t>
      </w:r>
      <w:r w:rsidR="00BC65F2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d</w:t>
      </w:r>
      <w:r w:rsidRPr="00733109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)</w:t>
      </w:r>
      <w:r w:rsidRPr="00733109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>příjemce poruší povinnost dle čl. 5.7 nebo 5.8,</w:t>
      </w:r>
    </w:p>
    <w:p w14:paraId="665B12C8" w14:textId="77777777" w:rsidR="00733109" w:rsidRPr="00733109" w:rsidRDefault="00733109" w:rsidP="00733109">
      <w:pPr>
        <w:tabs>
          <w:tab w:val="clear" w:pos="851"/>
        </w:tabs>
        <w:autoSpaceDE w:val="0"/>
        <w:autoSpaceDN w:val="0"/>
        <w:adjustRightInd w:val="0"/>
        <w:spacing w:before="60" w:after="60" w:line="240" w:lineRule="auto"/>
        <w:ind w:left="567" w:hanging="56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733109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7.3</w:t>
      </w:r>
      <w:r w:rsidRPr="00733109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 xml:space="preserve">Za </w:t>
      </w:r>
      <w:r w:rsidRPr="00733109">
        <w:rPr>
          <w:rFonts w:ascii="Arial" w:eastAsia="Times New Roman" w:hAnsi="Arial" w:cs="Arial"/>
          <w:b/>
          <w:bCs/>
          <w:kern w:val="0"/>
          <w:sz w:val="20"/>
          <w:szCs w:val="20"/>
          <w:lang w:eastAsia="cs-CZ"/>
          <w14:ligatures w14:val="none"/>
        </w:rPr>
        <w:t>porušení rozpočtové kázně</w:t>
      </w:r>
      <w:r w:rsidRPr="00733109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 xml:space="preserve"> dle § 22 zákona o rozpočtových pravidlech územních rozpočtů, za který bude příjemci uložen </w:t>
      </w:r>
      <w:r w:rsidRPr="00733109">
        <w:rPr>
          <w:rFonts w:ascii="Arial" w:eastAsia="Times New Roman" w:hAnsi="Arial" w:cs="Arial"/>
          <w:b/>
          <w:bCs/>
          <w:kern w:val="0"/>
          <w:sz w:val="20"/>
          <w:szCs w:val="20"/>
          <w:lang w:eastAsia="cs-CZ"/>
          <w14:ligatures w14:val="none"/>
        </w:rPr>
        <w:t>odvod ve výši neoprávněně použitých nebo zadržených peněžních prostředků</w:t>
      </w:r>
      <w:r w:rsidRPr="00733109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, se považuje zejména pokud:</w:t>
      </w:r>
    </w:p>
    <w:p w14:paraId="4EEC7DC3" w14:textId="77777777" w:rsidR="00733109" w:rsidRPr="00733109" w:rsidRDefault="00733109" w:rsidP="00733109">
      <w:pPr>
        <w:tabs>
          <w:tab w:val="clear" w:pos="851"/>
        </w:tabs>
        <w:autoSpaceDE w:val="0"/>
        <w:autoSpaceDN w:val="0"/>
        <w:adjustRightInd w:val="0"/>
        <w:spacing w:after="60" w:line="240" w:lineRule="auto"/>
        <w:ind w:left="1730" w:hanging="737"/>
        <w:contextualSpacing w:val="0"/>
        <w:rPr>
          <w:rFonts w:ascii="Arial" w:eastAsia="Times New Roman" w:hAnsi="Arial" w:cs="Arial"/>
          <w:i/>
          <w:iCs/>
          <w:kern w:val="0"/>
          <w:sz w:val="20"/>
          <w:szCs w:val="20"/>
          <w:lang w:eastAsia="cs-CZ"/>
          <w14:ligatures w14:val="none"/>
        </w:rPr>
      </w:pPr>
      <w:r w:rsidRPr="00733109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7.3.a)</w:t>
      </w:r>
      <w:r w:rsidRPr="00733109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>příjemce neodstraní nedostatky v předložené závěrečné zprávě ani v náhradní lhůtě dle čl. 4.6, výše odvodu se v tomto případě rovná výši neoprávněně použitých nebo zadržených peněžních prostředků</w:t>
      </w:r>
    </w:p>
    <w:p w14:paraId="61A18C63" w14:textId="77777777" w:rsidR="00733109" w:rsidRPr="00733109" w:rsidRDefault="00733109" w:rsidP="00733109">
      <w:pPr>
        <w:tabs>
          <w:tab w:val="clear" w:pos="851"/>
        </w:tabs>
        <w:autoSpaceDE w:val="0"/>
        <w:autoSpaceDN w:val="0"/>
        <w:adjustRightInd w:val="0"/>
        <w:spacing w:after="60" w:line="240" w:lineRule="auto"/>
        <w:ind w:left="1730" w:hanging="73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733109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7.3.b)</w:t>
      </w:r>
      <w:r w:rsidRPr="00733109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 xml:space="preserve">příjemce v rozporu s čl. 5.2 uhradí výdaje později než ve lhůtě 30 dnů od uplynutí lhůty dle čl. 5.2. Za toto porušení bude příjemci uložen odvod ve výši takto opožděně uhrazené částky způsobilých výdajů. </w:t>
      </w:r>
    </w:p>
    <w:p w14:paraId="0D93970C" w14:textId="77777777" w:rsidR="00733109" w:rsidRPr="00733109" w:rsidRDefault="00733109" w:rsidP="00733109">
      <w:pPr>
        <w:tabs>
          <w:tab w:val="clear" w:pos="851"/>
        </w:tabs>
        <w:autoSpaceDE w:val="0"/>
        <w:autoSpaceDN w:val="0"/>
        <w:adjustRightInd w:val="0"/>
        <w:spacing w:before="60" w:after="60" w:line="240" w:lineRule="auto"/>
        <w:ind w:left="567" w:hanging="56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733109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7.4</w:t>
      </w:r>
      <w:r w:rsidRPr="00733109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 xml:space="preserve">O </w:t>
      </w:r>
      <w:r w:rsidRPr="00733109">
        <w:rPr>
          <w:rFonts w:ascii="Arial" w:eastAsia="Times New Roman" w:hAnsi="Arial" w:cs="Arial"/>
          <w:b/>
          <w:bCs/>
          <w:kern w:val="0"/>
          <w:sz w:val="20"/>
          <w:szCs w:val="20"/>
          <w:lang w:eastAsia="cs-CZ"/>
          <w14:ligatures w14:val="none"/>
        </w:rPr>
        <w:t>méně závažné porušení</w:t>
      </w:r>
      <w:r w:rsidRPr="00733109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 xml:space="preserve"> rozpočtové kázně dle § 22 zákona o rozpočtových pravidlech územních rozpočtů, za které bude příjemci uložen snížený </w:t>
      </w:r>
      <w:r w:rsidRPr="00733109">
        <w:rPr>
          <w:rFonts w:ascii="Arial" w:eastAsia="Times New Roman" w:hAnsi="Arial" w:cs="Arial"/>
          <w:b/>
          <w:bCs/>
          <w:kern w:val="0"/>
          <w:sz w:val="20"/>
          <w:szCs w:val="20"/>
          <w:lang w:eastAsia="cs-CZ"/>
          <w14:ligatures w14:val="none"/>
        </w:rPr>
        <w:t>odvod ve výši 5 %</w:t>
      </w:r>
      <w:r w:rsidRPr="00733109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 xml:space="preserve"> z poskytnuté dotace, se jedná v případě, kdy:</w:t>
      </w:r>
    </w:p>
    <w:p w14:paraId="72165C1B" w14:textId="77777777" w:rsidR="00733109" w:rsidRPr="00733109" w:rsidRDefault="00733109" w:rsidP="00733109">
      <w:pPr>
        <w:tabs>
          <w:tab w:val="clear" w:pos="851"/>
        </w:tabs>
        <w:autoSpaceDE w:val="0"/>
        <w:autoSpaceDN w:val="0"/>
        <w:adjustRightInd w:val="0"/>
        <w:spacing w:after="60" w:line="240" w:lineRule="auto"/>
        <w:ind w:left="1730" w:hanging="73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733109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7.4.a)</w:t>
      </w:r>
      <w:r w:rsidRPr="00733109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>příjemce předloží Závěrečnou zprávu ve lhůtě do 30 pracovních dní po uplynutí lhůty dle čl. 4.4,</w:t>
      </w:r>
    </w:p>
    <w:p w14:paraId="5ED87337" w14:textId="77777777" w:rsidR="00733109" w:rsidRPr="00733109" w:rsidRDefault="00733109" w:rsidP="00733109">
      <w:pPr>
        <w:tabs>
          <w:tab w:val="clear" w:pos="851"/>
        </w:tabs>
        <w:autoSpaceDE w:val="0"/>
        <w:autoSpaceDN w:val="0"/>
        <w:adjustRightInd w:val="0"/>
        <w:spacing w:after="60" w:line="240" w:lineRule="auto"/>
        <w:ind w:left="1730" w:hanging="73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733109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7.4.b)</w:t>
      </w:r>
      <w:r w:rsidRPr="00733109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>příjemce poruší povinnosti dle čl. 6.</w:t>
      </w:r>
    </w:p>
    <w:p w14:paraId="30C8E51D" w14:textId="77777777" w:rsidR="00733109" w:rsidRPr="00733109" w:rsidRDefault="00733109" w:rsidP="00733109">
      <w:pPr>
        <w:tabs>
          <w:tab w:val="clear" w:pos="851"/>
        </w:tabs>
        <w:autoSpaceDE w:val="0"/>
        <w:autoSpaceDN w:val="0"/>
        <w:adjustRightInd w:val="0"/>
        <w:spacing w:before="60" w:after="60" w:line="240" w:lineRule="auto"/>
        <w:ind w:left="567" w:hanging="56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733109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lastRenderedPageBreak/>
        <w:t>7.5</w:t>
      </w:r>
      <w:r w:rsidRPr="00733109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 xml:space="preserve">O </w:t>
      </w:r>
      <w:r w:rsidRPr="00733109">
        <w:rPr>
          <w:rFonts w:ascii="Arial" w:eastAsia="Times New Roman" w:hAnsi="Arial" w:cs="Arial"/>
          <w:b/>
          <w:bCs/>
          <w:kern w:val="0"/>
          <w:sz w:val="20"/>
          <w:szCs w:val="20"/>
          <w:lang w:eastAsia="cs-CZ"/>
          <w14:ligatures w14:val="none"/>
        </w:rPr>
        <w:t>méně závažné porušení</w:t>
      </w:r>
      <w:r w:rsidRPr="00733109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 xml:space="preserve"> rozpočtové kázně dle § 22 zákona o rozpočtových pravidlech územních rozpočtů, se dále jedná v případě, kdy:</w:t>
      </w:r>
    </w:p>
    <w:p w14:paraId="260A6519" w14:textId="77777777" w:rsidR="00733109" w:rsidRPr="00733109" w:rsidRDefault="00733109" w:rsidP="00733109">
      <w:pPr>
        <w:tabs>
          <w:tab w:val="clear" w:pos="851"/>
        </w:tabs>
        <w:autoSpaceDE w:val="0"/>
        <w:autoSpaceDN w:val="0"/>
        <w:adjustRightInd w:val="0"/>
        <w:spacing w:after="60" w:line="240" w:lineRule="auto"/>
        <w:ind w:left="1730" w:hanging="73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733109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7.5.a)</w:t>
      </w:r>
      <w:r w:rsidRPr="00733109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 xml:space="preserve">příjemce odstraní nedostatky či nesrovnalosti v závěrečné zprávě až v náhradní lhůtě dle čl. 4.6. Příjemci bude uložen snížený odvod ve výši 5 % z částky dotace, které se týkaly odstraněné nedostatky či nesrovnalosti; pokud takový rozsah nelze stanovit, bude mu uložen odvod ve výši </w:t>
      </w:r>
      <w:proofErr w:type="gramStart"/>
      <w:r w:rsidRPr="00733109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5%</w:t>
      </w:r>
      <w:proofErr w:type="gramEnd"/>
      <w:r w:rsidRPr="00733109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 xml:space="preserve"> ze schválené dotace, </w:t>
      </w:r>
    </w:p>
    <w:p w14:paraId="77D54892" w14:textId="77777777" w:rsidR="00733109" w:rsidRPr="00733109" w:rsidRDefault="00733109" w:rsidP="00733109">
      <w:pPr>
        <w:tabs>
          <w:tab w:val="clear" w:pos="851"/>
        </w:tabs>
        <w:autoSpaceDE w:val="0"/>
        <w:autoSpaceDN w:val="0"/>
        <w:adjustRightInd w:val="0"/>
        <w:spacing w:after="60" w:line="240" w:lineRule="auto"/>
        <w:ind w:left="1730" w:hanging="73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733109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7.5.b)</w:t>
      </w:r>
      <w:r w:rsidRPr="00733109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 xml:space="preserve">příjemce v rozporu s čl. 5.2 uhradí výdaje nejpozději do 30 dnů od uplynutí lhůty dle čl. 5.2. Příjemci bude uložen snížený odvod ve výši 10 % z takto opožděně uhrazené částky způsobilých výdajů </w:t>
      </w:r>
    </w:p>
    <w:p w14:paraId="4C4DF6BC" w14:textId="77777777" w:rsidR="00733109" w:rsidRDefault="00733109" w:rsidP="00733109">
      <w:pPr>
        <w:tabs>
          <w:tab w:val="clear" w:pos="851"/>
        </w:tabs>
        <w:autoSpaceDE w:val="0"/>
        <w:autoSpaceDN w:val="0"/>
        <w:adjustRightInd w:val="0"/>
        <w:spacing w:before="60" w:after="60" w:line="240" w:lineRule="auto"/>
        <w:ind w:left="567" w:hanging="56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733109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7.6</w:t>
      </w:r>
      <w:r w:rsidRPr="00733109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>Nastane-li situace, za kterou by byl příjemci uložen odvod podle tohoto článku, ale peněžní prostředky dotace ještě nebyly poskytnuty, odvod nebude příjemci uložen. Namísto toho bude v odpovídající výši zkrácena dotace.</w:t>
      </w:r>
    </w:p>
    <w:p w14:paraId="6B34F478" w14:textId="77777777" w:rsidR="00E12471" w:rsidRPr="00733109" w:rsidRDefault="00E12471" w:rsidP="00733109">
      <w:pPr>
        <w:tabs>
          <w:tab w:val="clear" w:pos="851"/>
        </w:tabs>
        <w:autoSpaceDE w:val="0"/>
        <w:autoSpaceDN w:val="0"/>
        <w:adjustRightInd w:val="0"/>
        <w:spacing w:before="60" w:after="60" w:line="240" w:lineRule="auto"/>
        <w:ind w:left="567" w:hanging="56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</w:p>
    <w:p w14:paraId="65FF6123" w14:textId="77777777" w:rsidR="00733109" w:rsidRPr="00733109" w:rsidRDefault="00733109" w:rsidP="00733109">
      <w:pPr>
        <w:keepNext/>
        <w:widowControl w:val="0"/>
        <w:tabs>
          <w:tab w:val="clear" w:pos="851"/>
        </w:tabs>
        <w:autoSpaceDE w:val="0"/>
        <w:autoSpaceDN w:val="0"/>
        <w:adjustRightInd w:val="0"/>
        <w:spacing w:before="240" w:after="120" w:line="240" w:lineRule="auto"/>
        <w:ind w:firstLine="0"/>
        <w:contextualSpacing w:val="0"/>
        <w:jc w:val="center"/>
        <w:rPr>
          <w:rFonts w:ascii="Arial" w:eastAsia="Times New Roman" w:hAnsi="Arial" w:cs="Arial"/>
          <w:b/>
          <w:bCs/>
          <w:kern w:val="0"/>
          <w:sz w:val="20"/>
          <w:szCs w:val="20"/>
          <w:lang w:eastAsia="cs-CZ"/>
          <w14:ligatures w14:val="none"/>
        </w:rPr>
      </w:pPr>
      <w:r w:rsidRPr="00733109">
        <w:rPr>
          <w:rFonts w:ascii="Arial" w:eastAsia="Times New Roman" w:hAnsi="Arial" w:cs="Arial"/>
          <w:b/>
          <w:bCs/>
          <w:kern w:val="0"/>
          <w:sz w:val="20"/>
          <w:szCs w:val="20"/>
          <w:lang w:eastAsia="cs-CZ"/>
          <w14:ligatures w14:val="none"/>
        </w:rPr>
        <w:t>8.  Změny podmínek smlouvy</w:t>
      </w:r>
    </w:p>
    <w:p w14:paraId="113E6990" w14:textId="77777777" w:rsidR="00733109" w:rsidRPr="00733109" w:rsidRDefault="00733109" w:rsidP="00733109">
      <w:pPr>
        <w:tabs>
          <w:tab w:val="clear" w:pos="851"/>
        </w:tabs>
        <w:autoSpaceDE w:val="0"/>
        <w:autoSpaceDN w:val="0"/>
        <w:adjustRightInd w:val="0"/>
        <w:spacing w:before="60" w:after="60" w:line="240" w:lineRule="auto"/>
        <w:ind w:left="567" w:hanging="56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733109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8.1</w:t>
      </w:r>
      <w:r w:rsidRPr="00733109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>Příjemce může změnit projekt bez předchozího souhlasu poskytovatele za předpokladu, že změny nejsou podstatného charakteru, a za podmínky zachování smyslu a účelu projektu. Nepodstatné změny projektu je příjemce povinen prostřednictvím datové schránky nebo v listinné podobě oznámit poskytovateli bez zbytečného odkladu, nejpozději v Závěrečné zprávě. Nepodstatnými změnami jsou:</w:t>
      </w:r>
    </w:p>
    <w:p w14:paraId="226477BB" w14:textId="77777777" w:rsidR="00733109" w:rsidRPr="00733109" w:rsidRDefault="00733109" w:rsidP="00733109">
      <w:pPr>
        <w:tabs>
          <w:tab w:val="clear" w:pos="851"/>
        </w:tabs>
        <w:autoSpaceDE w:val="0"/>
        <w:autoSpaceDN w:val="0"/>
        <w:adjustRightInd w:val="0"/>
        <w:spacing w:after="60" w:line="240" w:lineRule="auto"/>
        <w:ind w:left="1730" w:hanging="73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733109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8.1.a)</w:t>
      </w:r>
      <w:r w:rsidRPr="00733109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 xml:space="preserve">změna adresy nebo sídla příjemce, </w:t>
      </w:r>
    </w:p>
    <w:p w14:paraId="0352002D" w14:textId="77777777" w:rsidR="00733109" w:rsidRPr="00733109" w:rsidRDefault="00733109" w:rsidP="00733109">
      <w:pPr>
        <w:tabs>
          <w:tab w:val="clear" w:pos="851"/>
        </w:tabs>
        <w:autoSpaceDE w:val="0"/>
        <w:autoSpaceDN w:val="0"/>
        <w:adjustRightInd w:val="0"/>
        <w:spacing w:after="60" w:line="240" w:lineRule="auto"/>
        <w:ind w:left="1730" w:hanging="73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733109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8.1.b)</w:t>
      </w:r>
      <w:r w:rsidRPr="00733109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>změna statutárního orgánu nebo kontaktní osoby,</w:t>
      </w:r>
    </w:p>
    <w:p w14:paraId="7BDD7D82" w14:textId="77777777" w:rsidR="00733109" w:rsidRPr="00733109" w:rsidRDefault="00733109" w:rsidP="00733109">
      <w:pPr>
        <w:tabs>
          <w:tab w:val="clear" w:pos="851"/>
        </w:tabs>
        <w:autoSpaceDE w:val="0"/>
        <w:autoSpaceDN w:val="0"/>
        <w:adjustRightInd w:val="0"/>
        <w:spacing w:after="60" w:line="240" w:lineRule="auto"/>
        <w:ind w:left="1730" w:hanging="73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733109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8.1.c)</w:t>
      </w:r>
      <w:r w:rsidRPr="00733109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>změna názvu příjemce,</w:t>
      </w:r>
    </w:p>
    <w:p w14:paraId="7B24E926" w14:textId="77777777" w:rsidR="00733109" w:rsidRPr="00733109" w:rsidRDefault="00733109" w:rsidP="00733109">
      <w:pPr>
        <w:tabs>
          <w:tab w:val="clear" w:pos="851"/>
        </w:tabs>
        <w:autoSpaceDE w:val="0"/>
        <w:autoSpaceDN w:val="0"/>
        <w:adjustRightInd w:val="0"/>
        <w:spacing w:after="60" w:line="240" w:lineRule="auto"/>
        <w:ind w:left="1730" w:hanging="73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733109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8.1.d)</w:t>
      </w:r>
      <w:r w:rsidRPr="00733109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>změna názvu projektu při zachování účelu a všech ostatních parametrů projektu,</w:t>
      </w:r>
    </w:p>
    <w:p w14:paraId="7D4C8498" w14:textId="527116EB" w:rsidR="00733109" w:rsidRPr="00733109" w:rsidRDefault="00733109" w:rsidP="00733109">
      <w:pPr>
        <w:tabs>
          <w:tab w:val="clear" w:pos="851"/>
        </w:tabs>
        <w:autoSpaceDE w:val="0"/>
        <w:autoSpaceDN w:val="0"/>
        <w:adjustRightInd w:val="0"/>
        <w:spacing w:after="60" w:line="240" w:lineRule="auto"/>
        <w:ind w:left="1730" w:hanging="73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733109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8.1.e)</w:t>
      </w:r>
      <w:r w:rsidRPr="00733109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>změna zdrojů nebo výše podílů těchto zdrojů na financování projektu (s výjimkou dotace od Zlínského kraje),</w:t>
      </w:r>
    </w:p>
    <w:p w14:paraId="7B87A4B7" w14:textId="1C525C26" w:rsidR="00733109" w:rsidRPr="00733109" w:rsidRDefault="00733109" w:rsidP="00733109">
      <w:pPr>
        <w:tabs>
          <w:tab w:val="clear" w:pos="851"/>
        </w:tabs>
        <w:autoSpaceDE w:val="0"/>
        <w:autoSpaceDN w:val="0"/>
        <w:adjustRightInd w:val="0"/>
        <w:spacing w:after="60" w:line="240" w:lineRule="auto"/>
        <w:ind w:left="1730" w:hanging="73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733109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8.1.</w:t>
      </w:r>
      <w:r w:rsidR="00BC65F2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f</w:t>
      </w:r>
      <w:r w:rsidRPr="00733109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)</w:t>
      </w:r>
      <w:r w:rsidRPr="00733109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>změna harmonogramu doby realizace, akce nebo aktivity (změnou harmonogramu nesmí dojít k překročení nejzazšího data doby realizace, akce nebo aktivity stanoveného ve smlouvě a podpora nebude vyplacena před termínem ukončení doby realizace, akce nebo aktivity),</w:t>
      </w:r>
    </w:p>
    <w:p w14:paraId="1DC6F718" w14:textId="77777777" w:rsidR="00733109" w:rsidRPr="00733109" w:rsidRDefault="00733109" w:rsidP="00733109">
      <w:pPr>
        <w:tabs>
          <w:tab w:val="clear" w:pos="851"/>
        </w:tabs>
        <w:autoSpaceDE w:val="0"/>
        <w:autoSpaceDN w:val="0"/>
        <w:adjustRightInd w:val="0"/>
        <w:spacing w:before="60" w:after="60" w:line="240" w:lineRule="auto"/>
        <w:ind w:left="567" w:hanging="56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733109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8.2</w:t>
      </w:r>
      <w:r w:rsidRPr="00733109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 xml:space="preserve">Změnu bankovního spojení oznámí příjemce poskytovateli prostřednictvím datové schránky nebo v listinné podobě ve lhůtě do 15 dní ode dne, kdy ke změně došlo. Informace o změně účtu příjemce je pro poskytovatele závazná ode dne, kdy byla poskytovateli doručena. </w:t>
      </w:r>
    </w:p>
    <w:p w14:paraId="75021BDF" w14:textId="77777777" w:rsidR="00733109" w:rsidRDefault="00733109" w:rsidP="00733109">
      <w:pPr>
        <w:tabs>
          <w:tab w:val="clear" w:pos="851"/>
        </w:tabs>
        <w:autoSpaceDE w:val="0"/>
        <w:autoSpaceDN w:val="0"/>
        <w:adjustRightInd w:val="0"/>
        <w:spacing w:before="60" w:after="60" w:line="240" w:lineRule="auto"/>
        <w:ind w:left="567" w:hanging="56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733109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8.3</w:t>
      </w:r>
      <w:r w:rsidRPr="00733109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>V případě podstatných změn projektu musí příjemce prostřednictvím datové schránky nebo v listinné podobě požádat poskytovatele o změnu smlouvy formou dodatku ke smlouvě, přičemž žádost o změnu smlouvy musí být řádně odůvodněná a musí být doručena poskytovateli minimálně 30 dnů před realizací změny projektu a v přiměřené lhůtě, zpravidla minimálně 30 dnů před zasedáním příslušného orgánu kraje tak, aby bylo možné vypracování dodatku. Změny smlouvy je možné provádět pouze během plnění smlouvy a nelze je aplikovat se zpětnou účinností.</w:t>
      </w:r>
    </w:p>
    <w:p w14:paraId="46892AB2" w14:textId="77777777" w:rsidR="00E12471" w:rsidRPr="00733109" w:rsidRDefault="00E12471" w:rsidP="00733109">
      <w:pPr>
        <w:tabs>
          <w:tab w:val="clear" w:pos="851"/>
        </w:tabs>
        <w:autoSpaceDE w:val="0"/>
        <w:autoSpaceDN w:val="0"/>
        <w:adjustRightInd w:val="0"/>
        <w:spacing w:before="60" w:after="60" w:line="240" w:lineRule="auto"/>
        <w:ind w:left="567" w:hanging="56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</w:p>
    <w:p w14:paraId="6CF43724" w14:textId="77777777" w:rsidR="00733109" w:rsidRPr="00733109" w:rsidRDefault="00733109" w:rsidP="00733109">
      <w:pPr>
        <w:keepNext/>
        <w:widowControl w:val="0"/>
        <w:tabs>
          <w:tab w:val="clear" w:pos="851"/>
        </w:tabs>
        <w:autoSpaceDE w:val="0"/>
        <w:autoSpaceDN w:val="0"/>
        <w:adjustRightInd w:val="0"/>
        <w:spacing w:before="240" w:after="120" w:line="240" w:lineRule="auto"/>
        <w:ind w:firstLine="0"/>
        <w:contextualSpacing w:val="0"/>
        <w:jc w:val="center"/>
        <w:rPr>
          <w:rFonts w:ascii="Arial" w:eastAsia="Times New Roman" w:hAnsi="Arial" w:cs="Arial"/>
          <w:b/>
          <w:bCs/>
          <w:kern w:val="0"/>
          <w:sz w:val="20"/>
          <w:szCs w:val="20"/>
          <w:lang w:eastAsia="cs-CZ"/>
          <w14:ligatures w14:val="none"/>
        </w:rPr>
      </w:pPr>
      <w:r w:rsidRPr="00733109">
        <w:rPr>
          <w:rFonts w:ascii="Arial" w:eastAsia="Times New Roman" w:hAnsi="Arial" w:cs="Arial"/>
          <w:b/>
          <w:bCs/>
          <w:kern w:val="0"/>
          <w:sz w:val="20"/>
          <w:szCs w:val="20"/>
          <w:lang w:eastAsia="cs-CZ"/>
          <w14:ligatures w14:val="none"/>
        </w:rPr>
        <w:t>9.  Ukončení smlouvy</w:t>
      </w:r>
    </w:p>
    <w:p w14:paraId="6FF4471A" w14:textId="77777777" w:rsidR="00733109" w:rsidRPr="00733109" w:rsidRDefault="00733109" w:rsidP="00733109">
      <w:pPr>
        <w:tabs>
          <w:tab w:val="clear" w:pos="851"/>
        </w:tabs>
        <w:autoSpaceDE w:val="0"/>
        <w:autoSpaceDN w:val="0"/>
        <w:adjustRightInd w:val="0"/>
        <w:spacing w:before="60" w:after="60" w:line="240" w:lineRule="auto"/>
        <w:ind w:left="567" w:hanging="56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733109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9.1</w:t>
      </w:r>
      <w:r w:rsidRPr="00733109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>Smlouvu lze ukončit na základě písemné dohody obou smluvních stran nebo písemnou výpovědí smlouvy, a to za podmínek dále stanovených.</w:t>
      </w:r>
    </w:p>
    <w:p w14:paraId="0958A75C" w14:textId="77777777" w:rsidR="00733109" w:rsidRPr="00733109" w:rsidRDefault="00733109" w:rsidP="00733109">
      <w:pPr>
        <w:tabs>
          <w:tab w:val="clear" w:pos="851"/>
        </w:tabs>
        <w:autoSpaceDE w:val="0"/>
        <w:autoSpaceDN w:val="0"/>
        <w:adjustRightInd w:val="0"/>
        <w:spacing w:before="60" w:after="60" w:line="240" w:lineRule="auto"/>
        <w:ind w:left="567" w:hanging="56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733109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9.2</w:t>
      </w:r>
      <w:r w:rsidRPr="00733109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>Poskytovatel je oprávněn vypovědět smlouvu jak před proplacením, tak i po proplacení dotace.</w:t>
      </w:r>
    </w:p>
    <w:p w14:paraId="29193217" w14:textId="77777777" w:rsidR="00733109" w:rsidRPr="00733109" w:rsidRDefault="00733109" w:rsidP="00733109">
      <w:pPr>
        <w:tabs>
          <w:tab w:val="clear" w:pos="851"/>
        </w:tabs>
        <w:autoSpaceDE w:val="0"/>
        <w:autoSpaceDN w:val="0"/>
        <w:adjustRightInd w:val="0"/>
        <w:spacing w:before="60" w:after="60" w:line="240" w:lineRule="auto"/>
        <w:ind w:left="567" w:hanging="56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733109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9.3</w:t>
      </w:r>
      <w:r w:rsidRPr="00733109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>Výpovědním důvodem je porušení povinností příjemcem stanovených touto smlouvou nebo obecně závaznými právními předpisy. Porušením se rozumí zejména, pokud příjemce:</w:t>
      </w:r>
    </w:p>
    <w:p w14:paraId="46A362A3" w14:textId="77777777" w:rsidR="00733109" w:rsidRPr="00733109" w:rsidRDefault="00733109" w:rsidP="00733109">
      <w:pPr>
        <w:tabs>
          <w:tab w:val="clear" w:pos="851"/>
        </w:tabs>
        <w:autoSpaceDE w:val="0"/>
        <w:autoSpaceDN w:val="0"/>
        <w:adjustRightInd w:val="0"/>
        <w:spacing w:after="60" w:line="240" w:lineRule="auto"/>
        <w:ind w:left="1730" w:hanging="73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733109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9.3.a)</w:t>
      </w:r>
      <w:r w:rsidRPr="00733109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>nedodrží účel dotace,</w:t>
      </w:r>
    </w:p>
    <w:p w14:paraId="050BEF98" w14:textId="77777777" w:rsidR="00733109" w:rsidRPr="00733109" w:rsidRDefault="00733109" w:rsidP="00733109">
      <w:pPr>
        <w:tabs>
          <w:tab w:val="clear" w:pos="851"/>
        </w:tabs>
        <w:autoSpaceDE w:val="0"/>
        <w:autoSpaceDN w:val="0"/>
        <w:adjustRightInd w:val="0"/>
        <w:spacing w:after="60" w:line="240" w:lineRule="auto"/>
        <w:ind w:left="1730" w:hanging="73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733109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9.3.b)</w:t>
      </w:r>
      <w:r w:rsidRPr="00733109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>svým jednáním poruší rozpočtovou kázeň zejména dle čl. 7.2, ve smyslu zákona o rozpočtových pravidlech územních rozpočtů,</w:t>
      </w:r>
    </w:p>
    <w:p w14:paraId="35F34EAB" w14:textId="77777777" w:rsidR="00733109" w:rsidRPr="00733109" w:rsidRDefault="00733109" w:rsidP="00733109">
      <w:pPr>
        <w:tabs>
          <w:tab w:val="clear" w:pos="851"/>
        </w:tabs>
        <w:autoSpaceDE w:val="0"/>
        <w:autoSpaceDN w:val="0"/>
        <w:adjustRightInd w:val="0"/>
        <w:spacing w:after="60" w:line="240" w:lineRule="auto"/>
        <w:ind w:left="1730" w:hanging="73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733109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9.3.c)</w:t>
      </w:r>
      <w:r w:rsidRPr="00733109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>prohlášení příjemce dle čl. 5.9 se prokáže jako nepravdivé,</w:t>
      </w:r>
    </w:p>
    <w:p w14:paraId="521DD5A7" w14:textId="77777777" w:rsidR="00733109" w:rsidRPr="00733109" w:rsidRDefault="00733109" w:rsidP="00733109">
      <w:pPr>
        <w:tabs>
          <w:tab w:val="clear" w:pos="851"/>
        </w:tabs>
        <w:autoSpaceDE w:val="0"/>
        <w:autoSpaceDN w:val="0"/>
        <w:adjustRightInd w:val="0"/>
        <w:spacing w:after="60" w:line="240" w:lineRule="auto"/>
        <w:ind w:left="1730" w:hanging="73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733109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9.3.d)</w:t>
      </w:r>
      <w:r w:rsidRPr="00733109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>příjemce se opozdí s předložením závěrečné zprávy o více než 30 pracovních dnů oproti lhůtě dle čl. 4.4,</w:t>
      </w:r>
    </w:p>
    <w:p w14:paraId="5D9A5835" w14:textId="77777777" w:rsidR="00733109" w:rsidRPr="00733109" w:rsidRDefault="00733109" w:rsidP="00733109">
      <w:pPr>
        <w:tabs>
          <w:tab w:val="clear" w:pos="851"/>
        </w:tabs>
        <w:autoSpaceDE w:val="0"/>
        <w:autoSpaceDN w:val="0"/>
        <w:adjustRightInd w:val="0"/>
        <w:spacing w:after="60" w:line="240" w:lineRule="auto"/>
        <w:ind w:left="1730" w:hanging="73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733109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lastRenderedPageBreak/>
        <w:t>9.3.e)</w:t>
      </w:r>
      <w:r w:rsidRPr="00733109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>je on sám, případně jako právnická osoba či některá osoba tvořící statutární orgán příjemce odsouzen/a za trestný čin, jehož skutková podstat souvisí s předmětem podnikání nebo činností příjemce, nebo pro trestný čin hospodářský, anebo trestný čin proti majetku ve smyslu zákona č. 40/2009 Sb., trestní zákoník, ve znění pozdějších předpisů a zákona č. 418/2011 Sb., o trestní odpovědnosti právnických osob, ve znění pozdějších předpisů,</w:t>
      </w:r>
    </w:p>
    <w:p w14:paraId="0536E2B7" w14:textId="77777777" w:rsidR="00733109" w:rsidRPr="00733109" w:rsidRDefault="00733109" w:rsidP="00733109">
      <w:pPr>
        <w:tabs>
          <w:tab w:val="clear" w:pos="851"/>
        </w:tabs>
        <w:autoSpaceDE w:val="0"/>
        <w:autoSpaceDN w:val="0"/>
        <w:adjustRightInd w:val="0"/>
        <w:spacing w:after="60" w:line="240" w:lineRule="auto"/>
        <w:ind w:left="1730" w:hanging="73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733109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9.3.f)</w:t>
      </w:r>
      <w:r w:rsidRPr="00733109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>bylo vůči příjemci zahájeno insolvenční řízení podle zákona č. 182/2006 Sb., o úpadku a způsobech jeho řešení, ve znění pozdějších předpisů, exekuční řízení či řízení o výkonu rozhodnutí,</w:t>
      </w:r>
    </w:p>
    <w:p w14:paraId="25A44AD1" w14:textId="77777777" w:rsidR="00733109" w:rsidRPr="00733109" w:rsidRDefault="00733109" w:rsidP="00733109">
      <w:pPr>
        <w:tabs>
          <w:tab w:val="clear" w:pos="851"/>
        </w:tabs>
        <w:autoSpaceDE w:val="0"/>
        <w:autoSpaceDN w:val="0"/>
        <w:adjustRightInd w:val="0"/>
        <w:spacing w:after="60" w:line="240" w:lineRule="auto"/>
        <w:ind w:left="1730" w:hanging="73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733109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9.3.g)</w:t>
      </w:r>
      <w:r w:rsidRPr="00733109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>uvedl nepravdivé, neúplné nebo zkreslené údaje, na které se váže uzavření této smlouvy,</w:t>
      </w:r>
    </w:p>
    <w:p w14:paraId="2AD70094" w14:textId="77777777" w:rsidR="00733109" w:rsidRPr="00733109" w:rsidRDefault="00733109" w:rsidP="00733109">
      <w:pPr>
        <w:tabs>
          <w:tab w:val="clear" w:pos="851"/>
        </w:tabs>
        <w:autoSpaceDE w:val="0"/>
        <w:autoSpaceDN w:val="0"/>
        <w:adjustRightInd w:val="0"/>
        <w:spacing w:after="60" w:line="240" w:lineRule="auto"/>
        <w:ind w:left="1730" w:hanging="73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733109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9.3.h)</w:t>
      </w:r>
      <w:r w:rsidRPr="00733109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>je v likvidaci,</w:t>
      </w:r>
    </w:p>
    <w:p w14:paraId="153E00A4" w14:textId="77777777" w:rsidR="00733109" w:rsidRPr="00733109" w:rsidRDefault="00733109" w:rsidP="00733109">
      <w:pPr>
        <w:tabs>
          <w:tab w:val="clear" w:pos="851"/>
        </w:tabs>
        <w:autoSpaceDE w:val="0"/>
        <w:autoSpaceDN w:val="0"/>
        <w:adjustRightInd w:val="0"/>
        <w:spacing w:after="60" w:line="240" w:lineRule="auto"/>
        <w:ind w:left="1730" w:hanging="73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733109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9.3.i)</w:t>
      </w:r>
      <w:r w:rsidRPr="00733109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>změní právní formu a stane se tak nezpůsobilým příjemcem pro danou oblast podpory,</w:t>
      </w:r>
    </w:p>
    <w:p w14:paraId="73367CBD" w14:textId="2B3F086A" w:rsidR="00733109" w:rsidRPr="00733109" w:rsidRDefault="00733109" w:rsidP="00733109">
      <w:pPr>
        <w:tabs>
          <w:tab w:val="clear" w:pos="851"/>
        </w:tabs>
        <w:autoSpaceDE w:val="0"/>
        <w:autoSpaceDN w:val="0"/>
        <w:adjustRightInd w:val="0"/>
        <w:spacing w:after="60" w:line="240" w:lineRule="auto"/>
        <w:ind w:left="1730" w:hanging="73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733109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9.3.j)</w:t>
      </w:r>
      <w:r w:rsidRPr="00733109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>neplní povinnosti stanovené smlouvou, i když byl k jejich nápravě vyzván poskytovatelem; v případě, že příjemce nesplní povinnost ze smlouvy, a toto nesplnění již nelze napravit (např. příjemce nedodrží konečný termín doby realizace) může poskytovatel smlouvu vypovědět i bez učinění předchozí výzvy k nápravě.</w:t>
      </w:r>
    </w:p>
    <w:p w14:paraId="0C5C56C6" w14:textId="77777777" w:rsidR="00733109" w:rsidRPr="00733109" w:rsidRDefault="00733109" w:rsidP="00733109">
      <w:pPr>
        <w:tabs>
          <w:tab w:val="clear" w:pos="851"/>
        </w:tabs>
        <w:autoSpaceDE w:val="0"/>
        <w:autoSpaceDN w:val="0"/>
        <w:adjustRightInd w:val="0"/>
        <w:spacing w:before="60" w:after="60" w:line="240" w:lineRule="auto"/>
        <w:ind w:left="567" w:hanging="56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733109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9.4</w:t>
      </w:r>
      <w:r w:rsidRPr="00733109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>V případě, že došlo k některé ze skutečností uvedené v předchozích ustanoveních tohoto článku, je poskytovatel oprávněn pozastavit proplacení dotace. Stejně tak je poskytovatel oprávněn postupovat i v případě pouhého podezření, že došlo k některé z výše uvedených skutečností.</w:t>
      </w:r>
    </w:p>
    <w:p w14:paraId="4D79A400" w14:textId="77777777" w:rsidR="00733109" w:rsidRPr="00733109" w:rsidRDefault="00733109" w:rsidP="00733109">
      <w:pPr>
        <w:tabs>
          <w:tab w:val="clear" w:pos="851"/>
        </w:tabs>
        <w:autoSpaceDE w:val="0"/>
        <w:autoSpaceDN w:val="0"/>
        <w:adjustRightInd w:val="0"/>
        <w:spacing w:before="60" w:after="60" w:line="240" w:lineRule="auto"/>
        <w:ind w:left="567" w:hanging="56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733109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9.5</w:t>
      </w:r>
      <w:r w:rsidRPr="00733109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>V případě výpovědi této smlouvy před proplacením dotace, nárok na vyplacení dotace nevzniká a nelze se jej platně domáhat. V případě výpovědi smlouvy po proplacení dotace, se příjemce zavazuje poskytnuté peněžní prostředky vrátit bezhotovostním převodem na účet poskytovatele bez zbytečného odkladu, nejpozději však do 15 dnů od doručení výpovědi.</w:t>
      </w:r>
    </w:p>
    <w:p w14:paraId="4E956512" w14:textId="77777777" w:rsidR="00733109" w:rsidRPr="00733109" w:rsidRDefault="00733109" w:rsidP="00733109">
      <w:pPr>
        <w:tabs>
          <w:tab w:val="clear" w:pos="851"/>
        </w:tabs>
        <w:autoSpaceDE w:val="0"/>
        <w:autoSpaceDN w:val="0"/>
        <w:adjustRightInd w:val="0"/>
        <w:spacing w:before="60" w:after="60" w:line="240" w:lineRule="auto"/>
        <w:ind w:left="567" w:hanging="56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733109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9.6</w:t>
      </w:r>
      <w:r w:rsidRPr="00733109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>Výpověď smlouvy musí být učiněna písemně a musí v ní být uvedeny důvody jejího udělení.</w:t>
      </w:r>
    </w:p>
    <w:p w14:paraId="545351E8" w14:textId="77777777" w:rsidR="00733109" w:rsidRPr="00733109" w:rsidRDefault="00733109" w:rsidP="00733109">
      <w:pPr>
        <w:tabs>
          <w:tab w:val="clear" w:pos="851"/>
        </w:tabs>
        <w:autoSpaceDE w:val="0"/>
        <w:autoSpaceDN w:val="0"/>
        <w:adjustRightInd w:val="0"/>
        <w:spacing w:before="60" w:after="60" w:line="240" w:lineRule="auto"/>
        <w:ind w:left="567" w:hanging="56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733109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9.7</w:t>
      </w:r>
      <w:r w:rsidRPr="00733109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>Výpovědní doba činí jeden měsíc a začne běžet od prvního dne měsíce následujícího po měsíci, v němž byla výpověď doručena příjemci. Účinky doručení pro účely této smlouvy však nastávají i tehdy, pokud příjemce svým jednáním nebo opomenutím doručení zmařil.</w:t>
      </w:r>
    </w:p>
    <w:p w14:paraId="1B7A207A" w14:textId="77777777" w:rsidR="00733109" w:rsidRPr="00733109" w:rsidRDefault="00733109" w:rsidP="00733109">
      <w:pPr>
        <w:tabs>
          <w:tab w:val="clear" w:pos="851"/>
        </w:tabs>
        <w:autoSpaceDE w:val="0"/>
        <w:autoSpaceDN w:val="0"/>
        <w:adjustRightInd w:val="0"/>
        <w:spacing w:before="60" w:after="60" w:line="240" w:lineRule="auto"/>
        <w:ind w:left="567" w:hanging="56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733109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9.8</w:t>
      </w:r>
      <w:r w:rsidRPr="00733109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>Účinky výpovědi nastávají dnem uplynutí výpovědní doby za podmínky, že příjemce vrátí poskytnuté peněžní prostředky před jejím uplynutím. Jinak k ukončení smlouvy dojde až vypořádáním všech práv a povinností smluvních stran.</w:t>
      </w:r>
    </w:p>
    <w:p w14:paraId="373CB114" w14:textId="77777777" w:rsidR="00733109" w:rsidRPr="00733109" w:rsidRDefault="00733109" w:rsidP="00733109">
      <w:pPr>
        <w:tabs>
          <w:tab w:val="clear" w:pos="851"/>
        </w:tabs>
        <w:autoSpaceDE w:val="0"/>
        <w:autoSpaceDN w:val="0"/>
        <w:adjustRightInd w:val="0"/>
        <w:spacing w:before="60" w:after="60" w:line="240" w:lineRule="auto"/>
        <w:ind w:left="567" w:hanging="56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733109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9.9</w:t>
      </w:r>
      <w:r w:rsidRPr="00733109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>Příjemce je oprávněn tuto smlouvu kdykoliv písemně vypovědět i bez udání důvodů, přičemž výpověď je účinná dnem jejího doručení poskytovateli. V takovém případě je příjemce povinen vrátit poskytnutou částku dotace poskytovateli do 15 dnů ode dne účinnosti výpovědi.</w:t>
      </w:r>
    </w:p>
    <w:p w14:paraId="2E620E0E" w14:textId="77777777" w:rsidR="00733109" w:rsidRPr="00733109" w:rsidRDefault="00733109" w:rsidP="00733109">
      <w:pPr>
        <w:tabs>
          <w:tab w:val="clear" w:pos="851"/>
        </w:tabs>
        <w:autoSpaceDE w:val="0"/>
        <w:autoSpaceDN w:val="0"/>
        <w:adjustRightInd w:val="0"/>
        <w:spacing w:before="60" w:after="60" w:line="240" w:lineRule="auto"/>
        <w:ind w:left="567" w:hanging="56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733109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9.10</w:t>
      </w:r>
      <w:r w:rsidRPr="00733109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>Při ukončení smlouvy dohodou je příjemce povinen vrátit bezhotovostním převodem na účet poskytovatele poskytnutou částku dotace, která mu již byla vyplacena, a to bez zbytečného odkladu, nejpozději do 30 dnů ode dne doručení dohody podepsané oběma smluvními stranami, nedohodnou-li se smluvní strany jinak.</w:t>
      </w:r>
    </w:p>
    <w:p w14:paraId="02C1F500" w14:textId="77777777" w:rsidR="00733109" w:rsidRPr="00733109" w:rsidRDefault="00733109" w:rsidP="00733109">
      <w:pPr>
        <w:tabs>
          <w:tab w:val="clear" w:pos="851"/>
        </w:tabs>
        <w:autoSpaceDE w:val="0"/>
        <w:autoSpaceDN w:val="0"/>
        <w:adjustRightInd w:val="0"/>
        <w:spacing w:before="60" w:after="60" w:line="240" w:lineRule="auto"/>
        <w:ind w:left="567" w:hanging="56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733109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9.11</w:t>
      </w:r>
      <w:r w:rsidRPr="00733109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>Smlouva zaniká také z důvodů uvedených v § 167 odst. 1 písm. b) až e) zákona č. 500/2004 Sb., správní řád, ve znění pozdějších předpisů. Návrh na zrušení smlouvy musí být učiněn písemně a musí v něm být uvedeny důvody, které vedou k zániku smlouvy.</w:t>
      </w:r>
    </w:p>
    <w:p w14:paraId="65E0A02B" w14:textId="77777777" w:rsidR="00733109" w:rsidRDefault="00733109" w:rsidP="00733109">
      <w:pPr>
        <w:tabs>
          <w:tab w:val="clear" w:pos="851"/>
        </w:tabs>
        <w:autoSpaceDE w:val="0"/>
        <w:autoSpaceDN w:val="0"/>
        <w:adjustRightInd w:val="0"/>
        <w:spacing w:before="60" w:after="60" w:line="240" w:lineRule="auto"/>
        <w:ind w:left="567" w:hanging="56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733109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9.12</w:t>
      </w:r>
      <w:r w:rsidRPr="00733109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>Pokud příjemce ve stanovené lhůtě poskytnuté prostředky nevrátí v souladu s tímto článkem poskytovateli, považují se tyto prostředky za zadržené ve smyslu zákona o rozpočtových pravidlech územních rozpočtů.</w:t>
      </w:r>
    </w:p>
    <w:p w14:paraId="65F2FD37" w14:textId="77777777" w:rsidR="00E12471" w:rsidRPr="00733109" w:rsidRDefault="00E12471" w:rsidP="00733109">
      <w:pPr>
        <w:tabs>
          <w:tab w:val="clear" w:pos="851"/>
        </w:tabs>
        <w:autoSpaceDE w:val="0"/>
        <w:autoSpaceDN w:val="0"/>
        <w:adjustRightInd w:val="0"/>
        <w:spacing w:before="60" w:after="60" w:line="240" w:lineRule="auto"/>
        <w:ind w:left="567" w:hanging="56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</w:p>
    <w:p w14:paraId="756D810A" w14:textId="77777777" w:rsidR="00733109" w:rsidRPr="00733109" w:rsidRDefault="00733109" w:rsidP="00733109">
      <w:pPr>
        <w:keepNext/>
        <w:widowControl w:val="0"/>
        <w:tabs>
          <w:tab w:val="clear" w:pos="851"/>
        </w:tabs>
        <w:autoSpaceDE w:val="0"/>
        <w:autoSpaceDN w:val="0"/>
        <w:adjustRightInd w:val="0"/>
        <w:spacing w:before="240" w:after="120" w:line="240" w:lineRule="auto"/>
        <w:ind w:firstLine="0"/>
        <w:contextualSpacing w:val="0"/>
        <w:jc w:val="center"/>
        <w:rPr>
          <w:rFonts w:ascii="Arial" w:eastAsia="Times New Roman" w:hAnsi="Arial" w:cs="Arial"/>
          <w:b/>
          <w:bCs/>
          <w:kern w:val="0"/>
          <w:sz w:val="20"/>
          <w:szCs w:val="20"/>
          <w:lang w:eastAsia="cs-CZ"/>
          <w14:ligatures w14:val="none"/>
        </w:rPr>
      </w:pPr>
      <w:r w:rsidRPr="00733109">
        <w:rPr>
          <w:rFonts w:ascii="Arial" w:eastAsia="Times New Roman" w:hAnsi="Arial" w:cs="Arial"/>
          <w:b/>
          <w:bCs/>
          <w:kern w:val="0"/>
          <w:sz w:val="20"/>
          <w:szCs w:val="20"/>
          <w:lang w:eastAsia="cs-CZ"/>
          <w14:ligatures w14:val="none"/>
        </w:rPr>
        <w:t>10.  Závěrečná ustanovení</w:t>
      </w:r>
    </w:p>
    <w:p w14:paraId="04FC514D" w14:textId="77777777" w:rsidR="00733109" w:rsidRPr="00733109" w:rsidRDefault="00733109" w:rsidP="00733109">
      <w:pPr>
        <w:tabs>
          <w:tab w:val="clear" w:pos="851"/>
        </w:tabs>
        <w:autoSpaceDE w:val="0"/>
        <w:autoSpaceDN w:val="0"/>
        <w:adjustRightInd w:val="0"/>
        <w:spacing w:before="60" w:after="60" w:line="240" w:lineRule="auto"/>
        <w:ind w:left="567" w:hanging="56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733109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10.1</w:t>
      </w:r>
      <w:r w:rsidRPr="00733109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>Jako kontaktní místo poskytovatele se pro účely této smlouvy stanovuje:</w:t>
      </w:r>
      <w:r w:rsidRPr="00733109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br/>
        <w:t xml:space="preserve">Krajský úřad Zlínského kraje, Odbor školství, mládeže a sportu, Ing. Tomáš Duda, tel.: 577 043 748, e-mail: </w:t>
      </w:r>
      <w:hyperlink r:id="rId9" w:history="1">
        <w:r w:rsidRPr="00733109">
          <w:rPr>
            <w:rFonts w:ascii="Arial" w:eastAsia="Times New Roman" w:hAnsi="Arial" w:cs="Arial"/>
            <w:color w:val="0563C1"/>
            <w:kern w:val="0"/>
            <w:sz w:val="20"/>
            <w:szCs w:val="20"/>
            <w:u w:val="single"/>
            <w:lang w:eastAsia="cs-CZ"/>
            <w14:ligatures w14:val="none"/>
          </w:rPr>
          <w:t>tomas.duda@zlinskykraj.cz</w:t>
        </w:r>
      </w:hyperlink>
      <w:r w:rsidRPr="00733109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.</w:t>
      </w:r>
    </w:p>
    <w:p w14:paraId="5EC7A367" w14:textId="68C89624" w:rsidR="00733109" w:rsidRPr="00733109" w:rsidRDefault="00733109" w:rsidP="00733109">
      <w:pPr>
        <w:tabs>
          <w:tab w:val="clear" w:pos="851"/>
        </w:tabs>
        <w:autoSpaceDE w:val="0"/>
        <w:autoSpaceDN w:val="0"/>
        <w:adjustRightInd w:val="0"/>
        <w:spacing w:before="60" w:after="60" w:line="240" w:lineRule="auto"/>
        <w:ind w:left="567" w:hanging="56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733109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10.2</w:t>
      </w:r>
      <w:r w:rsidRPr="00733109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>V případě rozporu mezi skutečnostmi uvedenými v programu a ustanoveními této smlouvy, se přednostně aplikují ustanovení této smlouvy</w:t>
      </w:r>
      <w:r w:rsidR="00BC65F2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.</w:t>
      </w:r>
    </w:p>
    <w:p w14:paraId="2BD49B9B" w14:textId="77777777" w:rsidR="00733109" w:rsidRPr="00733109" w:rsidRDefault="00733109" w:rsidP="00733109">
      <w:pPr>
        <w:tabs>
          <w:tab w:val="clear" w:pos="851"/>
        </w:tabs>
        <w:autoSpaceDE w:val="0"/>
        <w:autoSpaceDN w:val="0"/>
        <w:adjustRightInd w:val="0"/>
        <w:spacing w:before="60" w:after="60" w:line="240" w:lineRule="auto"/>
        <w:ind w:left="567" w:hanging="56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733109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lastRenderedPageBreak/>
        <w:t>10.3</w:t>
      </w:r>
      <w:r w:rsidRPr="00733109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>Právní vztahy, které nejsou přímo upraveny touto smlouvou, se řídí příslušnými ustanoveními zákona č. 500/2004 Sb., správní řád, ve znění pozdějších předpisů, zákona o rozpočtových pravidlech územních rozpočtů a dalšími obecně závaznými předpisy.</w:t>
      </w:r>
    </w:p>
    <w:p w14:paraId="16626673" w14:textId="77777777" w:rsidR="00733109" w:rsidRPr="00733109" w:rsidRDefault="00733109" w:rsidP="00733109">
      <w:pPr>
        <w:tabs>
          <w:tab w:val="clear" w:pos="851"/>
        </w:tabs>
        <w:autoSpaceDE w:val="0"/>
        <w:autoSpaceDN w:val="0"/>
        <w:adjustRightInd w:val="0"/>
        <w:spacing w:before="60" w:after="60" w:line="240" w:lineRule="auto"/>
        <w:ind w:left="567" w:hanging="56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733109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10.4</w:t>
      </w:r>
      <w:r w:rsidRPr="00733109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>Tato smlouva byla uzavřena na základě svobodné vůle, nebyla uzavřena v tísni za nápadně nevýhodných podmínek.</w:t>
      </w:r>
    </w:p>
    <w:p w14:paraId="5800F4C9" w14:textId="0F1CFC4A" w:rsidR="00733109" w:rsidRPr="00733109" w:rsidRDefault="00733109" w:rsidP="00733109">
      <w:pPr>
        <w:tabs>
          <w:tab w:val="clear" w:pos="851"/>
        </w:tabs>
        <w:autoSpaceDE w:val="0"/>
        <w:autoSpaceDN w:val="0"/>
        <w:adjustRightInd w:val="0"/>
        <w:spacing w:before="60" w:after="60" w:line="240" w:lineRule="auto"/>
        <w:ind w:left="567" w:hanging="56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733109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10.5</w:t>
      </w:r>
      <w:r w:rsidRPr="00733109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>Smlouva je uzavírána elektronicky.</w:t>
      </w:r>
    </w:p>
    <w:p w14:paraId="37BBA6E6" w14:textId="74857B9C" w:rsidR="00733109" w:rsidRPr="00733109" w:rsidRDefault="00733109" w:rsidP="00733109">
      <w:pPr>
        <w:tabs>
          <w:tab w:val="clear" w:pos="851"/>
        </w:tabs>
        <w:autoSpaceDE w:val="0"/>
        <w:autoSpaceDN w:val="0"/>
        <w:adjustRightInd w:val="0"/>
        <w:spacing w:before="60" w:after="60" w:line="240" w:lineRule="auto"/>
        <w:ind w:left="567" w:hanging="56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733109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10.6</w:t>
      </w:r>
      <w:r w:rsidRPr="00733109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 xml:space="preserve">Smlouva podléhá zveřejnění v registru smluv v souladu se zákonem č. 340/2015 Sb., zákon o registru smluv, ve znění pozdějších předpisů. Smluvní strany se dohodly, že poskytovatel odešle v zákonné lhůtě smlouvu k řádnému uveřejnění do registru smluv. O uveřejnění smlouvy bude příjemce bezodkladně informován. </w:t>
      </w:r>
    </w:p>
    <w:p w14:paraId="34FEA444" w14:textId="38A0C4DB" w:rsidR="00733109" w:rsidRPr="00733109" w:rsidRDefault="00733109" w:rsidP="00733109">
      <w:pPr>
        <w:tabs>
          <w:tab w:val="clear" w:pos="851"/>
        </w:tabs>
        <w:autoSpaceDE w:val="0"/>
        <w:autoSpaceDN w:val="0"/>
        <w:adjustRightInd w:val="0"/>
        <w:spacing w:before="60" w:after="60" w:line="240" w:lineRule="auto"/>
        <w:ind w:left="567" w:hanging="567"/>
        <w:contextualSpacing w:val="0"/>
        <w:rPr>
          <w:rFonts w:ascii="Arial" w:eastAsia="Times New Roman" w:hAnsi="Arial" w:cs="Arial"/>
          <w:i/>
          <w:iCs/>
          <w:color w:val="5B9BD5"/>
          <w:kern w:val="0"/>
          <w:sz w:val="16"/>
          <w:szCs w:val="16"/>
          <w:lang w:eastAsia="cs-CZ"/>
          <w14:ligatures w14:val="none"/>
        </w:rPr>
      </w:pPr>
      <w:r w:rsidRPr="00733109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10.7</w:t>
      </w:r>
      <w:r w:rsidRPr="00733109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 xml:space="preserve">Tato smlouva nabývá účinnosti dnem zveřejnění v registru smluv. </w:t>
      </w:r>
    </w:p>
    <w:p w14:paraId="27F08EF5" w14:textId="77777777" w:rsidR="00733109" w:rsidRPr="00733109" w:rsidRDefault="00733109" w:rsidP="00733109">
      <w:pPr>
        <w:tabs>
          <w:tab w:val="clear" w:pos="851"/>
        </w:tabs>
        <w:autoSpaceDE w:val="0"/>
        <w:autoSpaceDN w:val="0"/>
        <w:adjustRightInd w:val="0"/>
        <w:spacing w:before="60" w:after="60" w:line="240" w:lineRule="auto"/>
        <w:ind w:left="567" w:hanging="567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</w:p>
    <w:p w14:paraId="52A92711" w14:textId="77777777" w:rsidR="00733109" w:rsidRPr="00733109" w:rsidRDefault="00733109" w:rsidP="00733109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clear" w:pos="851"/>
          <w:tab w:val="left" w:pos="8928"/>
        </w:tabs>
        <w:autoSpaceDE w:val="0"/>
        <w:autoSpaceDN w:val="0"/>
        <w:adjustRightInd w:val="0"/>
        <w:spacing w:line="276" w:lineRule="auto"/>
        <w:ind w:firstLine="0"/>
        <w:contextualSpacing w:val="0"/>
        <w:rPr>
          <w:rFonts w:ascii="Arial" w:eastAsia="Times New Roman" w:hAnsi="Arial" w:cs="Arial"/>
          <w:b/>
          <w:bCs/>
          <w:kern w:val="0"/>
          <w:sz w:val="20"/>
          <w:szCs w:val="20"/>
          <w:lang w:eastAsia="cs-CZ"/>
          <w14:ligatures w14:val="none"/>
        </w:rPr>
      </w:pPr>
      <w:r w:rsidRPr="00733109">
        <w:rPr>
          <w:rFonts w:ascii="Arial" w:eastAsia="Times New Roman" w:hAnsi="Arial" w:cs="Arial"/>
          <w:b/>
          <w:bCs/>
          <w:kern w:val="0"/>
          <w:sz w:val="20"/>
          <w:szCs w:val="20"/>
          <w:lang w:eastAsia="cs-CZ"/>
          <w14:ligatures w14:val="none"/>
        </w:rPr>
        <w:t>Doložka dle § 23 zákona č. 129/2000 Sb., o krajích, ve znění pozdějších předpisů</w:t>
      </w:r>
    </w:p>
    <w:p w14:paraId="3E4C9DC1" w14:textId="77777777" w:rsidR="00733109" w:rsidRPr="00733109" w:rsidRDefault="00733109" w:rsidP="00733109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clear" w:pos="851"/>
          <w:tab w:val="left" w:pos="8928"/>
        </w:tabs>
        <w:autoSpaceDE w:val="0"/>
        <w:autoSpaceDN w:val="0"/>
        <w:adjustRightInd w:val="0"/>
        <w:spacing w:line="276" w:lineRule="auto"/>
        <w:ind w:firstLine="0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733109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Schváleno orgánem kraje: Rada Zlínského kraje</w:t>
      </w:r>
    </w:p>
    <w:p w14:paraId="1C4CC224" w14:textId="77777777" w:rsidR="00733109" w:rsidRPr="00733109" w:rsidRDefault="00733109" w:rsidP="00733109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clear" w:pos="851"/>
          <w:tab w:val="left" w:pos="8928"/>
        </w:tabs>
        <w:autoSpaceDE w:val="0"/>
        <w:autoSpaceDN w:val="0"/>
        <w:adjustRightInd w:val="0"/>
        <w:spacing w:line="276" w:lineRule="auto"/>
        <w:ind w:firstLine="0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733109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Datum jednání a číslo usnesení: 24. 3. 2025, 0270/R07/25</w:t>
      </w:r>
    </w:p>
    <w:p w14:paraId="47C0AE6D" w14:textId="77777777" w:rsidR="00733109" w:rsidRPr="00733109" w:rsidRDefault="00733109" w:rsidP="00733109">
      <w:pPr>
        <w:widowControl w:val="0"/>
        <w:tabs>
          <w:tab w:val="clear" w:pos="851"/>
          <w:tab w:val="left" w:pos="708"/>
          <w:tab w:val="left" w:pos="8928"/>
        </w:tabs>
        <w:autoSpaceDE w:val="0"/>
        <w:autoSpaceDN w:val="0"/>
        <w:adjustRightInd w:val="0"/>
        <w:spacing w:line="276" w:lineRule="auto"/>
        <w:ind w:firstLine="0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</w:p>
    <w:p w14:paraId="45F07326" w14:textId="77777777" w:rsidR="00733109" w:rsidRPr="00733109" w:rsidRDefault="00733109" w:rsidP="00733109">
      <w:pPr>
        <w:tabs>
          <w:tab w:val="clear" w:pos="851"/>
        </w:tabs>
        <w:autoSpaceDE w:val="0"/>
        <w:autoSpaceDN w:val="0"/>
        <w:adjustRightInd w:val="0"/>
        <w:spacing w:after="160" w:line="276" w:lineRule="auto"/>
        <w:ind w:firstLine="0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</w:p>
    <w:p w14:paraId="347E53B2" w14:textId="6AAED6D6" w:rsidR="00733109" w:rsidRPr="00733109" w:rsidRDefault="00733109" w:rsidP="00733109">
      <w:pPr>
        <w:tabs>
          <w:tab w:val="clear" w:pos="851"/>
        </w:tabs>
        <w:autoSpaceDE w:val="0"/>
        <w:autoSpaceDN w:val="0"/>
        <w:adjustRightInd w:val="0"/>
        <w:spacing w:after="160" w:line="276" w:lineRule="auto"/>
        <w:ind w:firstLine="0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733109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 xml:space="preserve">Zkontroloval: …………… </w:t>
      </w:r>
    </w:p>
    <w:p w14:paraId="6D5D93CD" w14:textId="77777777" w:rsidR="00733109" w:rsidRPr="00733109" w:rsidRDefault="00733109" w:rsidP="00733109">
      <w:pPr>
        <w:tabs>
          <w:tab w:val="clear" w:pos="851"/>
        </w:tabs>
        <w:autoSpaceDE w:val="0"/>
        <w:autoSpaceDN w:val="0"/>
        <w:adjustRightInd w:val="0"/>
        <w:spacing w:after="160" w:line="276" w:lineRule="auto"/>
        <w:ind w:firstLine="0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</w:p>
    <w:p w14:paraId="39FC0BE5" w14:textId="77777777" w:rsidR="00733109" w:rsidRPr="00733109" w:rsidRDefault="00733109" w:rsidP="00733109">
      <w:pPr>
        <w:tabs>
          <w:tab w:val="clear" w:pos="851"/>
        </w:tabs>
        <w:autoSpaceDE w:val="0"/>
        <w:autoSpaceDN w:val="0"/>
        <w:adjustRightInd w:val="0"/>
        <w:spacing w:before="60" w:after="60" w:line="276" w:lineRule="auto"/>
        <w:ind w:firstLine="0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</w:p>
    <w:p w14:paraId="156123BD" w14:textId="35876244" w:rsidR="00733109" w:rsidRPr="00733109" w:rsidRDefault="00733109" w:rsidP="00733109">
      <w:pPr>
        <w:tabs>
          <w:tab w:val="clear" w:pos="851"/>
          <w:tab w:val="left" w:pos="4820"/>
        </w:tabs>
        <w:autoSpaceDE w:val="0"/>
        <w:autoSpaceDN w:val="0"/>
        <w:adjustRightInd w:val="0"/>
        <w:spacing w:before="120" w:after="160" w:line="252" w:lineRule="auto"/>
        <w:ind w:firstLine="0"/>
        <w:contextualSpacing w:val="0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733109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Zlín, dne ..............</w:t>
      </w:r>
      <w:r w:rsidRPr="00733109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>Velké Karlovice, dne ..............</w:t>
      </w:r>
    </w:p>
    <w:p w14:paraId="4AA4D171" w14:textId="77777777" w:rsidR="00733109" w:rsidRPr="00733109" w:rsidRDefault="00733109" w:rsidP="00733109">
      <w:pPr>
        <w:tabs>
          <w:tab w:val="clear" w:pos="851"/>
          <w:tab w:val="left" w:pos="4820"/>
          <w:tab w:val="left" w:pos="5812"/>
          <w:tab w:val="left" w:pos="8928"/>
        </w:tabs>
        <w:autoSpaceDE w:val="0"/>
        <w:autoSpaceDN w:val="0"/>
        <w:adjustRightInd w:val="0"/>
        <w:spacing w:before="144" w:after="160" w:line="252" w:lineRule="auto"/>
        <w:ind w:firstLine="0"/>
        <w:contextualSpacing w:val="0"/>
        <w:jc w:val="left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733109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za poskytovatele</w:t>
      </w:r>
      <w:r w:rsidRPr="00733109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>za příjemce</w:t>
      </w:r>
    </w:p>
    <w:p w14:paraId="3003B657" w14:textId="77777777" w:rsidR="00733109" w:rsidRPr="00733109" w:rsidRDefault="00733109" w:rsidP="00733109">
      <w:pPr>
        <w:tabs>
          <w:tab w:val="clear" w:pos="851"/>
          <w:tab w:val="left" w:pos="4820"/>
          <w:tab w:val="left" w:pos="8928"/>
        </w:tabs>
        <w:autoSpaceDE w:val="0"/>
        <w:autoSpaceDN w:val="0"/>
        <w:adjustRightInd w:val="0"/>
        <w:spacing w:before="144" w:after="160" w:line="252" w:lineRule="auto"/>
        <w:ind w:left="360" w:hanging="360"/>
        <w:contextualSpacing w:val="0"/>
        <w:jc w:val="center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</w:p>
    <w:p w14:paraId="1976FCBA" w14:textId="77777777" w:rsidR="00733109" w:rsidRDefault="00733109" w:rsidP="00733109">
      <w:pPr>
        <w:tabs>
          <w:tab w:val="clear" w:pos="851"/>
          <w:tab w:val="left" w:pos="4820"/>
          <w:tab w:val="left" w:pos="8928"/>
        </w:tabs>
        <w:autoSpaceDE w:val="0"/>
        <w:autoSpaceDN w:val="0"/>
        <w:adjustRightInd w:val="0"/>
        <w:spacing w:before="144" w:after="160" w:line="252" w:lineRule="auto"/>
        <w:ind w:left="360" w:hanging="360"/>
        <w:contextualSpacing w:val="0"/>
        <w:jc w:val="center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</w:p>
    <w:p w14:paraId="3F9A2F51" w14:textId="77777777" w:rsidR="00BC65F2" w:rsidRPr="00733109" w:rsidRDefault="00BC65F2" w:rsidP="00733109">
      <w:pPr>
        <w:tabs>
          <w:tab w:val="clear" w:pos="851"/>
          <w:tab w:val="left" w:pos="4820"/>
          <w:tab w:val="left" w:pos="8928"/>
        </w:tabs>
        <w:autoSpaceDE w:val="0"/>
        <w:autoSpaceDN w:val="0"/>
        <w:adjustRightInd w:val="0"/>
        <w:spacing w:before="144" w:after="160" w:line="252" w:lineRule="auto"/>
        <w:ind w:left="360" w:hanging="360"/>
        <w:contextualSpacing w:val="0"/>
        <w:jc w:val="center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</w:p>
    <w:p w14:paraId="04CA2C3D" w14:textId="77777777" w:rsidR="00733109" w:rsidRPr="00733109" w:rsidRDefault="00733109" w:rsidP="00733109">
      <w:pPr>
        <w:tabs>
          <w:tab w:val="clear" w:pos="851"/>
          <w:tab w:val="left" w:pos="4820"/>
          <w:tab w:val="left" w:pos="8928"/>
        </w:tabs>
        <w:autoSpaceDE w:val="0"/>
        <w:autoSpaceDN w:val="0"/>
        <w:adjustRightInd w:val="0"/>
        <w:spacing w:before="144" w:after="160" w:line="252" w:lineRule="auto"/>
        <w:ind w:left="360" w:hanging="360"/>
        <w:contextualSpacing w:val="0"/>
        <w:jc w:val="center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</w:p>
    <w:p w14:paraId="5B0FCA45" w14:textId="77777777" w:rsidR="00733109" w:rsidRPr="00733109" w:rsidRDefault="00733109" w:rsidP="00733109">
      <w:pPr>
        <w:tabs>
          <w:tab w:val="clear" w:pos="851"/>
          <w:tab w:val="left" w:pos="4820"/>
          <w:tab w:val="left" w:pos="5670"/>
          <w:tab w:val="left" w:pos="8928"/>
        </w:tabs>
        <w:autoSpaceDE w:val="0"/>
        <w:autoSpaceDN w:val="0"/>
        <w:adjustRightInd w:val="0"/>
        <w:spacing w:after="60" w:line="252" w:lineRule="auto"/>
        <w:ind w:firstLine="0"/>
        <w:contextualSpacing w:val="0"/>
        <w:jc w:val="left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733109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......................................</w:t>
      </w:r>
      <w:r w:rsidRPr="00733109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>.........................................</w:t>
      </w:r>
    </w:p>
    <w:p w14:paraId="07CF960E" w14:textId="77777777" w:rsidR="00733109" w:rsidRPr="00733109" w:rsidRDefault="00733109" w:rsidP="00733109">
      <w:pPr>
        <w:tabs>
          <w:tab w:val="clear" w:pos="851"/>
          <w:tab w:val="left" w:pos="4820"/>
          <w:tab w:val="left" w:pos="5387"/>
          <w:tab w:val="left" w:pos="8928"/>
        </w:tabs>
        <w:autoSpaceDE w:val="0"/>
        <w:autoSpaceDN w:val="0"/>
        <w:adjustRightInd w:val="0"/>
        <w:spacing w:after="60" w:line="252" w:lineRule="auto"/>
        <w:ind w:firstLine="0"/>
        <w:contextualSpacing w:val="0"/>
        <w:jc w:val="left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733109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Ing. Miroslav Zemánek v z.</w:t>
      </w:r>
      <w:r w:rsidRPr="00733109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 xml:space="preserve">Mgr. Daniela </w:t>
      </w:r>
      <w:proofErr w:type="spellStart"/>
      <w:r w:rsidRPr="00733109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Detriková</w:t>
      </w:r>
      <w:proofErr w:type="spellEnd"/>
    </w:p>
    <w:p w14:paraId="5CB2CC45" w14:textId="2EAD837E" w:rsidR="003A0033" w:rsidRPr="00733109" w:rsidRDefault="00733109" w:rsidP="00BC65F2">
      <w:pPr>
        <w:tabs>
          <w:tab w:val="clear" w:pos="851"/>
          <w:tab w:val="left" w:pos="4820"/>
          <w:tab w:val="left" w:pos="5387"/>
          <w:tab w:val="left" w:pos="8928"/>
        </w:tabs>
        <w:autoSpaceDE w:val="0"/>
        <w:autoSpaceDN w:val="0"/>
        <w:adjustRightInd w:val="0"/>
        <w:spacing w:after="60" w:line="252" w:lineRule="auto"/>
        <w:ind w:firstLine="0"/>
        <w:contextualSpacing w:val="0"/>
        <w:jc w:val="left"/>
      </w:pPr>
      <w:r w:rsidRPr="00733109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člen Rady Zlínského kraje</w:t>
      </w:r>
      <w:r w:rsidRPr="00733109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ab/>
        <w:t>předsed</w:t>
      </w:r>
      <w:r w:rsidR="00BC65F2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a výkonného výboru</w:t>
      </w:r>
    </w:p>
    <w:sectPr w:rsidR="003A0033" w:rsidRPr="00733109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D40681" w14:textId="77777777" w:rsidR="00323F1D" w:rsidRDefault="00323F1D">
      <w:pPr>
        <w:spacing w:line="240" w:lineRule="auto"/>
      </w:pPr>
      <w:r>
        <w:separator/>
      </w:r>
    </w:p>
  </w:endnote>
  <w:endnote w:type="continuationSeparator" w:id="0">
    <w:p w14:paraId="36D27438" w14:textId="77777777" w:rsidR="00323F1D" w:rsidRDefault="00323F1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CD0AFF" w14:textId="6C6509C2" w:rsidR="00733109" w:rsidRDefault="00733109" w:rsidP="00197CBB">
    <w:pPr>
      <w:pStyle w:val="Zpat"/>
    </w:pPr>
    <w:r w:rsidRPr="0031519A">
      <w:rPr>
        <w:bCs/>
        <w:sz w:val="16"/>
      </w:rPr>
      <w:fldChar w:fldCharType="begin"/>
    </w:r>
    <w:r w:rsidRPr="0031519A">
      <w:rPr>
        <w:bCs/>
        <w:sz w:val="16"/>
      </w:rPr>
      <w:instrText>PAGE</w:instrText>
    </w:r>
    <w:r w:rsidRPr="0031519A">
      <w:rPr>
        <w:bCs/>
        <w:sz w:val="16"/>
      </w:rPr>
      <w:fldChar w:fldCharType="separate"/>
    </w:r>
    <w:r>
      <w:rPr>
        <w:bCs/>
        <w:noProof/>
        <w:sz w:val="16"/>
      </w:rPr>
      <w:t>8</w:t>
    </w:r>
    <w:r w:rsidRPr="0031519A">
      <w:rPr>
        <w:bCs/>
        <w:sz w:val="16"/>
      </w:rPr>
      <w:fldChar w:fldCharType="end"/>
    </w:r>
    <w:r w:rsidRPr="0031519A">
      <w:rPr>
        <w:bCs/>
        <w:sz w:val="16"/>
      </w:rPr>
      <w:t>/</w:t>
    </w:r>
    <w:r>
      <w:rPr>
        <w:bCs/>
        <w:sz w:val="16"/>
      </w:rPr>
      <w:fldChar w:fldCharType="begin"/>
    </w:r>
    <w:r>
      <w:rPr>
        <w:bCs/>
        <w:sz w:val="16"/>
      </w:rPr>
      <w:instrText xml:space="preserve"> SECTIONPAGES  </w:instrText>
    </w:r>
    <w:r>
      <w:rPr>
        <w:bCs/>
        <w:sz w:val="16"/>
      </w:rPr>
      <w:fldChar w:fldCharType="separate"/>
    </w:r>
    <w:r w:rsidR="00C1262B">
      <w:rPr>
        <w:bCs/>
        <w:noProof/>
        <w:sz w:val="16"/>
      </w:rPr>
      <w:t>8</w:t>
    </w:r>
    <w:r>
      <w:rPr>
        <w:bCs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42C129" w14:textId="77777777" w:rsidR="00323F1D" w:rsidRDefault="00323F1D">
      <w:pPr>
        <w:spacing w:line="240" w:lineRule="auto"/>
      </w:pPr>
      <w:r>
        <w:separator/>
      </w:r>
    </w:p>
  </w:footnote>
  <w:footnote w:type="continuationSeparator" w:id="0">
    <w:p w14:paraId="1DAC2A63" w14:textId="77777777" w:rsidR="00323F1D" w:rsidRDefault="00323F1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4D6DD4"/>
    <w:multiLevelType w:val="hybridMultilevel"/>
    <w:tmpl w:val="587E5AA0"/>
    <w:lvl w:ilvl="0" w:tplc="3E12910C">
      <w:start w:val="1"/>
      <w:numFmt w:val="decimal"/>
      <w:pStyle w:val="Nadpis1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8D399F"/>
    <w:multiLevelType w:val="hybridMultilevel"/>
    <w:tmpl w:val="D9A88214"/>
    <w:lvl w:ilvl="0" w:tplc="81ECAB04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5F2841"/>
    <w:multiLevelType w:val="multilevel"/>
    <w:tmpl w:val="DBC227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912084263">
    <w:abstractNumId w:val="1"/>
  </w:num>
  <w:num w:numId="2" w16cid:durableId="27486938">
    <w:abstractNumId w:val="1"/>
  </w:num>
  <w:num w:numId="3" w16cid:durableId="1684894688">
    <w:abstractNumId w:val="0"/>
  </w:num>
  <w:num w:numId="4" w16cid:durableId="13034606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109"/>
    <w:rsid w:val="00047DA0"/>
    <w:rsid w:val="0013529D"/>
    <w:rsid w:val="00323F1D"/>
    <w:rsid w:val="003A0033"/>
    <w:rsid w:val="00443EE3"/>
    <w:rsid w:val="004442A3"/>
    <w:rsid w:val="00525FF0"/>
    <w:rsid w:val="00551FEB"/>
    <w:rsid w:val="005536B8"/>
    <w:rsid w:val="006C65BA"/>
    <w:rsid w:val="00707117"/>
    <w:rsid w:val="00733109"/>
    <w:rsid w:val="008A3194"/>
    <w:rsid w:val="008C7B7E"/>
    <w:rsid w:val="008D62BE"/>
    <w:rsid w:val="008E47EC"/>
    <w:rsid w:val="00A434F6"/>
    <w:rsid w:val="00B028F8"/>
    <w:rsid w:val="00B853CB"/>
    <w:rsid w:val="00BC65F2"/>
    <w:rsid w:val="00C1262B"/>
    <w:rsid w:val="00C30CA8"/>
    <w:rsid w:val="00E12471"/>
    <w:rsid w:val="00E56E0F"/>
    <w:rsid w:val="00EC7CD3"/>
    <w:rsid w:val="00F35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89535"/>
  <w15:chartTrackingRefBased/>
  <w15:docId w15:val="{B63DC351-6C16-4E2A-A71D-FCD18D933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Times New Roman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C65BA"/>
    <w:pPr>
      <w:tabs>
        <w:tab w:val="left" w:pos="851"/>
      </w:tabs>
      <w:spacing w:after="0" w:line="360" w:lineRule="auto"/>
      <w:ind w:firstLine="851"/>
      <w:contextualSpacing/>
      <w:jc w:val="both"/>
    </w:pPr>
  </w:style>
  <w:style w:type="paragraph" w:styleId="Nadpis1">
    <w:name w:val="heading 1"/>
    <w:basedOn w:val="Normln"/>
    <w:next w:val="Normln"/>
    <w:link w:val="Nadpis1Char"/>
    <w:uiPriority w:val="9"/>
    <w:qFormat/>
    <w:rsid w:val="00707117"/>
    <w:pPr>
      <w:keepNext/>
      <w:keepLines/>
      <w:numPr>
        <w:numId w:val="3"/>
      </w:numPr>
      <w:spacing w:after="480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E47EC"/>
    <w:pPr>
      <w:keepNext/>
      <w:keepLines/>
      <w:widowControl w:val="0"/>
      <w:tabs>
        <w:tab w:val="clear" w:pos="851"/>
      </w:tabs>
      <w:autoSpaceDE w:val="0"/>
      <w:autoSpaceDN w:val="0"/>
      <w:adjustRightInd w:val="0"/>
      <w:spacing w:before="40" w:line="240" w:lineRule="auto"/>
      <w:ind w:firstLine="0"/>
      <w:contextualSpacing w:val="0"/>
      <w:jc w:val="left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07117"/>
    <w:pPr>
      <w:keepNext/>
      <w:keepLines/>
      <w:ind w:firstLine="0"/>
      <w:outlineLvl w:val="2"/>
    </w:pPr>
    <w:rPr>
      <w:rFonts w:eastAsiaTheme="majorEastAsia" w:cstheme="majorBidi"/>
      <w:b/>
      <w:bCs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331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33109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3310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3310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3310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3310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07117"/>
    <w:rPr>
      <w:rFonts w:eastAsiaTheme="majorEastAsia" w:cstheme="majorBidi"/>
      <w:b/>
      <w:bCs/>
      <w:sz w:val="32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8E47E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707117"/>
    <w:rPr>
      <w:rFonts w:eastAsiaTheme="majorEastAsia" w:cstheme="majorBidi"/>
      <w:b/>
      <w:bCs/>
    </w:rPr>
  </w:style>
  <w:style w:type="paragraph" w:customStyle="1" w:styleId="Nadpisodstavce">
    <w:name w:val="Nadpis_odstavce"/>
    <w:basedOn w:val="Nadpis1"/>
    <w:link w:val="NadpisodstavceChar"/>
    <w:qFormat/>
    <w:rsid w:val="008E47EC"/>
    <w:pPr>
      <w:numPr>
        <w:numId w:val="0"/>
      </w:numPr>
      <w:tabs>
        <w:tab w:val="clear" w:pos="851"/>
        <w:tab w:val="left" w:pos="8928"/>
      </w:tabs>
      <w:autoSpaceDE w:val="0"/>
      <w:autoSpaceDN w:val="0"/>
      <w:adjustRightInd w:val="0"/>
      <w:spacing w:after="0" w:line="252" w:lineRule="auto"/>
      <w:contextualSpacing w:val="0"/>
      <w:jc w:val="center"/>
    </w:pPr>
    <w:rPr>
      <w:rFonts w:ascii="Arial" w:hAnsi="Arial" w:cs="Arial"/>
      <w:color w:val="2E74B5" w:themeColor="accent1" w:themeShade="BF"/>
      <w:sz w:val="20"/>
      <w:szCs w:val="20"/>
    </w:rPr>
  </w:style>
  <w:style w:type="character" w:customStyle="1" w:styleId="NadpisodstavceChar">
    <w:name w:val="Nadpis_odstavce Char"/>
    <w:basedOn w:val="Nadpis1Char"/>
    <w:link w:val="Nadpisodstavce"/>
    <w:locked/>
    <w:rsid w:val="008E47EC"/>
    <w:rPr>
      <w:rFonts w:ascii="Arial" w:eastAsiaTheme="majorEastAsia" w:hAnsi="Arial" w:cs="Arial"/>
      <w:b/>
      <w:bCs/>
      <w:color w:val="2E74B5" w:themeColor="accent1" w:themeShade="BF"/>
      <w:sz w:val="20"/>
      <w:szCs w:val="20"/>
    </w:rPr>
  </w:style>
  <w:style w:type="paragraph" w:customStyle="1" w:styleId="odstavec">
    <w:name w:val="odstavec"/>
    <w:basedOn w:val="Normln"/>
    <w:link w:val="odstavecChar"/>
    <w:qFormat/>
    <w:rsid w:val="008E47EC"/>
    <w:pPr>
      <w:tabs>
        <w:tab w:val="clear" w:pos="851"/>
        <w:tab w:val="left" w:pos="426"/>
        <w:tab w:val="left" w:pos="3168"/>
        <w:tab w:val="left" w:pos="4320"/>
        <w:tab w:val="left" w:pos="5472"/>
        <w:tab w:val="left" w:pos="6624"/>
        <w:tab w:val="left" w:pos="7776"/>
        <w:tab w:val="left" w:pos="8928"/>
      </w:tabs>
      <w:autoSpaceDE w:val="0"/>
      <w:autoSpaceDN w:val="0"/>
      <w:adjustRightInd w:val="0"/>
      <w:spacing w:before="120" w:line="240" w:lineRule="auto"/>
      <w:ind w:left="425" w:hanging="425"/>
      <w:contextualSpacing w:val="0"/>
    </w:pPr>
    <w:rPr>
      <w:rFonts w:ascii="Arial" w:hAnsi="Arial" w:cs="Arial"/>
      <w:sz w:val="20"/>
      <w:szCs w:val="20"/>
    </w:rPr>
  </w:style>
  <w:style w:type="character" w:customStyle="1" w:styleId="odstavecChar">
    <w:name w:val="odstavec Char"/>
    <w:basedOn w:val="Standardnpsmoodstavce"/>
    <w:link w:val="odstavec"/>
    <w:locked/>
    <w:rsid w:val="008E47EC"/>
    <w:rPr>
      <w:rFonts w:ascii="Arial" w:hAnsi="Arial" w:cs="Arial"/>
      <w:sz w:val="20"/>
      <w:szCs w:val="20"/>
    </w:rPr>
  </w:style>
  <w:style w:type="paragraph" w:styleId="Zpat">
    <w:name w:val="footer"/>
    <w:aliases w:val="SML_Zápatí_cisla_stranek"/>
    <w:basedOn w:val="Normln"/>
    <w:link w:val="ZpatChar"/>
    <w:uiPriority w:val="99"/>
    <w:unhideWhenUsed/>
    <w:rsid w:val="00551FEB"/>
    <w:pPr>
      <w:widowControl w:val="0"/>
      <w:tabs>
        <w:tab w:val="clear" w:pos="851"/>
        <w:tab w:val="center" w:pos="4536"/>
        <w:tab w:val="right" w:pos="9072"/>
      </w:tabs>
      <w:autoSpaceDE w:val="0"/>
      <w:autoSpaceDN w:val="0"/>
      <w:adjustRightInd w:val="0"/>
      <w:spacing w:line="240" w:lineRule="auto"/>
      <w:ind w:firstLine="0"/>
      <w:contextualSpacing w:val="0"/>
      <w:jc w:val="center"/>
    </w:pPr>
    <w:rPr>
      <w:rFonts w:ascii="Arial" w:hAnsi="Arial" w:cs="Arial"/>
      <w:sz w:val="18"/>
      <w:szCs w:val="18"/>
    </w:rPr>
  </w:style>
  <w:style w:type="character" w:customStyle="1" w:styleId="ZpatChar">
    <w:name w:val="Zápatí Char"/>
    <w:aliases w:val="SML_Zápatí_cisla_stranek Char"/>
    <w:basedOn w:val="Standardnpsmoodstavce"/>
    <w:link w:val="Zpat"/>
    <w:uiPriority w:val="99"/>
    <w:rsid w:val="00551FEB"/>
    <w:rPr>
      <w:rFonts w:ascii="Arial" w:hAnsi="Arial" w:cs="Arial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8A3194"/>
    <w:pPr>
      <w:widowControl w:val="0"/>
      <w:tabs>
        <w:tab w:val="clear" w:pos="851"/>
        <w:tab w:val="center" w:pos="4536"/>
        <w:tab w:val="right" w:pos="9072"/>
      </w:tabs>
      <w:autoSpaceDE w:val="0"/>
      <w:autoSpaceDN w:val="0"/>
      <w:adjustRightInd w:val="0"/>
      <w:spacing w:line="240" w:lineRule="auto"/>
      <w:ind w:firstLine="0"/>
      <w:contextualSpacing w:val="0"/>
      <w:jc w:val="left"/>
    </w:pPr>
    <w:rPr>
      <w:rFonts w:ascii="Arial" w:hAnsi="Arial" w:cs="Arial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8A3194"/>
    <w:rPr>
      <w:rFonts w:ascii="Arial" w:hAnsi="Arial" w:cs="Arial"/>
      <w:sz w:val="24"/>
      <w:szCs w:val="24"/>
    </w:rPr>
  </w:style>
  <w:style w:type="paragraph" w:customStyle="1" w:styleId="SMLNadpisodstavce">
    <w:name w:val="SML_Nadpis_odstavce"/>
    <w:basedOn w:val="Nadpis1"/>
    <w:link w:val="SMLNadpisodstavceChar"/>
    <w:qFormat/>
    <w:rsid w:val="006C65BA"/>
    <w:pPr>
      <w:numPr>
        <w:numId w:val="0"/>
      </w:numPr>
      <w:tabs>
        <w:tab w:val="clear" w:pos="851"/>
        <w:tab w:val="left" w:pos="8928"/>
      </w:tabs>
      <w:autoSpaceDE w:val="0"/>
      <w:autoSpaceDN w:val="0"/>
      <w:adjustRightInd w:val="0"/>
      <w:spacing w:after="0" w:line="252" w:lineRule="auto"/>
      <w:contextualSpacing w:val="0"/>
      <w:jc w:val="center"/>
    </w:pPr>
    <w:rPr>
      <w:rFonts w:ascii="Arial" w:hAnsi="Arial" w:cs="Arial"/>
      <w:color w:val="000000" w:themeColor="text1"/>
      <w:sz w:val="20"/>
      <w:szCs w:val="20"/>
    </w:rPr>
  </w:style>
  <w:style w:type="character" w:customStyle="1" w:styleId="SMLNadpisodstavceChar">
    <w:name w:val="SML_Nadpis_odstavce Char"/>
    <w:basedOn w:val="Nadpis1Char"/>
    <w:link w:val="SMLNadpisodstavce"/>
    <w:locked/>
    <w:rsid w:val="006C65BA"/>
    <w:rPr>
      <w:rFonts w:ascii="Arial" w:eastAsiaTheme="majorEastAsia" w:hAnsi="Arial" w:cs="Arial"/>
      <w:b/>
      <w:bCs/>
      <w:color w:val="000000" w:themeColor="text1"/>
      <w:sz w:val="20"/>
      <w:szCs w:val="20"/>
    </w:rPr>
  </w:style>
  <w:style w:type="paragraph" w:customStyle="1" w:styleId="SMLodstavec">
    <w:name w:val="SML_odstavec"/>
    <w:basedOn w:val="Normln"/>
    <w:link w:val="SMLodstavecChar"/>
    <w:qFormat/>
    <w:rsid w:val="006C65BA"/>
    <w:pPr>
      <w:tabs>
        <w:tab w:val="clear" w:pos="851"/>
        <w:tab w:val="left" w:pos="426"/>
        <w:tab w:val="left" w:pos="3168"/>
        <w:tab w:val="left" w:pos="4320"/>
        <w:tab w:val="left" w:pos="5472"/>
        <w:tab w:val="left" w:pos="6624"/>
        <w:tab w:val="left" w:pos="7776"/>
        <w:tab w:val="left" w:pos="8928"/>
      </w:tabs>
      <w:autoSpaceDE w:val="0"/>
      <w:autoSpaceDN w:val="0"/>
      <w:adjustRightInd w:val="0"/>
      <w:spacing w:before="120" w:line="240" w:lineRule="auto"/>
      <w:ind w:left="425" w:hanging="425"/>
      <w:contextualSpacing w:val="0"/>
    </w:pPr>
    <w:rPr>
      <w:rFonts w:ascii="Arial" w:hAnsi="Arial" w:cs="Arial"/>
      <w:sz w:val="20"/>
      <w:szCs w:val="20"/>
    </w:rPr>
  </w:style>
  <w:style w:type="character" w:customStyle="1" w:styleId="SMLodstavecChar">
    <w:name w:val="SML_odstavec Char"/>
    <w:basedOn w:val="Standardnpsmoodstavce"/>
    <w:link w:val="SMLodstavec"/>
    <w:locked/>
    <w:rsid w:val="006C65BA"/>
    <w:rPr>
      <w:rFonts w:ascii="Arial" w:hAnsi="Arial" w:cs="Arial"/>
      <w:sz w:val="20"/>
      <w:szCs w:val="20"/>
    </w:rPr>
  </w:style>
  <w:style w:type="paragraph" w:customStyle="1" w:styleId="SMLGENEROVANI">
    <w:name w:val="SML_GENEROVANI"/>
    <w:basedOn w:val="Normln"/>
    <w:link w:val="SMLGENEROVANIChar"/>
    <w:qFormat/>
    <w:rsid w:val="006C65BA"/>
    <w:pPr>
      <w:widowControl w:val="0"/>
      <w:tabs>
        <w:tab w:val="clear" w:pos="851"/>
        <w:tab w:val="left" w:pos="2016"/>
        <w:tab w:val="left" w:pos="3168"/>
        <w:tab w:val="left" w:pos="4320"/>
        <w:tab w:val="left" w:pos="5472"/>
        <w:tab w:val="left" w:pos="6624"/>
        <w:tab w:val="left" w:pos="7776"/>
        <w:tab w:val="left" w:pos="8928"/>
      </w:tabs>
      <w:autoSpaceDE w:val="0"/>
      <w:autoSpaceDN w:val="0"/>
      <w:adjustRightInd w:val="0"/>
      <w:spacing w:line="240" w:lineRule="auto"/>
      <w:ind w:firstLine="0"/>
      <w:contextualSpacing w:val="0"/>
      <w:jc w:val="center"/>
    </w:pPr>
    <w:rPr>
      <w:rFonts w:ascii="Arial" w:hAnsi="Arial" w:cs="Arial"/>
      <w:bCs/>
      <w:color w:val="FFFFFF" w:themeColor="background1"/>
      <w:sz w:val="16"/>
      <w:szCs w:val="16"/>
    </w:rPr>
  </w:style>
  <w:style w:type="character" w:customStyle="1" w:styleId="SMLGENEROVANIChar">
    <w:name w:val="SML_GENEROVANI Char"/>
    <w:basedOn w:val="Standardnpsmoodstavce"/>
    <w:link w:val="SMLGENEROVANI"/>
    <w:rsid w:val="006C65BA"/>
    <w:rPr>
      <w:rFonts w:ascii="Arial" w:hAnsi="Arial" w:cs="Arial"/>
      <w:bCs/>
      <w:color w:val="FFFFFF" w:themeColor="background1"/>
      <w:sz w:val="16"/>
      <w:szCs w:val="16"/>
    </w:rPr>
  </w:style>
  <w:style w:type="paragraph" w:customStyle="1" w:styleId="SMLhlavickadalsiradky">
    <w:name w:val="SML_hlavicka_dalsi_radky"/>
    <w:basedOn w:val="Normln"/>
    <w:link w:val="SMLhlavickadalsiradkyChar"/>
    <w:qFormat/>
    <w:rsid w:val="00443EE3"/>
    <w:pPr>
      <w:widowControl w:val="0"/>
      <w:tabs>
        <w:tab w:val="clear" w:pos="851"/>
        <w:tab w:val="left" w:pos="2016"/>
        <w:tab w:val="left" w:pos="3168"/>
        <w:tab w:val="left" w:pos="4320"/>
        <w:tab w:val="left" w:pos="5472"/>
        <w:tab w:val="left" w:pos="6624"/>
        <w:tab w:val="left" w:pos="7776"/>
        <w:tab w:val="left" w:pos="8928"/>
      </w:tabs>
      <w:autoSpaceDE w:val="0"/>
      <w:autoSpaceDN w:val="0"/>
      <w:adjustRightInd w:val="0"/>
      <w:spacing w:before="30" w:line="240" w:lineRule="auto"/>
      <w:ind w:left="2552" w:firstLine="0"/>
      <w:contextualSpacing w:val="0"/>
    </w:pPr>
    <w:rPr>
      <w:rFonts w:ascii="Arial" w:hAnsi="Arial" w:cs="Arial"/>
      <w:sz w:val="20"/>
      <w:szCs w:val="20"/>
    </w:rPr>
  </w:style>
  <w:style w:type="character" w:customStyle="1" w:styleId="SMLhlavickadalsiradkyChar">
    <w:name w:val="SML_hlavicka_dalsi_radky Char"/>
    <w:basedOn w:val="Standardnpsmoodstavce"/>
    <w:link w:val="SMLhlavickadalsiradky"/>
    <w:rsid w:val="00443EE3"/>
    <w:rPr>
      <w:rFonts w:ascii="Arial" w:hAnsi="Arial" w:cs="Arial"/>
      <w:sz w:val="20"/>
      <w:szCs w:val="20"/>
    </w:rPr>
  </w:style>
  <w:style w:type="paragraph" w:customStyle="1" w:styleId="SMLhlavickaprvniradek">
    <w:name w:val="SML_hlavicka_prvni_radek"/>
    <w:basedOn w:val="Normln"/>
    <w:link w:val="SMLhlavickaprvniradekChar"/>
    <w:qFormat/>
    <w:rsid w:val="0013529D"/>
    <w:pPr>
      <w:widowControl w:val="0"/>
      <w:tabs>
        <w:tab w:val="clear" w:pos="851"/>
        <w:tab w:val="left" w:pos="426"/>
        <w:tab w:val="left" w:pos="2552"/>
        <w:tab w:val="left" w:pos="3168"/>
        <w:tab w:val="left" w:pos="4320"/>
        <w:tab w:val="left" w:pos="5472"/>
        <w:tab w:val="left" w:pos="6624"/>
        <w:tab w:val="left" w:pos="7776"/>
        <w:tab w:val="left" w:pos="8928"/>
      </w:tabs>
      <w:autoSpaceDE w:val="0"/>
      <w:autoSpaceDN w:val="0"/>
      <w:adjustRightInd w:val="0"/>
      <w:spacing w:before="60" w:line="240" w:lineRule="auto"/>
      <w:ind w:left="2552" w:hanging="2552"/>
      <w:contextualSpacing w:val="0"/>
    </w:pPr>
    <w:rPr>
      <w:rFonts w:ascii="Arial" w:hAnsi="Arial" w:cs="Arial"/>
      <w:b/>
      <w:bCs/>
      <w:sz w:val="20"/>
      <w:szCs w:val="20"/>
    </w:rPr>
  </w:style>
  <w:style w:type="character" w:customStyle="1" w:styleId="SMLhlavickaprvniradekChar">
    <w:name w:val="SML_hlavicka_prvni_radek Char"/>
    <w:basedOn w:val="Standardnpsmoodstavce"/>
    <w:link w:val="SMLhlavickaprvniradek"/>
    <w:rsid w:val="0013529D"/>
    <w:rPr>
      <w:rFonts w:ascii="Arial" w:hAnsi="Arial" w:cs="Arial"/>
      <w:b/>
      <w:bCs/>
      <w:sz w:val="20"/>
      <w:szCs w:val="20"/>
    </w:rPr>
  </w:style>
  <w:style w:type="paragraph" w:customStyle="1" w:styleId="SMLodrazky">
    <w:name w:val="SML_odrazky"/>
    <w:basedOn w:val="Normln"/>
    <w:link w:val="SMLodrazkyChar"/>
    <w:qFormat/>
    <w:rsid w:val="00443EE3"/>
    <w:pPr>
      <w:widowControl w:val="0"/>
      <w:tabs>
        <w:tab w:val="clear" w:pos="851"/>
        <w:tab w:val="left" w:pos="709"/>
        <w:tab w:val="left" w:pos="2016"/>
        <w:tab w:val="left" w:pos="3168"/>
        <w:tab w:val="left" w:pos="4320"/>
        <w:tab w:val="left" w:pos="5472"/>
        <w:tab w:val="left" w:pos="6624"/>
        <w:tab w:val="left" w:pos="7776"/>
        <w:tab w:val="left" w:pos="8928"/>
      </w:tabs>
      <w:autoSpaceDE w:val="0"/>
      <w:autoSpaceDN w:val="0"/>
      <w:adjustRightInd w:val="0"/>
      <w:spacing w:before="20" w:line="240" w:lineRule="auto"/>
      <w:ind w:left="708" w:hanging="215"/>
      <w:contextualSpacing w:val="0"/>
    </w:pPr>
    <w:rPr>
      <w:rFonts w:ascii="Arial" w:hAnsi="Arial" w:cs="Arial"/>
      <w:sz w:val="20"/>
      <w:szCs w:val="20"/>
    </w:rPr>
  </w:style>
  <w:style w:type="character" w:customStyle="1" w:styleId="SMLodrazkyChar">
    <w:name w:val="SML_odrazky Char"/>
    <w:basedOn w:val="Standardnpsmoodstavce"/>
    <w:link w:val="SMLodrazky"/>
    <w:rsid w:val="00443EE3"/>
    <w:rPr>
      <w:rFonts w:ascii="Arial" w:hAnsi="Arial" w:cs="Arial"/>
      <w:sz w:val="20"/>
      <w:szCs w:val="20"/>
    </w:rPr>
  </w:style>
  <w:style w:type="paragraph" w:customStyle="1" w:styleId="SMLdolozkanadpis">
    <w:name w:val="SML_dolozka_nadpis"/>
    <w:basedOn w:val="Normln"/>
    <w:link w:val="SMLdolozkanadpisChar"/>
    <w:qFormat/>
    <w:rsid w:val="00EC7CD3"/>
    <w:pPr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clear" w:pos="851"/>
        <w:tab w:val="left" w:pos="8928"/>
      </w:tabs>
      <w:autoSpaceDE w:val="0"/>
      <w:autoSpaceDN w:val="0"/>
      <w:adjustRightInd w:val="0"/>
      <w:spacing w:line="240" w:lineRule="auto"/>
      <w:ind w:firstLine="0"/>
      <w:contextualSpacing w:val="0"/>
    </w:pPr>
    <w:rPr>
      <w:rFonts w:ascii="Arial" w:hAnsi="Arial" w:cs="Arial"/>
      <w:b/>
      <w:bCs/>
      <w:sz w:val="20"/>
      <w:szCs w:val="20"/>
    </w:rPr>
  </w:style>
  <w:style w:type="character" w:customStyle="1" w:styleId="SMLdolozkanadpisChar">
    <w:name w:val="SML_dolozka_nadpis Char"/>
    <w:basedOn w:val="Standardnpsmoodstavce"/>
    <w:link w:val="SMLdolozkanadpis"/>
    <w:rsid w:val="00EC7CD3"/>
    <w:rPr>
      <w:rFonts w:ascii="Arial" w:hAnsi="Arial" w:cs="Arial"/>
      <w:b/>
      <w:bCs/>
      <w:sz w:val="20"/>
      <w:szCs w:val="20"/>
    </w:rPr>
  </w:style>
  <w:style w:type="paragraph" w:customStyle="1" w:styleId="SMLdolozkausneseni">
    <w:name w:val="SML_dolozka_usneseni"/>
    <w:basedOn w:val="Normln"/>
    <w:link w:val="SMLdolozkausneseniChar"/>
    <w:qFormat/>
    <w:rsid w:val="00EC7CD3"/>
    <w:pPr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clear" w:pos="851"/>
        <w:tab w:val="left" w:pos="8928"/>
      </w:tabs>
      <w:autoSpaceDE w:val="0"/>
      <w:autoSpaceDN w:val="0"/>
      <w:adjustRightInd w:val="0"/>
      <w:spacing w:line="240" w:lineRule="auto"/>
      <w:ind w:firstLine="0"/>
      <w:contextualSpacing w:val="0"/>
    </w:pPr>
    <w:rPr>
      <w:rFonts w:ascii="Arial" w:hAnsi="Arial" w:cs="Arial"/>
      <w:sz w:val="20"/>
      <w:szCs w:val="20"/>
    </w:rPr>
  </w:style>
  <w:style w:type="character" w:customStyle="1" w:styleId="SMLdolozkausneseniChar">
    <w:name w:val="SML_dolozka_usneseni Char"/>
    <w:basedOn w:val="Standardnpsmoodstavce"/>
    <w:link w:val="SMLdolozkausneseni"/>
    <w:rsid w:val="00EC7CD3"/>
    <w:rPr>
      <w:rFonts w:ascii="Arial" w:hAnsi="Arial" w:cs="Arial"/>
      <w:sz w:val="20"/>
      <w:szCs w:val="20"/>
    </w:rPr>
  </w:style>
  <w:style w:type="paragraph" w:customStyle="1" w:styleId="SMLodrazkyDPH">
    <w:name w:val="SML_odrazky_DPH"/>
    <w:basedOn w:val="Normln"/>
    <w:link w:val="SMLodrazkyDPHChar"/>
    <w:qFormat/>
    <w:rsid w:val="00443EE3"/>
    <w:pPr>
      <w:widowControl w:val="0"/>
      <w:tabs>
        <w:tab w:val="clear" w:pos="851"/>
        <w:tab w:val="left" w:pos="2016"/>
        <w:tab w:val="left" w:pos="3168"/>
        <w:tab w:val="left" w:pos="4320"/>
        <w:tab w:val="left" w:pos="5472"/>
        <w:tab w:val="left" w:pos="6624"/>
        <w:tab w:val="left" w:pos="7776"/>
        <w:tab w:val="left" w:pos="8928"/>
      </w:tabs>
      <w:autoSpaceDE w:val="0"/>
      <w:autoSpaceDN w:val="0"/>
      <w:adjustRightInd w:val="0"/>
      <w:spacing w:before="20" w:line="240" w:lineRule="auto"/>
      <w:ind w:left="1134" w:right="142" w:firstLine="0"/>
      <w:contextualSpacing w:val="0"/>
    </w:pPr>
    <w:rPr>
      <w:rFonts w:ascii="Arial" w:hAnsi="Arial" w:cs="Arial"/>
      <w:sz w:val="20"/>
      <w:szCs w:val="20"/>
    </w:rPr>
  </w:style>
  <w:style w:type="character" w:customStyle="1" w:styleId="SMLodrazkyDPHChar">
    <w:name w:val="SML_odrazky_DPH Char"/>
    <w:basedOn w:val="Standardnpsmoodstavce"/>
    <w:link w:val="SMLodrazkyDPH"/>
    <w:rsid w:val="00443EE3"/>
    <w:rPr>
      <w:rFonts w:ascii="Arial" w:hAnsi="Arial" w:cs="Arial"/>
      <w:sz w:val="20"/>
      <w:szCs w:val="20"/>
    </w:rPr>
  </w:style>
  <w:style w:type="paragraph" w:customStyle="1" w:styleId="SMLodrazkypismena">
    <w:name w:val="SML_odrazky_pismena"/>
    <w:basedOn w:val="Normln"/>
    <w:link w:val="SMLodrazkypismenaChar"/>
    <w:qFormat/>
    <w:rsid w:val="00443EE3"/>
    <w:pPr>
      <w:tabs>
        <w:tab w:val="clear" w:pos="851"/>
        <w:tab w:val="left" w:pos="8928"/>
      </w:tabs>
      <w:autoSpaceDE w:val="0"/>
      <w:autoSpaceDN w:val="0"/>
      <w:adjustRightInd w:val="0"/>
      <w:spacing w:before="20" w:line="240" w:lineRule="auto"/>
      <w:ind w:left="850" w:hanging="357"/>
      <w:contextualSpacing w:val="0"/>
    </w:pPr>
    <w:rPr>
      <w:rFonts w:ascii="Arial" w:hAnsi="Arial" w:cs="Arial"/>
      <w:sz w:val="20"/>
      <w:szCs w:val="20"/>
    </w:rPr>
  </w:style>
  <w:style w:type="character" w:customStyle="1" w:styleId="SMLodrazkypismenaChar">
    <w:name w:val="SML_odrazky_pismena Char"/>
    <w:basedOn w:val="Standardnpsmoodstavce"/>
    <w:link w:val="SMLodrazkypismena"/>
    <w:locked/>
    <w:rsid w:val="00443EE3"/>
    <w:rPr>
      <w:rFonts w:ascii="Arial" w:hAnsi="Arial" w:cs="Arial"/>
      <w:sz w:val="20"/>
      <w:szCs w:val="20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33109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33109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3310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3310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3310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33109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733109"/>
    <w:pPr>
      <w:spacing w:after="80" w:line="240" w:lineRule="auto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331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33109"/>
    <w:pPr>
      <w:numPr>
        <w:ilvl w:val="1"/>
      </w:numPr>
      <w:spacing w:after="160"/>
      <w:ind w:firstLine="851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7331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3310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73310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733109"/>
    <w:pPr>
      <w:ind w:left="720"/>
    </w:pPr>
  </w:style>
  <w:style w:type="character" w:styleId="Zdraznnintenzivn">
    <w:name w:val="Intense Emphasis"/>
    <w:basedOn w:val="Standardnpsmoodstavce"/>
    <w:uiPriority w:val="21"/>
    <w:qFormat/>
    <w:rsid w:val="00733109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33109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33109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733109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linskykraj.cz/logo-zlinskeho-kraj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linskykraj.cz/seznam-zrizovanych-a-zalozenych-organizaci-zlinskym-kraje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tomas.duda@zlinskykraj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3710</Words>
  <Characters>21892</Characters>
  <Application>Microsoft Office Word</Application>
  <DocSecurity>0</DocSecurity>
  <Lines>182</Lines>
  <Paragraphs>51</Paragraphs>
  <ScaleCrop>false</ScaleCrop>
  <Company>Zlinsky kraj</Company>
  <LinksUpToDate>false</LinksUpToDate>
  <CharactersWithSpaces>25551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Pavlíčková Diana</dc:creator>
  <cp:keywords/>
  <dc:description/>
  <cp:lastModifiedBy>Duda Tomáš</cp:lastModifiedBy>
  <cp:revision>6</cp:revision>
  <dcterms:created xsi:type="dcterms:W3CDTF">2025-04-07T16:19:00Z</dcterms:created>
  <dcterms:modified xsi:type="dcterms:W3CDTF">2025-04-10T12:25:00Z</dcterms:modified>
</cp:coreProperties>
</file>