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9C000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14:paraId="4AD76983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14:paraId="68B04634" w14:textId="77777777" w:rsidR="00624040" w:rsidRDefault="00624040">
      <w:pPr>
        <w:pStyle w:val="Nzov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1746 odst.</w:t>
      </w:r>
      <w:r w:rsidR="00FA7E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14:paraId="00E553B6" w14:textId="77777777" w:rsidR="00DE2480" w:rsidRDefault="00DE2480" w:rsidP="00DE2480">
      <w:pPr>
        <w:rPr>
          <w:rFonts w:ascii="Arial" w:hAnsi="Arial" w:cs="Arial"/>
          <w:b/>
          <w:bCs/>
          <w:sz w:val="20"/>
          <w:szCs w:val="20"/>
        </w:rPr>
      </w:pPr>
    </w:p>
    <w:p w14:paraId="78FF0CF6" w14:textId="77777777" w:rsidR="00342B3E" w:rsidRDefault="00342B3E" w:rsidP="00DE2480">
      <w:pPr>
        <w:rPr>
          <w:rFonts w:ascii="Arial" w:hAnsi="Arial" w:cs="Arial"/>
          <w:b/>
          <w:bCs/>
          <w:sz w:val="20"/>
          <w:szCs w:val="20"/>
        </w:rPr>
      </w:pPr>
    </w:p>
    <w:p w14:paraId="145FC73A" w14:textId="77777777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396AB265" w14:textId="77777777" w:rsidR="00624040" w:rsidRDefault="00624040">
      <w:pPr>
        <w:rPr>
          <w:rFonts w:ascii="Arial" w:hAnsi="Arial" w:cs="Arial"/>
          <w:b/>
          <w:bCs/>
          <w:sz w:val="20"/>
          <w:szCs w:val="20"/>
        </w:rPr>
      </w:pPr>
    </w:p>
    <w:p w14:paraId="54A1F6FD" w14:textId="77777777" w:rsidR="00D6761B" w:rsidRPr="00342B3E" w:rsidRDefault="00D6761B" w:rsidP="00D6761B">
      <w:pPr>
        <w:rPr>
          <w:rFonts w:ascii="Arial" w:hAnsi="Arial" w:cs="Arial"/>
          <w:b/>
          <w:bCs/>
        </w:rPr>
      </w:pPr>
      <w:bookmarkStart w:id="0" w:name="_Hlk162276190"/>
      <w:r w:rsidRPr="00342B3E">
        <w:rPr>
          <w:rFonts w:ascii="Arial" w:hAnsi="Arial" w:cs="Arial"/>
          <w:b/>
          <w:bCs/>
        </w:rPr>
        <w:t xml:space="preserve">Divadlo LETÍ, </w:t>
      </w:r>
      <w:proofErr w:type="spellStart"/>
      <w:proofErr w:type="gramStart"/>
      <w:r w:rsidRPr="00342B3E">
        <w:rPr>
          <w:rFonts w:ascii="Arial" w:hAnsi="Arial" w:cs="Arial"/>
          <w:b/>
          <w:bCs/>
        </w:rPr>
        <w:t>z.s</w:t>
      </w:r>
      <w:proofErr w:type="spellEnd"/>
      <w:r w:rsidRPr="00342B3E">
        <w:rPr>
          <w:rFonts w:ascii="Arial" w:hAnsi="Arial" w:cs="Arial"/>
          <w:b/>
          <w:bCs/>
        </w:rPr>
        <w:t>..</w:t>
      </w:r>
      <w:proofErr w:type="gramEnd"/>
    </w:p>
    <w:p w14:paraId="648D1DED" w14:textId="77777777" w:rsidR="00D6761B" w:rsidRPr="00342B3E" w:rsidRDefault="00D6761B" w:rsidP="00D6761B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Se sídlem Čapkova 224/4, Michle, 140 00 Praha</w:t>
      </w:r>
    </w:p>
    <w:p w14:paraId="14C1FB05" w14:textId="6A4B910F" w:rsidR="00D6761B" w:rsidRPr="00342B3E" w:rsidRDefault="00D6761B" w:rsidP="00D6761B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Zastoupené: </w:t>
      </w:r>
      <w:r w:rsidR="009602BF">
        <w:rPr>
          <w:rFonts w:ascii="Arial" w:hAnsi="Arial" w:cs="Arial"/>
          <w:sz w:val="22"/>
          <w:szCs w:val="22"/>
        </w:rPr>
        <w:t>místopředsedkyně Mgr. Pavla Klouzalová</w:t>
      </w:r>
    </w:p>
    <w:p w14:paraId="70C7B433" w14:textId="77777777" w:rsidR="00D6761B" w:rsidRPr="00342B3E" w:rsidRDefault="00D6761B" w:rsidP="00D6761B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IČ: 27009858</w:t>
      </w:r>
    </w:p>
    <w:p w14:paraId="3858EA03" w14:textId="77777777" w:rsidR="00D6761B" w:rsidRPr="00342B3E" w:rsidRDefault="00D6761B" w:rsidP="00D6761B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Spolkový rejstřík: L 16115 vedená u Městského soudu v Praze</w:t>
      </w:r>
    </w:p>
    <w:p w14:paraId="461634B4" w14:textId="77777777" w:rsidR="00D6761B" w:rsidRPr="00342B3E" w:rsidRDefault="00D6761B" w:rsidP="00D6761B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Bankovní spojení: 199222136/0300</w:t>
      </w:r>
    </w:p>
    <w:p w14:paraId="5230730B" w14:textId="540219BD" w:rsidR="009818C7" w:rsidRPr="00342B3E" w:rsidRDefault="009818C7" w:rsidP="00D6761B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Divadlo není plátce DPH</w:t>
      </w:r>
    </w:p>
    <w:bookmarkEnd w:id="0"/>
    <w:p w14:paraId="27BA47BC" w14:textId="4A6D903F" w:rsidR="00287170" w:rsidRPr="00342B3E" w:rsidRDefault="00287170" w:rsidP="009818C7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(dále jako </w:t>
      </w:r>
      <w:r w:rsidR="00DE2480" w:rsidRPr="00342B3E">
        <w:rPr>
          <w:rFonts w:ascii="Arial" w:hAnsi="Arial" w:cs="Arial"/>
          <w:sz w:val="22"/>
          <w:szCs w:val="22"/>
        </w:rPr>
        <w:t>D</w:t>
      </w:r>
      <w:r w:rsidRPr="00342B3E">
        <w:rPr>
          <w:rFonts w:ascii="Arial" w:hAnsi="Arial" w:cs="Arial"/>
          <w:sz w:val="22"/>
          <w:szCs w:val="22"/>
        </w:rPr>
        <w:t>ivadlo)</w:t>
      </w:r>
    </w:p>
    <w:p w14:paraId="305ECFDD" w14:textId="77777777" w:rsidR="00624040" w:rsidRDefault="00624040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14:paraId="40591F96" w14:textId="77777777" w:rsidR="00624040" w:rsidRDefault="00624040">
      <w:pPr>
        <w:spacing w:before="120"/>
        <w:rPr>
          <w:rFonts w:ascii="Arial" w:hAnsi="Arial" w:cs="Arial"/>
          <w:b/>
          <w:sz w:val="20"/>
          <w:szCs w:val="20"/>
        </w:rPr>
      </w:pPr>
    </w:p>
    <w:p w14:paraId="361D9037" w14:textId="77777777" w:rsidR="00624040" w:rsidRPr="00342B3E" w:rsidRDefault="00624040">
      <w:pPr>
        <w:rPr>
          <w:rFonts w:ascii="Arial" w:hAnsi="Arial" w:cs="Arial"/>
          <w:b/>
          <w:sz w:val="22"/>
          <w:szCs w:val="22"/>
        </w:rPr>
      </w:pPr>
      <w:r w:rsidRPr="00342B3E">
        <w:rPr>
          <w:rFonts w:ascii="Arial" w:hAnsi="Arial" w:cs="Arial"/>
          <w:b/>
          <w:sz w:val="22"/>
          <w:szCs w:val="22"/>
        </w:rPr>
        <w:t>Národní divadlo Brno, příspěvková organizace</w:t>
      </w:r>
    </w:p>
    <w:p w14:paraId="273255D7" w14:textId="520E3AF5" w:rsidR="00A15855" w:rsidRPr="00342B3E" w:rsidRDefault="00624040" w:rsidP="00A15855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se sídlem Dvořákova </w:t>
      </w:r>
      <w:r w:rsidR="00177E98" w:rsidRPr="00342B3E">
        <w:rPr>
          <w:rFonts w:ascii="Arial" w:hAnsi="Arial" w:cs="Arial"/>
          <w:sz w:val="22"/>
          <w:szCs w:val="22"/>
        </w:rPr>
        <w:t>589/</w:t>
      </w:r>
      <w:r w:rsidRPr="00342B3E">
        <w:rPr>
          <w:rFonts w:ascii="Arial" w:hAnsi="Arial" w:cs="Arial"/>
          <w:sz w:val="22"/>
          <w:szCs w:val="22"/>
        </w:rPr>
        <w:t>11, 6</w:t>
      </w:r>
      <w:r w:rsidR="00177E98" w:rsidRPr="00342B3E">
        <w:rPr>
          <w:rFonts w:ascii="Arial" w:hAnsi="Arial" w:cs="Arial"/>
          <w:sz w:val="22"/>
          <w:szCs w:val="22"/>
        </w:rPr>
        <w:t>02</w:t>
      </w:r>
      <w:r w:rsidRPr="00342B3E">
        <w:rPr>
          <w:rFonts w:ascii="Arial" w:hAnsi="Arial" w:cs="Arial"/>
          <w:sz w:val="22"/>
          <w:szCs w:val="22"/>
        </w:rPr>
        <w:t xml:space="preserve"> </w:t>
      </w:r>
      <w:r w:rsidR="00177E98" w:rsidRPr="00342B3E">
        <w:rPr>
          <w:rFonts w:ascii="Arial" w:hAnsi="Arial" w:cs="Arial"/>
          <w:sz w:val="22"/>
          <w:szCs w:val="22"/>
        </w:rPr>
        <w:t>0</w:t>
      </w:r>
      <w:r w:rsidRPr="00342B3E">
        <w:rPr>
          <w:rFonts w:ascii="Arial" w:hAnsi="Arial" w:cs="Arial"/>
          <w:sz w:val="22"/>
          <w:szCs w:val="22"/>
        </w:rPr>
        <w:t>0 Brno</w:t>
      </w:r>
    </w:p>
    <w:p w14:paraId="5113D400" w14:textId="77777777" w:rsidR="00A15855" w:rsidRPr="00342B3E" w:rsidRDefault="00624040" w:rsidP="00A15855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zastoupené ředitelem MgA. Martinem Glaserem</w:t>
      </w:r>
    </w:p>
    <w:p w14:paraId="00B8D500" w14:textId="77777777" w:rsidR="00A15855" w:rsidRPr="00342B3E" w:rsidRDefault="00624040" w:rsidP="00A15855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IČ: 00094820</w:t>
      </w:r>
    </w:p>
    <w:p w14:paraId="4DD0220A" w14:textId="77777777" w:rsidR="00624040" w:rsidRPr="00342B3E" w:rsidRDefault="00624040" w:rsidP="00A15855">
      <w:pPr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DIČ: CZ00094820</w:t>
      </w:r>
    </w:p>
    <w:p w14:paraId="44B6A696" w14:textId="77777777" w:rsidR="00624040" w:rsidRPr="00342B3E" w:rsidRDefault="0062404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Obchodní rejstřík KS v Brně oddíl </w:t>
      </w:r>
      <w:proofErr w:type="spellStart"/>
      <w:r w:rsidRPr="00342B3E">
        <w:rPr>
          <w:rFonts w:ascii="Arial" w:hAnsi="Arial" w:cs="Arial"/>
          <w:sz w:val="22"/>
          <w:szCs w:val="22"/>
        </w:rPr>
        <w:t>Pr</w:t>
      </w:r>
      <w:proofErr w:type="spellEnd"/>
      <w:r w:rsidRPr="00342B3E">
        <w:rPr>
          <w:rFonts w:ascii="Arial" w:hAnsi="Arial" w:cs="Arial"/>
          <w:sz w:val="22"/>
          <w:szCs w:val="22"/>
        </w:rPr>
        <w:t>, vložka 30</w:t>
      </w:r>
    </w:p>
    <w:p w14:paraId="2E219C57" w14:textId="77777777" w:rsidR="00624040" w:rsidRPr="00342B3E" w:rsidRDefault="0062404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Pr="00342B3E">
        <w:rPr>
          <w:rFonts w:ascii="Arial" w:hAnsi="Arial" w:cs="Arial"/>
          <w:sz w:val="22"/>
          <w:szCs w:val="22"/>
        </w:rPr>
        <w:t>Uni</w:t>
      </w:r>
      <w:r w:rsidR="006907B2" w:rsidRPr="00342B3E">
        <w:rPr>
          <w:rFonts w:ascii="Arial" w:hAnsi="Arial" w:cs="Arial"/>
          <w:sz w:val="22"/>
          <w:szCs w:val="22"/>
        </w:rPr>
        <w:t>C</w:t>
      </w:r>
      <w:r w:rsidRPr="00342B3E">
        <w:rPr>
          <w:rFonts w:ascii="Arial" w:hAnsi="Arial" w:cs="Arial"/>
          <w:sz w:val="22"/>
          <w:szCs w:val="22"/>
        </w:rPr>
        <w:t>reditbank</w:t>
      </w:r>
      <w:proofErr w:type="spellEnd"/>
      <w:r w:rsidRPr="00342B3E">
        <w:rPr>
          <w:rFonts w:ascii="Arial" w:hAnsi="Arial" w:cs="Arial"/>
          <w:sz w:val="22"/>
          <w:szCs w:val="22"/>
        </w:rPr>
        <w:t>, číslo účtu: 2110126623/2700</w:t>
      </w:r>
    </w:p>
    <w:p w14:paraId="5A7772E5" w14:textId="54809F0A" w:rsidR="00624040" w:rsidRPr="00342B3E" w:rsidRDefault="00624040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(dále jako </w:t>
      </w:r>
      <w:r w:rsidR="00DE2480" w:rsidRPr="00342B3E">
        <w:rPr>
          <w:rFonts w:ascii="Arial" w:hAnsi="Arial" w:cs="Arial"/>
          <w:sz w:val="22"/>
          <w:szCs w:val="22"/>
        </w:rPr>
        <w:t>P</w:t>
      </w:r>
      <w:r w:rsidRPr="00342B3E">
        <w:rPr>
          <w:rFonts w:ascii="Arial" w:hAnsi="Arial" w:cs="Arial"/>
          <w:sz w:val="22"/>
          <w:szCs w:val="22"/>
        </w:rPr>
        <w:t>ořadatel)</w:t>
      </w:r>
    </w:p>
    <w:p w14:paraId="1A860E21" w14:textId="77777777" w:rsidR="00DE2480" w:rsidRPr="00342B3E" w:rsidRDefault="00DE2480" w:rsidP="00DE2480">
      <w:pPr>
        <w:rPr>
          <w:rFonts w:ascii="Arial" w:hAnsi="Arial" w:cs="Arial"/>
          <w:b/>
          <w:bCs/>
          <w:sz w:val="22"/>
          <w:szCs w:val="22"/>
        </w:rPr>
      </w:pPr>
    </w:p>
    <w:p w14:paraId="1CADE631" w14:textId="77777777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>I.</w:t>
      </w:r>
    </w:p>
    <w:p w14:paraId="5664AF87" w14:textId="77777777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FAEC40D" w14:textId="77777777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FDA2A1" w14:textId="77777777" w:rsidR="00493513" w:rsidRPr="00342B3E" w:rsidRDefault="00624040" w:rsidP="0017564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Divadlo odehraje pro pořadatele v rámci </w:t>
      </w:r>
      <w:r w:rsidR="009D3D51" w:rsidRPr="00342B3E">
        <w:rPr>
          <w:rFonts w:ascii="Arial" w:hAnsi="Arial" w:cs="Arial"/>
          <w:bCs/>
          <w:sz w:val="22"/>
          <w:szCs w:val="22"/>
        </w:rPr>
        <w:t>f</w:t>
      </w:r>
      <w:r w:rsidR="00966C7D" w:rsidRPr="00342B3E">
        <w:rPr>
          <w:rFonts w:ascii="Arial" w:hAnsi="Arial" w:cs="Arial"/>
          <w:bCs/>
          <w:sz w:val="22"/>
          <w:szCs w:val="22"/>
        </w:rPr>
        <w:t>estivalu</w:t>
      </w:r>
      <w:r w:rsidR="00966C7D" w:rsidRPr="00342B3E">
        <w:rPr>
          <w:rFonts w:ascii="Arial" w:hAnsi="Arial" w:cs="Arial"/>
          <w:b/>
          <w:sz w:val="22"/>
          <w:szCs w:val="22"/>
        </w:rPr>
        <w:t xml:space="preserve"> Divadelní svět Brno 202</w:t>
      </w:r>
      <w:r w:rsidR="009D3D51" w:rsidRPr="00342B3E">
        <w:rPr>
          <w:rFonts w:ascii="Arial" w:hAnsi="Arial" w:cs="Arial"/>
          <w:b/>
          <w:sz w:val="22"/>
          <w:szCs w:val="22"/>
        </w:rPr>
        <w:t>5</w:t>
      </w:r>
      <w:r w:rsidR="00321EC7" w:rsidRPr="00342B3E">
        <w:rPr>
          <w:rFonts w:ascii="Arial" w:hAnsi="Arial" w:cs="Arial"/>
          <w:b/>
          <w:sz w:val="22"/>
          <w:szCs w:val="22"/>
        </w:rPr>
        <w:t xml:space="preserve"> </w:t>
      </w:r>
      <w:r w:rsidR="00493513" w:rsidRPr="00342B3E">
        <w:rPr>
          <w:rFonts w:ascii="Arial" w:hAnsi="Arial" w:cs="Arial"/>
          <w:bCs/>
          <w:sz w:val="22"/>
          <w:szCs w:val="22"/>
        </w:rPr>
        <w:t xml:space="preserve">ve </w:t>
      </w:r>
      <w:r w:rsidRPr="00342B3E">
        <w:rPr>
          <w:rFonts w:ascii="Arial" w:hAnsi="Arial" w:cs="Arial"/>
          <w:sz w:val="22"/>
          <w:szCs w:val="22"/>
        </w:rPr>
        <w:t>dne</w:t>
      </w:r>
      <w:r w:rsidR="00493513" w:rsidRPr="00342B3E">
        <w:rPr>
          <w:rFonts w:ascii="Arial" w:hAnsi="Arial" w:cs="Arial"/>
          <w:sz w:val="22"/>
          <w:szCs w:val="22"/>
        </w:rPr>
        <w:t>ch:</w:t>
      </w:r>
    </w:p>
    <w:p w14:paraId="3B94C4CB" w14:textId="77777777" w:rsidR="00493513" w:rsidRPr="00342B3E" w:rsidRDefault="00493513" w:rsidP="0049351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>19. 5. 2025 v 10.00 a 18.00 hod.</w:t>
      </w:r>
    </w:p>
    <w:p w14:paraId="554E63B5" w14:textId="77777777" w:rsidR="00493513" w:rsidRPr="00342B3E" w:rsidRDefault="00493513" w:rsidP="0049351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>20. 5. 2025 v 17.00 a 20.30 hod.</w:t>
      </w:r>
    </w:p>
    <w:p w14:paraId="3B53E6EE" w14:textId="77777777" w:rsidR="00493513" w:rsidRPr="00342B3E" w:rsidRDefault="00493513" w:rsidP="0049351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>21. 5. 2025 v 10.00 a 18.00 hod.</w:t>
      </w:r>
    </w:p>
    <w:p w14:paraId="1CCEF993" w14:textId="77777777" w:rsidR="00493513" w:rsidRPr="00342B3E" w:rsidRDefault="00493513" w:rsidP="0049351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>22. 5. 2025 v 17.00 a 20.30 hod.</w:t>
      </w:r>
    </w:p>
    <w:p w14:paraId="67ADAB5A" w14:textId="4F24AD30" w:rsidR="00493513" w:rsidRPr="00342B3E" w:rsidRDefault="00493513" w:rsidP="00493513">
      <w:pPr>
        <w:ind w:left="360"/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v prostorách Káznice představení inscenace </w:t>
      </w:r>
      <w:r w:rsidRPr="00342B3E">
        <w:rPr>
          <w:rFonts w:ascii="Arial" w:hAnsi="Arial" w:cs="Arial"/>
          <w:b/>
          <w:bCs/>
          <w:sz w:val="22"/>
          <w:szCs w:val="22"/>
        </w:rPr>
        <w:t>Poslední zhasne.</w:t>
      </w:r>
    </w:p>
    <w:p w14:paraId="47209EFF" w14:textId="4D14DAFC" w:rsidR="00624040" w:rsidRPr="00342B3E" w:rsidRDefault="0062404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Divadlo poskytuje svá plnění z této smlouvy na vlastní náklady a odpovědnost.</w:t>
      </w:r>
    </w:p>
    <w:p w14:paraId="498072BB" w14:textId="77777777" w:rsidR="008D2BD5" w:rsidRDefault="008D2B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2CBC15" w14:textId="77777777" w:rsidR="00342B3E" w:rsidRPr="00342B3E" w:rsidRDefault="00342B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6EF622" w14:textId="77777777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>II.</w:t>
      </w:r>
    </w:p>
    <w:p w14:paraId="5BE531D8" w14:textId="77777777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02B60DDB" w14:textId="77777777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1E3504" w14:textId="77777777" w:rsidR="009D3D51" w:rsidRPr="00342B3E" w:rsidRDefault="00966C7D" w:rsidP="009D3D5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Za provedené představení uhradí pořadatel ve prospěch divadla sjednanou odměnu, která zahrnuje odměnu za představení včetně všech nákladů spojených s představením, včetně autorských odměn</w:t>
      </w:r>
    </w:p>
    <w:p w14:paraId="7F2CAE1C" w14:textId="2395E91D" w:rsidR="009D3D51" w:rsidRPr="00FC59EE" w:rsidRDefault="00F00FA5" w:rsidP="009D3D51">
      <w:pPr>
        <w:pStyle w:val="Odsekzoznamu"/>
        <w:numPr>
          <w:ilvl w:val="1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FC59EE">
        <w:rPr>
          <w:rFonts w:ascii="Arial" w:hAnsi="Arial" w:cs="Arial"/>
          <w:b/>
          <w:sz w:val="22"/>
          <w:szCs w:val="22"/>
        </w:rPr>
        <w:t>47</w:t>
      </w:r>
      <w:r w:rsidR="003C5284" w:rsidRPr="00FC59EE">
        <w:rPr>
          <w:rFonts w:ascii="Arial" w:hAnsi="Arial" w:cs="Arial"/>
          <w:b/>
          <w:sz w:val="22"/>
          <w:szCs w:val="22"/>
        </w:rPr>
        <w:t>4</w:t>
      </w:r>
      <w:r w:rsidRPr="00FC59EE">
        <w:rPr>
          <w:rFonts w:ascii="Arial" w:hAnsi="Arial" w:cs="Arial"/>
          <w:b/>
          <w:sz w:val="22"/>
          <w:szCs w:val="22"/>
        </w:rPr>
        <w:t> </w:t>
      </w:r>
      <w:r w:rsidR="003C5284" w:rsidRPr="00FC59EE">
        <w:rPr>
          <w:rFonts w:ascii="Arial" w:hAnsi="Arial" w:cs="Arial"/>
          <w:b/>
          <w:sz w:val="22"/>
          <w:szCs w:val="22"/>
        </w:rPr>
        <w:t>17</w:t>
      </w:r>
      <w:r w:rsidRPr="00FC59EE">
        <w:rPr>
          <w:rFonts w:ascii="Arial" w:hAnsi="Arial" w:cs="Arial"/>
          <w:b/>
          <w:sz w:val="22"/>
          <w:szCs w:val="22"/>
        </w:rPr>
        <w:t xml:space="preserve">0 </w:t>
      </w:r>
      <w:r w:rsidR="00B85B3C" w:rsidRPr="00FC59EE">
        <w:rPr>
          <w:rFonts w:ascii="Arial" w:hAnsi="Arial" w:cs="Arial"/>
          <w:b/>
          <w:sz w:val="22"/>
          <w:szCs w:val="22"/>
        </w:rPr>
        <w:t xml:space="preserve">Kč </w:t>
      </w:r>
      <w:r w:rsidR="00966C7D" w:rsidRPr="00FC59EE">
        <w:rPr>
          <w:rFonts w:ascii="Arial" w:hAnsi="Arial" w:cs="Arial"/>
          <w:b/>
          <w:sz w:val="22"/>
          <w:szCs w:val="22"/>
        </w:rPr>
        <w:t>(</w:t>
      </w:r>
      <w:r w:rsidR="009D3D51" w:rsidRPr="00FC59EE">
        <w:rPr>
          <w:rFonts w:ascii="Arial" w:hAnsi="Arial" w:cs="Arial"/>
          <w:b/>
          <w:sz w:val="22"/>
          <w:szCs w:val="22"/>
        </w:rPr>
        <w:t>slovy</w:t>
      </w:r>
      <w:r w:rsidRPr="00FC59EE">
        <w:rPr>
          <w:rFonts w:ascii="Arial" w:hAnsi="Arial" w:cs="Arial"/>
          <w:b/>
          <w:sz w:val="22"/>
          <w:szCs w:val="22"/>
        </w:rPr>
        <w:t xml:space="preserve">: </w:t>
      </w:r>
      <w:r w:rsidR="003C5284" w:rsidRPr="00FC59EE">
        <w:rPr>
          <w:rFonts w:ascii="Arial" w:hAnsi="Arial" w:cs="Arial"/>
          <w:b/>
          <w:sz w:val="22"/>
          <w:szCs w:val="22"/>
        </w:rPr>
        <w:t>čtyři sta sedmdesát čtyři tisíc jedno sto sedmdesát korun českých</w:t>
      </w:r>
      <w:r w:rsidR="00966C7D" w:rsidRPr="00FC59EE">
        <w:rPr>
          <w:rFonts w:ascii="Arial" w:hAnsi="Arial" w:cs="Arial"/>
          <w:b/>
          <w:sz w:val="22"/>
          <w:szCs w:val="22"/>
        </w:rPr>
        <w:t>)</w:t>
      </w:r>
    </w:p>
    <w:p w14:paraId="0FE0E8D8" w14:textId="77777777" w:rsidR="000A3156" w:rsidRPr="000A3156" w:rsidRDefault="000A3156" w:rsidP="000A3156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s-CZ" w:eastAsia="ar-SA"/>
        </w:rPr>
      </w:pPr>
      <w:r w:rsidRPr="000A3156">
        <w:rPr>
          <w:rFonts w:ascii="Arial" w:hAnsi="Arial" w:cs="Arial"/>
          <w:color w:val="auto"/>
          <w:sz w:val="22"/>
          <w:szCs w:val="22"/>
          <w:lang w:val="cs-CZ" w:eastAsia="ar-SA"/>
        </w:rPr>
        <w:t>Divadlo vystaví po provedeném představení fakturu na odměnu dle odst. 1 se všemi náležitostmi daňového dokladu a splatností 15 dní od doručení pořadateli, nejdříve však následující pracovní den po nabytí účinnosti této smlouvy, a tu doručí pořadateli. Faktura bude splatná na účet divadla uvedený v záhlaví této smlouvy.</w:t>
      </w:r>
    </w:p>
    <w:p w14:paraId="42515659" w14:textId="77777777" w:rsidR="000A3156" w:rsidRPr="000A3156" w:rsidRDefault="000A3156" w:rsidP="000A3156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s-CZ" w:eastAsia="ar-SA"/>
        </w:rPr>
      </w:pPr>
      <w:r w:rsidRPr="000A3156">
        <w:rPr>
          <w:rFonts w:ascii="Arial" w:hAnsi="Arial" w:cs="Arial"/>
          <w:color w:val="auto"/>
          <w:sz w:val="22"/>
          <w:szCs w:val="22"/>
          <w:lang w:val="cs-CZ" w:eastAsia="ar-SA"/>
        </w:rPr>
        <w:t xml:space="preserve">Smlouva je podmíněna tím, že Divadlo pro případ odeslání faktury e-mailem akceptuje svoji povinnost nechat si potvrdit doručení faktury ze strany pořadatele s tím, že v opačném případě platí, že taková faktura nebyla doručena a současně se zavazuje nahradit škodu </w:t>
      </w:r>
      <w:r w:rsidRPr="000A3156">
        <w:rPr>
          <w:rFonts w:ascii="Arial" w:hAnsi="Arial" w:cs="Arial"/>
          <w:color w:val="auto"/>
          <w:sz w:val="22"/>
          <w:szCs w:val="22"/>
          <w:lang w:val="cs-CZ" w:eastAsia="ar-SA"/>
        </w:rPr>
        <w:lastRenderedPageBreak/>
        <w:t>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456A70CB" w14:textId="77777777" w:rsidR="000A3156" w:rsidRPr="000A3156" w:rsidRDefault="000A3156" w:rsidP="000A3156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s-CZ" w:eastAsia="ar-SA"/>
        </w:rPr>
      </w:pPr>
      <w:r w:rsidRPr="000A3156">
        <w:rPr>
          <w:rFonts w:ascii="Arial" w:hAnsi="Arial" w:cs="Arial"/>
          <w:color w:val="auto"/>
          <w:sz w:val="22"/>
          <w:szCs w:val="22"/>
          <w:lang w:val="cs-CZ" w:eastAsia="ar-SA"/>
        </w:rPr>
        <w:t>Tržby za představení náleží pořadateli.</w:t>
      </w:r>
    </w:p>
    <w:p w14:paraId="7C2FE5AE" w14:textId="0F29CEBF" w:rsidR="00624040" w:rsidRPr="000A3156" w:rsidRDefault="000A3156" w:rsidP="000A3156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  <w:lang w:val="cs-CZ" w:eastAsia="ar-SA"/>
        </w:rPr>
      </w:pPr>
      <w:r w:rsidRPr="000A3156">
        <w:rPr>
          <w:rFonts w:ascii="Arial" w:hAnsi="Arial" w:cs="Arial"/>
          <w:color w:val="auto"/>
          <w:sz w:val="22"/>
          <w:szCs w:val="22"/>
          <w:lang w:val="cs-CZ" w:eastAsia="ar-SA"/>
        </w:rPr>
        <w:t>Divadlo se zavazuje poskytnout pořadateli bezplatně materiály dle individuální domluvy k zajištění propagace představení.</w:t>
      </w:r>
    </w:p>
    <w:p w14:paraId="3D398825" w14:textId="77777777" w:rsidR="008D2BD5" w:rsidRDefault="008D2B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0A1CE1" w14:textId="77777777" w:rsidR="00342B3E" w:rsidRPr="00342B3E" w:rsidRDefault="00342B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28BB4C" w14:textId="77777777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>III.</w:t>
      </w:r>
    </w:p>
    <w:p w14:paraId="2CA633DE" w14:textId="77777777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>Povinnosti smluvních stran</w:t>
      </w:r>
    </w:p>
    <w:p w14:paraId="4962B61A" w14:textId="77777777" w:rsidR="00DE2480" w:rsidRPr="00342B3E" w:rsidRDefault="00DE248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CBCBA9" w14:textId="77777777" w:rsidR="00443BFB" w:rsidRPr="00342B3E" w:rsidRDefault="00624040" w:rsidP="00FF3D69">
      <w:pPr>
        <w:numPr>
          <w:ilvl w:val="0"/>
          <w:numId w:val="5"/>
        </w:numPr>
        <w:ind w:left="349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  <w:u w:val="single"/>
        </w:rPr>
        <w:t>Povinnosti pořadatele:</w:t>
      </w:r>
    </w:p>
    <w:p w14:paraId="21264D58" w14:textId="649A03F5" w:rsidR="00624040" w:rsidRPr="00342B3E" w:rsidRDefault="00624040" w:rsidP="005F57F9">
      <w:pPr>
        <w:pStyle w:val="Odsekzoznamu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Pořadatel zajistí organizační a technické podmínky pro provedení divadelního představení: </w:t>
      </w:r>
    </w:p>
    <w:p w14:paraId="5571F5EB" w14:textId="5CFCABE4" w:rsidR="00175643" w:rsidRPr="00342B3E" w:rsidRDefault="00050601" w:rsidP="005F57F9">
      <w:pPr>
        <w:pStyle w:val="Odsekzoznamu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zajištění divadelního prostoru schopného produkce, včetně jeviště a šaten ve dnech 16. – 23. 5. 2025 v prostorách Káznice</w:t>
      </w:r>
      <w:r w:rsidR="005D1C7D" w:rsidRPr="00342B3E">
        <w:rPr>
          <w:rFonts w:ascii="Arial" w:hAnsi="Arial" w:cs="Arial"/>
          <w:sz w:val="22"/>
          <w:szCs w:val="22"/>
        </w:rPr>
        <w:t>,</w:t>
      </w:r>
    </w:p>
    <w:p w14:paraId="0FF4271E" w14:textId="3D6FEFA0" w:rsidR="00966C7D" w:rsidRDefault="00966C7D" w:rsidP="005F57F9">
      <w:pPr>
        <w:pStyle w:val="Odsekzoznamu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zajištění stavby dekorací, volného jeviště pro divadelní představení</w:t>
      </w:r>
      <w:r w:rsidR="00D72A42" w:rsidRPr="00342B3E">
        <w:rPr>
          <w:rFonts w:ascii="Arial" w:hAnsi="Arial" w:cs="Arial"/>
          <w:sz w:val="22"/>
          <w:szCs w:val="22"/>
        </w:rPr>
        <w:t xml:space="preserve"> dne </w:t>
      </w:r>
      <w:r w:rsidR="00050601" w:rsidRPr="00342B3E">
        <w:rPr>
          <w:rFonts w:ascii="Arial" w:hAnsi="Arial" w:cs="Arial"/>
          <w:sz w:val="22"/>
          <w:szCs w:val="22"/>
        </w:rPr>
        <w:t>16. 5. 2025 od 09.00 hod.</w:t>
      </w:r>
      <w:r w:rsidRPr="00342B3E">
        <w:rPr>
          <w:rFonts w:ascii="Arial" w:hAnsi="Arial" w:cs="Arial"/>
          <w:sz w:val="22"/>
          <w:szCs w:val="22"/>
        </w:rPr>
        <w:t xml:space="preserve">, </w:t>
      </w:r>
    </w:p>
    <w:p w14:paraId="0A489C1A" w14:textId="1839404A" w:rsidR="00DD5164" w:rsidRDefault="00DD5164" w:rsidP="005F57F9">
      <w:pPr>
        <w:pStyle w:val="Odsekzoznamu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4 jevištních techniků v</w:t>
      </w:r>
      <w:r w:rsidR="00322CE0">
        <w:rPr>
          <w:rFonts w:ascii="Arial" w:hAnsi="Arial" w:cs="Arial"/>
          <w:sz w:val="22"/>
          <w:szCs w:val="22"/>
        </w:rPr>
        <w:t xml:space="preserve">e dnech </w:t>
      </w:r>
      <w:r>
        <w:rPr>
          <w:rFonts w:ascii="Arial" w:hAnsi="Arial" w:cs="Arial"/>
          <w:sz w:val="22"/>
          <w:szCs w:val="22"/>
        </w:rPr>
        <w:t>16.5.</w:t>
      </w:r>
      <w:r w:rsidR="00322CE0">
        <w:rPr>
          <w:rFonts w:ascii="Arial" w:hAnsi="Arial" w:cs="Arial"/>
          <w:sz w:val="22"/>
          <w:szCs w:val="22"/>
        </w:rPr>
        <w:t>, 17.5., 22.5., 23.5.</w:t>
      </w:r>
    </w:p>
    <w:p w14:paraId="67641871" w14:textId="35B41FA9" w:rsidR="00322CE0" w:rsidRDefault="00322CE0" w:rsidP="005F57F9">
      <w:pPr>
        <w:pStyle w:val="Odsekzoznamu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služeb pokladních, uvaděčů a kustodů potřebných pro odbavení představení</w:t>
      </w:r>
    </w:p>
    <w:p w14:paraId="72E60044" w14:textId="2BD45C7A" w:rsidR="00322CE0" w:rsidRPr="00342B3E" w:rsidRDefault="00322CE0" w:rsidP="005F57F9">
      <w:pPr>
        <w:pStyle w:val="Odsekzoznamu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zabezpečení denního přístupu k pračce a sušičce</w:t>
      </w:r>
    </w:p>
    <w:p w14:paraId="248D6F36" w14:textId="09BF7608" w:rsidR="00966C7D" w:rsidRPr="00342B3E" w:rsidRDefault="00966C7D" w:rsidP="005F57F9">
      <w:pPr>
        <w:pStyle w:val="Odsekzoznamu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zabezpečení požadavků a osvětlení / jevištní techniky divadla,</w:t>
      </w:r>
    </w:p>
    <w:p w14:paraId="60F01EC4" w14:textId="7B1F190B" w:rsidR="00966C7D" w:rsidRPr="00342B3E" w:rsidRDefault="00966C7D" w:rsidP="005F57F9">
      <w:pPr>
        <w:pStyle w:val="Odsekzoznamu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poskytnutí osob pro obsluhu jevištní techniky,     </w:t>
      </w:r>
    </w:p>
    <w:p w14:paraId="76D92F39" w14:textId="7A886D3F" w:rsidR="00966C7D" w:rsidRPr="00342B3E" w:rsidRDefault="00966C7D" w:rsidP="005F57F9">
      <w:pPr>
        <w:pStyle w:val="Odsekzoznamu"/>
        <w:numPr>
          <w:ilvl w:val="0"/>
          <w:numId w:val="16"/>
        </w:numPr>
        <w:overflowPunct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umožnění parkování za účelem vyložení a naložení techniky a dekorací potřebných pro realizací představení. </w:t>
      </w:r>
    </w:p>
    <w:p w14:paraId="0AE7A529" w14:textId="6B2D78FA" w:rsidR="0051699B" w:rsidRPr="00F64E86" w:rsidRDefault="00547483" w:rsidP="00E827B6">
      <w:pPr>
        <w:pStyle w:val="Odsekzoznamu"/>
        <w:numPr>
          <w:ilvl w:val="0"/>
          <w:numId w:val="3"/>
        </w:numPr>
        <w:tabs>
          <w:tab w:val="left" w:pos="709"/>
        </w:tabs>
        <w:overflowPunct w:val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" w:name="_Hlk197509859"/>
      <w:r w:rsidRPr="00F64E86">
        <w:rPr>
          <w:rFonts w:ascii="Arial" w:hAnsi="Arial" w:cs="Arial"/>
          <w:sz w:val="22"/>
          <w:szCs w:val="22"/>
        </w:rPr>
        <w:t xml:space="preserve">Pořadatel pro Divadlo zajistí </w:t>
      </w:r>
      <w:r w:rsidR="00A9547C" w:rsidRPr="00F64E86">
        <w:rPr>
          <w:rFonts w:ascii="Arial" w:hAnsi="Arial" w:cs="Arial"/>
          <w:sz w:val="22"/>
          <w:szCs w:val="22"/>
        </w:rPr>
        <w:t xml:space="preserve">v době příprav a konání představení </w:t>
      </w:r>
      <w:r w:rsidRPr="00F64E86">
        <w:rPr>
          <w:rFonts w:ascii="Arial" w:hAnsi="Arial" w:cs="Arial"/>
          <w:sz w:val="22"/>
          <w:szCs w:val="22"/>
        </w:rPr>
        <w:t>ubytování</w:t>
      </w:r>
      <w:r w:rsidR="005F57F9" w:rsidRPr="00F64E86">
        <w:rPr>
          <w:rFonts w:ascii="Arial" w:hAnsi="Arial" w:cs="Arial"/>
          <w:sz w:val="22"/>
          <w:szCs w:val="22"/>
        </w:rPr>
        <w:t xml:space="preserve"> pro </w:t>
      </w:r>
      <w:r w:rsidR="00F64E86" w:rsidRPr="00F64E86">
        <w:rPr>
          <w:rFonts w:ascii="Arial" w:hAnsi="Arial" w:cs="Arial"/>
          <w:sz w:val="22"/>
          <w:szCs w:val="22"/>
        </w:rPr>
        <w:t>30</w:t>
      </w:r>
      <w:r w:rsidR="005F57F9" w:rsidRPr="00F64E86">
        <w:rPr>
          <w:rFonts w:ascii="Arial" w:hAnsi="Arial" w:cs="Arial"/>
          <w:sz w:val="22"/>
          <w:szCs w:val="22"/>
        </w:rPr>
        <w:t xml:space="preserve"> osob ve dnech </w:t>
      </w:r>
      <w:r w:rsidR="00F64E86" w:rsidRPr="00F64E86">
        <w:rPr>
          <w:rFonts w:ascii="Arial" w:hAnsi="Arial" w:cs="Arial"/>
          <w:sz w:val="22"/>
          <w:szCs w:val="22"/>
        </w:rPr>
        <w:t>15</w:t>
      </w:r>
      <w:r w:rsidR="005F57F9" w:rsidRPr="00F64E86">
        <w:rPr>
          <w:rFonts w:ascii="Arial" w:hAnsi="Arial" w:cs="Arial"/>
          <w:sz w:val="22"/>
          <w:szCs w:val="22"/>
        </w:rPr>
        <w:t>.–</w:t>
      </w:r>
      <w:r w:rsidR="00F64E86" w:rsidRPr="00F64E86">
        <w:rPr>
          <w:rFonts w:ascii="Arial" w:hAnsi="Arial" w:cs="Arial"/>
          <w:sz w:val="22"/>
          <w:szCs w:val="22"/>
        </w:rPr>
        <w:t>22</w:t>
      </w:r>
      <w:r w:rsidR="005F57F9" w:rsidRPr="00F64E86">
        <w:rPr>
          <w:rFonts w:ascii="Arial" w:hAnsi="Arial" w:cs="Arial"/>
          <w:sz w:val="22"/>
          <w:szCs w:val="22"/>
        </w:rPr>
        <w:t>.</w:t>
      </w:r>
      <w:r w:rsidR="00F64E86" w:rsidRPr="00F64E86">
        <w:rPr>
          <w:rFonts w:ascii="Arial" w:hAnsi="Arial" w:cs="Arial"/>
          <w:sz w:val="22"/>
          <w:szCs w:val="22"/>
        </w:rPr>
        <w:t xml:space="preserve"> 5.</w:t>
      </w:r>
      <w:r w:rsidR="005F57F9" w:rsidRPr="00F64E86">
        <w:rPr>
          <w:rFonts w:ascii="Arial" w:hAnsi="Arial" w:cs="Arial"/>
          <w:sz w:val="22"/>
          <w:szCs w:val="22"/>
        </w:rPr>
        <w:t xml:space="preserve"> 2025 </w:t>
      </w:r>
      <w:r w:rsidR="00A9547C" w:rsidRPr="00F64E86">
        <w:rPr>
          <w:rFonts w:ascii="Arial" w:hAnsi="Arial" w:cs="Arial"/>
          <w:sz w:val="22"/>
          <w:szCs w:val="22"/>
        </w:rPr>
        <w:t>(</w:t>
      </w:r>
      <w:r w:rsidR="00F64E86" w:rsidRPr="00F64E86">
        <w:rPr>
          <w:rFonts w:ascii="Arial" w:hAnsi="Arial" w:cs="Arial"/>
          <w:sz w:val="22"/>
          <w:szCs w:val="22"/>
        </w:rPr>
        <w:t>7</w:t>
      </w:r>
      <w:r w:rsidR="00A9547C" w:rsidRPr="00F64E86">
        <w:rPr>
          <w:rFonts w:ascii="Arial" w:hAnsi="Arial" w:cs="Arial"/>
          <w:sz w:val="22"/>
          <w:szCs w:val="22"/>
        </w:rPr>
        <w:t xml:space="preserve"> nocí)</w:t>
      </w:r>
      <w:r w:rsidR="00F64E86">
        <w:rPr>
          <w:rFonts w:ascii="Arial" w:hAnsi="Arial" w:cs="Arial"/>
          <w:sz w:val="22"/>
          <w:szCs w:val="22"/>
        </w:rPr>
        <w:t xml:space="preserve"> dle rozpisu, který je Přílohou č.1, </w:t>
      </w:r>
      <w:r w:rsidRPr="00F64E86">
        <w:rPr>
          <w:rFonts w:ascii="Arial" w:hAnsi="Arial" w:cs="Arial"/>
          <w:sz w:val="22"/>
          <w:szCs w:val="22"/>
        </w:rPr>
        <w:t>v</w:t>
      </w:r>
      <w:r w:rsidR="005F57F9" w:rsidRPr="00F64E86">
        <w:rPr>
          <w:rFonts w:ascii="Arial" w:hAnsi="Arial" w:cs="Arial"/>
          <w:sz w:val="22"/>
          <w:szCs w:val="22"/>
        </w:rPr>
        <w:t> </w:t>
      </w:r>
      <w:r w:rsidRPr="00F64E86">
        <w:rPr>
          <w:rFonts w:ascii="Arial" w:hAnsi="Arial" w:cs="Arial"/>
          <w:sz w:val="22"/>
          <w:szCs w:val="22"/>
        </w:rPr>
        <w:t>divadelní</w:t>
      </w:r>
      <w:r w:rsidR="005F57F9" w:rsidRPr="00F64E86">
        <w:rPr>
          <w:rFonts w:ascii="Arial" w:hAnsi="Arial" w:cs="Arial"/>
          <w:sz w:val="22"/>
          <w:szCs w:val="22"/>
        </w:rPr>
        <w:t>ch</w:t>
      </w:r>
      <w:r w:rsidRPr="00F64E86">
        <w:rPr>
          <w:rFonts w:ascii="Arial" w:hAnsi="Arial" w:cs="Arial"/>
          <w:sz w:val="22"/>
          <w:szCs w:val="22"/>
        </w:rPr>
        <w:t xml:space="preserve"> </w:t>
      </w:r>
      <w:r w:rsidR="005F57F9" w:rsidRPr="00F64E86">
        <w:rPr>
          <w:rFonts w:ascii="Arial" w:hAnsi="Arial" w:cs="Arial"/>
          <w:sz w:val="22"/>
          <w:szCs w:val="22"/>
        </w:rPr>
        <w:t>bytech</w:t>
      </w:r>
      <w:r w:rsidRPr="00F64E86">
        <w:rPr>
          <w:rFonts w:ascii="Arial" w:hAnsi="Arial" w:cs="Arial"/>
          <w:sz w:val="22"/>
          <w:szCs w:val="22"/>
        </w:rPr>
        <w:t xml:space="preserve"> v</w:t>
      </w:r>
      <w:r w:rsidR="005F57F9" w:rsidRPr="00F64E86">
        <w:rPr>
          <w:rFonts w:ascii="Arial" w:hAnsi="Arial" w:cs="Arial"/>
          <w:sz w:val="22"/>
          <w:szCs w:val="22"/>
        </w:rPr>
        <w:t xml:space="preserve"> celkové </w:t>
      </w:r>
      <w:r w:rsidRPr="00F64E86">
        <w:rPr>
          <w:rFonts w:ascii="Arial" w:hAnsi="Arial" w:cs="Arial"/>
          <w:sz w:val="22"/>
          <w:szCs w:val="22"/>
        </w:rPr>
        <w:t xml:space="preserve">částce </w:t>
      </w:r>
      <w:r w:rsidR="00F64E86" w:rsidRPr="00F64E86">
        <w:rPr>
          <w:rFonts w:ascii="Arial" w:hAnsi="Arial" w:cs="Arial"/>
          <w:b/>
          <w:bCs/>
          <w:sz w:val="22"/>
          <w:szCs w:val="22"/>
        </w:rPr>
        <w:t>38</w:t>
      </w:r>
      <w:r w:rsidR="00F64E86">
        <w:rPr>
          <w:rFonts w:ascii="Arial" w:hAnsi="Arial" w:cs="Arial"/>
          <w:b/>
          <w:bCs/>
          <w:sz w:val="22"/>
          <w:szCs w:val="22"/>
        </w:rPr>
        <w:t> </w:t>
      </w:r>
      <w:r w:rsidR="000D7373">
        <w:rPr>
          <w:rFonts w:ascii="Arial" w:hAnsi="Arial" w:cs="Arial"/>
          <w:b/>
          <w:bCs/>
          <w:sz w:val="22"/>
          <w:szCs w:val="22"/>
        </w:rPr>
        <w:t>37</w:t>
      </w:r>
      <w:r w:rsidR="00F64E86" w:rsidRPr="00F64E86">
        <w:rPr>
          <w:rFonts w:ascii="Arial" w:hAnsi="Arial" w:cs="Arial"/>
          <w:b/>
          <w:bCs/>
          <w:sz w:val="22"/>
          <w:szCs w:val="22"/>
        </w:rPr>
        <w:t>0</w:t>
      </w:r>
      <w:r w:rsidR="00F64E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64E86">
        <w:rPr>
          <w:rFonts w:ascii="Arial" w:hAnsi="Arial" w:cs="Arial"/>
          <w:b/>
          <w:bCs/>
          <w:sz w:val="22"/>
          <w:szCs w:val="22"/>
        </w:rPr>
        <w:t>Kč</w:t>
      </w:r>
      <w:r w:rsidRPr="00F64E86">
        <w:rPr>
          <w:rFonts w:ascii="Arial" w:hAnsi="Arial" w:cs="Arial"/>
          <w:sz w:val="22"/>
          <w:szCs w:val="22"/>
        </w:rPr>
        <w:t>.</w:t>
      </w:r>
      <w:r w:rsidR="00A9547C" w:rsidRPr="00F64E86">
        <w:rPr>
          <w:rFonts w:ascii="Arial" w:hAnsi="Arial" w:cs="Arial"/>
          <w:sz w:val="22"/>
          <w:szCs w:val="22"/>
        </w:rPr>
        <w:t xml:space="preserve"> </w:t>
      </w:r>
      <w:r w:rsidR="00A166C3">
        <w:rPr>
          <w:rFonts w:ascii="Arial" w:hAnsi="Arial" w:cs="Arial"/>
          <w:sz w:val="22"/>
          <w:szCs w:val="22"/>
        </w:rPr>
        <w:t xml:space="preserve">Divadlo </w:t>
      </w:r>
      <w:r w:rsidR="00A166C3" w:rsidRPr="00A166C3">
        <w:rPr>
          <w:rFonts w:ascii="Arial" w:hAnsi="Arial" w:cs="Arial"/>
          <w:sz w:val="22"/>
          <w:szCs w:val="22"/>
        </w:rPr>
        <w:t>souhlasí, aby mu byla částka</w:t>
      </w:r>
      <w:r w:rsidR="00A166C3">
        <w:rPr>
          <w:rFonts w:ascii="Arial" w:hAnsi="Arial" w:cs="Arial"/>
          <w:sz w:val="22"/>
          <w:szCs w:val="22"/>
        </w:rPr>
        <w:t xml:space="preserve"> </w:t>
      </w:r>
      <w:r w:rsidR="00A166C3" w:rsidRPr="00A166C3">
        <w:rPr>
          <w:rFonts w:ascii="Arial" w:hAnsi="Arial" w:cs="Arial"/>
          <w:sz w:val="22"/>
          <w:szCs w:val="22"/>
        </w:rPr>
        <w:t xml:space="preserve">za ubytování odečtena z jeho výše sjednané odměny před jejím uhrazením. </w:t>
      </w:r>
    </w:p>
    <w:bookmarkEnd w:id="1"/>
    <w:p w14:paraId="5DD7640B" w14:textId="622FD436" w:rsidR="00B45E37" w:rsidRPr="00342B3E" w:rsidRDefault="00052E5E" w:rsidP="00B45E37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Pořadatel bere na vědomí a souhlasí s obsahem Přílohy č. 2, kterou jsou „Technické požadavky pro představení </w:t>
      </w:r>
      <w:r w:rsidR="006408BA" w:rsidRPr="00342B3E">
        <w:rPr>
          <w:rFonts w:ascii="Arial" w:hAnsi="Arial" w:cs="Arial"/>
          <w:sz w:val="22"/>
          <w:szCs w:val="22"/>
        </w:rPr>
        <w:t>Poslední zhasne</w:t>
      </w:r>
      <w:r w:rsidRPr="00342B3E">
        <w:rPr>
          <w:rFonts w:ascii="Arial" w:hAnsi="Arial" w:cs="Arial"/>
          <w:sz w:val="22"/>
          <w:szCs w:val="22"/>
        </w:rPr>
        <w:t xml:space="preserve">.“ </w:t>
      </w:r>
    </w:p>
    <w:p w14:paraId="7BBAD06B" w14:textId="77777777" w:rsidR="00624040" w:rsidRPr="00342B3E" w:rsidRDefault="00624040">
      <w:pPr>
        <w:numPr>
          <w:ilvl w:val="0"/>
          <w:numId w:val="5"/>
        </w:numPr>
        <w:spacing w:before="120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  <w:u w:val="single"/>
        </w:rPr>
        <w:t>Povinnosti divadla</w:t>
      </w:r>
      <w:r w:rsidRPr="00342B3E">
        <w:rPr>
          <w:rFonts w:ascii="Arial" w:hAnsi="Arial" w:cs="Arial"/>
          <w:sz w:val="22"/>
          <w:szCs w:val="22"/>
        </w:rPr>
        <w:t>:</w:t>
      </w:r>
    </w:p>
    <w:p w14:paraId="48DA8B83" w14:textId="77777777" w:rsidR="00624040" w:rsidRPr="00342B3E" w:rsidRDefault="0062404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0326F723" w14:textId="77777777" w:rsidR="00624040" w:rsidRPr="00342B3E" w:rsidRDefault="0062404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14:paraId="08E3A554" w14:textId="77777777" w:rsidR="00624040" w:rsidRPr="00342B3E" w:rsidRDefault="0062404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204A300E" w14:textId="16D84FD4" w:rsidR="00624040" w:rsidRPr="00342B3E" w:rsidRDefault="0062404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Divadlo je povinno respektovat dodržování bezpečnostních a požárních předpisů spojených s provozem divadelní budovy pořadatele a vyhrazených zařízení</w:t>
      </w:r>
      <w:r w:rsidR="00443BFB" w:rsidRPr="00342B3E">
        <w:rPr>
          <w:rFonts w:ascii="Arial" w:hAnsi="Arial" w:cs="Arial"/>
          <w:sz w:val="22"/>
          <w:szCs w:val="22"/>
        </w:rPr>
        <w:t>,</w:t>
      </w:r>
      <w:r w:rsidRPr="00342B3E">
        <w:rPr>
          <w:rFonts w:ascii="Arial" w:hAnsi="Arial" w:cs="Arial"/>
          <w:sz w:val="22"/>
          <w:szCs w:val="22"/>
        </w:rPr>
        <w:t xml:space="preserve"> a předcházet tak případným úrazům a majetkovým škodám.</w:t>
      </w:r>
    </w:p>
    <w:p w14:paraId="59225DD2" w14:textId="77777777" w:rsidR="008A0569" w:rsidRPr="00342B3E" w:rsidRDefault="00966C7D" w:rsidP="00521D3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Divadlo je povinno zajistit dodržení hygienických a epidemiologických předpisů platných v době konání představení.</w:t>
      </w:r>
    </w:p>
    <w:p w14:paraId="16761C98" w14:textId="590E0D98" w:rsidR="00624040" w:rsidRPr="00342B3E" w:rsidRDefault="008A0569" w:rsidP="00521D3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Divadlo se zavazuje zajistit školení všech pracovníků a umělců hostujícího uměleckého souboru dle přílohy č. 1. Za tím účelem se stává Příloha č. 1 „Školení požární ochrany a bezpečnosti práce pro hostující umělecké soubory</w:t>
      </w:r>
      <w:r w:rsidR="006408BA" w:rsidRPr="00342B3E">
        <w:rPr>
          <w:rFonts w:ascii="Arial" w:hAnsi="Arial" w:cs="Arial"/>
          <w:sz w:val="22"/>
          <w:szCs w:val="22"/>
        </w:rPr>
        <w:t xml:space="preserve"> – Káznice</w:t>
      </w:r>
      <w:r w:rsidRPr="00342B3E">
        <w:rPr>
          <w:rFonts w:ascii="Arial" w:hAnsi="Arial" w:cs="Arial"/>
          <w:sz w:val="22"/>
          <w:szCs w:val="22"/>
        </w:rPr>
        <w:t>“ nedílnou součástí této smlouvy.</w:t>
      </w:r>
    </w:p>
    <w:p w14:paraId="6604C2CD" w14:textId="77777777" w:rsidR="00443BFB" w:rsidRPr="00341A05" w:rsidRDefault="00624040" w:rsidP="00923A17">
      <w:pPr>
        <w:numPr>
          <w:ilvl w:val="0"/>
          <w:numId w:val="5"/>
        </w:numPr>
        <w:spacing w:before="120"/>
        <w:ind w:left="284"/>
        <w:rPr>
          <w:rFonts w:ascii="Arial" w:hAnsi="Arial" w:cs="Arial"/>
          <w:sz w:val="22"/>
          <w:szCs w:val="22"/>
        </w:rPr>
      </w:pPr>
      <w:r w:rsidRPr="00341A05">
        <w:rPr>
          <w:rFonts w:ascii="Arial" w:hAnsi="Arial" w:cs="Arial"/>
          <w:sz w:val="22"/>
          <w:szCs w:val="22"/>
          <w:u w:val="single"/>
        </w:rPr>
        <w:t xml:space="preserve">Kontaktní osoby </w:t>
      </w:r>
      <w:r w:rsidR="006F52FE" w:rsidRPr="00341A05">
        <w:rPr>
          <w:rFonts w:ascii="Arial" w:hAnsi="Arial" w:cs="Arial"/>
          <w:sz w:val="22"/>
          <w:szCs w:val="22"/>
          <w:u w:val="single"/>
        </w:rPr>
        <w:t>D</w:t>
      </w:r>
      <w:r w:rsidRPr="00341A05">
        <w:rPr>
          <w:rFonts w:ascii="Arial" w:hAnsi="Arial" w:cs="Arial"/>
          <w:sz w:val="22"/>
          <w:szCs w:val="22"/>
          <w:u w:val="single"/>
        </w:rPr>
        <w:t>ivadla:</w:t>
      </w:r>
    </w:p>
    <w:p w14:paraId="3F1D169A" w14:textId="77777777" w:rsidR="009602BF" w:rsidRPr="00341A05" w:rsidRDefault="009602BF" w:rsidP="00993CE8">
      <w:pPr>
        <w:pStyle w:val="Text"/>
        <w:spacing w:after="0" w:line="276" w:lineRule="auto"/>
        <w:ind w:firstLine="284"/>
        <w:rPr>
          <w:rStyle w:val="Hypertextovprepojenie"/>
          <w:rFonts w:ascii="Arial" w:hAnsi="Arial" w:cs="Arial"/>
          <w:color w:val="auto"/>
          <w:sz w:val="24"/>
          <w:szCs w:val="24"/>
          <w:u w:val="none"/>
          <w:bdr w:val="none" w:sz="0" w:space="0" w:color="auto"/>
          <w:lang w:val="cs-CZ" w:eastAsia="ar-SA"/>
          <w14:textOutline w14:w="0" w14:cap="rnd" w14:cmpd="sng" w14:algn="ctr">
            <w14:noFill/>
            <w14:prstDash w14:val="solid"/>
            <w14:bevel/>
          </w14:textOutline>
        </w:rPr>
      </w:pPr>
      <w:r w:rsidRPr="00341A05">
        <w:rPr>
          <w:rStyle w:val="Hypertextovprepojenie"/>
          <w:rFonts w:ascii="Arial" w:hAnsi="Arial" w:cs="Arial"/>
          <w:color w:val="auto"/>
          <w:u w:val="none"/>
          <w:lang w:val="cs-CZ"/>
        </w:rPr>
        <w:lastRenderedPageBreak/>
        <w:t xml:space="preserve">termíny a PR Denisa Chuchlová, tel: 776 731 571, mail: </w:t>
      </w:r>
      <w:hyperlink r:id="rId8" w:history="1">
        <w:r w:rsidRPr="00341A05">
          <w:rPr>
            <w:rStyle w:val="Hypertextovprepojenie"/>
            <w:rFonts w:ascii="Arial" w:hAnsi="Arial" w:cs="Arial"/>
            <w:color w:val="auto"/>
            <w:u w:val="none"/>
            <w:lang w:val="cs-CZ"/>
          </w:rPr>
          <w:t>denisa@divadlo-leti.cz</w:t>
        </w:r>
      </w:hyperlink>
    </w:p>
    <w:p w14:paraId="59F8EBC8" w14:textId="5B785537" w:rsidR="009602BF" w:rsidRPr="00341A05" w:rsidRDefault="009602BF">
      <w:pPr>
        <w:pStyle w:val="Text"/>
        <w:spacing w:after="0" w:line="276" w:lineRule="auto"/>
        <w:ind w:firstLine="284"/>
        <w:rPr>
          <w:rFonts w:ascii="Arial" w:hAnsi="Arial" w:cs="Arial"/>
          <w:color w:val="auto"/>
          <w:lang w:val="cs-CZ"/>
        </w:rPr>
      </w:pPr>
      <w:r w:rsidRPr="00341A05">
        <w:rPr>
          <w:rFonts w:ascii="Arial" w:hAnsi="Arial" w:cs="Arial"/>
          <w:color w:val="auto"/>
          <w:lang w:val="cs-CZ"/>
        </w:rPr>
        <w:t xml:space="preserve">technika: Kášová Michala, tel: 776 165 000, mail: </w:t>
      </w:r>
      <w:hyperlink r:id="rId9" w:history="1">
        <w:r w:rsidR="00A81400" w:rsidRPr="00341A05">
          <w:rPr>
            <w:rStyle w:val="Hypertextovprepojenie"/>
            <w:rFonts w:ascii="Arial" w:hAnsi="Arial" w:cs="Arial"/>
            <w:color w:val="auto"/>
            <w:u w:val="none"/>
            <w:lang w:val="cs-CZ"/>
          </w:rPr>
          <w:t>technika@divadlo-leti.cz</w:t>
        </w:r>
      </w:hyperlink>
    </w:p>
    <w:p w14:paraId="44B27E9A" w14:textId="25E2A368" w:rsidR="00A81400" w:rsidRPr="00341A05" w:rsidRDefault="00A81400" w:rsidP="00993CE8">
      <w:pPr>
        <w:pStyle w:val="Text"/>
        <w:spacing w:after="0" w:line="276" w:lineRule="auto"/>
        <w:ind w:firstLine="284"/>
        <w:rPr>
          <w:rFonts w:ascii="Arial" w:hAnsi="Arial" w:cs="Arial"/>
          <w:color w:val="auto"/>
          <w:lang w:val="cs-CZ"/>
        </w:rPr>
      </w:pPr>
      <w:r w:rsidRPr="00341A05">
        <w:rPr>
          <w:rFonts w:ascii="Arial" w:hAnsi="Arial" w:cs="Arial"/>
          <w:color w:val="auto"/>
          <w:lang w:val="cs-CZ"/>
        </w:rPr>
        <w:t>smlouva a finance: Pavla Klouzalová, tel.: 721443308, mail.: pavlaklouzalova@divadlo-leti.cz</w:t>
      </w:r>
    </w:p>
    <w:p w14:paraId="49A02903" w14:textId="77777777" w:rsidR="00443BFB" w:rsidRPr="00341A05" w:rsidRDefault="00624040" w:rsidP="00443BFB">
      <w:pPr>
        <w:numPr>
          <w:ilvl w:val="0"/>
          <w:numId w:val="5"/>
        </w:numPr>
        <w:spacing w:before="120"/>
        <w:rPr>
          <w:rFonts w:ascii="Arial" w:hAnsi="Arial" w:cs="Arial"/>
          <w:sz w:val="22"/>
          <w:szCs w:val="22"/>
        </w:rPr>
      </w:pPr>
      <w:r w:rsidRPr="00341A05">
        <w:rPr>
          <w:rFonts w:ascii="Arial" w:hAnsi="Arial" w:cs="Arial"/>
          <w:sz w:val="22"/>
          <w:szCs w:val="22"/>
          <w:u w:val="single"/>
        </w:rPr>
        <w:t>Kontaktní osob</w:t>
      </w:r>
      <w:r w:rsidR="006F52FE" w:rsidRPr="00341A05">
        <w:rPr>
          <w:rFonts w:ascii="Arial" w:hAnsi="Arial" w:cs="Arial"/>
          <w:sz w:val="22"/>
          <w:szCs w:val="22"/>
          <w:u w:val="single"/>
        </w:rPr>
        <w:t>y</w:t>
      </w:r>
      <w:r w:rsidRPr="00341A05">
        <w:rPr>
          <w:rFonts w:ascii="Arial" w:hAnsi="Arial" w:cs="Arial"/>
          <w:sz w:val="22"/>
          <w:szCs w:val="22"/>
          <w:u w:val="single"/>
        </w:rPr>
        <w:t xml:space="preserve"> </w:t>
      </w:r>
      <w:r w:rsidR="006F52FE" w:rsidRPr="00341A05">
        <w:rPr>
          <w:rFonts w:ascii="Arial" w:hAnsi="Arial" w:cs="Arial"/>
          <w:sz w:val="22"/>
          <w:szCs w:val="22"/>
          <w:u w:val="single"/>
        </w:rPr>
        <w:t>P</w:t>
      </w:r>
      <w:r w:rsidRPr="00341A05">
        <w:rPr>
          <w:rFonts w:ascii="Arial" w:hAnsi="Arial" w:cs="Arial"/>
          <w:sz w:val="22"/>
          <w:szCs w:val="22"/>
          <w:u w:val="single"/>
        </w:rPr>
        <w:t>ořadatele:</w:t>
      </w:r>
      <w:r w:rsidRPr="00341A05">
        <w:rPr>
          <w:rFonts w:ascii="Arial" w:hAnsi="Arial" w:cs="Arial"/>
          <w:sz w:val="22"/>
          <w:szCs w:val="22"/>
        </w:rPr>
        <w:t xml:space="preserve"> </w:t>
      </w:r>
    </w:p>
    <w:p w14:paraId="22768986" w14:textId="06D94D20" w:rsidR="00443BFB" w:rsidRPr="00AD6901" w:rsidRDefault="006F52FE" w:rsidP="00443BFB">
      <w:pPr>
        <w:ind w:left="360"/>
        <w:rPr>
          <w:rFonts w:ascii="Arial" w:hAnsi="Arial" w:cs="Arial"/>
          <w:sz w:val="22"/>
          <w:szCs w:val="22"/>
        </w:rPr>
      </w:pPr>
      <w:r w:rsidRPr="00AD6901">
        <w:rPr>
          <w:rFonts w:ascii="Arial" w:hAnsi="Arial" w:cs="Arial"/>
          <w:sz w:val="22"/>
          <w:szCs w:val="22"/>
        </w:rPr>
        <w:t xml:space="preserve">Andrea Puchalíková, produkční festivalu Divadelní svět Brno, tel. 702 221 970, e-mail </w:t>
      </w:r>
      <w:hyperlink r:id="rId10" w:history="1">
        <w:r w:rsidR="00F64E86" w:rsidRPr="00AD6901">
          <w:rPr>
            <w:rStyle w:val="Hypertextovprepojenie"/>
            <w:rFonts w:ascii="Arial" w:hAnsi="Arial" w:cs="Arial"/>
            <w:color w:val="auto"/>
            <w:sz w:val="22"/>
            <w:szCs w:val="22"/>
          </w:rPr>
          <w:t>puchalikova@ndbrno.cz</w:t>
        </w:r>
      </w:hyperlink>
    </w:p>
    <w:p w14:paraId="708BB26F" w14:textId="2D6FBDED" w:rsidR="008D2BD5" w:rsidRPr="00AD6901" w:rsidRDefault="0029613D" w:rsidP="00F64E86">
      <w:pPr>
        <w:ind w:left="360"/>
        <w:rPr>
          <w:rFonts w:ascii="Arial" w:hAnsi="Arial" w:cs="Arial"/>
          <w:sz w:val="22"/>
          <w:szCs w:val="22"/>
        </w:rPr>
      </w:pPr>
      <w:r w:rsidRPr="00AD6901">
        <w:rPr>
          <w:rFonts w:ascii="Arial" w:hAnsi="Arial" w:cs="Arial"/>
          <w:sz w:val="22"/>
          <w:szCs w:val="22"/>
        </w:rPr>
        <w:t xml:space="preserve">Technické otázky: </w:t>
      </w:r>
      <w:r w:rsidR="00993CE8" w:rsidRPr="00AD6901">
        <w:rPr>
          <w:rFonts w:ascii="Arial" w:hAnsi="Arial" w:cs="Arial"/>
          <w:sz w:val="22"/>
          <w:szCs w:val="22"/>
        </w:rPr>
        <w:t xml:space="preserve">Jiří Štěpánek </w:t>
      </w:r>
      <w:r w:rsidR="00F64E86" w:rsidRPr="00AD6901">
        <w:rPr>
          <w:rFonts w:ascii="Arial" w:hAnsi="Arial" w:cs="Arial"/>
          <w:sz w:val="22"/>
          <w:szCs w:val="22"/>
        </w:rPr>
        <w:t xml:space="preserve">e-email: </w:t>
      </w:r>
      <w:r w:rsidR="00993CE8" w:rsidRPr="00AD6901">
        <w:rPr>
          <w:rFonts w:ascii="Arial" w:hAnsi="Arial" w:cs="Arial"/>
          <w:sz w:val="22"/>
          <w:szCs w:val="22"/>
        </w:rPr>
        <w:t>jiri88stepanek@gmail.com</w:t>
      </w:r>
      <w:r w:rsidR="006F52FE" w:rsidRPr="00AD6901">
        <w:rPr>
          <w:rFonts w:ascii="Arial" w:hAnsi="Arial" w:cs="Arial"/>
          <w:sz w:val="22"/>
          <w:szCs w:val="22"/>
        </w:rPr>
        <w:t xml:space="preserve">, </w:t>
      </w:r>
      <w:r w:rsidRPr="00AD6901">
        <w:rPr>
          <w:rFonts w:ascii="Arial" w:hAnsi="Arial" w:cs="Arial"/>
          <w:sz w:val="22"/>
          <w:szCs w:val="22"/>
        </w:rPr>
        <w:t>tel.</w:t>
      </w:r>
      <w:r w:rsidR="00F64E86" w:rsidRPr="00AD6901">
        <w:rPr>
          <w:rFonts w:ascii="Arial" w:hAnsi="Arial" w:cs="Arial"/>
          <w:sz w:val="22"/>
          <w:szCs w:val="22"/>
        </w:rPr>
        <w:t xml:space="preserve"> 777 744</w:t>
      </w:r>
      <w:r w:rsidR="007726F2">
        <w:rPr>
          <w:rFonts w:ascii="Arial" w:hAnsi="Arial" w:cs="Arial"/>
          <w:sz w:val="22"/>
          <w:szCs w:val="22"/>
        </w:rPr>
        <w:t> </w:t>
      </w:r>
      <w:r w:rsidR="00F64E86" w:rsidRPr="00AD6901">
        <w:rPr>
          <w:rFonts w:ascii="Arial" w:hAnsi="Arial" w:cs="Arial"/>
          <w:sz w:val="22"/>
          <w:szCs w:val="22"/>
        </w:rPr>
        <w:t>318</w:t>
      </w:r>
    </w:p>
    <w:p w14:paraId="3A4937C6" w14:textId="77777777" w:rsidR="008D2BD5" w:rsidRDefault="008D2BD5">
      <w:pPr>
        <w:rPr>
          <w:rFonts w:ascii="Arial" w:hAnsi="Arial" w:cs="Arial"/>
          <w:sz w:val="22"/>
          <w:szCs w:val="22"/>
        </w:rPr>
      </w:pPr>
    </w:p>
    <w:p w14:paraId="54376080" w14:textId="77777777" w:rsidR="007726F2" w:rsidRPr="00342B3E" w:rsidRDefault="007726F2">
      <w:pPr>
        <w:rPr>
          <w:rFonts w:ascii="Arial" w:hAnsi="Arial" w:cs="Arial"/>
          <w:sz w:val="22"/>
          <w:szCs w:val="22"/>
        </w:rPr>
      </w:pPr>
    </w:p>
    <w:p w14:paraId="25ED6CB1" w14:textId="77777777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 xml:space="preserve">IV. </w:t>
      </w:r>
    </w:p>
    <w:p w14:paraId="206F79E6" w14:textId="77777777" w:rsidR="00624040" w:rsidRPr="00342B3E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342B3E">
        <w:rPr>
          <w:rFonts w:ascii="Arial" w:hAnsi="Arial" w:cs="Arial"/>
          <w:b/>
          <w:sz w:val="22"/>
          <w:szCs w:val="22"/>
        </w:rPr>
        <w:t>Nekonání a odřeknutí představení</w:t>
      </w:r>
    </w:p>
    <w:p w14:paraId="6FA43DD9" w14:textId="77777777" w:rsidR="00624040" w:rsidRPr="00342B3E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E5B11C" w14:textId="6748ECD8" w:rsidR="003B4EC9" w:rsidRPr="00342B3E" w:rsidRDefault="003B4EC9" w:rsidP="003B4EC9">
      <w:pPr>
        <w:numPr>
          <w:ilvl w:val="0"/>
          <w:numId w:val="8"/>
        </w:numPr>
        <w:tabs>
          <w:tab w:val="left" w:pos="720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V případě zásahu z vyšší moci (nepředvídatelná, přírodní katastrofa, úřední zákaz, epidemie atd.</w:t>
      </w:r>
      <w:r w:rsidR="00A9547C" w:rsidRPr="00342B3E">
        <w:rPr>
          <w:rFonts w:ascii="Arial" w:hAnsi="Arial" w:cs="Arial"/>
          <w:sz w:val="22"/>
          <w:szCs w:val="22"/>
        </w:rPr>
        <w:t>,</w:t>
      </w:r>
      <w:r w:rsidRPr="00342B3E">
        <w:rPr>
          <w:rFonts w:ascii="Arial" w:hAnsi="Arial" w:cs="Arial"/>
          <w:sz w:val="22"/>
          <w:szCs w:val="22"/>
        </w:rPr>
        <w:t xml:space="preserve"> dávají oběma stranám právo po včasném, průkazném vyrozumění od smlouvy odstoupit, nebo změnit její podmínky (případně najít nový termín realizace představení), a to bez jakýchkoliv nároků na finanční úhradu škody.</w:t>
      </w:r>
    </w:p>
    <w:p w14:paraId="28C83BA4" w14:textId="77777777" w:rsidR="00624040" w:rsidRPr="00342B3E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Odřekne-li divadlo vystoupení (kromě důvodů uvedených v odstavci 1.), je povinno uhradit pořadateli prokazatelné výlohy a škody spojené s přípravou vystoupení.</w:t>
      </w:r>
    </w:p>
    <w:p w14:paraId="24A4CC76" w14:textId="77777777" w:rsidR="00624040" w:rsidRPr="00342B3E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Odřekne-li vystoupení pořadatel (kromě důvodů uvedených v</w:t>
      </w:r>
      <w:r w:rsidR="008D2502" w:rsidRPr="00342B3E">
        <w:rPr>
          <w:rFonts w:ascii="Arial" w:hAnsi="Arial" w:cs="Arial"/>
          <w:sz w:val="22"/>
          <w:szCs w:val="22"/>
        </w:rPr>
        <w:t> </w:t>
      </w:r>
      <w:r w:rsidRPr="00342B3E">
        <w:rPr>
          <w:rFonts w:ascii="Arial" w:hAnsi="Arial" w:cs="Arial"/>
          <w:sz w:val="22"/>
          <w:szCs w:val="22"/>
        </w:rPr>
        <w:t>odstavci</w:t>
      </w:r>
      <w:r w:rsidR="008D2502" w:rsidRPr="00342B3E">
        <w:rPr>
          <w:rFonts w:ascii="Arial" w:hAnsi="Arial" w:cs="Arial"/>
          <w:sz w:val="22"/>
          <w:szCs w:val="22"/>
        </w:rPr>
        <w:t xml:space="preserve"> </w:t>
      </w:r>
      <w:r w:rsidRPr="00342B3E">
        <w:rPr>
          <w:rFonts w:ascii="Arial" w:hAnsi="Arial" w:cs="Arial"/>
          <w:sz w:val="22"/>
          <w:szCs w:val="22"/>
        </w:rPr>
        <w:t>1.), je povinen uhradit divadlu prokazatelné výlohy a škody spojené s přípravou vystoupení.</w:t>
      </w:r>
    </w:p>
    <w:p w14:paraId="61448216" w14:textId="77777777" w:rsidR="00536DB9" w:rsidRPr="00342B3E" w:rsidRDefault="00536DB9" w:rsidP="00536DB9">
      <w:pPr>
        <w:pStyle w:val="Odsekzoznamu"/>
        <w:numPr>
          <w:ilvl w:val="0"/>
          <w:numId w:val="8"/>
        </w:numPr>
        <w:tabs>
          <w:tab w:val="left" w:pos="426"/>
        </w:tabs>
        <w:suppressAutoHyphens w:val="0"/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V případě, že realizace představení bude z důvodu protiepidemických opatření přeložena na náhradní termín, prodlužuje se doba platnosti této smlouvy do termínu skutečného konání akcí. Pokud nebudou smluvní strany schopny dodržet vzájemné závazky ze Smlouvy a představení by tak bylo zrušeno z důvodu nepředvídatelné šířící se nákazy koronaviru, pandemie a navazující vyhlášených protiepidemických opatření, jež mají charakter vyšší moci, dává tato skutečnost oběma stranám právo, po včasném, průkazném vyrozumění od smlouvy odstoupit nebo změnit její podmínky, a to bez jakýchkoliv nároků na finanční úhradu škody. Smlouva tak zaniká s účinností ode dne doručení projevu vůle od dohody odstoupit druhé smluvní straně.</w:t>
      </w:r>
    </w:p>
    <w:p w14:paraId="4B4B6680" w14:textId="77777777" w:rsidR="00BE5C5B" w:rsidRDefault="00BE5C5B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9DBD13" w14:textId="77777777" w:rsidR="00342B3E" w:rsidRPr="00342B3E" w:rsidRDefault="00342B3E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04A356B" w14:textId="7C4E4231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 xml:space="preserve">V. </w:t>
      </w:r>
    </w:p>
    <w:p w14:paraId="59F0073C" w14:textId="77777777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8527FEE" w14:textId="77777777" w:rsidR="00624040" w:rsidRPr="00342B3E" w:rsidRDefault="0062404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02C652" w14:textId="73B318CC" w:rsidR="008A0569" w:rsidRPr="00342B3E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Smluvní strany prohlašují, že se podmínkami této smlouvy na základě vzájemné dohody řídily již ode dne podpisu této smlouvy</w:t>
      </w:r>
      <w:r w:rsidR="00A9547C" w:rsidRPr="00342B3E">
        <w:rPr>
          <w:rFonts w:ascii="Arial" w:hAnsi="Arial" w:cs="Arial"/>
          <w:sz w:val="22"/>
          <w:szCs w:val="22"/>
        </w:rPr>
        <w:t>,</w:t>
      </w:r>
      <w:r w:rsidRPr="00342B3E">
        <w:rPr>
          <w:rFonts w:ascii="Arial" w:hAnsi="Arial" w:cs="Arial"/>
          <w:sz w:val="22"/>
          <w:szCs w:val="22"/>
        </w:rPr>
        <w:t xml:space="preserve">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457F111B" w14:textId="77777777" w:rsidR="008A0569" w:rsidRPr="00342B3E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Smlouvu lze měnit a doplňovat pouze písemnými, postupně číslovanými dodatky.</w:t>
      </w:r>
    </w:p>
    <w:p w14:paraId="36C00011" w14:textId="77777777" w:rsidR="008A0569" w:rsidRPr="00342B3E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Tato smlouva je vyhotovena ve dvou exemplářích, přičemž každá smluvní strana obdrží po jednom vyhotovení.</w:t>
      </w:r>
    </w:p>
    <w:p w14:paraId="7ECF5C0C" w14:textId="77777777" w:rsidR="008A0569" w:rsidRPr="00342B3E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Na důkaz souhlasu s obsahem této dohody připojují smluvní strany své podpisy.</w:t>
      </w:r>
    </w:p>
    <w:p w14:paraId="740B2A53" w14:textId="77777777" w:rsidR="008A0569" w:rsidRPr="00342B3E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Smlouva vstupuje v platnost dnem podpisu obou smluvních stran. </w:t>
      </w:r>
    </w:p>
    <w:p w14:paraId="6B6396A1" w14:textId="77777777" w:rsidR="008A0569" w:rsidRPr="00342B3E" w:rsidRDefault="008A0569" w:rsidP="008A056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Obě smluvní strany berou na vědomí, že smlouva nabývá účinnosti teprve jejím uveřejněním v registru smluv podle zákona č. 340/2015 Sb. (zákon o registru smluv) a souhlasí s uveřejněním této smlouvy v registru smluv v úplném znění.</w:t>
      </w:r>
    </w:p>
    <w:p w14:paraId="38EB99B9" w14:textId="77777777" w:rsidR="008A2F16" w:rsidRDefault="008A2F16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6C15AB7" w14:textId="77777777" w:rsidR="00342B3E" w:rsidRDefault="00342B3E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C2034C1" w14:textId="77777777" w:rsidR="00FC597A" w:rsidRDefault="00FC597A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B41D700" w14:textId="77777777" w:rsidR="00FC597A" w:rsidRDefault="00FC597A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4189B27" w14:textId="77777777" w:rsidR="00FC597A" w:rsidRDefault="00FC597A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1011900" w14:textId="77777777" w:rsidR="00FC597A" w:rsidRDefault="00FC597A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53B00A7" w14:textId="77777777" w:rsidR="00342B3E" w:rsidRDefault="00342B3E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B3307F3" w14:textId="77777777" w:rsidR="00546483" w:rsidRPr="00342B3E" w:rsidRDefault="00546483" w:rsidP="00546483">
      <w:pPr>
        <w:jc w:val="both"/>
        <w:rPr>
          <w:rFonts w:ascii="Arial" w:hAnsi="Arial" w:cs="Arial"/>
          <w:bCs/>
          <w:sz w:val="22"/>
          <w:szCs w:val="22"/>
        </w:rPr>
      </w:pPr>
      <w:r w:rsidRPr="00342B3E">
        <w:rPr>
          <w:rFonts w:ascii="Arial" w:hAnsi="Arial" w:cs="Arial"/>
          <w:bCs/>
          <w:sz w:val="22"/>
          <w:szCs w:val="22"/>
        </w:rPr>
        <w:t xml:space="preserve">Příloha č. </w:t>
      </w:r>
      <w:r>
        <w:rPr>
          <w:rFonts w:ascii="Arial" w:hAnsi="Arial" w:cs="Arial"/>
          <w:bCs/>
          <w:sz w:val="22"/>
          <w:szCs w:val="22"/>
        </w:rPr>
        <w:t>1</w:t>
      </w:r>
      <w:r w:rsidRPr="00342B3E">
        <w:rPr>
          <w:rFonts w:ascii="Arial" w:hAnsi="Arial" w:cs="Arial"/>
          <w:bCs/>
          <w:sz w:val="22"/>
          <w:szCs w:val="22"/>
        </w:rPr>
        <w:t>: Rozpis ubytování</w:t>
      </w:r>
    </w:p>
    <w:p w14:paraId="4776FB8E" w14:textId="049933E8" w:rsidR="0093422C" w:rsidRPr="00342B3E" w:rsidRDefault="0093422C" w:rsidP="0093422C">
      <w:pPr>
        <w:jc w:val="both"/>
        <w:rPr>
          <w:rFonts w:ascii="Arial" w:hAnsi="Arial" w:cs="Arial"/>
          <w:bCs/>
          <w:sz w:val="22"/>
          <w:szCs w:val="22"/>
        </w:rPr>
      </w:pPr>
      <w:r w:rsidRPr="00342B3E">
        <w:rPr>
          <w:rFonts w:ascii="Arial" w:hAnsi="Arial" w:cs="Arial"/>
          <w:bCs/>
          <w:sz w:val="22"/>
          <w:szCs w:val="22"/>
        </w:rPr>
        <w:t>Příloha č. 2: Technické požadavky</w:t>
      </w:r>
    </w:p>
    <w:p w14:paraId="464F97E3" w14:textId="74744013" w:rsidR="00546483" w:rsidRPr="00342B3E" w:rsidRDefault="00546483" w:rsidP="0054648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3</w:t>
      </w:r>
      <w:r w:rsidRPr="00342B3E">
        <w:rPr>
          <w:rFonts w:ascii="Arial" w:hAnsi="Arial" w:cs="Arial"/>
          <w:sz w:val="22"/>
          <w:szCs w:val="22"/>
        </w:rPr>
        <w:t xml:space="preserve">: Školení požární ochrany a bezpečnosti </w:t>
      </w:r>
      <w:r w:rsidR="006E7EB6" w:rsidRPr="00342B3E">
        <w:rPr>
          <w:rFonts w:ascii="Arial" w:hAnsi="Arial" w:cs="Arial"/>
          <w:sz w:val="22"/>
          <w:szCs w:val="22"/>
        </w:rPr>
        <w:t>práce</w:t>
      </w:r>
      <w:r w:rsidR="006E7EB6">
        <w:rPr>
          <w:rFonts w:ascii="Arial" w:hAnsi="Arial" w:cs="Arial"/>
          <w:sz w:val="22"/>
          <w:szCs w:val="22"/>
        </w:rPr>
        <w:t xml:space="preserve"> – Káznice</w:t>
      </w:r>
    </w:p>
    <w:p w14:paraId="3A9D5B71" w14:textId="527AA66D" w:rsidR="007F3C64" w:rsidRDefault="007F3C64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3F5303D" w14:textId="77777777" w:rsidR="00342B3E" w:rsidRDefault="00342B3E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363822F" w14:textId="77777777" w:rsidR="00342B3E" w:rsidRDefault="00342B3E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36B2808" w14:textId="77777777" w:rsidR="00342B3E" w:rsidRDefault="00342B3E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B4E372E" w14:textId="77777777" w:rsidR="00342B3E" w:rsidRDefault="00342B3E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E45BA2B" w14:textId="77777777" w:rsidR="00342B3E" w:rsidRDefault="00342B3E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A22949A" w14:textId="77777777" w:rsidR="00342B3E" w:rsidRPr="00342B3E" w:rsidRDefault="00342B3E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EBF37A4" w14:textId="5BF8DFD1" w:rsidR="00342B3E" w:rsidRPr="00342B3E" w:rsidRDefault="00342B3E" w:rsidP="00342B3E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>V Praze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2B3E">
        <w:rPr>
          <w:rFonts w:ascii="Arial" w:hAnsi="Arial" w:cs="Arial"/>
          <w:sz w:val="22"/>
          <w:szCs w:val="22"/>
        </w:rPr>
        <w:t>V Brně dne</w:t>
      </w:r>
    </w:p>
    <w:p w14:paraId="28C65D7B" w14:textId="05073041" w:rsidR="00342B3E" w:rsidRPr="00342B3E" w:rsidRDefault="00342B3E" w:rsidP="00342B3E">
      <w:pPr>
        <w:rPr>
          <w:rFonts w:ascii="Arial" w:hAnsi="Arial" w:cs="Arial"/>
          <w:b/>
          <w:bCs/>
          <w:sz w:val="22"/>
          <w:szCs w:val="22"/>
        </w:rPr>
      </w:pPr>
      <w:r w:rsidRPr="00342B3E">
        <w:rPr>
          <w:rFonts w:ascii="Arial" w:hAnsi="Arial" w:cs="Arial"/>
          <w:b/>
          <w:bCs/>
          <w:sz w:val="22"/>
          <w:szCs w:val="22"/>
        </w:rPr>
        <w:t xml:space="preserve">Divadlo LETÍ, </w:t>
      </w:r>
      <w:proofErr w:type="spellStart"/>
      <w:r w:rsidRPr="00342B3E"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 w:rsidRPr="00342B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2B3E">
        <w:rPr>
          <w:rFonts w:ascii="Arial" w:hAnsi="Arial" w:cs="Arial"/>
          <w:b/>
          <w:bCs/>
          <w:sz w:val="22"/>
          <w:szCs w:val="22"/>
        </w:rPr>
        <w:t xml:space="preserve">Národní divadlo Brno, </w:t>
      </w:r>
      <w:proofErr w:type="spellStart"/>
      <w:r w:rsidRPr="00342B3E">
        <w:rPr>
          <w:rFonts w:ascii="Arial" w:hAnsi="Arial" w:cs="Arial"/>
          <w:b/>
          <w:bCs/>
          <w:sz w:val="22"/>
          <w:szCs w:val="22"/>
        </w:rPr>
        <w:t>p.o</w:t>
      </w:r>
      <w:proofErr w:type="spellEnd"/>
      <w:r w:rsidRPr="00342B3E">
        <w:rPr>
          <w:rFonts w:ascii="Arial" w:hAnsi="Arial" w:cs="Arial"/>
          <w:b/>
          <w:bCs/>
          <w:sz w:val="22"/>
          <w:szCs w:val="22"/>
        </w:rPr>
        <w:t>.</w:t>
      </w:r>
    </w:p>
    <w:p w14:paraId="5CFCF56C" w14:textId="5EDDFB86" w:rsidR="00342B3E" w:rsidRPr="00342B3E" w:rsidRDefault="00342B3E" w:rsidP="00342B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F6023D9" w14:textId="77777777" w:rsidR="00342B3E" w:rsidRPr="00342B3E" w:rsidRDefault="00342B3E" w:rsidP="00342B3E">
      <w:pPr>
        <w:rPr>
          <w:rFonts w:ascii="Arial" w:hAnsi="Arial" w:cs="Arial"/>
          <w:sz w:val="22"/>
          <w:szCs w:val="22"/>
        </w:rPr>
      </w:pPr>
    </w:p>
    <w:p w14:paraId="564C2016" w14:textId="75AF3DAD" w:rsidR="00342B3E" w:rsidRPr="00342B3E" w:rsidRDefault="00342B3E" w:rsidP="00342B3E">
      <w:pPr>
        <w:rPr>
          <w:rFonts w:ascii="Arial" w:hAnsi="Arial" w:cs="Arial"/>
          <w:sz w:val="22"/>
          <w:szCs w:val="22"/>
        </w:rPr>
      </w:pPr>
      <w:r w:rsidRPr="00342B3E">
        <w:rPr>
          <w:rFonts w:ascii="Arial" w:hAnsi="Arial" w:cs="Arial"/>
          <w:sz w:val="22"/>
          <w:szCs w:val="22"/>
        </w:rPr>
        <w:t xml:space="preserve">………………………………… </w:t>
      </w:r>
      <w:r w:rsidRPr="00342B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2B3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77C754" w14:textId="226EC9E3" w:rsidR="00342B3E" w:rsidRPr="00342B3E" w:rsidRDefault="009602BF" w:rsidP="00342B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Pavla Klouzalová</w:t>
      </w:r>
      <w:r w:rsidR="00342B3E" w:rsidRPr="00342B3E">
        <w:rPr>
          <w:rFonts w:ascii="Arial" w:hAnsi="Arial" w:cs="Arial"/>
          <w:sz w:val="22"/>
          <w:szCs w:val="22"/>
        </w:rPr>
        <w:tab/>
      </w:r>
      <w:r w:rsidR="00342B3E" w:rsidRPr="00342B3E">
        <w:rPr>
          <w:rFonts w:ascii="Arial" w:hAnsi="Arial" w:cs="Arial"/>
          <w:sz w:val="22"/>
          <w:szCs w:val="22"/>
        </w:rPr>
        <w:tab/>
      </w:r>
      <w:r w:rsidR="00342B3E">
        <w:rPr>
          <w:rFonts w:ascii="Arial" w:hAnsi="Arial" w:cs="Arial"/>
          <w:sz w:val="22"/>
          <w:szCs w:val="22"/>
        </w:rPr>
        <w:tab/>
      </w:r>
      <w:r w:rsidR="00342B3E" w:rsidRPr="00342B3E">
        <w:rPr>
          <w:rFonts w:ascii="Arial" w:hAnsi="Arial" w:cs="Arial"/>
          <w:sz w:val="22"/>
          <w:szCs w:val="22"/>
        </w:rPr>
        <w:tab/>
        <w:t>MgA Martin Glaser</w:t>
      </w:r>
    </w:p>
    <w:p w14:paraId="2CBE038A" w14:textId="0F43D898" w:rsidR="00624040" w:rsidRPr="00342B3E" w:rsidRDefault="009602BF" w:rsidP="00342B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Místopředsedkyně</w:t>
      </w:r>
      <w:r w:rsidR="00342B3E" w:rsidRPr="00342B3E">
        <w:rPr>
          <w:rFonts w:ascii="Arial" w:hAnsi="Arial" w:cs="Arial"/>
          <w:sz w:val="22"/>
          <w:szCs w:val="22"/>
        </w:rPr>
        <w:tab/>
      </w:r>
      <w:r w:rsidR="00342B3E" w:rsidRPr="00342B3E">
        <w:rPr>
          <w:rFonts w:ascii="Arial" w:hAnsi="Arial" w:cs="Arial"/>
          <w:sz w:val="22"/>
          <w:szCs w:val="22"/>
        </w:rPr>
        <w:tab/>
      </w:r>
      <w:r w:rsidR="00342B3E">
        <w:rPr>
          <w:rFonts w:ascii="Arial" w:hAnsi="Arial" w:cs="Arial"/>
          <w:sz w:val="22"/>
          <w:szCs w:val="22"/>
        </w:rPr>
        <w:tab/>
      </w:r>
      <w:r w:rsidR="00342B3E">
        <w:rPr>
          <w:rFonts w:ascii="Arial" w:hAnsi="Arial" w:cs="Arial"/>
          <w:sz w:val="22"/>
          <w:szCs w:val="22"/>
        </w:rPr>
        <w:tab/>
      </w:r>
      <w:r w:rsidR="00342B3E">
        <w:rPr>
          <w:rFonts w:ascii="Arial" w:hAnsi="Arial" w:cs="Arial"/>
          <w:sz w:val="22"/>
          <w:szCs w:val="22"/>
        </w:rPr>
        <w:tab/>
      </w:r>
      <w:r w:rsidR="00342B3E" w:rsidRPr="00342B3E">
        <w:rPr>
          <w:rFonts w:ascii="Arial" w:hAnsi="Arial" w:cs="Arial"/>
          <w:sz w:val="22"/>
          <w:szCs w:val="22"/>
        </w:rPr>
        <w:t>Ředitel</w:t>
      </w:r>
    </w:p>
    <w:p w14:paraId="041A809A" w14:textId="77777777" w:rsidR="00624040" w:rsidRDefault="00624040" w:rsidP="00880E6E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1903C69" w14:textId="256A59D1" w:rsidR="00BB4F6A" w:rsidRDefault="00BB4F6A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A7C8DB" w14:textId="77777777" w:rsidR="0072225A" w:rsidRPr="0072225A" w:rsidRDefault="0072225A" w:rsidP="0072225A">
      <w:pPr>
        <w:jc w:val="both"/>
        <w:rPr>
          <w:rFonts w:ascii="Arial" w:hAnsi="Arial" w:cs="Arial"/>
          <w:b/>
          <w:sz w:val="22"/>
          <w:szCs w:val="22"/>
        </w:rPr>
      </w:pPr>
      <w:r w:rsidRPr="0072225A">
        <w:rPr>
          <w:rFonts w:ascii="Arial" w:hAnsi="Arial" w:cs="Arial"/>
          <w:b/>
          <w:sz w:val="22"/>
          <w:szCs w:val="22"/>
        </w:rPr>
        <w:lastRenderedPageBreak/>
        <w:t>Příloha č. 1: Rozpis ubytování</w:t>
      </w:r>
    </w:p>
    <w:p w14:paraId="005B622B" w14:textId="77777777" w:rsidR="0072225A" w:rsidRDefault="0072225A">
      <w:pPr>
        <w:suppressAutoHyphens w:val="0"/>
        <w:rPr>
          <w:rFonts w:ascii="Arial" w:hAnsi="Arial" w:cs="Arial"/>
          <w:sz w:val="22"/>
          <w:szCs w:val="22"/>
        </w:rPr>
      </w:pPr>
    </w:p>
    <w:p w14:paraId="2D08A556" w14:textId="79665364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68C3E11B" w14:textId="4F642C6C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612BA07A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78CB62A7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3914C662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6C3418BF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76B7ED6A" w14:textId="02F097A0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0F414190" w14:textId="5F8731A2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34AC7C2F" w14:textId="730515CC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1A218ADE" w14:textId="5DFCB7F4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0B3C2A42" w14:textId="16AE0130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5ED3F622" w14:textId="674A18CC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15DCD5FC" w14:textId="30DF1C22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19328A09" w14:textId="129DA9AD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147F3CD8" w14:textId="3A7703E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646A5055" w14:textId="0CF92DA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49BB7368" w14:textId="20BDB6F6" w:rsidR="003B7E04" w:rsidRDefault="003C5284">
      <w:pPr>
        <w:suppressAutoHyphens w:val="0"/>
        <w:rPr>
          <w:rFonts w:ascii="Arial" w:hAnsi="Arial" w:cs="Arial"/>
          <w:sz w:val="22"/>
          <w:szCs w:val="22"/>
        </w:rPr>
      </w:pPr>
      <w:r w:rsidRPr="003C528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4FCAC22" wp14:editId="52C96A11">
            <wp:simplePos x="0" y="0"/>
            <wp:positionH relativeFrom="column">
              <wp:posOffset>-2326005</wp:posOffset>
            </wp:positionH>
            <wp:positionV relativeFrom="paragraph">
              <wp:posOffset>374015</wp:posOffset>
            </wp:positionV>
            <wp:extent cx="7913370" cy="2423795"/>
            <wp:effectExtent l="1587" t="0" r="0" b="0"/>
            <wp:wrapTight wrapText="bothSides">
              <wp:wrapPolygon edited="0">
                <wp:start x="21596" y="-14"/>
                <wp:lineTo x="68" y="-14"/>
                <wp:lineTo x="68" y="21376"/>
                <wp:lineTo x="21596" y="21376"/>
                <wp:lineTo x="21596" y="-14"/>
              </wp:wrapPolygon>
            </wp:wrapTight>
            <wp:docPr id="20226087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08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1337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92025" w14:textId="0BDCD939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2A1CF7B1" w14:textId="6A198501" w:rsidR="003B7E04" w:rsidRDefault="003C5284">
      <w:pPr>
        <w:suppressAutoHyphens w:val="0"/>
        <w:rPr>
          <w:rFonts w:ascii="Arial" w:hAnsi="Arial" w:cs="Arial"/>
          <w:sz w:val="22"/>
          <w:szCs w:val="22"/>
        </w:rPr>
      </w:pPr>
      <w:r w:rsidRPr="003C528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A20B05F" wp14:editId="2444E0C6">
            <wp:simplePos x="0" y="0"/>
            <wp:positionH relativeFrom="column">
              <wp:posOffset>342900</wp:posOffset>
            </wp:positionH>
            <wp:positionV relativeFrom="paragraph">
              <wp:posOffset>137160</wp:posOffset>
            </wp:positionV>
            <wp:extent cx="7872730" cy="2159000"/>
            <wp:effectExtent l="0" t="635" r="0" b="0"/>
            <wp:wrapTight wrapText="bothSides">
              <wp:wrapPolygon edited="0">
                <wp:start x="21602" y="6"/>
                <wp:lineTo x="68" y="6"/>
                <wp:lineTo x="68" y="21352"/>
                <wp:lineTo x="21602" y="21352"/>
                <wp:lineTo x="21602" y="6"/>
              </wp:wrapPolygon>
            </wp:wrapTight>
            <wp:docPr id="113577389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7389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7273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A44FA" w14:textId="41A0E14B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0B8AC486" w14:textId="29BF9F34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12CC16C6" w14:textId="15C338C5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1ED390E6" w14:textId="4A0AF212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5576C01B" w14:textId="4A72D724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799C9374" w14:textId="18CDBFB2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39B5C040" w14:textId="2DFEBDA2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0448FE5A" w14:textId="5076908F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19D9E42B" w14:textId="6A39642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0E6F3FCF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6F790A6A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1338F2EC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51F4CFCF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063B6320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226AFBB7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365BDFC5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2271EEB8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30A6C0AA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35AFF608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1F5BECDA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732D0561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592197B3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506C999E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5CAF610E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48D45202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004476EC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65ED5EF3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34B4087C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60F12E00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581E5D38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1AF77447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53C2C838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223E571E" w14:textId="773FE1BC" w:rsidR="0072225A" w:rsidRDefault="0072225A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F14F52" w14:textId="77777777" w:rsidR="0072225A" w:rsidRPr="0072225A" w:rsidRDefault="0072225A" w:rsidP="0072225A">
      <w:pPr>
        <w:jc w:val="both"/>
        <w:rPr>
          <w:rFonts w:ascii="Arial" w:hAnsi="Arial" w:cs="Arial"/>
          <w:b/>
          <w:sz w:val="22"/>
          <w:szCs w:val="22"/>
        </w:rPr>
      </w:pPr>
      <w:r w:rsidRPr="0072225A">
        <w:rPr>
          <w:rFonts w:ascii="Arial" w:hAnsi="Arial" w:cs="Arial"/>
          <w:b/>
          <w:sz w:val="22"/>
          <w:szCs w:val="22"/>
        </w:rPr>
        <w:lastRenderedPageBreak/>
        <w:t>Příloha č. 2: Technické požadavky</w:t>
      </w:r>
    </w:p>
    <w:tbl>
      <w:tblPr>
        <w:tblW w:w="10774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1509"/>
        <w:gridCol w:w="1814"/>
        <w:gridCol w:w="1705"/>
        <w:gridCol w:w="3509"/>
      </w:tblGrid>
      <w:tr w:rsidR="003D024D" w:rsidRPr="003D024D" w14:paraId="7B481B91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4EA2C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světla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86FB5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zvuk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21E70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stavba + praktické</w:t>
            </w:r>
          </w:p>
        </w:tc>
        <w:tc>
          <w:tcPr>
            <w:tcW w:w="521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6848E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kontakty</w:t>
            </w:r>
          </w:p>
        </w:tc>
      </w:tr>
      <w:tr w:rsidR="003D024D" w:rsidRPr="003D024D" w14:paraId="318C3C8F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67DAB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1x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osvětlovací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pult na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kterém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se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dají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ovládat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moderní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světla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ideálně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systém ETC EOS,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protože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ho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osvětlovač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zná)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FC37D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B7F5B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1A3F3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B453E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3D9B196F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C0D0B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2x 1ch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stmívač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alespoň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na 10A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D49B2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4x RCF art 935 nebo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srovnatelné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reproduktory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0FE51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pódium 6x3m na 40cm nohách (nebo menší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varianta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dle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dohody)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93C4D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světla</w:t>
            </w:r>
            <w:proofErr w:type="spellEnd"/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B0567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Jan Tichý, 730 178 662, jenik.tichy@gmail.com</w:t>
            </w:r>
          </w:p>
        </w:tc>
      </w:tr>
      <w:tr w:rsidR="003D024D" w:rsidRPr="003D024D" w14:paraId="32D72177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B9776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1x projektor (s možností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upevnění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na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stativ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E3F11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4x RCF art 310 nebo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srovnatelné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reproduktory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647AC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stůl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nivtec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) 1x1m na 80 cm nohách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84975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světla</w:t>
            </w:r>
            <w:proofErr w:type="spellEnd"/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6DB48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Dan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Holomý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, 603 506 029, dholomy@gmail.com</w:t>
            </w:r>
          </w:p>
        </w:tc>
      </w:tr>
      <w:tr w:rsidR="003D024D" w:rsidRPr="003D024D" w14:paraId="6C3A8B83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B9093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2x TV (s HDMI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vstupem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) - jednu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televizi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si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můžeme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přivézt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60FAC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2x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aktivní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subwoofer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42322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2x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stůl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nivtec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/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praktikábl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) na technickou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režii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2x1m na 80/100 cm nohách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4C489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zvuk</w:t>
            </w: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4BF45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Jan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Váňa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, 721 272 974, janvana.tabor@gmail.com</w:t>
            </w:r>
          </w:p>
        </w:tc>
      </w:tr>
      <w:tr w:rsidR="003D024D" w:rsidRPr="003D024D" w14:paraId="416D9757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70B71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2x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hazer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+ 1x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kouřostroj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(s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ovladačem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nebo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manuálním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spouštěním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EA26D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6x stojan na reproduktor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A082B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štafle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8018F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produkce/stavba</w:t>
            </w: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09DAB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Michala Kášová, 776 165 000, technika@divadlo-leti.cz</w:t>
            </w:r>
          </w:p>
        </w:tc>
      </w:tr>
      <w:tr w:rsidR="003D024D" w:rsidRPr="003D024D" w14:paraId="61C6DC48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3C5DD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23x LED par -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wash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bylo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by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skvělé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kdyby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alespoň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2-6 z nich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měli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možnost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klapek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přinejhorším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to vykryjeme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blackwrapem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, ale klapky by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byly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skvělé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.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Můžou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to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být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různé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typy, výkon by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měl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být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cca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mezi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40-200W)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A8048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2x stojan na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mikrofon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8318F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stan 3x3m (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easy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up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) na technickou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režii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na úvodní scénu na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nádvoří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207E7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5F14D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7BC3E23C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D90AC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8x LED bar (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podlouhlá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světla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na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barvení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stěn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3DA25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Behringer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x32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compact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4981A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židle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(menší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množství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do každé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místnosti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pro diváky)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C1567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E0933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1CEFD657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B099D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4x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aktivní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susnstrip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mohou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být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konvenční nebo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ledkové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CA294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2x menší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analogový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pult (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alespoň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8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vstupů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ideálně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s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kompresorem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5D9BC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zázemí pro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herce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atd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. 20 - 30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lidí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EF68F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5B00D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2B89EA6D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E8592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lastRenderedPageBreak/>
              <w:t xml:space="preserve">3x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pinspot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můžeme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si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přivézt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71432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2x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Shure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sm58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E9A0E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šatna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+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zrcadla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+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případně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sprcha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8E765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20581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498E14F5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12CA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1x PAR64 (lampa CP61)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4BC41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20x 15m nebo 20m XLR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kabel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6E089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možnost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praní a sušení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kostýmů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po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každém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dni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08FDC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BA538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156A2DB9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6DD02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2x profil (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co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nejširší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ideálně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90°)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9860B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10x 6m XLR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kabel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8389F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sušáky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+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žehlicí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prkno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+ žehlička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129CB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D184D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1538247A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8CD54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18x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stativ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na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světla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8 z nich by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měl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být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T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stativ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(8x T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stativ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+ 10x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stativ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9CF0E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10x 1m XLR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kabel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9271F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wi-fi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+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možnost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tisknout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EC4B3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CEB34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4FE65901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C1618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2x pozemní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stativ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84BEC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6x 3,5mm TRS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jack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na dva 6,3mm TS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jacky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kabel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54EDC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mrazák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(na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spotřební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rekvizity)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F3B9E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EF33E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49042E7C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16024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10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háků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na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světla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22AAF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4x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pasivní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di-box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C3ABE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64339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D9E06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3CE0A030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830E0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2x 20m + 1x 10m HDMI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7D571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12x PES (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alespoň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3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zdířky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ideálně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víc</w:t>
            </w:r>
            <w:proofErr w:type="spellEnd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4489D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26C7B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85C10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49DE0DD0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E2B21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230V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dostatek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kabeláže k zapojení (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vzhledem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k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povaze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představení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se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nám hodí vypínací psy, ale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nejsou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nutností)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954B9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 xml:space="preserve">10x 15m </w:t>
            </w:r>
            <w:proofErr w:type="spellStart"/>
            <w:r w:rsidRPr="003D024D">
              <w:rPr>
                <w:rFonts w:ascii="Arial" w:hAnsi="Arial" w:cs="Arial"/>
                <w:sz w:val="22"/>
                <w:szCs w:val="22"/>
                <w:lang w:val="sk-SK"/>
              </w:rPr>
              <w:t>prodlužovačka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41ED6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FEBA8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065CD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3D024D" w:rsidRPr="003D024D" w14:paraId="69EB8CB8" w14:textId="77777777" w:rsidTr="003D024D">
        <w:trPr>
          <w:trHeight w:val="315"/>
        </w:trPr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4C212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DMX kabely (ovládaná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světla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budou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pouze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v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prostoru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karaoke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pravděpodobně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budeme </w:t>
            </w:r>
            <w:proofErr w:type="spellStart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>potřebovat</w:t>
            </w:r>
            <w:proofErr w:type="spellEnd"/>
            <w:r w:rsidRPr="003D024D"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  <w:t xml:space="preserve"> spíš 3-pin)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620C1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35B62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5C58B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86AF2" w14:textId="77777777" w:rsidR="003D024D" w:rsidRPr="003D024D" w:rsidRDefault="003D024D" w:rsidP="003D024D">
            <w:pPr>
              <w:suppressAutoHyphens w:val="0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14:paraId="229A966B" w14:textId="77777777" w:rsidR="0072225A" w:rsidRDefault="0072225A">
      <w:pPr>
        <w:suppressAutoHyphens w:val="0"/>
        <w:rPr>
          <w:rFonts w:ascii="Arial" w:hAnsi="Arial" w:cs="Arial"/>
          <w:sz w:val="22"/>
          <w:szCs w:val="22"/>
        </w:rPr>
      </w:pPr>
    </w:p>
    <w:p w14:paraId="31923E5F" w14:textId="77777777" w:rsidR="003B7E04" w:rsidRDefault="003B7E04">
      <w:pPr>
        <w:suppressAutoHyphens w:val="0"/>
        <w:rPr>
          <w:rFonts w:ascii="Arial" w:hAnsi="Arial" w:cs="Arial"/>
          <w:sz w:val="22"/>
          <w:szCs w:val="22"/>
        </w:rPr>
      </w:pPr>
    </w:p>
    <w:p w14:paraId="6F706FEA" w14:textId="47825539" w:rsidR="0072225A" w:rsidRDefault="0072225A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4FFD639" w14:textId="64198501" w:rsidR="00BB4F6A" w:rsidRDefault="00BB4F6A" w:rsidP="00BB4F6A">
      <w:pPr>
        <w:pStyle w:val="Text"/>
        <w:spacing w:line="276" w:lineRule="auto"/>
        <w:rPr>
          <w:rFonts w:ascii="Arial" w:hAnsi="Arial" w:cs="Arial"/>
          <w:b/>
          <w:bCs/>
          <w:lang w:val="cs-CZ"/>
        </w:rPr>
      </w:pPr>
      <w:r w:rsidRPr="00810855">
        <w:rPr>
          <w:rFonts w:ascii="Arial" w:hAnsi="Arial" w:cs="Arial"/>
          <w:b/>
          <w:bCs/>
          <w:lang w:val="cs-CZ"/>
        </w:rPr>
        <w:lastRenderedPageBreak/>
        <w:t xml:space="preserve">Příloha č. </w:t>
      </w:r>
      <w:r w:rsidR="0005044D">
        <w:rPr>
          <w:rFonts w:ascii="Arial" w:hAnsi="Arial" w:cs="Arial"/>
          <w:b/>
          <w:bCs/>
          <w:lang w:val="cs-CZ"/>
        </w:rPr>
        <w:t>3</w:t>
      </w:r>
      <w:r w:rsidRPr="00810855">
        <w:rPr>
          <w:rFonts w:ascii="Arial" w:hAnsi="Arial" w:cs="Arial"/>
          <w:b/>
          <w:bCs/>
          <w:lang w:val="cs-CZ"/>
        </w:rPr>
        <w:t xml:space="preserve"> „Školení požární ochrany a bezpečnosti práce pro hostující umělecké soubory – Káznice“</w:t>
      </w:r>
    </w:p>
    <w:p w14:paraId="15CA3787" w14:textId="77777777" w:rsidR="00BB4F6A" w:rsidRDefault="00BB4F6A" w:rsidP="00BB4F6A">
      <w:pPr>
        <w:pStyle w:val="Text"/>
        <w:spacing w:line="276" w:lineRule="auto"/>
        <w:rPr>
          <w:rFonts w:ascii="Arial" w:hAnsi="Arial" w:cs="Arial"/>
          <w:b/>
          <w:bCs/>
          <w:lang w:val="cs-CZ"/>
        </w:rPr>
      </w:pPr>
    </w:p>
    <w:p w14:paraId="09C10266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b/>
          <w:bCs/>
          <w:lang w:val="cs-CZ"/>
        </w:rPr>
      </w:pPr>
      <w:r w:rsidRPr="005E659D">
        <w:rPr>
          <w:rFonts w:ascii="Arial" w:hAnsi="Arial" w:cs="Arial"/>
          <w:b/>
          <w:bCs/>
          <w:lang w:val="cs-CZ"/>
        </w:rPr>
        <w:t>Káznice Prohlášení o základních bezpečnostních a protipožárních podmínkách</w:t>
      </w:r>
    </w:p>
    <w:p w14:paraId="4C85BA0D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b/>
          <w:bCs/>
          <w:lang w:val="cs-CZ"/>
        </w:rPr>
      </w:pPr>
      <w:r w:rsidRPr="005E659D">
        <w:rPr>
          <w:rFonts w:ascii="Arial" w:hAnsi="Arial" w:cs="Arial"/>
          <w:b/>
          <w:bCs/>
          <w:lang w:val="cs-CZ"/>
        </w:rPr>
        <w:t>(Káznice Bratislavská 68, Brno 602</w:t>
      </w:r>
    </w:p>
    <w:p w14:paraId="413F6B00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i/>
          <w:iCs/>
          <w:lang w:val="cs-CZ"/>
        </w:rPr>
      </w:pPr>
      <w:r w:rsidRPr="005E659D">
        <w:rPr>
          <w:rFonts w:ascii="Arial" w:hAnsi="Arial" w:cs="Arial"/>
          <w:i/>
          <w:iCs/>
          <w:lang w:val="cs-CZ"/>
        </w:rPr>
        <w:t>Zásady při pohybu v areálu pro nájemce (realizátory akcí, rezidenty, hosty)</w:t>
      </w:r>
    </w:p>
    <w:p w14:paraId="38F8B684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Nájemce se zavazuje:</w:t>
      </w:r>
    </w:p>
    <w:p w14:paraId="387EC5CA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a) počínat si při užívání předmětu nájmu tak, aby nedošlo k žádné újmě na životě, zdraví nebo majetku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osob, které se v době pronájmu budou v předmětu nájmu zdržovat, ani újmě na majetku pronajímatele.</w:t>
      </w:r>
    </w:p>
    <w:p w14:paraId="72769612" w14:textId="77777777" w:rsidR="00BB4F6A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b) zajistit bezpečnost všech osob pohybujících se v prostorách Káznice od převzetí do předání prostor</w:t>
      </w:r>
    </w:p>
    <w:p w14:paraId="4A681983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c) zajistit, aby žádné osoby nevstupovaly do prostor objektu, které nejsou předmětem pronájmu vyjma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přístupových tras do předmětu pronájmu.</w:t>
      </w:r>
    </w:p>
    <w:p w14:paraId="16A7A2DD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d) činnosti a práce organizovat, koordinovat a provádět tak, aby byli současně chráněni zaměstnanci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obou smluvních stran a také třetí osoby</w:t>
      </w:r>
    </w:p>
    <w:p w14:paraId="381FBDD2" w14:textId="77777777" w:rsidR="00BB4F6A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e) činnosti a práce organizovat, koordinovat a provádět tak, aby nezavdaly příčinu ke vzniku požáru.</w:t>
      </w:r>
    </w:p>
    <w:p w14:paraId="34C1EA58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f) výhradně používat zařízení, předměty a pracovní postupy, které nepovedou ke zvýšenému ohrožení</w:t>
      </w:r>
    </w:p>
    <w:p w14:paraId="0E480FA2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života a zdraví osob nebo majetku a podřídí se zcela vnitřním předpisům objednatele</w:t>
      </w:r>
    </w:p>
    <w:p w14:paraId="7D8C6F46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g)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používat pouze elektrických zařízení, která jsou buďto v záruce nebo je na ně platná revizní zpráva,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vypracovaná v souladu s příslušnými ČSN</w:t>
      </w:r>
    </w:p>
    <w:p w14:paraId="0F95BDD4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h)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dbát pokynů odborných zaměstnanců objednatele, pokynů bezpečnostního značení a pokynů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uvedených ve veřejně přístupné požární dokumentaci</w:t>
      </w:r>
    </w:p>
    <w:p w14:paraId="7EA028FB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i)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zajistit soustavný dohled způsobilou osobou nad dětmi, pokud jsou účinkujícími nebo účastníky akce</w:t>
      </w:r>
    </w:p>
    <w:p w14:paraId="61512383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j)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zajistit, aby zaměstnanci a osoby, které pro něj budou na základě smlouvy pracovat, nebyli pod vlivem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alkoholu a omamných látek</w:t>
      </w:r>
    </w:p>
    <w:p w14:paraId="00CC3C06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k)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používat přenosné hasicí přístroje, zařízení požární signalizace apod.), která jsou v</w:t>
      </w:r>
      <w:r>
        <w:rPr>
          <w:rFonts w:ascii="Arial" w:hAnsi="Arial" w:cs="Arial"/>
          <w:lang w:val="cs-CZ"/>
        </w:rPr>
        <w:t> </w:t>
      </w:r>
      <w:r w:rsidRPr="005E659D">
        <w:rPr>
          <w:rFonts w:ascii="Arial" w:hAnsi="Arial" w:cs="Arial"/>
          <w:lang w:val="cs-CZ"/>
        </w:rPr>
        <w:t>objektu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instalovaná, výhradně v případě vzniku požáru. Jejich použití, poškození a jakákoliv jiná manipulace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musí být dodavatelem bezprostředně ohlášeny objednateli.</w:t>
      </w:r>
    </w:p>
    <w:p w14:paraId="36276714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lang w:val="cs-CZ"/>
        </w:rPr>
      </w:pPr>
      <w:r w:rsidRPr="005E659D">
        <w:rPr>
          <w:rFonts w:ascii="Arial" w:hAnsi="Arial" w:cs="Arial"/>
          <w:lang w:val="cs-CZ"/>
        </w:rPr>
        <w:t>l)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respektovat zákaz kouření a používání otevřeného ohně v objektu. V odůvodněných případech a na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základě předchozího písemného požadavku může objednatel dodavateli udělit výjimku na použití</w:t>
      </w:r>
      <w:r>
        <w:rPr>
          <w:rFonts w:ascii="Arial" w:hAnsi="Arial" w:cs="Arial"/>
          <w:lang w:val="cs-CZ"/>
        </w:rPr>
        <w:t xml:space="preserve"> </w:t>
      </w:r>
      <w:r w:rsidRPr="005E659D">
        <w:rPr>
          <w:rFonts w:ascii="Arial" w:hAnsi="Arial" w:cs="Arial"/>
          <w:lang w:val="cs-CZ"/>
        </w:rPr>
        <w:t>otevřeného ohně pro inscenační účely.</w:t>
      </w:r>
    </w:p>
    <w:p w14:paraId="20AA4D40" w14:textId="77777777" w:rsidR="00BB4F6A" w:rsidRPr="005E659D" w:rsidRDefault="00BB4F6A" w:rsidP="00BB4F6A">
      <w:pPr>
        <w:pStyle w:val="Text"/>
        <w:spacing w:line="276" w:lineRule="auto"/>
        <w:rPr>
          <w:rFonts w:ascii="Arial" w:hAnsi="Arial" w:cs="Arial"/>
          <w:b/>
          <w:bCs/>
          <w:lang w:val="cs-CZ"/>
        </w:rPr>
      </w:pPr>
      <w:proofErr w:type="spellStart"/>
      <w:r w:rsidRPr="005E659D">
        <w:rPr>
          <w:rFonts w:ascii="Arial" w:hAnsi="Arial" w:cs="Arial"/>
          <w:b/>
          <w:bCs/>
          <w:lang w:val="cs-CZ"/>
        </w:rPr>
        <w:t>Tripitaka</w:t>
      </w:r>
      <w:proofErr w:type="spellEnd"/>
      <w:r w:rsidRPr="005E659D">
        <w:rPr>
          <w:rFonts w:ascii="Arial" w:hAnsi="Arial" w:cs="Arial"/>
          <w:b/>
          <w:bCs/>
          <w:lang w:val="cs-CZ"/>
        </w:rPr>
        <w:t xml:space="preserve">, </w:t>
      </w:r>
      <w:proofErr w:type="spellStart"/>
      <w:r w:rsidRPr="005E659D">
        <w:rPr>
          <w:rFonts w:ascii="Arial" w:hAnsi="Arial" w:cs="Arial"/>
          <w:b/>
          <w:bCs/>
          <w:lang w:val="cs-CZ"/>
        </w:rPr>
        <w:t>z.s</w:t>
      </w:r>
      <w:proofErr w:type="spellEnd"/>
      <w:r w:rsidRPr="005E659D">
        <w:rPr>
          <w:rFonts w:ascii="Arial" w:hAnsi="Arial" w:cs="Arial"/>
          <w:b/>
          <w:bCs/>
          <w:lang w:val="cs-CZ"/>
        </w:rPr>
        <w:t>., IČ: 22840788</w:t>
      </w:r>
    </w:p>
    <w:p w14:paraId="7C048050" w14:textId="5E7F467E" w:rsidR="00BB4F6A" w:rsidRPr="00342B3E" w:rsidRDefault="00BB4F6A" w:rsidP="00580163">
      <w:pPr>
        <w:pStyle w:val="Text"/>
        <w:spacing w:line="276" w:lineRule="auto"/>
        <w:rPr>
          <w:rFonts w:ascii="Arial" w:hAnsi="Arial" w:cs="Arial"/>
        </w:rPr>
      </w:pPr>
      <w:r w:rsidRPr="005E659D">
        <w:rPr>
          <w:rFonts w:ascii="Arial" w:hAnsi="Arial" w:cs="Arial"/>
          <w:b/>
          <w:bCs/>
          <w:lang w:val="cs-CZ"/>
        </w:rPr>
        <w:t>Sekaninova 36, Praha 2 128 00</w:t>
      </w:r>
    </w:p>
    <w:sectPr w:rsidR="00BB4F6A" w:rsidRPr="00342B3E" w:rsidSect="006E41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B3F6" w14:textId="77777777" w:rsidR="00966E5C" w:rsidRDefault="00966E5C">
      <w:r>
        <w:separator/>
      </w:r>
    </w:p>
  </w:endnote>
  <w:endnote w:type="continuationSeparator" w:id="0">
    <w:p w14:paraId="71B98EDF" w14:textId="77777777" w:rsidR="00966E5C" w:rsidRDefault="0096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C0D2" w14:textId="77777777" w:rsidR="009602BF" w:rsidRDefault="009602B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8DB2" w14:textId="47F6AEBB" w:rsidR="00624040" w:rsidRDefault="004C590E">
    <w:pPr>
      <w:pStyle w:val="Pta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A754C6" wp14:editId="1E9B54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26C086C" w14:textId="77777777" w:rsidR="00624040" w:rsidRDefault="00A93251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 w:rsidR="00624040"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C25D68">
                            <w:rPr>
                              <w:rStyle w:val="slostran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754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" stroked="f">
              <v:fill opacity="0"/>
              <v:textbox inset="0,0,0,0">
                <w:txbxContent>
                  <w:p w14:paraId="426C086C" w14:textId="77777777" w:rsidR="00624040" w:rsidRDefault="00A93251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 w:rsidR="00624040"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C25D68">
                      <w:rPr>
                        <w:rStyle w:val="slostrany"/>
                        <w:noProof/>
                      </w:rPr>
                      <w:t>3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5483" w14:textId="77777777" w:rsidR="009602BF" w:rsidRDefault="00960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88C5" w14:textId="77777777" w:rsidR="00966E5C" w:rsidRDefault="00966E5C">
      <w:r>
        <w:separator/>
      </w:r>
    </w:p>
  </w:footnote>
  <w:footnote w:type="continuationSeparator" w:id="0">
    <w:p w14:paraId="199E6F48" w14:textId="77777777" w:rsidR="00966E5C" w:rsidRDefault="00966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D791" w14:textId="77777777" w:rsidR="009602BF" w:rsidRDefault="009602B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CD56" w14:textId="77777777" w:rsidR="009602BF" w:rsidRDefault="009602B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53DF" w14:textId="77777777" w:rsidR="009602BF" w:rsidRDefault="009602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4C82A640"/>
    <w:name w:val="WW8Num3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E5F3E4A"/>
    <w:multiLevelType w:val="hybridMultilevel"/>
    <w:tmpl w:val="41E0A3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E0903"/>
    <w:multiLevelType w:val="hybridMultilevel"/>
    <w:tmpl w:val="83AE18B8"/>
    <w:lvl w:ilvl="0" w:tplc="1812BAB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8273F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29B79AE"/>
    <w:multiLevelType w:val="hybridMultilevel"/>
    <w:tmpl w:val="9024391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95A3DE4"/>
    <w:multiLevelType w:val="hybridMultilevel"/>
    <w:tmpl w:val="391C6B6A"/>
    <w:lvl w:ilvl="0" w:tplc="203ACD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0345215">
    <w:abstractNumId w:val="0"/>
  </w:num>
  <w:num w:numId="2" w16cid:durableId="714742343">
    <w:abstractNumId w:val="1"/>
  </w:num>
  <w:num w:numId="3" w16cid:durableId="291592096">
    <w:abstractNumId w:val="2"/>
  </w:num>
  <w:num w:numId="4" w16cid:durableId="2062439847">
    <w:abstractNumId w:val="3"/>
  </w:num>
  <w:num w:numId="5" w16cid:durableId="827481726">
    <w:abstractNumId w:val="4"/>
  </w:num>
  <w:num w:numId="6" w16cid:durableId="1051154543">
    <w:abstractNumId w:val="5"/>
  </w:num>
  <w:num w:numId="7" w16cid:durableId="1846095654">
    <w:abstractNumId w:val="6"/>
  </w:num>
  <w:num w:numId="8" w16cid:durableId="551886770">
    <w:abstractNumId w:val="7"/>
  </w:num>
  <w:num w:numId="9" w16cid:durableId="1701512805">
    <w:abstractNumId w:val="14"/>
  </w:num>
  <w:num w:numId="10" w16cid:durableId="1281379220">
    <w:abstractNumId w:val="13"/>
  </w:num>
  <w:num w:numId="11" w16cid:durableId="989360689">
    <w:abstractNumId w:val="1"/>
    <w:lvlOverride w:ilvl="0">
      <w:startOverride w:val="1"/>
    </w:lvlOverride>
  </w:num>
  <w:num w:numId="12" w16cid:durableId="1795320549">
    <w:abstractNumId w:val="12"/>
  </w:num>
  <w:num w:numId="13" w16cid:durableId="2066758887">
    <w:abstractNumId w:val="8"/>
  </w:num>
  <w:num w:numId="14" w16cid:durableId="584000219">
    <w:abstractNumId w:val="11"/>
  </w:num>
  <w:num w:numId="15" w16cid:durableId="627509108">
    <w:abstractNumId w:val="10"/>
  </w:num>
  <w:num w:numId="16" w16cid:durableId="1284774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E9"/>
    <w:rsid w:val="000012C1"/>
    <w:rsid w:val="0002055A"/>
    <w:rsid w:val="0003203E"/>
    <w:rsid w:val="000347D8"/>
    <w:rsid w:val="00040A08"/>
    <w:rsid w:val="0004389E"/>
    <w:rsid w:val="0005044D"/>
    <w:rsid w:val="00050601"/>
    <w:rsid w:val="00052E5E"/>
    <w:rsid w:val="00075CDF"/>
    <w:rsid w:val="00086372"/>
    <w:rsid w:val="000A1336"/>
    <w:rsid w:val="000A3156"/>
    <w:rsid w:val="000B5EA8"/>
    <w:rsid w:val="000B6520"/>
    <w:rsid w:val="000C29DD"/>
    <w:rsid w:val="000C75C5"/>
    <w:rsid w:val="000D2C1E"/>
    <w:rsid w:val="000D3D31"/>
    <w:rsid w:val="000D7373"/>
    <w:rsid w:val="000E6F99"/>
    <w:rsid w:val="00103C32"/>
    <w:rsid w:val="00112DE6"/>
    <w:rsid w:val="00112E6C"/>
    <w:rsid w:val="00120281"/>
    <w:rsid w:val="00125FB1"/>
    <w:rsid w:val="00132A26"/>
    <w:rsid w:val="00145103"/>
    <w:rsid w:val="001509DA"/>
    <w:rsid w:val="00166A38"/>
    <w:rsid w:val="00167D33"/>
    <w:rsid w:val="001748AD"/>
    <w:rsid w:val="00175643"/>
    <w:rsid w:val="00177E98"/>
    <w:rsid w:val="00183747"/>
    <w:rsid w:val="00183981"/>
    <w:rsid w:val="00190083"/>
    <w:rsid w:val="00190D3D"/>
    <w:rsid w:val="001C4B75"/>
    <w:rsid w:val="001C5466"/>
    <w:rsid w:val="001D426A"/>
    <w:rsid w:val="001E1932"/>
    <w:rsid w:val="001E31D0"/>
    <w:rsid w:val="00213FE5"/>
    <w:rsid w:val="002362D3"/>
    <w:rsid w:val="00254C35"/>
    <w:rsid w:val="0026167C"/>
    <w:rsid w:val="00281384"/>
    <w:rsid w:val="0028291D"/>
    <w:rsid w:val="00287170"/>
    <w:rsid w:val="002927E1"/>
    <w:rsid w:val="0029613D"/>
    <w:rsid w:val="00296452"/>
    <w:rsid w:val="002A1C54"/>
    <w:rsid w:val="002A6FB5"/>
    <w:rsid w:val="002B265D"/>
    <w:rsid w:val="002B7283"/>
    <w:rsid w:val="002C2412"/>
    <w:rsid w:val="002C260A"/>
    <w:rsid w:val="002D321F"/>
    <w:rsid w:val="002D7665"/>
    <w:rsid w:val="002D7712"/>
    <w:rsid w:val="002E1A05"/>
    <w:rsid w:val="002E4769"/>
    <w:rsid w:val="002E746D"/>
    <w:rsid w:val="002F4F48"/>
    <w:rsid w:val="002F5B31"/>
    <w:rsid w:val="003042F9"/>
    <w:rsid w:val="00321324"/>
    <w:rsid w:val="00321EC7"/>
    <w:rsid w:val="00322CE0"/>
    <w:rsid w:val="00331179"/>
    <w:rsid w:val="00341A05"/>
    <w:rsid w:val="00342B3E"/>
    <w:rsid w:val="0034705B"/>
    <w:rsid w:val="00347636"/>
    <w:rsid w:val="00354893"/>
    <w:rsid w:val="00360C92"/>
    <w:rsid w:val="003644FF"/>
    <w:rsid w:val="00385461"/>
    <w:rsid w:val="00387636"/>
    <w:rsid w:val="003936E4"/>
    <w:rsid w:val="00394622"/>
    <w:rsid w:val="00395A1E"/>
    <w:rsid w:val="003A2C21"/>
    <w:rsid w:val="003A41E9"/>
    <w:rsid w:val="003B258C"/>
    <w:rsid w:val="003B4EC9"/>
    <w:rsid w:val="003B7E04"/>
    <w:rsid w:val="003C13FD"/>
    <w:rsid w:val="003C2058"/>
    <w:rsid w:val="003C33FB"/>
    <w:rsid w:val="003C4F00"/>
    <w:rsid w:val="003C5284"/>
    <w:rsid w:val="003D024D"/>
    <w:rsid w:val="003D3150"/>
    <w:rsid w:val="003E22C0"/>
    <w:rsid w:val="003E46AB"/>
    <w:rsid w:val="003F3D72"/>
    <w:rsid w:val="0040171A"/>
    <w:rsid w:val="00410DAC"/>
    <w:rsid w:val="0042063C"/>
    <w:rsid w:val="004257CD"/>
    <w:rsid w:val="00425F37"/>
    <w:rsid w:val="00427E16"/>
    <w:rsid w:val="004340C8"/>
    <w:rsid w:val="00434538"/>
    <w:rsid w:val="00443BFB"/>
    <w:rsid w:val="004529C5"/>
    <w:rsid w:val="00453BAF"/>
    <w:rsid w:val="00463F87"/>
    <w:rsid w:val="00480C38"/>
    <w:rsid w:val="00493047"/>
    <w:rsid w:val="00493513"/>
    <w:rsid w:val="004B4DF6"/>
    <w:rsid w:val="004C575B"/>
    <w:rsid w:val="004C590E"/>
    <w:rsid w:val="004D03E6"/>
    <w:rsid w:val="004D219D"/>
    <w:rsid w:val="004D6E51"/>
    <w:rsid w:val="004D7813"/>
    <w:rsid w:val="004E139E"/>
    <w:rsid w:val="004F2E9A"/>
    <w:rsid w:val="005122A6"/>
    <w:rsid w:val="00514817"/>
    <w:rsid w:val="0051699B"/>
    <w:rsid w:val="0053477D"/>
    <w:rsid w:val="0053548F"/>
    <w:rsid w:val="005361B8"/>
    <w:rsid w:val="00536DB9"/>
    <w:rsid w:val="0054011A"/>
    <w:rsid w:val="00546483"/>
    <w:rsid w:val="00547483"/>
    <w:rsid w:val="005646E6"/>
    <w:rsid w:val="005650B4"/>
    <w:rsid w:val="00566ADE"/>
    <w:rsid w:val="005710A5"/>
    <w:rsid w:val="00573A69"/>
    <w:rsid w:val="00575D49"/>
    <w:rsid w:val="00575EC4"/>
    <w:rsid w:val="00580163"/>
    <w:rsid w:val="00583AE8"/>
    <w:rsid w:val="00583DF7"/>
    <w:rsid w:val="00596733"/>
    <w:rsid w:val="005B3373"/>
    <w:rsid w:val="005C55FB"/>
    <w:rsid w:val="005C5C9F"/>
    <w:rsid w:val="005D1A07"/>
    <w:rsid w:val="005D1C7D"/>
    <w:rsid w:val="005D2153"/>
    <w:rsid w:val="005D37E8"/>
    <w:rsid w:val="005E2E61"/>
    <w:rsid w:val="005F3342"/>
    <w:rsid w:val="005F3971"/>
    <w:rsid w:val="005F57F9"/>
    <w:rsid w:val="005F7692"/>
    <w:rsid w:val="00614A22"/>
    <w:rsid w:val="00624040"/>
    <w:rsid w:val="006269EC"/>
    <w:rsid w:val="006408BA"/>
    <w:rsid w:val="00640BD3"/>
    <w:rsid w:val="00640CBB"/>
    <w:rsid w:val="00661FA5"/>
    <w:rsid w:val="00670DCC"/>
    <w:rsid w:val="006747FB"/>
    <w:rsid w:val="006907B2"/>
    <w:rsid w:val="00693538"/>
    <w:rsid w:val="006A19D1"/>
    <w:rsid w:val="006A25F4"/>
    <w:rsid w:val="006B1628"/>
    <w:rsid w:val="006B3657"/>
    <w:rsid w:val="006C76C7"/>
    <w:rsid w:val="006D444C"/>
    <w:rsid w:val="006D53CB"/>
    <w:rsid w:val="006D6074"/>
    <w:rsid w:val="006E41CA"/>
    <w:rsid w:val="006E7EB6"/>
    <w:rsid w:val="006F068A"/>
    <w:rsid w:val="006F36E7"/>
    <w:rsid w:val="006F477F"/>
    <w:rsid w:val="006F52FE"/>
    <w:rsid w:val="006F7E7F"/>
    <w:rsid w:val="007178DB"/>
    <w:rsid w:val="0072225A"/>
    <w:rsid w:val="00722D7F"/>
    <w:rsid w:val="00727669"/>
    <w:rsid w:val="00733591"/>
    <w:rsid w:val="00733767"/>
    <w:rsid w:val="00746241"/>
    <w:rsid w:val="00747774"/>
    <w:rsid w:val="00750081"/>
    <w:rsid w:val="007623B9"/>
    <w:rsid w:val="007640D3"/>
    <w:rsid w:val="007726F2"/>
    <w:rsid w:val="00785588"/>
    <w:rsid w:val="00797356"/>
    <w:rsid w:val="007A6DB9"/>
    <w:rsid w:val="007B3B37"/>
    <w:rsid w:val="007B55F2"/>
    <w:rsid w:val="007C0AFB"/>
    <w:rsid w:val="007D33C7"/>
    <w:rsid w:val="007D787D"/>
    <w:rsid w:val="007E0FF6"/>
    <w:rsid w:val="007E4331"/>
    <w:rsid w:val="007F3C64"/>
    <w:rsid w:val="008041E8"/>
    <w:rsid w:val="00825C99"/>
    <w:rsid w:val="00837CC5"/>
    <w:rsid w:val="00845D08"/>
    <w:rsid w:val="0084725F"/>
    <w:rsid w:val="00847DB2"/>
    <w:rsid w:val="008514DF"/>
    <w:rsid w:val="00852971"/>
    <w:rsid w:val="00857184"/>
    <w:rsid w:val="00863C9D"/>
    <w:rsid w:val="00880E6E"/>
    <w:rsid w:val="00882107"/>
    <w:rsid w:val="00882478"/>
    <w:rsid w:val="0089285A"/>
    <w:rsid w:val="00892EFA"/>
    <w:rsid w:val="008A0569"/>
    <w:rsid w:val="008A068D"/>
    <w:rsid w:val="008A2F16"/>
    <w:rsid w:val="008A6650"/>
    <w:rsid w:val="008A74CE"/>
    <w:rsid w:val="008B0044"/>
    <w:rsid w:val="008B283E"/>
    <w:rsid w:val="008D2502"/>
    <w:rsid w:val="008D2BD5"/>
    <w:rsid w:val="008E0CD5"/>
    <w:rsid w:val="008E20AE"/>
    <w:rsid w:val="008E37B6"/>
    <w:rsid w:val="008F05B2"/>
    <w:rsid w:val="008F585B"/>
    <w:rsid w:val="008F6A48"/>
    <w:rsid w:val="00902346"/>
    <w:rsid w:val="00910D1A"/>
    <w:rsid w:val="00923BB4"/>
    <w:rsid w:val="00932CBF"/>
    <w:rsid w:val="00934053"/>
    <w:rsid w:val="0093422C"/>
    <w:rsid w:val="00947C14"/>
    <w:rsid w:val="00955A36"/>
    <w:rsid w:val="009602BF"/>
    <w:rsid w:val="0096032B"/>
    <w:rsid w:val="00966C7D"/>
    <w:rsid w:val="00966E5C"/>
    <w:rsid w:val="009724B2"/>
    <w:rsid w:val="009802E9"/>
    <w:rsid w:val="009818C7"/>
    <w:rsid w:val="00981C44"/>
    <w:rsid w:val="00993CE8"/>
    <w:rsid w:val="009A0CCC"/>
    <w:rsid w:val="009B1B85"/>
    <w:rsid w:val="009C5FB1"/>
    <w:rsid w:val="009D3617"/>
    <w:rsid w:val="009D3D51"/>
    <w:rsid w:val="009D6BA8"/>
    <w:rsid w:val="009E6647"/>
    <w:rsid w:val="009F46ED"/>
    <w:rsid w:val="00A02141"/>
    <w:rsid w:val="00A02BA4"/>
    <w:rsid w:val="00A0513D"/>
    <w:rsid w:val="00A106EC"/>
    <w:rsid w:val="00A1530A"/>
    <w:rsid w:val="00A15855"/>
    <w:rsid w:val="00A166C3"/>
    <w:rsid w:val="00A16845"/>
    <w:rsid w:val="00A21AAB"/>
    <w:rsid w:val="00A21DC2"/>
    <w:rsid w:val="00A36708"/>
    <w:rsid w:val="00A3754C"/>
    <w:rsid w:val="00A40F26"/>
    <w:rsid w:val="00A4735A"/>
    <w:rsid w:val="00A63B83"/>
    <w:rsid w:val="00A74C13"/>
    <w:rsid w:val="00A81400"/>
    <w:rsid w:val="00A8540C"/>
    <w:rsid w:val="00A93251"/>
    <w:rsid w:val="00A9547C"/>
    <w:rsid w:val="00A956CA"/>
    <w:rsid w:val="00A95F68"/>
    <w:rsid w:val="00A9693B"/>
    <w:rsid w:val="00AA64BB"/>
    <w:rsid w:val="00AB2604"/>
    <w:rsid w:val="00AB7466"/>
    <w:rsid w:val="00AC0FDE"/>
    <w:rsid w:val="00AC58A0"/>
    <w:rsid w:val="00AD2928"/>
    <w:rsid w:val="00AD6765"/>
    <w:rsid w:val="00AD6901"/>
    <w:rsid w:val="00AD6EBA"/>
    <w:rsid w:val="00AE1BBB"/>
    <w:rsid w:val="00AE295C"/>
    <w:rsid w:val="00AE5416"/>
    <w:rsid w:val="00AE6599"/>
    <w:rsid w:val="00B11376"/>
    <w:rsid w:val="00B2350A"/>
    <w:rsid w:val="00B260D2"/>
    <w:rsid w:val="00B45E37"/>
    <w:rsid w:val="00B47360"/>
    <w:rsid w:val="00B5364E"/>
    <w:rsid w:val="00B663E7"/>
    <w:rsid w:val="00B67A88"/>
    <w:rsid w:val="00B85B3C"/>
    <w:rsid w:val="00BA039A"/>
    <w:rsid w:val="00BB4F6A"/>
    <w:rsid w:val="00BB512B"/>
    <w:rsid w:val="00BC459A"/>
    <w:rsid w:val="00BD2137"/>
    <w:rsid w:val="00BD3861"/>
    <w:rsid w:val="00BD4D48"/>
    <w:rsid w:val="00BD548D"/>
    <w:rsid w:val="00BD7B80"/>
    <w:rsid w:val="00BE0C75"/>
    <w:rsid w:val="00BE5C5B"/>
    <w:rsid w:val="00BF7623"/>
    <w:rsid w:val="00C02104"/>
    <w:rsid w:val="00C021AA"/>
    <w:rsid w:val="00C0415A"/>
    <w:rsid w:val="00C06FA6"/>
    <w:rsid w:val="00C25D68"/>
    <w:rsid w:val="00C311F8"/>
    <w:rsid w:val="00C41694"/>
    <w:rsid w:val="00C50A26"/>
    <w:rsid w:val="00C53989"/>
    <w:rsid w:val="00C611AD"/>
    <w:rsid w:val="00C7338C"/>
    <w:rsid w:val="00C756B9"/>
    <w:rsid w:val="00C8050E"/>
    <w:rsid w:val="00C91A0F"/>
    <w:rsid w:val="00C97328"/>
    <w:rsid w:val="00CA7A57"/>
    <w:rsid w:val="00CB0616"/>
    <w:rsid w:val="00CB4E6A"/>
    <w:rsid w:val="00CD0F92"/>
    <w:rsid w:val="00CD46BB"/>
    <w:rsid w:val="00CF0D77"/>
    <w:rsid w:val="00CF7178"/>
    <w:rsid w:val="00D03487"/>
    <w:rsid w:val="00D040CE"/>
    <w:rsid w:val="00D16C8F"/>
    <w:rsid w:val="00D353C4"/>
    <w:rsid w:val="00D5054C"/>
    <w:rsid w:val="00D5452C"/>
    <w:rsid w:val="00D56B1C"/>
    <w:rsid w:val="00D65A8D"/>
    <w:rsid w:val="00D6761B"/>
    <w:rsid w:val="00D67A7D"/>
    <w:rsid w:val="00D72A42"/>
    <w:rsid w:val="00D848E4"/>
    <w:rsid w:val="00DA3AD6"/>
    <w:rsid w:val="00DA6724"/>
    <w:rsid w:val="00DB3C16"/>
    <w:rsid w:val="00DC4379"/>
    <w:rsid w:val="00DD19B5"/>
    <w:rsid w:val="00DD225B"/>
    <w:rsid w:val="00DD482C"/>
    <w:rsid w:val="00DD498B"/>
    <w:rsid w:val="00DD5164"/>
    <w:rsid w:val="00DD553E"/>
    <w:rsid w:val="00DE2480"/>
    <w:rsid w:val="00E042BC"/>
    <w:rsid w:val="00E05E52"/>
    <w:rsid w:val="00E05E73"/>
    <w:rsid w:val="00E1151A"/>
    <w:rsid w:val="00E16499"/>
    <w:rsid w:val="00E16FD1"/>
    <w:rsid w:val="00E31C2D"/>
    <w:rsid w:val="00E35454"/>
    <w:rsid w:val="00E5215A"/>
    <w:rsid w:val="00E530A6"/>
    <w:rsid w:val="00E55C16"/>
    <w:rsid w:val="00E63529"/>
    <w:rsid w:val="00E74472"/>
    <w:rsid w:val="00E84D5F"/>
    <w:rsid w:val="00E87551"/>
    <w:rsid w:val="00EA776B"/>
    <w:rsid w:val="00EB69BD"/>
    <w:rsid w:val="00EB7149"/>
    <w:rsid w:val="00EC2369"/>
    <w:rsid w:val="00ED4147"/>
    <w:rsid w:val="00ED5E1A"/>
    <w:rsid w:val="00EE1186"/>
    <w:rsid w:val="00EE6A82"/>
    <w:rsid w:val="00EF115A"/>
    <w:rsid w:val="00EF30A0"/>
    <w:rsid w:val="00F00FA5"/>
    <w:rsid w:val="00F019B2"/>
    <w:rsid w:val="00F03683"/>
    <w:rsid w:val="00F15C31"/>
    <w:rsid w:val="00F36F57"/>
    <w:rsid w:val="00F505E0"/>
    <w:rsid w:val="00F56578"/>
    <w:rsid w:val="00F648F3"/>
    <w:rsid w:val="00F64E86"/>
    <w:rsid w:val="00F8143F"/>
    <w:rsid w:val="00F832A8"/>
    <w:rsid w:val="00F87D07"/>
    <w:rsid w:val="00F902E1"/>
    <w:rsid w:val="00F93005"/>
    <w:rsid w:val="00FA7E0E"/>
    <w:rsid w:val="00FB0844"/>
    <w:rsid w:val="00FB0DF7"/>
    <w:rsid w:val="00FB57B9"/>
    <w:rsid w:val="00FB696E"/>
    <w:rsid w:val="00FC597A"/>
    <w:rsid w:val="00FC59EE"/>
    <w:rsid w:val="00FC76AC"/>
    <w:rsid w:val="00FE47D8"/>
    <w:rsid w:val="00FE5E66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69CF3"/>
  <w15:docId w15:val="{9710ED32-EFE5-4FF9-A355-0E4BBB4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248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Zkladntext"/>
    <w:link w:val="Nadpis1Char"/>
    <w:uiPriority w:val="99"/>
    <w:qFormat/>
    <w:rsid w:val="00661FA5"/>
    <w:pPr>
      <w:keepNext/>
      <w:numPr>
        <w:numId w:val="1"/>
      </w:numPr>
      <w:snapToGrid w:val="0"/>
      <w:outlineLvl w:val="0"/>
    </w:pPr>
    <w:rPr>
      <w:b/>
      <w:bCs/>
      <w:kern w:val="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prepojenie">
    <w:name w:val="Hyperlink"/>
    <w:basedOn w:val="Standardnpsmoodstavce1"/>
    <w:uiPriority w:val="99"/>
    <w:rsid w:val="00661FA5"/>
    <w:rPr>
      <w:rFonts w:cs="Times New Roman"/>
      <w:color w:val="0000FF"/>
      <w:u w:val="single"/>
    </w:rPr>
  </w:style>
  <w:style w:type="character" w:styleId="slostrany">
    <w:name w:val="page number"/>
    <w:basedOn w:val="Standardnpsmoodstavce1"/>
    <w:uiPriority w:val="99"/>
    <w:rsid w:val="00661FA5"/>
    <w:rPr>
      <w:rFonts w:cs="Times New Roman"/>
    </w:rPr>
  </w:style>
  <w:style w:type="character" w:customStyle="1" w:styleId="NzevChar">
    <w:name w:val="Název Char"/>
    <w:basedOn w:val="Standardnpsmoodstavce2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y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y"/>
    <w:link w:val="ZkladntextChar"/>
    <w:rsid w:val="00661FA5"/>
    <w:pPr>
      <w:snapToGrid w:val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styleId="Zo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y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y"/>
    <w:uiPriority w:val="99"/>
    <w:rsid w:val="00661FA5"/>
    <w:pPr>
      <w:suppressLineNumbers/>
    </w:pPr>
    <w:rPr>
      <w:rFonts w:cs="Mangal"/>
    </w:rPr>
  </w:style>
  <w:style w:type="paragraph" w:styleId="Nzov">
    <w:name w:val="Title"/>
    <w:basedOn w:val="Normlny"/>
    <w:next w:val="Podtitul"/>
    <w:link w:val="NzovChar"/>
    <w:uiPriority w:val="99"/>
    <w:qFormat/>
    <w:rsid w:val="00661FA5"/>
    <w:pPr>
      <w:spacing w:before="280" w:after="280"/>
    </w:pPr>
  </w:style>
  <w:style w:type="character" w:customStyle="1" w:styleId="NzovChar">
    <w:name w:val="Názov Char"/>
    <w:basedOn w:val="Predvolenpsmoodseku"/>
    <w:link w:val="Nzo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61FA5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y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Hlavika">
    <w:name w:val="header"/>
    <w:basedOn w:val="Normlny"/>
    <w:link w:val="Hlavika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r">
    <w:name w:val="annotation reference"/>
    <w:basedOn w:val="Predvolenpsmoodseku"/>
    <w:uiPriority w:val="99"/>
    <w:semiHidden/>
    <w:rsid w:val="00166A3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66A3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66A38"/>
    <w:rPr>
      <w:rFonts w:cs="Times New Roman"/>
      <w:lang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66A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y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C805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sz w:val="24"/>
      <w:lang w:val="en-US"/>
    </w:rPr>
  </w:style>
  <w:style w:type="paragraph" w:styleId="Odsekzoznamu">
    <w:name w:val="List Paragraph"/>
    <w:basedOn w:val="Normlny"/>
    <w:uiPriority w:val="34"/>
    <w:qFormat/>
    <w:rsid w:val="00750081"/>
    <w:pPr>
      <w:ind w:left="720"/>
      <w:contextualSpacing/>
    </w:pPr>
  </w:style>
  <w:style w:type="character" w:customStyle="1" w:styleId="aktual">
    <w:name w:val="aktual"/>
    <w:basedOn w:val="Predvolenpsmoodseku"/>
    <w:rsid w:val="00A8540C"/>
  </w:style>
  <w:style w:type="character" w:styleId="Vrazn">
    <w:name w:val="Strong"/>
    <w:aliases w:val="Strong (Czech Radio)"/>
    <w:basedOn w:val="Predvolenpsmoodseku"/>
    <w:qFormat/>
    <w:locked/>
    <w:rsid w:val="00A8540C"/>
    <w:rPr>
      <w:b/>
      <w:bCs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052E5E"/>
    <w:rPr>
      <w:color w:val="605E5C"/>
      <w:shd w:val="clear" w:color="auto" w:fill="E1DFDD"/>
    </w:rPr>
  </w:style>
  <w:style w:type="character" w:customStyle="1" w:styleId="Nevyeenzmnka2">
    <w:name w:val="Nevyřešená zmínka2"/>
    <w:basedOn w:val="Predvolenpsmoodseku"/>
    <w:uiPriority w:val="99"/>
    <w:semiHidden/>
    <w:unhideWhenUsed/>
    <w:rsid w:val="004D03E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C25D6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zia">
    <w:name w:val="Revision"/>
    <w:hidden/>
    <w:uiPriority w:val="99"/>
    <w:semiHidden/>
    <w:rsid w:val="004C590E"/>
    <w:rPr>
      <w:sz w:val="24"/>
      <w:szCs w:val="24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640CBB"/>
    <w:rPr>
      <w:color w:val="605E5C"/>
      <w:shd w:val="clear" w:color="auto" w:fill="E1DFDD"/>
    </w:rPr>
  </w:style>
  <w:style w:type="paragraph" w:customStyle="1" w:styleId="Default">
    <w:name w:val="Default"/>
    <w:rsid w:val="00BD21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">
    <w:name w:val="Text"/>
    <w:rsid w:val="00BB4F6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sv-SE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@divadlo-leti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uchalikova@ndbrno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chnika@divadlo-leti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4B2CF-BD03-CE41-BEC5-92EDE928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1931</Words>
  <Characters>11008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Hewlett-Packard</Company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Puchalíková Andrea</cp:lastModifiedBy>
  <cp:revision>33</cp:revision>
  <cp:lastPrinted>2017-05-03T11:37:00Z</cp:lastPrinted>
  <dcterms:created xsi:type="dcterms:W3CDTF">2025-02-20T14:06:00Z</dcterms:created>
  <dcterms:modified xsi:type="dcterms:W3CDTF">2025-05-07T11:47:00Z</dcterms:modified>
</cp:coreProperties>
</file>