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14:paraId="320B160A" w14:textId="77777777"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14:paraId="086972B1" w14:textId="77777777"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14:paraId="5061B7B5" w14:textId="77777777"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14:paraId="4FD17890" w14:textId="544F4DFA" w:rsidR="006A2931" w:rsidRPr="006A2931" w:rsidRDefault="0067046F" w:rsidP="0079086A">
            <w:pPr>
              <w:jc w:val="center"/>
            </w:pPr>
            <w:r>
              <w:t xml:space="preserve">ORS </w:t>
            </w:r>
            <w:r w:rsidR="007932D1">
              <w:t>2</w:t>
            </w:r>
            <w:r>
              <w:t>/20</w:t>
            </w:r>
            <w:r w:rsidR="007932D1">
              <w:t>25</w:t>
            </w:r>
          </w:p>
        </w:tc>
      </w:tr>
      <w:tr w:rsidR="006A2931" w:rsidRPr="006A2931" w14:paraId="0E8A3D6D" w14:textId="77777777"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14:paraId="6E593C6C" w14:textId="77777777"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14:paraId="706FDD50" w14:textId="3A13BB13" w:rsidR="006A2931" w:rsidRPr="006A2931" w:rsidRDefault="007932D1" w:rsidP="00FD79EA">
            <w:r>
              <w:t>08</w:t>
            </w:r>
            <w:r w:rsidR="00735DB0">
              <w:t xml:space="preserve">. </w:t>
            </w:r>
            <w:r w:rsidR="00480150">
              <w:t>0</w:t>
            </w:r>
            <w:r>
              <w:t>5</w:t>
            </w:r>
            <w:r w:rsidR="0067046F">
              <w:t>. 20</w:t>
            </w:r>
            <w:r>
              <w:t>25</w:t>
            </w:r>
            <w:r w:rsidR="006A2931" w:rsidRPr="006A2931">
              <w:t xml:space="preserve"> </w:t>
            </w:r>
          </w:p>
        </w:tc>
      </w:tr>
      <w:tr w:rsidR="006A2931" w:rsidRPr="006A2931" w14:paraId="28EB2CE5" w14:textId="77777777"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14:paraId="68633FB5" w14:textId="77777777"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14:paraId="428FFD09" w14:textId="77777777" w:rsidR="006A2931" w:rsidRPr="006A2931" w:rsidRDefault="006A2931" w:rsidP="006A2931">
            <w:r w:rsidRPr="006A2931">
              <w:t xml:space="preserve">dodavatel: </w:t>
            </w:r>
          </w:p>
        </w:tc>
      </w:tr>
      <w:tr w:rsidR="006A2931" w:rsidRPr="006A2931" w14:paraId="46C9037F" w14:textId="77777777"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14:paraId="612612DF" w14:textId="77777777"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14:paraId="0CAEF25F" w14:textId="77777777"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14:paraId="2E94D591" w14:textId="77777777"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14:paraId="1ED1F837" w14:textId="77777777"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14:paraId="782C15F7"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14:paraId="4E53A994"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roofErr w:type="spellStart"/>
            <w:r w:rsidR="00F636B2">
              <w:rPr>
                <w:rFonts w:ascii="Arial" w:hAnsi="Arial" w:cs="Arial"/>
                <w:sz w:val="20"/>
                <w:szCs w:val="20"/>
              </w:rPr>
              <w:t>jwymqjc</w:t>
            </w:r>
            <w:proofErr w:type="spellEnd"/>
            <w:r w:rsidRPr="006A2931">
              <w:rPr>
                <w:rFonts w:ascii="Arial" w:hAnsi="Arial" w:cs="Arial"/>
                <w:sz w:val="20"/>
                <w:szCs w:val="20"/>
              </w:rPr>
              <w:t xml:space="preserve"> </w:t>
            </w:r>
          </w:p>
          <w:p w14:paraId="7A9D6E8D" w14:textId="5C417529"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bankovní spojení:</w:t>
            </w:r>
          </w:p>
          <w:p w14:paraId="04A7049F" w14:textId="1CE1251D"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14:paraId="166902BC" w14:textId="77777777"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 xml:space="preserve">Romanem </w:t>
            </w:r>
            <w:proofErr w:type="spellStart"/>
            <w:r w:rsidR="00F636B2">
              <w:rPr>
                <w:rFonts w:ascii="Arial" w:hAnsi="Arial" w:cs="Arial"/>
                <w:sz w:val="20"/>
                <w:szCs w:val="20"/>
              </w:rPr>
              <w:t>Podzemným</w:t>
            </w:r>
            <w:proofErr w:type="spellEnd"/>
          </w:p>
          <w:p w14:paraId="559A97E6" w14:textId="77777777"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14:paraId="26C235D6"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r w:rsidR="00F636B2">
              <w:rPr>
                <w:rFonts w:ascii="Arial" w:hAnsi="Arial" w:cs="Arial"/>
                <w:sz w:val="20"/>
                <w:szCs w:val="20"/>
              </w:rPr>
              <w:t>Lenka Šustková</w:t>
            </w:r>
            <w:r w:rsidRPr="006A2931">
              <w:rPr>
                <w:rFonts w:ascii="Arial" w:hAnsi="Arial" w:cs="Arial"/>
                <w:sz w:val="20"/>
                <w:szCs w:val="20"/>
              </w:rPr>
              <w:t xml:space="preserve"> </w:t>
            </w:r>
          </w:p>
          <w:p w14:paraId="03982012" w14:textId="3DA092C5"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telefon: </w:t>
            </w:r>
          </w:p>
          <w:p w14:paraId="7E131765" w14:textId="0634E038" w:rsidR="006A2931" w:rsidRPr="006A2931" w:rsidRDefault="006A2931" w:rsidP="00F636B2">
            <w:pPr>
              <w:spacing w:after="0" w:line="240" w:lineRule="auto"/>
              <w:rPr>
                <w:rFonts w:ascii="Arial" w:hAnsi="Arial" w:cs="Arial"/>
                <w:sz w:val="20"/>
                <w:szCs w:val="20"/>
              </w:rPr>
            </w:pPr>
            <w:r w:rsidRPr="006A2931">
              <w:rPr>
                <w:rFonts w:ascii="Arial" w:hAnsi="Arial" w:cs="Arial"/>
                <w:sz w:val="20"/>
                <w:szCs w:val="20"/>
              </w:rPr>
              <w:t xml:space="preserve">e-mail: </w:t>
            </w:r>
          </w:p>
        </w:tc>
        <w:tc>
          <w:tcPr>
            <w:tcW w:w="4530" w:type="dxa"/>
            <w:gridSpan w:val="3"/>
            <w:tcBorders>
              <w:top w:val="single" w:sz="2" w:space="0" w:color="auto"/>
              <w:left w:val="single" w:sz="8" w:space="0" w:color="auto"/>
              <w:bottom w:val="single" w:sz="8" w:space="0" w:color="auto"/>
              <w:right w:val="single" w:sz="8" w:space="0" w:color="auto"/>
            </w:tcBorders>
          </w:tcPr>
          <w:p w14:paraId="3D757B1F" w14:textId="77777777" w:rsidR="006A2931" w:rsidRPr="00480150" w:rsidRDefault="0067046F" w:rsidP="00480150">
            <w:pPr>
              <w:autoSpaceDE w:val="0"/>
              <w:autoSpaceDN w:val="0"/>
              <w:adjustRightInd w:val="0"/>
              <w:spacing w:after="0" w:line="240" w:lineRule="auto"/>
              <w:rPr>
                <w:rFonts w:ascii="MS Shell Dlg 2" w:hAnsi="MS Shell Dlg 2" w:cs="MS Shell Dlg 2"/>
                <w:sz w:val="17"/>
                <w:szCs w:val="17"/>
              </w:rPr>
            </w:pPr>
            <w:r>
              <w:rPr>
                <w:rFonts w:ascii="Arial" w:hAnsi="Arial" w:cs="Arial"/>
                <w:b/>
                <w:sz w:val="20"/>
                <w:szCs w:val="20"/>
              </w:rPr>
              <w:t>CHLAZENÍ servis</w:t>
            </w:r>
            <w:r w:rsidR="00735DB0">
              <w:rPr>
                <w:rFonts w:ascii="Arial" w:hAnsi="Arial" w:cs="Arial"/>
                <w:b/>
                <w:sz w:val="20"/>
                <w:szCs w:val="20"/>
              </w:rPr>
              <w:t>, s.r.o.</w:t>
            </w:r>
          </w:p>
          <w:p w14:paraId="5F0130CC" w14:textId="77777777" w:rsidR="00C352E8" w:rsidRPr="00C352E8" w:rsidRDefault="006A2931" w:rsidP="006A2931">
            <w:pPr>
              <w:spacing w:after="0" w:line="240" w:lineRule="auto"/>
              <w:rPr>
                <w:rFonts w:ascii="Arial" w:hAnsi="Arial" w:cs="Arial"/>
                <w:color w:val="000000"/>
                <w:sz w:val="20"/>
                <w:szCs w:val="20"/>
                <w:shd w:val="clear" w:color="auto" w:fill="FFFFFF"/>
              </w:rPr>
            </w:pPr>
            <w:r w:rsidRPr="006A2931">
              <w:rPr>
                <w:rFonts w:ascii="Arial" w:hAnsi="Arial" w:cs="Arial"/>
                <w:sz w:val="20"/>
                <w:szCs w:val="20"/>
              </w:rPr>
              <w:t xml:space="preserve">se sídlem </w:t>
            </w:r>
            <w:r w:rsidR="0067046F">
              <w:rPr>
                <w:rFonts w:ascii="Arial" w:hAnsi="Arial" w:cs="Arial"/>
                <w:color w:val="000000"/>
                <w:sz w:val="20"/>
                <w:szCs w:val="20"/>
                <w:shd w:val="clear" w:color="auto" w:fill="FFFFFF"/>
              </w:rPr>
              <w:t xml:space="preserve">Krnovská 380/214, 747 </w:t>
            </w:r>
            <w:proofErr w:type="gramStart"/>
            <w:r w:rsidR="0067046F">
              <w:rPr>
                <w:rFonts w:ascii="Arial" w:hAnsi="Arial" w:cs="Arial"/>
                <w:color w:val="000000"/>
                <w:sz w:val="20"/>
                <w:szCs w:val="20"/>
                <w:shd w:val="clear" w:color="auto" w:fill="FFFFFF"/>
              </w:rPr>
              <w:t>07  Opava</w:t>
            </w:r>
            <w:proofErr w:type="gramEnd"/>
            <w:r w:rsidR="0067046F">
              <w:rPr>
                <w:rFonts w:ascii="Arial" w:hAnsi="Arial" w:cs="Arial"/>
                <w:color w:val="000000"/>
                <w:sz w:val="20"/>
                <w:szCs w:val="20"/>
                <w:shd w:val="clear" w:color="auto" w:fill="FFFFFF"/>
              </w:rPr>
              <w:t>-</w:t>
            </w:r>
            <w:proofErr w:type="spellStart"/>
            <w:r w:rsidR="0067046F">
              <w:rPr>
                <w:rFonts w:ascii="Arial" w:hAnsi="Arial" w:cs="Arial"/>
                <w:color w:val="000000"/>
                <w:sz w:val="20"/>
                <w:szCs w:val="20"/>
                <w:shd w:val="clear" w:color="auto" w:fill="FFFFFF"/>
              </w:rPr>
              <w:t>Jaktař</w:t>
            </w:r>
            <w:proofErr w:type="spellEnd"/>
          </w:p>
          <w:p w14:paraId="4BB9E876"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67046F">
              <w:rPr>
                <w:rFonts w:ascii="Arial" w:hAnsi="Arial" w:cs="Arial"/>
                <w:sz w:val="20"/>
                <w:szCs w:val="20"/>
              </w:rPr>
              <w:t>25386298</w:t>
            </w:r>
            <w:r w:rsidRPr="006A2931">
              <w:rPr>
                <w:rFonts w:ascii="Arial" w:hAnsi="Arial" w:cs="Arial"/>
                <w:sz w:val="20"/>
                <w:szCs w:val="20"/>
              </w:rPr>
              <w:t>, DIČ: CZ</w:t>
            </w:r>
            <w:r w:rsidR="0067046F">
              <w:rPr>
                <w:rFonts w:ascii="Arial" w:hAnsi="Arial" w:cs="Arial"/>
                <w:sz w:val="20"/>
                <w:szCs w:val="20"/>
              </w:rPr>
              <w:t>25386298</w:t>
            </w:r>
          </w:p>
          <w:p w14:paraId="3617D55A" w14:textId="77777777" w:rsidR="006E3B2F"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hyperlink r:id="rId5" w:tooltip="Kontakty: Bankovní spojení, Telefony, Úřední hodiny" w:history="1">
              <w:r w:rsidR="00103DC4">
                <w:rPr>
                  <w:rStyle w:val="Hypertextovodkaz"/>
                  <w:rFonts w:ascii="Arial" w:hAnsi="Arial" w:cs="Arial"/>
                  <w:sz w:val="23"/>
                  <w:szCs w:val="23"/>
                  <w:bdr w:val="none" w:sz="0" w:space="0" w:color="auto" w:frame="1"/>
                  <w:shd w:val="clear" w:color="auto" w:fill="FFFFFF"/>
                </w:rPr>
                <w:t>weqvr3p</w:t>
              </w:r>
            </w:hyperlink>
          </w:p>
          <w:p w14:paraId="4B60B968" w14:textId="42C2EB52"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p>
          <w:p w14:paraId="58B5B135" w14:textId="56A05FF2" w:rsidR="00A030A8" w:rsidRDefault="006A2931" w:rsidP="006A2931">
            <w:pPr>
              <w:spacing w:after="0" w:line="240" w:lineRule="auto"/>
              <w:rPr>
                <w:rFonts w:ascii="Arial" w:hAnsi="Arial" w:cs="Arial"/>
                <w:sz w:val="20"/>
                <w:szCs w:val="20"/>
              </w:rPr>
            </w:pPr>
            <w:r w:rsidRPr="006A2931">
              <w:rPr>
                <w:rFonts w:ascii="Arial" w:hAnsi="Arial" w:cs="Arial"/>
                <w:sz w:val="20"/>
                <w:szCs w:val="20"/>
              </w:rPr>
              <w:t>číslo účtu:</w:t>
            </w:r>
          </w:p>
          <w:p w14:paraId="4D5C23B5" w14:textId="77777777" w:rsidR="002128B8" w:rsidRPr="002128B8" w:rsidRDefault="00B44148" w:rsidP="006A2931">
            <w:pPr>
              <w:spacing w:after="0" w:line="240" w:lineRule="auto"/>
              <w:rPr>
                <w:rFonts w:ascii="Arial" w:hAnsi="Arial" w:cs="Arial"/>
                <w:sz w:val="20"/>
                <w:szCs w:val="20"/>
                <w:shd w:val="clear" w:color="auto" w:fill="D0D7AD"/>
              </w:rPr>
            </w:pPr>
            <w:r w:rsidRPr="002128B8">
              <w:rPr>
                <w:rFonts w:ascii="Arial" w:hAnsi="Arial" w:cs="Arial"/>
                <w:sz w:val="20"/>
                <w:szCs w:val="20"/>
              </w:rPr>
              <w:t>za</w:t>
            </w:r>
            <w:r w:rsidR="00735DB0" w:rsidRPr="002128B8">
              <w:rPr>
                <w:rFonts w:ascii="Arial" w:hAnsi="Arial" w:cs="Arial"/>
                <w:sz w:val="20"/>
                <w:szCs w:val="20"/>
              </w:rPr>
              <w:t>psán v</w:t>
            </w:r>
            <w:r w:rsidR="0067046F">
              <w:rPr>
                <w:rFonts w:ascii="Arial" w:hAnsi="Arial" w:cs="Arial"/>
                <w:sz w:val="20"/>
                <w:szCs w:val="20"/>
              </w:rPr>
              <w:t xml:space="preserve"> obchodním </w:t>
            </w:r>
            <w:proofErr w:type="gramStart"/>
            <w:r w:rsidR="0067046F">
              <w:rPr>
                <w:rFonts w:ascii="Arial" w:hAnsi="Arial" w:cs="Arial"/>
                <w:sz w:val="20"/>
                <w:szCs w:val="20"/>
              </w:rPr>
              <w:t xml:space="preserve">rejstříku </w:t>
            </w:r>
            <w:r w:rsidR="002128B8" w:rsidRPr="002128B8">
              <w:rPr>
                <w:rFonts w:ascii="Arial" w:hAnsi="Arial" w:cs="Arial"/>
                <w:sz w:val="20"/>
                <w:szCs w:val="20"/>
                <w:bdr w:val="none" w:sz="0" w:space="0" w:color="auto" w:frame="1"/>
                <w:shd w:val="clear" w:color="auto" w:fill="D0D7AD"/>
              </w:rPr>
              <w:t xml:space="preserve"> u</w:t>
            </w:r>
            <w:proofErr w:type="gramEnd"/>
            <w:r w:rsidR="002128B8" w:rsidRPr="002128B8">
              <w:rPr>
                <w:rFonts w:ascii="Arial" w:hAnsi="Arial" w:cs="Arial"/>
                <w:sz w:val="20"/>
                <w:szCs w:val="20"/>
                <w:bdr w:val="none" w:sz="0" w:space="0" w:color="auto" w:frame="1"/>
                <w:shd w:val="clear" w:color="auto" w:fill="D0D7AD"/>
              </w:rPr>
              <w:t xml:space="preserve"> Krajského soudu v Ostravě</w:t>
            </w:r>
            <w:r w:rsidR="002128B8" w:rsidRPr="002128B8">
              <w:rPr>
                <w:rFonts w:ascii="Arial" w:hAnsi="Arial" w:cs="Arial"/>
                <w:sz w:val="20"/>
                <w:szCs w:val="20"/>
                <w:shd w:val="clear" w:color="auto" w:fill="D0D7AD"/>
              </w:rPr>
              <w:t> </w:t>
            </w:r>
            <w:r w:rsidR="0067046F">
              <w:rPr>
                <w:rFonts w:ascii="Arial" w:hAnsi="Arial" w:cs="Arial"/>
                <w:sz w:val="20"/>
                <w:szCs w:val="20"/>
                <w:shd w:val="clear" w:color="auto" w:fill="D0D7AD"/>
              </w:rPr>
              <w:t xml:space="preserve"> oddíl </w:t>
            </w:r>
            <w:r w:rsidR="002128B8" w:rsidRPr="002128B8">
              <w:rPr>
                <w:rFonts w:ascii="Arial" w:hAnsi="Arial" w:cs="Arial"/>
                <w:sz w:val="20"/>
                <w:szCs w:val="20"/>
                <w:shd w:val="clear" w:color="auto" w:fill="D0D7AD"/>
              </w:rPr>
              <w:t>C</w:t>
            </w:r>
            <w:r w:rsidR="0067046F">
              <w:rPr>
                <w:rFonts w:ascii="Arial" w:hAnsi="Arial" w:cs="Arial"/>
                <w:sz w:val="20"/>
                <w:szCs w:val="20"/>
                <w:shd w:val="clear" w:color="auto" w:fill="D0D7AD"/>
              </w:rPr>
              <w:t>, vložka 17527 ze dne 9.12.1977.</w:t>
            </w:r>
          </w:p>
          <w:p w14:paraId="62D2AE58" w14:textId="504913D8" w:rsidR="006E3B2F" w:rsidRPr="006A2931" w:rsidRDefault="0067046F" w:rsidP="006A2931">
            <w:pPr>
              <w:spacing w:after="0" w:line="240" w:lineRule="auto"/>
              <w:rPr>
                <w:rFonts w:ascii="Arial" w:hAnsi="Arial" w:cs="Arial"/>
                <w:sz w:val="20"/>
                <w:szCs w:val="20"/>
              </w:rPr>
            </w:pPr>
            <w:r>
              <w:rPr>
                <w:rFonts w:ascii="Arial" w:hAnsi="Arial" w:cs="Arial"/>
                <w:sz w:val="20"/>
                <w:szCs w:val="20"/>
              </w:rPr>
              <w:t xml:space="preserve">telefon: </w:t>
            </w:r>
          </w:p>
          <w:p w14:paraId="47774CC5" w14:textId="52196B08" w:rsidR="006A2931" w:rsidRPr="006A2931" w:rsidRDefault="006A2931" w:rsidP="0067046F">
            <w:pPr>
              <w:spacing w:after="0" w:line="240" w:lineRule="auto"/>
              <w:rPr>
                <w:rFonts w:ascii="Arial" w:hAnsi="Arial" w:cs="Arial"/>
                <w:sz w:val="20"/>
                <w:szCs w:val="20"/>
              </w:rPr>
            </w:pPr>
            <w:r w:rsidRPr="006A2931">
              <w:rPr>
                <w:rFonts w:ascii="Arial" w:hAnsi="Arial" w:cs="Arial"/>
                <w:sz w:val="20"/>
                <w:szCs w:val="20"/>
              </w:rPr>
              <w:t xml:space="preserve">e-mail: </w:t>
            </w:r>
          </w:p>
        </w:tc>
      </w:tr>
      <w:tr w:rsidR="006A2931" w:rsidRPr="00893741" w14:paraId="6B8A65B8" w14:textId="77777777"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14:paraId="2898087D" w14:textId="77777777"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14:paraId="746B4274" w14:textId="77777777" w:rsidTr="006A2931">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14:paraId="376D3A88" w14:textId="06E46552" w:rsidR="006A2931" w:rsidRPr="00893741" w:rsidRDefault="002128B8" w:rsidP="00103DC4">
            <w:pPr>
              <w:rPr>
                <w:rFonts w:ascii="Arial" w:hAnsi="Arial" w:cs="Arial"/>
              </w:rPr>
            </w:pPr>
            <w:r>
              <w:rPr>
                <w:rFonts w:ascii="Arial" w:hAnsi="Arial" w:cs="Arial"/>
              </w:rPr>
              <w:t>Objednávám</w:t>
            </w:r>
            <w:r w:rsidR="00845DF5">
              <w:rPr>
                <w:rFonts w:ascii="Arial" w:hAnsi="Arial" w:cs="Arial"/>
              </w:rPr>
              <w:t xml:space="preserve">e u Vás </w:t>
            </w:r>
            <w:r w:rsidR="00103DC4">
              <w:rPr>
                <w:rFonts w:ascii="Arial" w:hAnsi="Arial" w:cs="Arial"/>
              </w:rPr>
              <w:t xml:space="preserve">dodání a montáž </w:t>
            </w:r>
            <w:r w:rsidR="007932D1">
              <w:rPr>
                <w:rFonts w:ascii="Arial" w:hAnsi="Arial" w:cs="Arial"/>
              </w:rPr>
              <w:t>výdejní vany 2x (model RM BMSD 4120 statická kapacita 4GN1/1-200, 1566x598x90</w:t>
            </w:r>
            <w:r w:rsidR="00445B9D">
              <w:rPr>
                <w:rFonts w:ascii="Arial" w:hAnsi="Arial" w:cs="Arial"/>
              </w:rPr>
              <w:t>5</w:t>
            </w:r>
            <w:r w:rsidR="007932D1">
              <w:rPr>
                <w:rFonts w:ascii="Arial" w:hAnsi="Arial" w:cs="Arial"/>
              </w:rPr>
              <w:t xml:space="preserve"> mm, ovládaní každé vany samostatně.</w:t>
            </w:r>
            <w:r w:rsidR="00103DC4">
              <w:rPr>
                <w:rFonts w:ascii="Arial" w:hAnsi="Arial" w:cs="Arial"/>
              </w:rPr>
              <w:t xml:space="preserve"> </w:t>
            </w:r>
            <w:r w:rsidR="007932D1">
              <w:rPr>
                <w:rFonts w:ascii="Arial" w:hAnsi="Arial" w:cs="Arial"/>
              </w:rPr>
              <w:t>D</w:t>
            </w:r>
            <w:r w:rsidR="00103DC4">
              <w:rPr>
                <w:rFonts w:ascii="Arial" w:hAnsi="Arial" w:cs="Arial"/>
              </w:rPr>
              <w:t xml:space="preserve">le </w:t>
            </w:r>
            <w:r w:rsidR="00445B9D">
              <w:rPr>
                <w:rFonts w:ascii="Arial" w:hAnsi="Arial" w:cs="Arial"/>
              </w:rPr>
              <w:t>V</w:t>
            </w:r>
            <w:r w:rsidR="00103DC4">
              <w:rPr>
                <w:rFonts w:ascii="Arial" w:hAnsi="Arial" w:cs="Arial"/>
              </w:rPr>
              <w:t xml:space="preserve">aší nabídky ze dne </w:t>
            </w:r>
            <w:r w:rsidR="007932D1">
              <w:rPr>
                <w:rFonts w:ascii="Arial" w:hAnsi="Arial" w:cs="Arial"/>
              </w:rPr>
              <w:t>8</w:t>
            </w:r>
            <w:r w:rsidR="00103DC4">
              <w:rPr>
                <w:rFonts w:ascii="Arial" w:hAnsi="Arial" w:cs="Arial"/>
              </w:rPr>
              <w:t>.</w:t>
            </w:r>
            <w:r w:rsidR="007932D1">
              <w:rPr>
                <w:rFonts w:ascii="Arial" w:hAnsi="Arial" w:cs="Arial"/>
              </w:rPr>
              <w:t>5</w:t>
            </w:r>
            <w:r w:rsidR="00103DC4">
              <w:rPr>
                <w:rFonts w:ascii="Arial" w:hAnsi="Arial" w:cs="Arial"/>
              </w:rPr>
              <w:t>.20</w:t>
            </w:r>
            <w:r w:rsidR="007932D1">
              <w:rPr>
                <w:rFonts w:ascii="Arial" w:hAnsi="Arial" w:cs="Arial"/>
              </w:rPr>
              <w:t>25</w:t>
            </w:r>
          </w:p>
        </w:tc>
      </w:tr>
      <w:tr w:rsidR="006A2931" w:rsidRPr="00893741" w14:paraId="60615BE4" w14:textId="77777777"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14:paraId="51E14E2E" w14:textId="77777777"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14:paraId="4B81263C" w14:textId="77777777"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14:paraId="34A49860" w14:textId="6BA29D63" w:rsidR="006A2931" w:rsidRPr="00893741" w:rsidRDefault="007932D1" w:rsidP="00B44148">
            <w:pPr>
              <w:rPr>
                <w:rFonts w:ascii="Arial" w:hAnsi="Arial" w:cs="Arial"/>
                <w:sz w:val="16"/>
                <w:szCs w:val="16"/>
              </w:rPr>
            </w:pPr>
            <w:proofErr w:type="gramStart"/>
            <w:r>
              <w:rPr>
                <w:rFonts w:ascii="Arial" w:hAnsi="Arial" w:cs="Arial"/>
                <w:sz w:val="16"/>
                <w:szCs w:val="16"/>
              </w:rPr>
              <w:t>71</w:t>
            </w:r>
            <w:r w:rsidR="00103DC4">
              <w:rPr>
                <w:rFonts w:ascii="Arial" w:hAnsi="Arial" w:cs="Arial"/>
                <w:sz w:val="16"/>
                <w:szCs w:val="16"/>
              </w:rPr>
              <w:t>.</w:t>
            </w:r>
            <w:r>
              <w:rPr>
                <w:rFonts w:ascii="Arial" w:hAnsi="Arial" w:cs="Arial"/>
                <w:sz w:val="16"/>
                <w:szCs w:val="16"/>
              </w:rPr>
              <w:t>820</w:t>
            </w:r>
            <w:r w:rsidR="00ED6798">
              <w:rPr>
                <w:rFonts w:ascii="Arial" w:hAnsi="Arial" w:cs="Arial"/>
                <w:sz w:val="16"/>
                <w:szCs w:val="16"/>
              </w:rPr>
              <w:t>,-</w:t>
            </w:r>
            <w:proofErr w:type="gramEnd"/>
            <w:r w:rsidR="00B44148">
              <w:rPr>
                <w:rFonts w:ascii="Arial" w:hAnsi="Arial" w:cs="Arial"/>
                <w:sz w:val="16"/>
                <w:szCs w:val="16"/>
              </w:rPr>
              <w:t xml:space="preserve"> Kč</w:t>
            </w:r>
          </w:p>
        </w:tc>
        <w:tc>
          <w:tcPr>
            <w:tcW w:w="3118" w:type="dxa"/>
            <w:gridSpan w:val="4"/>
            <w:tcBorders>
              <w:top w:val="single" w:sz="8" w:space="0" w:color="auto"/>
              <w:left w:val="single" w:sz="4" w:space="0" w:color="auto"/>
              <w:bottom w:val="single" w:sz="8" w:space="0" w:color="auto"/>
              <w:right w:val="single" w:sz="4" w:space="0" w:color="auto"/>
            </w:tcBorders>
          </w:tcPr>
          <w:p w14:paraId="297666C7" w14:textId="77777777"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14:paraId="3E51BA35" w14:textId="0F2AC3F8" w:rsidR="006A2931" w:rsidRPr="00893741" w:rsidRDefault="00B33A83" w:rsidP="00B33A83">
            <w:pPr>
              <w:rPr>
                <w:rFonts w:ascii="Arial" w:hAnsi="Arial" w:cs="Arial"/>
                <w:sz w:val="16"/>
                <w:szCs w:val="16"/>
              </w:rPr>
            </w:pPr>
            <w:r>
              <w:rPr>
                <w:rFonts w:ascii="Arial" w:hAnsi="Arial" w:cs="Arial"/>
                <w:sz w:val="16"/>
                <w:szCs w:val="16"/>
              </w:rPr>
              <w:t xml:space="preserve"> </w:t>
            </w:r>
            <w:r w:rsidR="006A2931" w:rsidRPr="00893741">
              <w:rPr>
                <w:rFonts w:ascii="Arial" w:hAnsi="Arial" w:cs="Arial"/>
                <w:sz w:val="16"/>
                <w:szCs w:val="16"/>
              </w:rPr>
              <w:t xml:space="preserve"> </w:t>
            </w:r>
            <w:r w:rsidR="007932D1">
              <w:rPr>
                <w:rFonts w:ascii="Arial" w:hAnsi="Arial" w:cs="Arial"/>
                <w:sz w:val="16"/>
                <w:szCs w:val="16"/>
              </w:rPr>
              <w:t>86</w:t>
            </w:r>
            <w:r w:rsidR="00103DC4">
              <w:rPr>
                <w:rFonts w:ascii="Arial" w:hAnsi="Arial" w:cs="Arial"/>
                <w:sz w:val="16"/>
                <w:szCs w:val="16"/>
              </w:rPr>
              <w:t>.</w:t>
            </w:r>
            <w:r w:rsidR="00ED6798">
              <w:rPr>
                <w:rFonts w:ascii="Arial" w:hAnsi="Arial" w:cs="Arial"/>
                <w:sz w:val="16"/>
                <w:szCs w:val="16"/>
              </w:rPr>
              <w:t>9</w:t>
            </w:r>
            <w:r w:rsidR="007932D1">
              <w:rPr>
                <w:rFonts w:ascii="Arial" w:hAnsi="Arial" w:cs="Arial"/>
                <w:sz w:val="16"/>
                <w:szCs w:val="16"/>
              </w:rPr>
              <w:t>02</w:t>
            </w:r>
            <w:r w:rsidR="00B44148">
              <w:rPr>
                <w:rFonts w:ascii="Arial" w:hAnsi="Arial" w:cs="Arial"/>
                <w:sz w:val="16"/>
                <w:szCs w:val="16"/>
              </w:rPr>
              <w:t>,</w:t>
            </w:r>
            <w:r w:rsidR="007932D1">
              <w:rPr>
                <w:rFonts w:ascii="Arial" w:hAnsi="Arial" w:cs="Arial"/>
                <w:sz w:val="16"/>
                <w:szCs w:val="16"/>
              </w:rPr>
              <w:t>20</w:t>
            </w:r>
            <w:r w:rsidR="002242C2">
              <w:rPr>
                <w:rFonts w:ascii="Arial" w:hAnsi="Arial" w:cs="Arial"/>
                <w:sz w:val="16"/>
                <w:szCs w:val="16"/>
              </w:rPr>
              <w:t xml:space="preserve"> </w:t>
            </w:r>
            <w:r w:rsidR="006A2931" w:rsidRPr="00893741">
              <w:rPr>
                <w:rFonts w:ascii="Arial" w:hAnsi="Arial" w:cs="Arial"/>
                <w:sz w:val="16"/>
                <w:szCs w:val="16"/>
              </w:rPr>
              <w:t>Kč</w:t>
            </w:r>
          </w:p>
        </w:tc>
      </w:tr>
      <w:tr w:rsidR="006A2931" w:rsidRPr="00893741" w14:paraId="6ED1C9D2"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120F3577" w14:textId="77777777"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14:paraId="6C82BE77" w14:textId="77777777" w:rsidR="006A2931" w:rsidRPr="00893741" w:rsidRDefault="006A2931" w:rsidP="006A2931">
            <w:pPr>
              <w:rPr>
                <w:rFonts w:ascii="Arial" w:hAnsi="Arial" w:cs="Arial"/>
                <w:sz w:val="16"/>
                <w:szCs w:val="16"/>
              </w:rPr>
            </w:pPr>
            <w:r w:rsidRPr="00893741">
              <w:rPr>
                <w:rFonts w:ascii="Arial" w:hAnsi="Arial" w:cs="Arial"/>
                <w:sz w:val="16"/>
                <w:szCs w:val="16"/>
              </w:rPr>
              <w:t>do 1</w:t>
            </w:r>
            <w:r w:rsidR="0024215A">
              <w:rPr>
                <w:rFonts w:ascii="Arial" w:hAnsi="Arial" w:cs="Arial"/>
                <w:sz w:val="16"/>
                <w:szCs w:val="16"/>
              </w:rPr>
              <w:t xml:space="preserve">4 </w:t>
            </w:r>
            <w:proofErr w:type="spellStart"/>
            <w:r w:rsidR="0024215A">
              <w:rPr>
                <w:rFonts w:ascii="Arial" w:hAnsi="Arial" w:cs="Arial"/>
                <w:sz w:val="16"/>
                <w:szCs w:val="16"/>
              </w:rPr>
              <w:t>dmů</w:t>
            </w:r>
            <w:proofErr w:type="spellEnd"/>
            <w:r w:rsidRPr="00893741">
              <w:rPr>
                <w:rFonts w:ascii="Arial" w:hAnsi="Arial" w:cs="Arial"/>
                <w:sz w:val="16"/>
                <w:szCs w:val="16"/>
              </w:rPr>
              <w:t xml:space="preserve"> ode dne doručení faktury objednateli </w:t>
            </w:r>
          </w:p>
        </w:tc>
      </w:tr>
      <w:tr w:rsidR="006A2931" w:rsidRPr="00893741" w14:paraId="7D277CFD"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01388164" w14:textId="77777777"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6FC895CB" w14:textId="73CEB5A2" w:rsidR="006A2931" w:rsidRPr="00893741" w:rsidRDefault="007932D1" w:rsidP="00F16C83">
            <w:pPr>
              <w:rPr>
                <w:rFonts w:ascii="Arial" w:hAnsi="Arial" w:cs="Arial"/>
                <w:sz w:val="16"/>
                <w:szCs w:val="16"/>
              </w:rPr>
            </w:pPr>
            <w:r>
              <w:rPr>
                <w:rFonts w:ascii="Arial" w:hAnsi="Arial" w:cs="Arial"/>
                <w:sz w:val="16"/>
                <w:szCs w:val="16"/>
              </w:rPr>
              <w:t xml:space="preserve"> Do měsíce</w:t>
            </w:r>
          </w:p>
        </w:tc>
      </w:tr>
      <w:tr w:rsidR="006A2931" w:rsidRPr="00893741" w14:paraId="5639AC44"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6EF2DF08" w14:textId="77777777"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7663301C" w14:textId="77777777"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14:paraId="02E82C49" w14:textId="77777777" w:rsidTr="00893741">
        <w:trPr>
          <w:trHeight w:hRule="exact" w:val="1160"/>
        </w:trPr>
        <w:tc>
          <w:tcPr>
            <w:tcW w:w="9100" w:type="dxa"/>
            <w:gridSpan w:val="9"/>
            <w:tcBorders>
              <w:top w:val="single" w:sz="8" w:space="0" w:color="auto"/>
              <w:left w:val="single" w:sz="8" w:space="0" w:color="auto"/>
              <w:bottom w:val="single" w:sz="2" w:space="0" w:color="auto"/>
              <w:right w:val="single" w:sz="8" w:space="0" w:color="auto"/>
            </w:tcBorders>
          </w:tcPr>
          <w:p w14:paraId="7D927D8C"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14:paraId="77E763AF"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14:paraId="7920D28D" w14:textId="77777777"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14:paraId="1FF79BCD" w14:textId="77777777"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tzn. že v této lhůtě musí být přijetí objednávky dodavatelem doručeno objednateli. </w:t>
            </w:r>
          </w:p>
        </w:tc>
      </w:tr>
      <w:tr w:rsidR="006A2931" w:rsidRPr="00893741" w14:paraId="08F08087" w14:textId="77777777"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14:paraId="7B3A5C36"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metadata, které se dle zákona o registru smluv obecně neuveřejňují nebo které mají či mohou být vyloučeny, smluvní strany výslovně souhlasí s tím, aby tato smlouva byla uveřejněna jako celek včetně takových informací a metadat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14:paraId="6B94C370" w14:textId="77777777"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14:paraId="0D7F66BB"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14:paraId="44A06DC6" w14:textId="77777777"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14:paraId="451A7FAC"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14:paraId="24A0B730"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14:paraId="1939D234" w14:textId="77777777"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14:paraId="59A02DC1"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14:paraId="7108235F"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14:paraId="6041E0AE"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14:paraId="5A556613" w14:textId="14F0480E" w:rsidR="006A2931" w:rsidRPr="0079086A" w:rsidRDefault="007932D1" w:rsidP="0079086A">
            <w:pPr>
              <w:spacing w:after="0" w:line="240" w:lineRule="auto"/>
              <w:jc w:val="center"/>
              <w:rPr>
                <w:rFonts w:ascii="Arial" w:hAnsi="Arial" w:cs="Arial"/>
                <w:sz w:val="20"/>
                <w:szCs w:val="20"/>
              </w:rPr>
            </w:pPr>
            <w:r>
              <w:rPr>
                <w:rFonts w:ascii="Arial" w:hAnsi="Arial" w:cs="Arial"/>
                <w:sz w:val="20"/>
                <w:szCs w:val="20"/>
              </w:rPr>
              <w:t>08</w:t>
            </w:r>
            <w:r w:rsidR="00656892">
              <w:rPr>
                <w:rFonts w:ascii="Arial" w:hAnsi="Arial" w:cs="Arial"/>
                <w:sz w:val="20"/>
                <w:szCs w:val="20"/>
              </w:rPr>
              <w:t>.</w:t>
            </w:r>
            <w:r w:rsidR="00ED6798">
              <w:rPr>
                <w:rFonts w:ascii="Arial" w:hAnsi="Arial" w:cs="Arial"/>
                <w:sz w:val="20"/>
                <w:szCs w:val="20"/>
              </w:rPr>
              <w:t>0</w:t>
            </w:r>
            <w:r>
              <w:rPr>
                <w:rFonts w:ascii="Arial" w:hAnsi="Arial" w:cs="Arial"/>
                <w:sz w:val="20"/>
                <w:szCs w:val="20"/>
              </w:rPr>
              <w:t>5</w:t>
            </w:r>
            <w:r w:rsidR="00103DC4">
              <w:rPr>
                <w:rFonts w:ascii="Arial" w:hAnsi="Arial" w:cs="Arial"/>
                <w:sz w:val="20"/>
                <w:szCs w:val="20"/>
              </w:rPr>
              <w:t>.20</w:t>
            </w:r>
            <w:r>
              <w:rPr>
                <w:rFonts w:ascii="Arial" w:hAnsi="Arial" w:cs="Arial"/>
                <w:sz w:val="20"/>
                <w:szCs w:val="20"/>
              </w:rPr>
              <w:t>25</w:t>
            </w:r>
          </w:p>
        </w:tc>
      </w:tr>
      <w:tr w:rsidR="006A2931" w:rsidRPr="00893741" w14:paraId="6E41C1F7" w14:textId="77777777" w:rsidTr="00C541C0">
        <w:trPr>
          <w:trHeight w:val="1275"/>
        </w:trPr>
        <w:tc>
          <w:tcPr>
            <w:tcW w:w="4558" w:type="dxa"/>
            <w:gridSpan w:val="5"/>
            <w:tcBorders>
              <w:left w:val="single" w:sz="8" w:space="0" w:color="auto"/>
              <w:bottom w:val="single" w:sz="8" w:space="0" w:color="auto"/>
              <w:right w:val="single" w:sz="8" w:space="0" w:color="auto"/>
            </w:tcBorders>
          </w:tcPr>
          <w:p w14:paraId="5A41CC90" w14:textId="77777777" w:rsidR="006A2931" w:rsidRPr="0079086A" w:rsidRDefault="006A2931" w:rsidP="0079086A">
            <w:pPr>
              <w:spacing w:after="0" w:line="240" w:lineRule="auto"/>
              <w:jc w:val="center"/>
              <w:rPr>
                <w:rFonts w:ascii="Arial" w:hAnsi="Arial" w:cs="Arial"/>
                <w:sz w:val="20"/>
                <w:szCs w:val="20"/>
              </w:rPr>
            </w:pPr>
          </w:p>
          <w:p w14:paraId="29518894" w14:textId="77777777" w:rsidR="006A2931" w:rsidRPr="0079086A" w:rsidRDefault="006A2931" w:rsidP="0079086A">
            <w:pPr>
              <w:spacing w:after="0" w:line="240" w:lineRule="auto"/>
              <w:jc w:val="center"/>
              <w:rPr>
                <w:rFonts w:ascii="Arial" w:hAnsi="Arial" w:cs="Arial"/>
                <w:sz w:val="20"/>
                <w:szCs w:val="20"/>
              </w:rPr>
            </w:pPr>
          </w:p>
          <w:p w14:paraId="37F16E8E" w14:textId="77777777" w:rsidR="006A2931" w:rsidRPr="0079086A" w:rsidRDefault="006A2931" w:rsidP="0079086A">
            <w:pPr>
              <w:spacing w:after="0" w:line="240" w:lineRule="auto"/>
              <w:jc w:val="center"/>
              <w:rPr>
                <w:rFonts w:ascii="Arial" w:hAnsi="Arial" w:cs="Arial"/>
                <w:sz w:val="20"/>
                <w:szCs w:val="20"/>
              </w:rPr>
            </w:pPr>
          </w:p>
          <w:p w14:paraId="442B20CB"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4595D21B"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Roman Podzemný/ Mgr. Danuše Seidlová</w:t>
            </w:r>
          </w:p>
          <w:p w14:paraId="1FAA1ECB" w14:textId="77777777"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14:paraId="5C6C0213"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14:paraId="369872D0" w14:textId="77777777" w:rsidR="006A2931" w:rsidRPr="0079086A" w:rsidRDefault="006A2931" w:rsidP="0079086A">
            <w:pPr>
              <w:spacing w:after="0" w:line="240" w:lineRule="auto"/>
              <w:jc w:val="center"/>
              <w:rPr>
                <w:rFonts w:ascii="Arial" w:hAnsi="Arial" w:cs="Arial"/>
                <w:sz w:val="20"/>
                <w:szCs w:val="20"/>
              </w:rPr>
            </w:pPr>
          </w:p>
          <w:p w14:paraId="11795C39" w14:textId="77777777" w:rsidR="006A2931" w:rsidRPr="0079086A" w:rsidRDefault="006A2931" w:rsidP="0079086A">
            <w:pPr>
              <w:spacing w:after="0" w:line="240" w:lineRule="auto"/>
              <w:jc w:val="center"/>
              <w:rPr>
                <w:rFonts w:ascii="Arial" w:hAnsi="Arial" w:cs="Arial"/>
                <w:sz w:val="20"/>
                <w:szCs w:val="20"/>
              </w:rPr>
            </w:pPr>
          </w:p>
          <w:p w14:paraId="77D3B532" w14:textId="77777777" w:rsidR="006A2931" w:rsidRPr="0079086A" w:rsidRDefault="006A2931" w:rsidP="0079086A">
            <w:pPr>
              <w:spacing w:after="0" w:line="240" w:lineRule="auto"/>
              <w:jc w:val="center"/>
              <w:rPr>
                <w:rFonts w:ascii="Arial" w:hAnsi="Arial" w:cs="Arial"/>
                <w:sz w:val="20"/>
                <w:szCs w:val="20"/>
              </w:rPr>
            </w:pPr>
          </w:p>
          <w:p w14:paraId="0FDB2BBD" w14:textId="77777777" w:rsidR="006A2931" w:rsidRPr="0079086A" w:rsidRDefault="006A2931" w:rsidP="0079086A">
            <w:pPr>
              <w:spacing w:after="0" w:line="240" w:lineRule="auto"/>
              <w:jc w:val="center"/>
              <w:rPr>
                <w:rFonts w:ascii="Arial" w:hAnsi="Arial" w:cs="Arial"/>
                <w:sz w:val="20"/>
                <w:szCs w:val="20"/>
              </w:rPr>
            </w:pPr>
          </w:p>
          <w:p w14:paraId="6629ACC7"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67D63431" w14:textId="77777777"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14:paraId="1F9D3D34" w14:textId="77777777" w:rsidR="002242C2" w:rsidRPr="0079086A" w:rsidRDefault="00103DC4" w:rsidP="0079086A">
            <w:pPr>
              <w:spacing w:after="0" w:line="240" w:lineRule="auto"/>
              <w:jc w:val="center"/>
              <w:rPr>
                <w:rFonts w:ascii="Arial" w:hAnsi="Arial" w:cs="Arial"/>
                <w:sz w:val="20"/>
                <w:szCs w:val="20"/>
              </w:rPr>
            </w:pPr>
            <w:r>
              <w:rPr>
                <w:rFonts w:ascii="Arial" w:hAnsi="Arial" w:cs="Arial"/>
                <w:sz w:val="20"/>
                <w:szCs w:val="20"/>
              </w:rPr>
              <w:t xml:space="preserve">Radovan </w:t>
            </w:r>
            <w:proofErr w:type="spellStart"/>
            <w:r>
              <w:rPr>
                <w:rFonts w:ascii="Arial" w:hAnsi="Arial" w:cs="Arial"/>
                <w:sz w:val="20"/>
                <w:szCs w:val="20"/>
              </w:rPr>
              <w:t>Křempek</w:t>
            </w:r>
            <w:proofErr w:type="spellEnd"/>
          </w:p>
        </w:tc>
      </w:tr>
    </w:tbl>
    <w:p w14:paraId="6BBB04E8" w14:textId="77777777"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7A"/>
    <w:rsid w:val="0005531A"/>
    <w:rsid w:val="00056AB2"/>
    <w:rsid w:val="00103DC4"/>
    <w:rsid w:val="0017020F"/>
    <w:rsid w:val="0019496F"/>
    <w:rsid w:val="002128B8"/>
    <w:rsid w:val="002242C2"/>
    <w:rsid w:val="0023687A"/>
    <w:rsid w:val="0024215A"/>
    <w:rsid w:val="00445B9D"/>
    <w:rsid w:val="00471710"/>
    <w:rsid w:val="00480150"/>
    <w:rsid w:val="00562487"/>
    <w:rsid w:val="006046D0"/>
    <w:rsid w:val="00636678"/>
    <w:rsid w:val="0065338B"/>
    <w:rsid w:val="00656892"/>
    <w:rsid w:val="0067046F"/>
    <w:rsid w:val="00675CBF"/>
    <w:rsid w:val="006A2931"/>
    <w:rsid w:val="006B78C9"/>
    <w:rsid w:val="006E3B2F"/>
    <w:rsid w:val="006F3898"/>
    <w:rsid w:val="00735DB0"/>
    <w:rsid w:val="0079086A"/>
    <w:rsid w:val="007932D1"/>
    <w:rsid w:val="007A29CD"/>
    <w:rsid w:val="007C672D"/>
    <w:rsid w:val="00845DF5"/>
    <w:rsid w:val="00893741"/>
    <w:rsid w:val="00894DCE"/>
    <w:rsid w:val="00915583"/>
    <w:rsid w:val="00A030A8"/>
    <w:rsid w:val="00B33A83"/>
    <w:rsid w:val="00B44148"/>
    <w:rsid w:val="00C352E8"/>
    <w:rsid w:val="00CC6F32"/>
    <w:rsid w:val="00CE2562"/>
    <w:rsid w:val="00D5139E"/>
    <w:rsid w:val="00E33776"/>
    <w:rsid w:val="00ED6798"/>
    <w:rsid w:val="00EE350C"/>
    <w:rsid w:val="00F16C83"/>
    <w:rsid w:val="00F636B2"/>
    <w:rsid w:val="00FD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085D"/>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jstrik-firem.kurzy.cz/05502608/godula-synove-sro/datove-schranky/"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0B22C-AA09-4565-A809-0DC26211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579</Words>
  <Characters>3419</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Lenka Šustková</cp:lastModifiedBy>
  <cp:revision>2</cp:revision>
  <cp:lastPrinted>2018-11-05T08:40:00Z</cp:lastPrinted>
  <dcterms:created xsi:type="dcterms:W3CDTF">2025-05-14T08:25:00Z</dcterms:created>
  <dcterms:modified xsi:type="dcterms:W3CDTF">2025-05-14T08:25:00Z</dcterms:modified>
</cp:coreProperties>
</file>