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28143" w14:textId="1C623ACE" w:rsidR="00EE4811" w:rsidRDefault="006A7A8D">
      <w:pPr>
        <w:spacing w:after="163"/>
        <w:ind w:left="-38" w:right="-1157"/>
      </w:pPr>
      <w:r>
        <w:rPr>
          <w:noProof/>
        </w:rPr>
        <w:drawing>
          <wp:inline distT="0" distB="0" distL="0" distR="0" wp14:anchorId="7F76ADD3" wp14:editId="54AB9AC9">
            <wp:extent cx="6858001" cy="634165"/>
            <wp:effectExtent l="0" t="0" r="0" b="0"/>
            <wp:docPr id="1668414810" name="Picture 5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414810" name="Picture 513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1" cy="63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CE84" w14:textId="77777777" w:rsidR="00EE4811" w:rsidRDefault="00000000">
      <w:pPr>
        <w:tabs>
          <w:tab w:val="center" w:pos="5779"/>
        </w:tabs>
        <w:spacing w:after="379"/>
      </w:pPr>
      <w:r>
        <w:rPr>
          <w:sz w:val="28"/>
        </w:rPr>
        <w:t>Odběratel</w:t>
      </w:r>
      <w:r>
        <w:rPr>
          <w:sz w:val="28"/>
        </w:rPr>
        <w:tab/>
        <w:t>Dodavatel</w:t>
      </w:r>
    </w:p>
    <w:tbl>
      <w:tblPr>
        <w:tblStyle w:val="TableGrid"/>
        <w:tblpPr w:vertAnchor="text" w:tblpX="5203" w:tblpY="-182"/>
        <w:tblOverlap w:val="never"/>
        <w:tblW w:w="5414" w:type="dxa"/>
        <w:tblInd w:w="0" w:type="dxa"/>
        <w:tblCellMar>
          <w:left w:w="302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</w:tblGrid>
      <w:tr w:rsidR="00EE4811" w14:paraId="782CF14E" w14:textId="77777777">
        <w:trPr>
          <w:trHeight w:val="1677"/>
        </w:trPr>
        <w:tc>
          <w:tcPr>
            <w:tcW w:w="5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707C71" w14:textId="77777777" w:rsidR="00EE4811" w:rsidRDefault="00000000">
            <w:pPr>
              <w:spacing w:after="258"/>
              <w:ind w:left="10"/>
            </w:pPr>
            <w:r>
              <w:rPr>
                <w:sz w:val="28"/>
              </w:rPr>
              <w:t>BORS SERVIS s.r.o.</w:t>
            </w:r>
          </w:p>
          <w:p w14:paraId="6862B066" w14:textId="77777777" w:rsidR="00EE4811" w:rsidRDefault="00000000">
            <w:pPr>
              <w:ind w:left="5"/>
            </w:pPr>
            <w:r>
              <w:rPr>
                <w:sz w:val="26"/>
              </w:rPr>
              <w:t>Bratislavská 2284/26</w:t>
            </w:r>
          </w:p>
          <w:p w14:paraId="2D161F7C" w14:textId="77777777" w:rsidR="00EE4811" w:rsidRDefault="00000000">
            <w:r>
              <w:rPr>
                <w:sz w:val="26"/>
              </w:rPr>
              <w:t>690 02 Břeclav</w:t>
            </w:r>
          </w:p>
          <w:p w14:paraId="44C29723" w14:textId="77777777" w:rsidR="00EE4811" w:rsidRDefault="00000000">
            <w:r>
              <w:rPr>
                <w:sz w:val="28"/>
              </w:rPr>
              <w:t>CZECHA</w:t>
            </w:r>
          </w:p>
        </w:tc>
      </w:tr>
    </w:tbl>
    <w:p w14:paraId="6F322423" w14:textId="77777777" w:rsidR="00EE4811" w:rsidRDefault="00000000">
      <w:pPr>
        <w:spacing w:after="268"/>
        <w:ind w:left="24" w:hanging="10"/>
      </w:pPr>
      <w:r>
        <w:t>Vodovody a kanalizace Břeclav, a.s.</w:t>
      </w:r>
    </w:p>
    <w:p w14:paraId="71A134A5" w14:textId="77777777" w:rsidR="00EE4811" w:rsidRDefault="00000000">
      <w:pPr>
        <w:spacing w:after="0"/>
        <w:ind w:left="19"/>
      </w:pPr>
      <w:r>
        <w:rPr>
          <w:sz w:val="24"/>
        </w:rPr>
        <w:t>Čechova 1300/23</w:t>
      </w:r>
    </w:p>
    <w:p w14:paraId="506D875D" w14:textId="77777777" w:rsidR="00EE4811" w:rsidRDefault="00000000">
      <w:pPr>
        <w:spacing w:after="39"/>
        <w:ind w:left="24" w:hanging="10"/>
      </w:pPr>
      <w:r>
        <w:t>690 02 Břeclav</w:t>
      </w:r>
    </w:p>
    <w:p w14:paraId="14EEEA82" w14:textId="77777777" w:rsidR="00EE4811" w:rsidRDefault="00000000">
      <w:pPr>
        <w:tabs>
          <w:tab w:val="center" w:pos="2717"/>
        </w:tabs>
        <w:spacing w:after="182"/>
      </w:pPr>
      <w:r>
        <w:t>IČO 49455168</w:t>
      </w:r>
      <w:r>
        <w:tab/>
      </w:r>
      <w:proofErr w:type="spellStart"/>
      <w:r>
        <w:t>Dič</w:t>
      </w:r>
      <w:proofErr w:type="spellEnd"/>
      <w:r>
        <w:t xml:space="preserve"> CZ49455168</w:t>
      </w:r>
    </w:p>
    <w:p w14:paraId="2CA72A09" w14:textId="77777777" w:rsidR="00EE4811" w:rsidRDefault="00000000">
      <w:pPr>
        <w:tabs>
          <w:tab w:val="center" w:pos="5137"/>
          <w:tab w:val="center" w:pos="6226"/>
          <w:tab w:val="center" w:pos="8530"/>
        </w:tabs>
        <w:spacing w:after="0"/>
      </w:pPr>
      <w:r>
        <w:t>Spisová značka</w:t>
      </w:r>
      <w:r>
        <w:tab/>
      </w:r>
      <w:r>
        <w:rPr>
          <w:noProof/>
        </w:rPr>
        <w:drawing>
          <wp:inline distT="0" distB="0" distL="0" distR="0" wp14:anchorId="32795529" wp14:editId="73C4C37C">
            <wp:extent cx="45720" cy="48782"/>
            <wp:effectExtent l="0" t="0" r="0" b="0"/>
            <wp:docPr id="2274" name="Picture 2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4" name="Picture 227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'IČO 06709508</w:t>
      </w:r>
      <w:r>
        <w:tab/>
      </w:r>
      <w:proofErr w:type="spellStart"/>
      <w:r>
        <w:t>Dič</w:t>
      </w:r>
      <w:proofErr w:type="spellEnd"/>
      <w:r>
        <w:t xml:space="preserve"> CZ06709508</w:t>
      </w:r>
    </w:p>
    <w:p w14:paraId="24046693" w14:textId="77777777" w:rsidR="00EE4811" w:rsidRDefault="00000000">
      <w:pPr>
        <w:spacing w:after="0"/>
        <w:ind w:left="24" w:hanging="10"/>
      </w:pPr>
      <w:r>
        <w:t>B 1176 vedená u Krajského soudu v Brně</w:t>
      </w:r>
    </w:p>
    <w:p w14:paraId="57DFDDEF" w14:textId="13493B17" w:rsidR="00EE4811" w:rsidRDefault="00000000">
      <w:pPr>
        <w:spacing w:after="26"/>
        <w:ind w:left="24" w:right="5074" w:hanging="10"/>
      </w:pPr>
      <w:r>
        <w:t>Tel: 519 304 611, Fax: 519 321 227 www.vak-bv.cz, email: faktury@vak-bv.cz</w:t>
      </w:r>
    </w:p>
    <w:tbl>
      <w:tblPr>
        <w:tblStyle w:val="TableGrid"/>
        <w:tblW w:w="10810" w:type="dxa"/>
        <w:tblInd w:w="-38" w:type="dxa"/>
        <w:tblCellMar>
          <w:top w:w="100" w:type="dxa"/>
          <w:bottom w:w="68" w:type="dxa"/>
          <w:right w:w="192" w:type="dxa"/>
        </w:tblCellMar>
        <w:tblLook w:val="04A0" w:firstRow="1" w:lastRow="0" w:firstColumn="1" w:lastColumn="0" w:noHBand="0" w:noVBand="1"/>
      </w:tblPr>
      <w:tblGrid>
        <w:gridCol w:w="2572"/>
        <w:gridCol w:w="6822"/>
        <w:gridCol w:w="1416"/>
      </w:tblGrid>
      <w:tr w:rsidR="00EE4811" w14:paraId="3557D5AB" w14:textId="77777777" w:rsidTr="006A7A8D">
        <w:trPr>
          <w:trHeight w:val="1834"/>
        </w:trPr>
        <w:tc>
          <w:tcPr>
            <w:tcW w:w="25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B2F8F9" w14:textId="77777777" w:rsidR="00EE4811" w:rsidRDefault="00000000">
            <w:pPr>
              <w:spacing w:line="265" w:lineRule="auto"/>
              <w:ind w:left="10" w:right="1162" w:firstLine="10"/>
            </w:pPr>
            <w:r>
              <w:rPr>
                <w:sz w:val="18"/>
              </w:rPr>
              <w:t>Kód akce Způsob dopravy</w:t>
            </w:r>
          </w:p>
          <w:p w14:paraId="53063C13" w14:textId="77777777" w:rsidR="00EE4811" w:rsidRDefault="00000000">
            <w:pPr>
              <w:spacing w:after="3"/>
              <w:ind w:left="10"/>
            </w:pPr>
            <w:r>
              <w:rPr>
                <w:sz w:val="18"/>
              </w:rPr>
              <w:t>Způsob úhrady</w:t>
            </w:r>
          </w:p>
          <w:p w14:paraId="313B9A04" w14:textId="77777777" w:rsidR="00EE4811" w:rsidRDefault="00000000">
            <w:pPr>
              <w:spacing w:after="1"/>
              <w:ind w:left="19"/>
            </w:pPr>
            <w:r>
              <w:rPr>
                <w:sz w:val="18"/>
              </w:rPr>
              <w:t>Dodací podmínky</w:t>
            </w:r>
          </w:p>
          <w:p w14:paraId="5690619F" w14:textId="77777777" w:rsidR="00EE4811" w:rsidRDefault="00000000">
            <w:pPr>
              <w:ind w:left="19"/>
            </w:pPr>
            <w:r>
              <w:rPr>
                <w:sz w:val="18"/>
              </w:rPr>
              <w:t>Ceny jsou uváděny</w:t>
            </w:r>
          </w:p>
          <w:p w14:paraId="7BFDE640" w14:textId="77777777" w:rsidR="00EE4811" w:rsidRDefault="00000000">
            <w:pPr>
              <w:ind w:left="19" w:right="1094"/>
            </w:pPr>
            <w:r>
              <w:rPr>
                <w:sz w:val="18"/>
              </w:rPr>
              <w:t>Středisko Předmět</w:t>
            </w:r>
          </w:p>
        </w:tc>
        <w:tc>
          <w:tcPr>
            <w:tcW w:w="6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6772F1E" w14:textId="01E06F3A" w:rsidR="00EE4811" w:rsidRDefault="00000000">
            <w:pPr>
              <w:spacing w:after="3"/>
              <w:ind w:left="566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0" wp14:anchorId="5168EE87" wp14:editId="41937EE5">
                  <wp:simplePos x="0" y="0"/>
                  <wp:positionH relativeFrom="column">
                    <wp:posOffset>359664</wp:posOffset>
                  </wp:positionH>
                  <wp:positionV relativeFrom="paragraph">
                    <wp:posOffset>-3048</wp:posOffset>
                  </wp:positionV>
                  <wp:extent cx="512064" cy="262203"/>
                  <wp:effectExtent l="0" t="0" r="0" b="0"/>
                  <wp:wrapSquare wrapText="bothSides"/>
                  <wp:docPr id="2247" name="Picture 2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7" name="Picture 22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64" cy="262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A7A8D">
              <w:rPr>
                <w:sz w:val="18"/>
              </w:rPr>
              <w:t xml:space="preserve">                                                                            </w:t>
            </w:r>
            <w:r>
              <w:rPr>
                <w:sz w:val="18"/>
              </w:rPr>
              <w:t>Požadované datum dodání</w:t>
            </w:r>
          </w:p>
          <w:p w14:paraId="35577421" w14:textId="3A15108C" w:rsidR="00EE4811" w:rsidRDefault="006A7A8D">
            <w:pPr>
              <w:spacing w:after="5"/>
              <w:ind w:left="566"/>
              <w:jc w:val="center"/>
            </w:pPr>
            <w:r>
              <w:rPr>
                <w:sz w:val="18"/>
              </w:rPr>
              <w:t xml:space="preserve">                                                         Datum vytvoření</w:t>
            </w:r>
          </w:p>
          <w:p w14:paraId="770EF4D8" w14:textId="59535527" w:rsidR="00EE4811" w:rsidRDefault="006A7A8D">
            <w:pPr>
              <w:spacing w:after="242"/>
              <w:ind w:right="538"/>
              <w:jc w:val="right"/>
            </w:pPr>
            <w:r>
              <w:rPr>
                <w:sz w:val="18"/>
              </w:rPr>
              <w:t xml:space="preserve">                     Předpokládaná cena bez DPH</w:t>
            </w:r>
          </w:p>
          <w:p w14:paraId="13D40107" w14:textId="77777777" w:rsidR="00EE4811" w:rsidRDefault="00000000">
            <w:pPr>
              <w:spacing w:after="38"/>
              <w:ind w:left="5"/>
            </w:pPr>
            <w:r>
              <w:rPr>
                <w:sz w:val="18"/>
                <w:u w:val="single" w:color="000000"/>
              </w:rPr>
              <w:t>Bez daně</w:t>
            </w:r>
          </w:p>
          <w:p w14:paraId="47381514" w14:textId="77777777" w:rsidR="00EE4811" w:rsidRDefault="00000000">
            <w:r>
              <w:rPr>
                <w:sz w:val="18"/>
              </w:rPr>
              <w:t>6 Středisko kanalizací a ČOV</w:t>
            </w:r>
          </w:p>
          <w:p w14:paraId="4D8D6832" w14:textId="77777777" w:rsidR="00EE4811" w:rsidRDefault="00000000">
            <w:r>
              <w:rPr>
                <w:sz w:val="18"/>
              </w:rPr>
              <w:t>Servis vozidla MAN RZ 7B6 4285</w:t>
            </w: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8DA2B2" w14:textId="77777777" w:rsidR="006A7A8D" w:rsidRDefault="006A7A8D">
            <w:pPr>
              <w:spacing w:after="1"/>
              <w:ind w:left="403"/>
              <w:rPr>
                <w:sz w:val="18"/>
              </w:rPr>
            </w:pPr>
          </w:p>
          <w:p w14:paraId="44E32E64" w14:textId="1A17A7D0" w:rsidR="00EE4811" w:rsidRDefault="00000000">
            <w:pPr>
              <w:spacing w:after="1"/>
              <w:ind w:left="403"/>
            </w:pPr>
            <w:r>
              <w:rPr>
                <w:sz w:val="18"/>
              </w:rPr>
              <w:t>14.05.2025</w:t>
            </w:r>
          </w:p>
          <w:p w14:paraId="5A777F34" w14:textId="77777777" w:rsidR="00EE4811" w:rsidRDefault="00000000">
            <w:r>
              <w:rPr>
                <w:sz w:val="18"/>
              </w:rPr>
              <w:t>110 540,92 CZK</w:t>
            </w:r>
          </w:p>
        </w:tc>
      </w:tr>
      <w:tr w:rsidR="00EE4811" w14:paraId="6304BBEE" w14:textId="77777777" w:rsidTr="006A7A8D">
        <w:trPr>
          <w:trHeight w:val="4182"/>
        </w:trPr>
        <w:tc>
          <w:tcPr>
            <w:tcW w:w="93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5ACCA8E" w14:textId="77777777" w:rsidR="00EE4811" w:rsidRDefault="00000000">
            <w:pPr>
              <w:spacing w:after="188"/>
              <w:ind w:left="19"/>
            </w:pPr>
            <w:r>
              <w:rPr>
                <w:sz w:val="30"/>
              </w:rPr>
              <w:t>Specifikace objednávky</w:t>
            </w:r>
          </w:p>
          <w:p w14:paraId="50E35D5C" w14:textId="77777777" w:rsidR="00EE4811" w:rsidRDefault="00000000">
            <w:pPr>
              <w:spacing w:after="238" w:line="216" w:lineRule="auto"/>
              <w:ind w:left="19" w:firstLine="125"/>
              <w:jc w:val="both"/>
            </w:pPr>
            <w:r>
              <w:t>Objednáváme u Vás na základě cenové nabídky 01.016-OPE-O-00118/24 ze dne 15.4.2024 provedení servisních prací u vozidla MAN RZ 7B6 4285 v rozsahu:</w:t>
            </w:r>
          </w:p>
          <w:p w14:paraId="3D817FF8" w14:textId="77777777" w:rsidR="00EE4811" w:rsidRDefault="00000000" w:rsidP="006A7A8D">
            <w:pPr>
              <w:numPr>
                <w:ilvl w:val="0"/>
                <w:numId w:val="1"/>
              </w:numPr>
              <w:ind w:left="159" w:hanging="142"/>
            </w:pPr>
            <w:r>
              <w:t>prohlídka před STK</w:t>
            </w:r>
          </w:p>
          <w:p w14:paraId="2C171600" w14:textId="77777777" w:rsidR="00EE4811" w:rsidRDefault="00000000" w:rsidP="006A7A8D">
            <w:pPr>
              <w:numPr>
                <w:ilvl w:val="0"/>
                <w:numId w:val="1"/>
              </w:numPr>
              <w:ind w:left="159" w:hanging="142"/>
            </w:pPr>
            <w:r>
              <w:t xml:space="preserve">výměna </w:t>
            </w:r>
            <w:proofErr w:type="spellStart"/>
            <w:r>
              <w:t>símače</w:t>
            </w:r>
            <w:proofErr w:type="spellEnd"/>
            <w:r>
              <w:t xml:space="preserve"> expanzní nádrže</w:t>
            </w:r>
          </w:p>
          <w:p w14:paraId="0CB3CDBA" w14:textId="77777777" w:rsidR="00EE4811" w:rsidRDefault="00000000" w:rsidP="006A7A8D">
            <w:pPr>
              <w:numPr>
                <w:ilvl w:val="0"/>
                <w:numId w:val="1"/>
              </w:numPr>
              <w:ind w:left="159" w:hanging="142"/>
            </w:pPr>
            <w:r>
              <w:t>výměna olejů a filtrů</w:t>
            </w:r>
          </w:p>
          <w:p w14:paraId="68E8163C" w14:textId="77777777" w:rsidR="00EE4811" w:rsidRDefault="00000000" w:rsidP="006A7A8D">
            <w:pPr>
              <w:numPr>
                <w:ilvl w:val="0"/>
                <w:numId w:val="1"/>
              </w:numPr>
              <w:ind w:left="159" w:hanging="142"/>
            </w:pPr>
            <w:r>
              <w:t>oprava trubky klimatizací</w:t>
            </w:r>
          </w:p>
          <w:p w14:paraId="2AA9E872" w14:textId="77777777" w:rsidR="00EE4811" w:rsidRDefault="00000000" w:rsidP="006A7A8D">
            <w:pPr>
              <w:numPr>
                <w:ilvl w:val="0"/>
                <w:numId w:val="1"/>
              </w:numPr>
              <w:ind w:left="159" w:hanging="142"/>
            </w:pPr>
            <w:r>
              <w:t>výměna kompresoru klimatizace</w:t>
            </w:r>
          </w:p>
          <w:p w14:paraId="53471F6D" w14:textId="77777777" w:rsidR="00EE4811" w:rsidRDefault="00000000" w:rsidP="006A7A8D">
            <w:pPr>
              <w:numPr>
                <w:ilvl w:val="0"/>
                <w:numId w:val="1"/>
              </w:numPr>
              <w:ind w:left="159" w:hanging="142"/>
            </w:pPr>
            <w:r>
              <w:t>výměna sedadla spolujezdce</w:t>
            </w:r>
          </w:p>
          <w:p w14:paraId="6A8D7369" w14:textId="77777777" w:rsidR="00EE4811" w:rsidRDefault="00000000" w:rsidP="006A7A8D">
            <w:pPr>
              <w:numPr>
                <w:ilvl w:val="0"/>
                <w:numId w:val="1"/>
              </w:numPr>
              <w:ind w:left="159" w:hanging="142"/>
            </w:pPr>
            <w:r>
              <w:t>oprava elektroinstalace</w:t>
            </w:r>
          </w:p>
          <w:p w14:paraId="4F9162AD" w14:textId="77777777" w:rsidR="00EE4811" w:rsidRDefault="00000000" w:rsidP="006A7A8D">
            <w:pPr>
              <w:numPr>
                <w:ilvl w:val="0"/>
                <w:numId w:val="1"/>
              </w:numPr>
              <w:ind w:left="159" w:hanging="142"/>
            </w:pPr>
            <w:r>
              <w:t>seřízení světlometů</w:t>
            </w:r>
          </w:p>
          <w:p w14:paraId="17837765" w14:textId="0E5294F9" w:rsidR="00EE4811" w:rsidRDefault="00000000">
            <w:pPr>
              <w:ind w:left="24" w:right="787" w:firstLine="379"/>
              <w:jc w:val="both"/>
            </w:pPr>
            <w:r>
              <w:t xml:space="preserve">K převzetí provedených prací je pověřen p. </w:t>
            </w:r>
            <w:r w:rsidR="006A7A8D">
              <w:t xml:space="preserve">                              </w:t>
            </w:r>
            <w:r>
              <w:t xml:space="preserve">tel. č., </w:t>
            </w:r>
            <w:r w:rsidR="006A7A8D">
              <w:t xml:space="preserve">                                    </w:t>
            </w:r>
            <w:r>
              <w:t>který bude uveden a podepsán na předávacím protokolu nebo dodacím listu.</w:t>
            </w: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880A6D" w14:textId="77777777" w:rsidR="00EE4811" w:rsidRDefault="00EE4811"/>
        </w:tc>
      </w:tr>
    </w:tbl>
    <w:p w14:paraId="47AA8C7A" w14:textId="77777777" w:rsidR="00EE4811" w:rsidRDefault="00000000">
      <w:pPr>
        <w:spacing w:after="0"/>
        <w:ind w:left="9" w:hanging="5"/>
      </w:pPr>
      <w:r>
        <w:rPr>
          <w:sz w:val="18"/>
        </w:rPr>
        <w:t>Fakturu zašlete písemně, nebo elektronicky na faktury@vak-bv.cz.</w:t>
      </w:r>
    </w:p>
    <w:p w14:paraId="74DBF730" w14:textId="77777777" w:rsidR="00EE4811" w:rsidRDefault="00000000">
      <w:pPr>
        <w:spacing w:after="0"/>
        <w:ind w:left="9" w:hanging="5"/>
      </w:pPr>
      <w:r>
        <w:rPr>
          <w:sz w:val="18"/>
        </w:rPr>
        <w:t>Na faktuře uveďte číslo objednávky nebo přiložte její potvrzenou kopii.</w:t>
      </w:r>
    </w:p>
    <w:p w14:paraId="35A6E898" w14:textId="77777777" w:rsidR="00EE4811" w:rsidRDefault="00000000">
      <w:pPr>
        <w:spacing w:after="0"/>
        <w:ind w:left="9" w:hanging="5"/>
      </w:pPr>
      <w:r>
        <w:rPr>
          <w:sz w:val="18"/>
        </w:rPr>
        <w:t xml:space="preserve">Dodavatel se zavazuje, že bude dodržovat Pravidla v oblasti životního prostředí pro dodavatele, jejichž znění je </w:t>
      </w:r>
      <w:proofErr w:type="spellStart"/>
      <w:r>
        <w:rPr>
          <w:sz w:val="18"/>
        </w:rPr>
        <w:t>kdispozici</w:t>
      </w:r>
      <w:proofErr w:type="spellEnd"/>
      <w:r>
        <w:rPr>
          <w:sz w:val="18"/>
        </w:rPr>
        <w:t xml:space="preserve"> na stránkách společnosti Vodovody a kanalizace Břeclav, a. s.</w:t>
      </w:r>
    </w:p>
    <w:p w14:paraId="5F35E84F" w14:textId="77777777" w:rsidR="00EE4811" w:rsidRDefault="00000000">
      <w:pPr>
        <w:spacing w:after="87"/>
        <w:ind w:left="-38" w:right="-1166"/>
      </w:pPr>
      <w:r>
        <w:rPr>
          <w:noProof/>
        </w:rPr>
        <mc:AlternateContent>
          <mc:Choice Requires="wpg">
            <w:drawing>
              <wp:inline distT="0" distB="0" distL="0" distR="0" wp14:anchorId="5277E677" wp14:editId="5CD143D0">
                <wp:extent cx="6864097" cy="12195"/>
                <wp:effectExtent l="0" t="0" r="0" b="0"/>
                <wp:docPr id="5147" name="Group 5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4097" cy="12195"/>
                          <a:chOff x="0" y="0"/>
                          <a:chExt cx="6864097" cy="12195"/>
                        </a:xfrm>
                      </wpg:grpSpPr>
                      <wps:wsp>
                        <wps:cNvPr id="5146" name="Shape 5146"/>
                        <wps:cNvSpPr/>
                        <wps:spPr>
                          <a:xfrm>
                            <a:off x="0" y="0"/>
                            <a:ext cx="6864097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4097" h="12195">
                                <a:moveTo>
                                  <a:pt x="0" y="6098"/>
                                </a:moveTo>
                                <a:lnTo>
                                  <a:pt x="6864097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47" style="width:540.48pt;height:0.960266pt;mso-position-horizontal-relative:char;mso-position-vertical-relative:line" coordsize="68640,121">
                <v:shape id="Shape 5146" style="position:absolute;width:68640;height:121;left:0;top:0;" coordsize="6864097,12195" path="m0,6098l6864097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AB05EDD" w14:textId="0BD5C2DD" w:rsidR="00EE4811" w:rsidRDefault="006A7A8D" w:rsidP="006A7A8D">
      <w:pPr>
        <w:spacing w:after="0"/>
        <w:ind w:left="9" w:hanging="5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4A3AF33" wp14:editId="468CAAE9">
            <wp:simplePos x="0" y="0"/>
            <wp:positionH relativeFrom="column">
              <wp:posOffset>180340</wp:posOffset>
            </wp:positionH>
            <wp:positionV relativeFrom="paragraph">
              <wp:posOffset>202565</wp:posOffset>
            </wp:positionV>
            <wp:extent cx="2151380" cy="1097280"/>
            <wp:effectExtent l="0" t="0" r="1270" b="7620"/>
            <wp:wrapNone/>
            <wp:docPr id="5142" name="Picture 5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2" name="Picture 514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13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Místo určení: vozidlo MAN 7B6 4285</w:t>
      </w:r>
    </w:p>
    <w:p w14:paraId="641844A8" w14:textId="24CA9C2A" w:rsidR="006A7A8D" w:rsidRDefault="00000000">
      <w:pPr>
        <w:tabs>
          <w:tab w:val="center" w:pos="2174"/>
          <w:tab w:val="center" w:pos="7790"/>
        </w:tabs>
        <w:spacing w:after="39"/>
      </w:pPr>
      <w:r>
        <w:tab/>
      </w:r>
    </w:p>
    <w:p w14:paraId="5DFAE274" w14:textId="47A6C3F7" w:rsidR="006A7A8D" w:rsidRDefault="006A7A8D">
      <w:pPr>
        <w:tabs>
          <w:tab w:val="center" w:pos="2174"/>
          <w:tab w:val="center" w:pos="7790"/>
        </w:tabs>
        <w:spacing w:after="39"/>
      </w:pPr>
    </w:p>
    <w:p w14:paraId="14353F4E" w14:textId="109A709D" w:rsidR="006A7A8D" w:rsidRDefault="006A7A8D">
      <w:pPr>
        <w:tabs>
          <w:tab w:val="center" w:pos="2174"/>
          <w:tab w:val="center" w:pos="7790"/>
        </w:tabs>
        <w:spacing w:after="39"/>
      </w:pPr>
    </w:p>
    <w:p w14:paraId="1DA43B3E" w14:textId="77777777" w:rsidR="006A7A8D" w:rsidRDefault="006A7A8D">
      <w:pPr>
        <w:tabs>
          <w:tab w:val="center" w:pos="2174"/>
          <w:tab w:val="center" w:pos="7790"/>
        </w:tabs>
        <w:spacing w:after="39"/>
      </w:pPr>
    </w:p>
    <w:p w14:paraId="21E042AD" w14:textId="77777777" w:rsidR="006A7A8D" w:rsidRDefault="006A7A8D">
      <w:pPr>
        <w:tabs>
          <w:tab w:val="center" w:pos="2174"/>
          <w:tab w:val="center" w:pos="7790"/>
        </w:tabs>
        <w:spacing w:after="39"/>
      </w:pPr>
    </w:p>
    <w:p w14:paraId="1AF2AA4D" w14:textId="77777777" w:rsidR="006A7A8D" w:rsidRDefault="00000000" w:rsidP="006A7A8D">
      <w:pPr>
        <w:tabs>
          <w:tab w:val="center" w:pos="2174"/>
          <w:tab w:val="center" w:pos="7790"/>
        </w:tabs>
        <w:spacing w:after="39"/>
      </w:pPr>
      <w:r>
        <w:t>Razítko a podpis odběratele</w:t>
      </w:r>
      <w:r>
        <w:tab/>
        <w:t>Razítko a podpis dodavatele</w:t>
      </w:r>
    </w:p>
    <w:p w14:paraId="7C9F1EE6" w14:textId="22E73540" w:rsidR="00EE4811" w:rsidRDefault="00000000" w:rsidP="006A7A8D">
      <w:pPr>
        <w:tabs>
          <w:tab w:val="center" w:pos="2174"/>
          <w:tab w:val="center" w:pos="7790"/>
        </w:tabs>
        <w:spacing w:after="39"/>
      </w:pPr>
      <w:r>
        <w:rPr>
          <w:sz w:val="14"/>
        </w:rPr>
        <w:t>Tento doklad byl vytištěn informačním systémem QI 112.27, www.qi.cz</w:t>
      </w:r>
    </w:p>
    <w:sectPr w:rsidR="00EE4811" w:rsidSect="006A7A8D">
      <w:pgSz w:w="11904" w:h="16834"/>
      <w:pgMar w:top="514" w:right="1714" w:bottom="709" w:left="58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813F9"/>
    <w:multiLevelType w:val="hybridMultilevel"/>
    <w:tmpl w:val="B19ADDDA"/>
    <w:lvl w:ilvl="0" w:tplc="AC105AE4">
      <w:start w:val="1"/>
      <w:numFmt w:val="bullet"/>
      <w:lvlText w:val="-"/>
      <w:lvlJc w:val="left"/>
      <w:pPr>
        <w:ind w:left="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84D8C6">
      <w:start w:val="1"/>
      <w:numFmt w:val="bullet"/>
      <w:lvlText w:val="o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F007A8">
      <w:start w:val="1"/>
      <w:numFmt w:val="bullet"/>
      <w:lvlText w:val="▪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6ADDEA">
      <w:start w:val="1"/>
      <w:numFmt w:val="bullet"/>
      <w:lvlText w:val="•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D0143E">
      <w:start w:val="1"/>
      <w:numFmt w:val="bullet"/>
      <w:lvlText w:val="o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A40A02">
      <w:start w:val="1"/>
      <w:numFmt w:val="bullet"/>
      <w:lvlText w:val="▪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D8A01A">
      <w:start w:val="1"/>
      <w:numFmt w:val="bullet"/>
      <w:lvlText w:val="•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244FFC">
      <w:start w:val="1"/>
      <w:numFmt w:val="bullet"/>
      <w:lvlText w:val="o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A43272">
      <w:start w:val="1"/>
      <w:numFmt w:val="bullet"/>
      <w:lvlText w:val="▪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1172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811"/>
    <w:rsid w:val="00216FE9"/>
    <w:rsid w:val="004B5C92"/>
    <w:rsid w:val="00500680"/>
    <w:rsid w:val="006A7A8D"/>
    <w:rsid w:val="00EE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0FAAE"/>
  <w15:docId w15:val="{1BBEF790-86C3-4648-88A3-488BD6CF9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SKM_C250i25051513090</dc:title>
  <dc:subject/>
  <dc:creator>František Jankovič</dc:creator>
  <cp:keywords/>
  <cp:lastModifiedBy>Ilona Ivančicová</cp:lastModifiedBy>
  <cp:revision>2</cp:revision>
  <dcterms:created xsi:type="dcterms:W3CDTF">2025-05-16T05:38:00Z</dcterms:created>
  <dcterms:modified xsi:type="dcterms:W3CDTF">2025-05-16T05:38:00Z</dcterms:modified>
</cp:coreProperties>
</file>