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5D98" w:rsidRPr="00AC433D" w:rsidRDefault="005302D0" w:rsidP="009C3D58">
      <w:pPr>
        <w:pStyle w:val="Nzev"/>
        <w:spacing w:after="0"/>
        <w:ind w:left="3545"/>
        <w:jc w:val="left"/>
        <w:rPr>
          <w:rFonts w:ascii="Arial" w:hAnsi="Arial" w:cs="Arial"/>
          <w:sz w:val="24"/>
          <w:szCs w:val="24"/>
        </w:rPr>
      </w:pPr>
      <w:r w:rsidRPr="00AC433D">
        <w:rPr>
          <w:rFonts w:ascii="Arial" w:hAnsi="Arial" w:cs="Arial"/>
          <w:sz w:val="24"/>
          <w:szCs w:val="24"/>
        </w:rPr>
        <w:t xml:space="preserve">Smlouva </w:t>
      </w:r>
      <w:r w:rsidR="00A84CBB" w:rsidRPr="00AC433D">
        <w:rPr>
          <w:rFonts w:ascii="Arial" w:hAnsi="Arial" w:cs="Arial"/>
          <w:sz w:val="24"/>
          <w:szCs w:val="24"/>
        </w:rPr>
        <w:t xml:space="preserve">č. </w:t>
      </w:r>
      <w:r w:rsidR="000A555A" w:rsidRPr="00943037">
        <w:rPr>
          <w:rFonts w:ascii="Arial" w:hAnsi="Arial" w:cs="Arial"/>
          <w:sz w:val="24"/>
          <w:szCs w:val="24"/>
        </w:rPr>
        <w:t>I/2025-006</w:t>
      </w:r>
    </w:p>
    <w:p w:rsidR="0028416C" w:rsidRPr="00AC433D" w:rsidRDefault="008A7501" w:rsidP="009C3D58">
      <w:pPr>
        <w:jc w:val="center"/>
        <w:rPr>
          <w:rFonts w:ascii="Arial" w:hAnsi="Arial" w:cs="Arial"/>
          <w:b/>
          <w:bCs/>
        </w:rPr>
      </w:pPr>
      <w:r w:rsidRPr="00AC433D">
        <w:rPr>
          <w:rFonts w:ascii="Arial" w:hAnsi="Arial" w:cs="Arial"/>
          <w:b/>
          <w:bCs/>
        </w:rPr>
        <w:t xml:space="preserve">o poskytnutí </w:t>
      </w:r>
      <w:r w:rsidR="00153881" w:rsidRPr="00AC433D">
        <w:rPr>
          <w:rFonts w:ascii="Arial" w:hAnsi="Arial" w:cs="Arial"/>
          <w:b/>
          <w:bCs/>
        </w:rPr>
        <w:t>individuální</w:t>
      </w:r>
      <w:r w:rsidR="0028416C" w:rsidRPr="00AC433D">
        <w:rPr>
          <w:rFonts w:ascii="Arial" w:hAnsi="Arial" w:cs="Arial"/>
          <w:b/>
          <w:bCs/>
        </w:rPr>
        <w:t xml:space="preserve"> </w:t>
      </w:r>
      <w:r w:rsidRPr="00AC433D">
        <w:rPr>
          <w:rFonts w:ascii="Arial" w:hAnsi="Arial" w:cs="Arial"/>
          <w:b/>
          <w:bCs/>
        </w:rPr>
        <w:t>dotace</w:t>
      </w:r>
    </w:p>
    <w:p w:rsidR="00115D98" w:rsidRPr="00AC433D" w:rsidRDefault="008A7501" w:rsidP="009C3D58">
      <w:pPr>
        <w:jc w:val="center"/>
        <w:rPr>
          <w:rFonts w:ascii="Arial" w:hAnsi="Arial" w:cs="Arial"/>
          <w:b/>
          <w:bCs/>
        </w:rPr>
      </w:pPr>
      <w:r w:rsidRPr="00AC433D">
        <w:rPr>
          <w:rFonts w:ascii="Arial" w:hAnsi="Arial" w:cs="Arial"/>
          <w:b/>
          <w:bCs/>
        </w:rPr>
        <w:t xml:space="preserve">z rozpočtu </w:t>
      </w:r>
      <w:r w:rsidR="00350712" w:rsidRPr="00AC433D">
        <w:rPr>
          <w:rFonts w:ascii="Arial" w:hAnsi="Arial" w:cs="Arial"/>
          <w:b/>
          <w:bCs/>
        </w:rPr>
        <w:t>m</w:t>
      </w:r>
      <w:r w:rsidR="00895B2D" w:rsidRPr="00AC433D">
        <w:rPr>
          <w:rFonts w:ascii="Arial" w:hAnsi="Arial" w:cs="Arial"/>
          <w:b/>
          <w:bCs/>
        </w:rPr>
        <w:t>ěsta Krnova</w:t>
      </w:r>
    </w:p>
    <w:p w:rsidR="00115D98" w:rsidRPr="00AC433D" w:rsidRDefault="008A7501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I.</w:t>
      </w:r>
    </w:p>
    <w:p w:rsidR="00115D98" w:rsidRPr="00AC433D" w:rsidRDefault="008A7501">
      <w:pPr>
        <w:pStyle w:val="Nadpis2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SMLUVNÍ STRANY</w:t>
      </w:r>
    </w:p>
    <w:p w:rsidR="00115D98" w:rsidRPr="00AC433D" w:rsidRDefault="008A7501" w:rsidP="00895B2D">
      <w:pPr>
        <w:pStyle w:val="Nadpis1"/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1.</w:t>
      </w:r>
      <w:r w:rsidR="00895B2D" w:rsidRPr="00AC433D">
        <w:rPr>
          <w:rFonts w:ascii="Arial" w:hAnsi="Arial" w:cs="Arial"/>
          <w:sz w:val="20"/>
          <w:szCs w:val="20"/>
        </w:rPr>
        <w:tab/>
        <w:t>Město Krnov</w:t>
      </w:r>
    </w:p>
    <w:p w:rsidR="00115D98" w:rsidRPr="00AC433D" w:rsidRDefault="008A7501" w:rsidP="00895B2D">
      <w:pPr>
        <w:tabs>
          <w:tab w:val="left" w:pos="2552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se sídlem:</w:t>
      </w:r>
      <w:r w:rsidRPr="00AC433D">
        <w:rPr>
          <w:rFonts w:ascii="Arial" w:hAnsi="Arial" w:cs="Arial"/>
          <w:sz w:val="20"/>
          <w:szCs w:val="20"/>
        </w:rPr>
        <w:tab/>
      </w:r>
      <w:r w:rsidR="00895B2D" w:rsidRPr="00AC433D">
        <w:rPr>
          <w:rFonts w:ascii="Arial" w:hAnsi="Arial" w:cs="Arial"/>
          <w:sz w:val="20"/>
          <w:szCs w:val="20"/>
        </w:rPr>
        <w:t>Hlavní nám. 96/1, 794 01 Krnov – Pod Bezručovým vrchem</w:t>
      </w:r>
    </w:p>
    <w:p w:rsidR="00B73697" w:rsidRPr="00AC433D" w:rsidRDefault="008A7501" w:rsidP="00B73697">
      <w:pPr>
        <w:tabs>
          <w:tab w:val="left" w:pos="2552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zastoupen</w:t>
      </w:r>
      <w:r w:rsidR="00895B2D" w:rsidRPr="00AC433D">
        <w:rPr>
          <w:rFonts w:ascii="Arial" w:hAnsi="Arial" w:cs="Arial"/>
          <w:sz w:val="20"/>
          <w:szCs w:val="20"/>
        </w:rPr>
        <w:t>o</w:t>
      </w:r>
      <w:r w:rsidRPr="00AC433D">
        <w:rPr>
          <w:rFonts w:ascii="Arial" w:hAnsi="Arial" w:cs="Arial"/>
          <w:sz w:val="20"/>
          <w:szCs w:val="20"/>
        </w:rPr>
        <w:t>:</w:t>
      </w:r>
      <w:r w:rsidR="00B73697" w:rsidRPr="00AC433D">
        <w:rPr>
          <w:rFonts w:ascii="Arial" w:hAnsi="Arial" w:cs="Arial"/>
          <w:sz w:val="20"/>
          <w:szCs w:val="20"/>
        </w:rPr>
        <w:tab/>
      </w:r>
      <w:r w:rsidR="00337BE9" w:rsidRPr="00AC433D">
        <w:rPr>
          <w:rFonts w:ascii="Arial" w:hAnsi="Arial" w:cs="Arial"/>
          <w:iCs/>
          <w:sz w:val="20"/>
          <w:szCs w:val="20"/>
        </w:rPr>
        <w:t>Ing. Tomášem Hradilem, starostou města</w:t>
      </w:r>
    </w:p>
    <w:p w:rsidR="00895B2D" w:rsidRPr="00AC433D" w:rsidRDefault="008A7501" w:rsidP="00895B2D">
      <w:pPr>
        <w:tabs>
          <w:tab w:val="left" w:pos="2552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IČ:</w:t>
      </w:r>
      <w:r w:rsidRPr="00AC433D">
        <w:rPr>
          <w:rFonts w:ascii="Arial" w:hAnsi="Arial" w:cs="Arial"/>
          <w:sz w:val="20"/>
          <w:szCs w:val="20"/>
        </w:rPr>
        <w:tab/>
      </w:r>
      <w:r w:rsidR="00895B2D" w:rsidRPr="00AC433D">
        <w:rPr>
          <w:rFonts w:ascii="Arial" w:hAnsi="Arial" w:cs="Arial"/>
          <w:sz w:val="20"/>
          <w:szCs w:val="20"/>
        </w:rPr>
        <w:t>00296139</w:t>
      </w:r>
    </w:p>
    <w:p w:rsidR="00115D98" w:rsidRPr="00AC433D" w:rsidRDefault="008A7501" w:rsidP="00895B2D">
      <w:pPr>
        <w:tabs>
          <w:tab w:val="left" w:pos="2552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DIČ:</w:t>
      </w:r>
      <w:r w:rsidRPr="00AC433D">
        <w:rPr>
          <w:rFonts w:ascii="Arial" w:hAnsi="Arial" w:cs="Arial"/>
          <w:sz w:val="20"/>
          <w:szCs w:val="20"/>
        </w:rPr>
        <w:tab/>
        <w:t>CZ</w:t>
      </w:r>
      <w:r w:rsidR="00895B2D" w:rsidRPr="00AC433D">
        <w:rPr>
          <w:rFonts w:ascii="Arial" w:hAnsi="Arial" w:cs="Arial"/>
          <w:sz w:val="20"/>
          <w:szCs w:val="20"/>
        </w:rPr>
        <w:t>00296139</w:t>
      </w:r>
    </w:p>
    <w:p w:rsidR="00115D98" w:rsidRPr="00AC433D" w:rsidRDefault="008A7501" w:rsidP="00895B2D">
      <w:pPr>
        <w:tabs>
          <w:tab w:val="left" w:pos="2552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bankovní spojení:</w:t>
      </w:r>
      <w:r w:rsidRPr="00AC433D">
        <w:rPr>
          <w:rFonts w:ascii="Arial" w:hAnsi="Arial" w:cs="Arial"/>
          <w:sz w:val="20"/>
          <w:szCs w:val="20"/>
        </w:rPr>
        <w:tab/>
      </w:r>
      <w:r w:rsidR="00895B2D" w:rsidRPr="00AC433D">
        <w:rPr>
          <w:rFonts w:ascii="Arial" w:hAnsi="Arial" w:cs="Arial"/>
          <w:sz w:val="20"/>
          <w:szCs w:val="20"/>
        </w:rPr>
        <w:t>Komerční banka Krnov</w:t>
      </w:r>
      <w:r w:rsidRPr="00AC433D">
        <w:rPr>
          <w:rFonts w:ascii="Arial" w:hAnsi="Arial" w:cs="Arial"/>
          <w:sz w:val="20"/>
          <w:szCs w:val="20"/>
        </w:rPr>
        <w:t>, a.s.</w:t>
      </w:r>
    </w:p>
    <w:p w:rsidR="00115D98" w:rsidRPr="00AC433D" w:rsidRDefault="008A7501" w:rsidP="00895B2D">
      <w:pPr>
        <w:tabs>
          <w:tab w:val="left" w:pos="2552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č. ú.:</w:t>
      </w:r>
      <w:r w:rsidRPr="00AC433D">
        <w:rPr>
          <w:rFonts w:ascii="Arial" w:hAnsi="Arial" w:cs="Arial"/>
          <w:sz w:val="20"/>
          <w:szCs w:val="20"/>
        </w:rPr>
        <w:tab/>
      </w:r>
      <w:r w:rsidR="00895B2D" w:rsidRPr="00AC433D">
        <w:rPr>
          <w:rFonts w:ascii="Arial" w:hAnsi="Arial" w:cs="Arial"/>
          <w:sz w:val="20"/>
          <w:szCs w:val="20"/>
        </w:rPr>
        <w:t>728771/0100</w:t>
      </w:r>
    </w:p>
    <w:p w:rsidR="00115D98" w:rsidRPr="00AC433D" w:rsidRDefault="008A7501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(dále jen „poskytovatel“)</w:t>
      </w:r>
    </w:p>
    <w:p w:rsidR="00115D98" w:rsidRPr="00AC433D" w:rsidRDefault="008A750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a</w:t>
      </w:r>
    </w:p>
    <w:p w:rsidR="008D0A27" w:rsidRPr="00AC433D" w:rsidRDefault="008D0A27" w:rsidP="008D0A27">
      <w:pPr>
        <w:pStyle w:val="Nadpis1"/>
        <w:numPr>
          <w:ilvl w:val="0"/>
          <w:numId w:val="30"/>
        </w:numPr>
        <w:suppressAutoHyphens w:val="0"/>
        <w:spacing w:before="120"/>
        <w:ind w:left="432" w:hanging="432"/>
        <w:jc w:val="both"/>
        <w:rPr>
          <w:rFonts w:ascii="Arial" w:hAnsi="Arial" w:cs="Arial"/>
          <w:color w:val="000000"/>
          <w:sz w:val="20"/>
        </w:rPr>
      </w:pPr>
      <w:r w:rsidRPr="00AC433D">
        <w:rPr>
          <w:rFonts w:ascii="Arial" w:hAnsi="Arial" w:cs="Arial"/>
          <w:color w:val="000000"/>
          <w:sz w:val="20"/>
        </w:rPr>
        <w:t>VO Slezská Orlice, z.s.</w:t>
      </w:r>
    </w:p>
    <w:p w:rsidR="008D0A27" w:rsidRPr="00AC433D" w:rsidRDefault="008D0A27" w:rsidP="008D0A27">
      <w:pPr>
        <w:ind w:firstLine="360"/>
        <w:rPr>
          <w:rFonts w:ascii="Arial" w:hAnsi="Arial" w:cs="Arial"/>
          <w:color w:val="000000"/>
          <w:sz w:val="20"/>
        </w:rPr>
      </w:pPr>
      <w:r w:rsidRPr="00AC433D">
        <w:rPr>
          <w:rFonts w:ascii="Arial" w:hAnsi="Arial" w:cs="Arial"/>
          <w:color w:val="000000"/>
          <w:sz w:val="20"/>
        </w:rPr>
        <w:t>se sídlem:</w:t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  <w:t>Budovatelů 1967/3, 79401, Krnov</w:t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</w:p>
    <w:p w:rsidR="008D0A27" w:rsidRPr="00AC433D" w:rsidRDefault="008D0A27" w:rsidP="008D0A27">
      <w:pPr>
        <w:ind w:left="360"/>
        <w:jc w:val="both"/>
        <w:rPr>
          <w:rFonts w:ascii="Arial" w:hAnsi="Arial" w:cs="Arial"/>
          <w:iCs/>
          <w:color w:val="000000"/>
          <w:sz w:val="20"/>
        </w:rPr>
      </w:pPr>
      <w:r w:rsidRPr="00AC433D">
        <w:rPr>
          <w:rFonts w:ascii="Arial" w:hAnsi="Arial" w:cs="Arial"/>
          <w:color w:val="000000"/>
          <w:sz w:val="20"/>
        </w:rPr>
        <w:t>zastupuje:</w:t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="00D378A8">
        <w:rPr>
          <w:rFonts w:ascii="Arial" w:hAnsi="Arial" w:cs="Arial"/>
          <w:color w:val="000000"/>
          <w:sz w:val="20"/>
        </w:rPr>
        <w:t xml:space="preserve">Mgr. </w:t>
      </w:r>
      <w:r w:rsidRPr="00AC433D">
        <w:rPr>
          <w:rFonts w:ascii="Arial" w:hAnsi="Arial" w:cs="Arial"/>
          <w:color w:val="000000"/>
          <w:sz w:val="20"/>
          <w:szCs w:val="20"/>
        </w:rPr>
        <w:t xml:space="preserve">Martin Kopeček, </w:t>
      </w:r>
      <w:r w:rsidR="00D378A8">
        <w:rPr>
          <w:rFonts w:ascii="Arial" w:hAnsi="Arial" w:cs="Arial"/>
          <w:color w:val="000000"/>
          <w:sz w:val="20"/>
          <w:szCs w:val="20"/>
        </w:rPr>
        <w:t>předseda</w:t>
      </w:r>
      <w:r w:rsidRPr="00AC433D">
        <w:rPr>
          <w:rFonts w:ascii="Arial" w:hAnsi="Arial" w:cs="Arial"/>
          <w:color w:val="000000"/>
          <w:sz w:val="20"/>
          <w:szCs w:val="20"/>
        </w:rPr>
        <w:tab/>
      </w:r>
      <w:r w:rsidRPr="00AC433D">
        <w:rPr>
          <w:rFonts w:ascii="Arial" w:hAnsi="Arial" w:cs="Arial"/>
          <w:color w:val="000000"/>
          <w:sz w:val="20"/>
          <w:szCs w:val="20"/>
        </w:rPr>
        <w:tab/>
      </w:r>
    </w:p>
    <w:p w:rsidR="008D0A27" w:rsidRPr="00AC433D" w:rsidRDefault="008D0A27" w:rsidP="008D0A27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AC433D">
        <w:rPr>
          <w:rFonts w:ascii="Arial" w:hAnsi="Arial" w:cs="Arial"/>
          <w:color w:val="000000"/>
          <w:sz w:val="20"/>
        </w:rPr>
        <w:t xml:space="preserve">IČ: </w:t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  <w:t>05428173</w:t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</w:p>
    <w:p w:rsidR="008D0A27" w:rsidRPr="00AC433D" w:rsidRDefault="008D0A27" w:rsidP="008D0A27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AC433D">
        <w:rPr>
          <w:rFonts w:ascii="Arial" w:hAnsi="Arial" w:cs="Arial"/>
          <w:color w:val="000000"/>
          <w:sz w:val="20"/>
        </w:rPr>
        <w:t xml:space="preserve">bankovní spojení: </w:t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  <w:szCs w:val="20"/>
        </w:rPr>
        <w:t>Raiffeisenbank a.s.</w:t>
      </w:r>
      <w:r w:rsidRPr="00AC433D">
        <w:rPr>
          <w:rFonts w:ascii="Arial" w:hAnsi="Arial" w:cs="Arial"/>
          <w:color w:val="000000"/>
          <w:sz w:val="20"/>
        </w:rPr>
        <w:fldChar w:fldCharType="begin"/>
      </w:r>
      <w:r w:rsidRPr="00AC433D">
        <w:rPr>
          <w:rFonts w:ascii="Arial" w:hAnsi="Arial" w:cs="Arial"/>
          <w:color w:val="000000"/>
          <w:sz w:val="20"/>
        </w:rPr>
        <w:instrText xml:space="preserve"> MERGEFIELD "Bankovní_účet" </w:instrText>
      </w:r>
      <w:r w:rsidRPr="00AC433D">
        <w:rPr>
          <w:rFonts w:ascii="Arial" w:hAnsi="Arial" w:cs="Arial"/>
          <w:color w:val="000000"/>
          <w:sz w:val="20"/>
        </w:rPr>
        <w:fldChar w:fldCharType="end"/>
      </w:r>
    </w:p>
    <w:p w:rsidR="008D0A27" w:rsidRPr="00AC433D" w:rsidRDefault="008D0A27" w:rsidP="008D0A27">
      <w:pPr>
        <w:ind w:left="360"/>
        <w:jc w:val="both"/>
        <w:rPr>
          <w:rFonts w:ascii="Arial" w:hAnsi="Arial" w:cs="Arial"/>
          <w:color w:val="000000"/>
          <w:sz w:val="20"/>
        </w:rPr>
      </w:pPr>
      <w:r w:rsidRPr="00AC433D">
        <w:rPr>
          <w:rFonts w:ascii="Arial" w:hAnsi="Arial" w:cs="Arial"/>
          <w:color w:val="000000"/>
          <w:sz w:val="20"/>
        </w:rPr>
        <w:t>č. ú.:</w:t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</w:rPr>
        <w:tab/>
      </w:r>
      <w:r w:rsidRPr="00AC433D">
        <w:rPr>
          <w:rFonts w:ascii="Arial" w:hAnsi="Arial" w:cs="Arial"/>
          <w:color w:val="000000"/>
          <w:sz w:val="20"/>
          <w:szCs w:val="20"/>
        </w:rPr>
        <w:t>9751250001/5500</w:t>
      </w:r>
    </w:p>
    <w:p w:rsidR="00703DDE" w:rsidRPr="00AC433D" w:rsidRDefault="00703DDE" w:rsidP="00703DDE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 (dále jen „příjemce“)</w:t>
      </w: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II.</w:t>
      </w: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ZÁKLADNÍ USTANOVENÍ</w:t>
      </w:r>
    </w:p>
    <w:p w:rsidR="00734223" w:rsidRPr="00AC433D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484F" w:rsidRPr="00AC433D" w:rsidRDefault="00443F95" w:rsidP="00350712">
      <w:pPr>
        <w:pStyle w:val="Zkladntext"/>
        <w:numPr>
          <w:ilvl w:val="0"/>
          <w:numId w:val="7"/>
        </w:numPr>
        <w:tabs>
          <w:tab w:val="clear" w:pos="108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350712" w:rsidRPr="00AC433D" w:rsidRDefault="008A7501" w:rsidP="00350712">
      <w:pPr>
        <w:pStyle w:val="Zkladntext"/>
        <w:numPr>
          <w:ilvl w:val="0"/>
          <w:numId w:val="7"/>
        </w:numPr>
        <w:tabs>
          <w:tab w:val="clear" w:pos="1080"/>
          <w:tab w:val="left" w:pos="426"/>
        </w:tabs>
        <w:suppressAutoHyphens w:val="0"/>
        <w:ind w:left="426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>Dotace je ve smyslu zákona č. 320/2001 Sb., o finanční kontrole ve veřejné správě a o změně některých zákonů (zákon o finanční kontrole), ve znění pozdějších předpisů (dále jen „zákon o finanční kontrole“), veřejnou finanční podporou a vztahují se na ni ustanovení tohoto zákona.</w:t>
      </w:r>
    </w:p>
    <w:p w:rsidR="00350712" w:rsidRPr="00AC433D" w:rsidRDefault="008A7501" w:rsidP="00350712">
      <w:pPr>
        <w:pStyle w:val="Zkladntext"/>
        <w:numPr>
          <w:ilvl w:val="0"/>
          <w:numId w:val="7"/>
        </w:numPr>
        <w:tabs>
          <w:tab w:val="clear" w:pos="1080"/>
          <w:tab w:val="left" w:pos="426"/>
        </w:tabs>
        <w:suppressAutoHyphens w:val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Smluvní strany prohlašují, že pro právní vztah založený touto smlouvou jsou stejně jako ustanovení této smlouvy právně závazná ustanovení obsažená ve vyhlášeném dotačním programu </w:t>
      </w:r>
      <w:r w:rsidR="00A31844" w:rsidRPr="00AC433D">
        <w:rPr>
          <w:rFonts w:ascii="Arial" w:hAnsi="Arial" w:cs="Arial"/>
          <w:sz w:val="20"/>
          <w:szCs w:val="20"/>
        </w:rPr>
        <w:t xml:space="preserve">Individuální dotace 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(dále jen „</w:t>
      </w:r>
      <w:r w:rsidR="00350712" w:rsidRPr="00AC433D">
        <w:rPr>
          <w:rFonts w:ascii="Arial" w:hAnsi="Arial" w:cs="Arial"/>
          <w:b w:val="0"/>
          <w:bCs w:val="0"/>
          <w:sz w:val="20"/>
          <w:szCs w:val="20"/>
        </w:rPr>
        <w:t>d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otační program“), o jehož vyhlášení rozhodl</w:t>
      </w:r>
      <w:r w:rsidR="00EF78D3" w:rsidRPr="00AC433D">
        <w:rPr>
          <w:rFonts w:ascii="Arial" w:hAnsi="Arial" w:cs="Arial"/>
          <w:b w:val="0"/>
          <w:bCs w:val="0"/>
          <w:sz w:val="20"/>
          <w:szCs w:val="20"/>
        </w:rPr>
        <w:t>o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77833" w:rsidRPr="00AC433D">
        <w:rPr>
          <w:rFonts w:ascii="Arial" w:hAnsi="Arial" w:cs="Arial"/>
          <w:b w:val="0"/>
          <w:bCs w:val="0"/>
          <w:sz w:val="20"/>
          <w:szCs w:val="20"/>
        </w:rPr>
        <w:t>zastupitelstvo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D60C6" w:rsidRPr="00AC433D">
        <w:rPr>
          <w:rFonts w:ascii="Arial" w:hAnsi="Arial" w:cs="Arial"/>
          <w:b w:val="0"/>
          <w:bCs w:val="0"/>
          <w:sz w:val="20"/>
          <w:szCs w:val="20"/>
        </w:rPr>
        <w:t>města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 svým usnesením</w:t>
      </w:r>
      <w:r w:rsidR="00A31844" w:rsidRPr="00AC43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č. </w:t>
      </w:r>
      <w:r w:rsidR="00C429AD" w:rsidRPr="00AC433D">
        <w:rPr>
          <w:rFonts w:ascii="Arial" w:hAnsi="Arial" w:cs="Arial"/>
          <w:b w:val="0"/>
          <w:bCs w:val="0"/>
          <w:sz w:val="20"/>
          <w:szCs w:val="20"/>
        </w:rPr>
        <w:t>634/13/ZM/2024</w:t>
      </w:r>
      <w:r w:rsidR="005E6916" w:rsidRPr="00AC43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ze dne</w:t>
      </w:r>
      <w:r w:rsidR="00A31844" w:rsidRPr="00AC43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429AD" w:rsidRPr="00AC433D">
        <w:rPr>
          <w:rFonts w:ascii="Arial" w:hAnsi="Arial" w:cs="Arial"/>
          <w:b w:val="0"/>
          <w:bCs w:val="0"/>
          <w:sz w:val="20"/>
          <w:szCs w:val="20"/>
        </w:rPr>
        <w:t>4</w:t>
      </w:r>
      <w:r w:rsidR="00BC1E62" w:rsidRPr="00AC433D">
        <w:rPr>
          <w:rFonts w:ascii="Arial" w:hAnsi="Arial" w:cs="Arial"/>
          <w:b w:val="0"/>
          <w:bCs w:val="0"/>
          <w:sz w:val="20"/>
          <w:szCs w:val="20"/>
        </w:rPr>
        <w:t>. 9. 202</w:t>
      </w:r>
      <w:r w:rsidR="00C429AD" w:rsidRPr="00AC433D">
        <w:rPr>
          <w:rFonts w:ascii="Arial" w:hAnsi="Arial" w:cs="Arial"/>
          <w:b w:val="0"/>
          <w:bCs w:val="0"/>
          <w:sz w:val="20"/>
          <w:szCs w:val="20"/>
        </w:rPr>
        <w:t>4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317712" w:rsidRPr="00AC433D" w:rsidRDefault="008A7501" w:rsidP="00350712">
      <w:pPr>
        <w:pStyle w:val="Zkladntext"/>
        <w:numPr>
          <w:ilvl w:val="0"/>
          <w:numId w:val="7"/>
        </w:numPr>
        <w:tabs>
          <w:tab w:val="clear" w:pos="1080"/>
          <w:tab w:val="left" w:pos="426"/>
        </w:tabs>
        <w:suppressAutoHyphens w:val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>Neoprávněné použití dotace nebo zadržení prostředků poskytnutých z rozpočtu poskytovatele je porušením rozpočtové kázně podle § 22 zákona č. 250/2000 Sb., o rozpočtových pravidlech územních rozpočtů, ve znění pozdějších předpisů (dále jen „zákon č. 250/2000 Sb.“). V</w:t>
      </w:r>
      <w:r w:rsidR="00B245FB" w:rsidRPr="00AC433D">
        <w:rPr>
          <w:rFonts w:ascii="Arial" w:hAnsi="Arial" w:cs="Arial"/>
          <w:b w:val="0"/>
          <w:bCs w:val="0"/>
          <w:sz w:val="20"/>
          <w:szCs w:val="20"/>
        </w:rPr>
        <w:t> 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případě</w:t>
      </w:r>
      <w:r w:rsidR="00B245FB" w:rsidRPr="00AC433D">
        <w:rPr>
          <w:rFonts w:ascii="Arial" w:hAnsi="Arial" w:cs="Arial"/>
          <w:b w:val="0"/>
          <w:bCs w:val="0"/>
          <w:sz w:val="20"/>
          <w:szCs w:val="20"/>
        </w:rPr>
        <w:t xml:space="preserve"> porušení rozpočtové kázně bude postupováno dle zákona č. 250/2000 Sb.</w:t>
      </w:r>
    </w:p>
    <w:p w:rsidR="00734223" w:rsidRPr="00AC433D" w:rsidRDefault="00734223" w:rsidP="00734223">
      <w:pPr>
        <w:pStyle w:val="Zkladntext"/>
        <w:tabs>
          <w:tab w:val="left" w:pos="360"/>
        </w:tabs>
        <w:ind w:left="357"/>
        <w:jc w:val="both"/>
        <w:rPr>
          <w:rFonts w:ascii="Arial" w:hAnsi="Arial" w:cs="Arial"/>
          <w:sz w:val="20"/>
          <w:szCs w:val="20"/>
        </w:rPr>
      </w:pPr>
    </w:p>
    <w:p w:rsidR="00115D98" w:rsidRPr="00AC433D" w:rsidRDefault="004E1865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III</w:t>
      </w:r>
      <w:r w:rsidR="008A7501" w:rsidRPr="00AC433D">
        <w:rPr>
          <w:rFonts w:ascii="Arial" w:hAnsi="Arial" w:cs="Arial"/>
          <w:sz w:val="20"/>
          <w:szCs w:val="20"/>
        </w:rPr>
        <w:t>.</w:t>
      </w:r>
    </w:p>
    <w:p w:rsidR="00115D98" w:rsidRPr="00AC433D" w:rsidRDefault="008A7501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PŘEDMĚT SMLOUVY</w:t>
      </w:r>
    </w:p>
    <w:p w:rsidR="00734223" w:rsidRPr="00AC433D" w:rsidRDefault="00734223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115D98" w:rsidRPr="00AC433D" w:rsidRDefault="008A7501" w:rsidP="00734223">
      <w:pPr>
        <w:pStyle w:val="Zkladntext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 užít v souladu s jejím účelovým určením a za podmínek stanovených touto smlouvou.</w:t>
      </w:r>
    </w:p>
    <w:p w:rsidR="00C4704B" w:rsidRPr="00AC433D" w:rsidRDefault="00C4704B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734223" w:rsidRPr="00AC433D" w:rsidRDefault="008A7501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IV.</w:t>
      </w:r>
    </w:p>
    <w:p w:rsidR="00115D98" w:rsidRPr="00AC433D" w:rsidRDefault="008A7501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ÚČELOVÉ URČENÍ A VÝŠE DOTACE</w:t>
      </w:r>
    </w:p>
    <w:p w:rsidR="00734223" w:rsidRPr="00AC433D" w:rsidRDefault="00734223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115D98" w:rsidRPr="00AC433D" w:rsidRDefault="008A7501" w:rsidP="00734223">
      <w:pPr>
        <w:pStyle w:val="Zkladntext"/>
        <w:numPr>
          <w:ilvl w:val="0"/>
          <w:numId w:val="9"/>
        </w:numPr>
        <w:ind w:left="357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Poskytovatel podle této smlouvy poskytne příjemci </w:t>
      </w:r>
      <w:r w:rsidRPr="00AC433D">
        <w:rPr>
          <w:rFonts w:ascii="Arial" w:hAnsi="Arial" w:cs="Arial"/>
          <w:b w:val="0"/>
          <w:bCs w:val="0"/>
          <w:iCs/>
          <w:sz w:val="20"/>
          <w:szCs w:val="20"/>
        </w:rPr>
        <w:t>neinvestiční</w:t>
      </w:r>
      <w:r w:rsidRPr="00AC433D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dotaci v maximální výši </w:t>
      </w:r>
      <w:r w:rsidR="00C429AD" w:rsidRPr="00AC433D">
        <w:rPr>
          <w:rFonts w:ascii="Arial" w:hAnsi="Arial" w:cs="Arial"/>
          <w:b w:val="0"/>
          <w:bCs w:val="0"/>
          <w:sz w:val="20"/>
          <w:szCs w:val="20"/>
        </w:rPr>
        <w:t>75</w:t>
      </w:r>
      <w:r w:rsidR="00BE0F85" w:rsidRPr="00AC433D">
        <w:rPr>
          <w:rFonts w:ascii="Arial" w:hAnsi="Arial" w:cs="Arial"/>
          <w:bCs w:val="0"/>
          <w:sz w:val="20"/>
          <w:szCs w:val="20"/>
        </w:rPr>
        <w:t xml:space="preserve"> %</w:t>
      </w:r>
      <w:r w:rsidRPr="00AC433D">
        <w:rPr>
          <w:rFonts w:ascii="Arial" w:hAnsi="Arial" w:cs="Arial"/>
          <w:bCs w:val="0"/>
          <w:sz w:val="20"/>
          <w:szCs w:val="20"/>
        </w:rPr>
        <w:t xml:space="preserve"> 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celkových skutečně vynaložených uznatelných nákladů na realizaci projektu </w:t>
      </w:r>
      <w:r w:rsidR="00120E9B" w:rsidRPr="00AC433D">
        <w:rPr>
          <w:rFonts w:ascii="Arial" w:hAnsi="Arial" w:cs="Arial"/>
          <w:color w:val="000000"/>
          <w:sz w:val="20"/>
          <w:szCs w:val="20"/>
        </w:rPr>
        <w:t>„</w:t>
      </w:r>
      <w:r w:rsidR="00120E9B" w:rsidRPr="00AC433D">
        <w:rPr>
          <w:rFonts w:ascii="Arial" w:hAnsi="Arial" w:cs="Arial"/>
          <w:bCs w:val="0"/>
          <w:color w:val="000000"/>
          <w:sz w:val="20"/>
          <w:szCs w:val="20"/>
        </w:rPr>
        <w:t>Mistrovství ČR ve volejbale starších žaček 2025“</w:t>
      </w:r>
      <w:r w:rsidR="00337BE9" w:rsidRPr="00AC43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(dále jen „projekt“), maximálně však ve výši </w:t>
      </w:r>
      <w:r w:rsidR="00120E9B" w:rsidRPr="00AC433D">
        <w:rPr>
          <w:rFonts w:ascii="Arial" w:hAnsi="Arial" w:cs="Arial"/>
          <w:color w:val="000000"/>
          <w:sz w:val="20"/>
          <w:szCs w:val="20"/>
        </w:rPr>
        <w:t>54</w:t>
      </w:r>
      <w:r w:rsidR="00113FDC">
        <w:rPr>
          <w:rFonts w:ascii="Arial" w:hAnsi="Arial" w:cs="Arial"/>
          <w:color w:val="000000"/>
          <w:sz w:val="20"/>
          <w:szCs w:val="20"/>
        </w:rPr>
        <w:t> </w:t>
      </w:r>
      <w:r w:rsidR="00120E9B" w:rsidRPr="00AC433D">
        <w:rPr>
          <w:rFonts w:ascii="Arial" w:hAnsi="Arial" w:cs="Arial"/>
          <w:color w:val="000000"/>
          <w:sz w:val="20"/>
          <w:szCs w:val="20"/>
        </w:rPr>
        <w:t>000</w:t>
      </w:r>
      <w:r w:rsidR="00113FDC">
        <w:rPr>
          <w:rFonts w:ascii="Arial" w:hAnsi="Arial" w:cs="Arial"/>
          <w:color w:val="000000"/>
          <w:sz w:val="20"/>
          <w:szCs w:val="20"/>
        </w:rPr>
        <w:t xml:space="preserve"> </w:t>
      </w:r>
      <w:r w:rsidR="00734223" w:rsidRPr="00AC433D">
        <w:rPr>
          <w:rFonts w:ascii="Arial" w:hAnsi="Arial" w:cs="Arial"/>
          <w:bCs w:val="0"/>
          <w:sz w:val="20"/>
          <w:szCs w:val="20"/>
        </w:rPr>
        <w:t>Kč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, účelově určenou k úhradě uznatelných nákladů projektu vymezených v čl. VI této smlouvy.</w:t>
      </w:r>
    </w:p>
    <w:p w:rsidR="00115D98" w:rsidRPr="00AC433D" w:rsidRDefault="008A7501" w:rsidP="00734223">
      <w:pPr>
        <w:pStyle w:val="Zkladntext"/>
        <w:numPr>
          <w:ilvl w:val="0"/>
          <w:numId w:val="9"/>
        </w:numPr>
        <w:ind w:left="357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>Konečná výše dotace bude stanovena s ohledem na skutečnou výši celkových uznatelných nákladů uvedených a doložených v rámci závěrečného vyúčtování.</w:t>
      </w:r>
    </w:p>
    <w:p w:rsidR="00115D98" w:rsidRPr="00AC433D" w:rsidRDefault="008A7501" w:rsidP="00734223">
      <w:pPr>
        <w:pStyle w:val="Zkladntext"/>
        <w:ind w:left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lastRenderedPageBreak/>
        <w:t>Pokud budou celkové skutečné uznatelné náklady projektu nižší než celkové předpokládané uznatelné náklady, procentní podíl dotace na </w:t>
      </w:r>
      <w:r w:rsidR="009D679D" w:rsidRPr="00AC433D">
        <w:rPr>
          <w:rFonts w:ascii="Arial" w:hAnsi="Arial" w:cs="Arial"/>
          <w:b w:val="0"/>
          <w:bCs w:val="0"/>
          <w:sz w:val="20"/>
          <w:szCs w:val="20"/>
        </w:rPr>
        <w:t>těc</w:t>
      </w:r>
      <w:r w:rsidR="00153881" w:rsidRPr="00AC433D">
        <w:rPr>
          <w:rFonts w:ascii="Arial" w:hAnsi="Arial" w:cs="Arial"/>
          <w:b w:val="0"/>
          <w:bCs w:val="0"/>
          <w:sz w:val="20"/>
          <w:szCs w:val="20"/>
        </w:rPr>
        <w:t>hto nákladech se nemění, tzn.</w:t>
      </w:r>
      <w:r w:rsidR="00BE0F85" w:rsidRPr="00AC433D">
        <w:rPr>
          <w:rFonts w:ascii="Arial" w:hAnsi="Arial" w:cs="Arial"/>
          <w:b w:val="0"/>
          <w:bCs w:val="0"/>
          <w:sz w:val="20"/>
          <w:szCs w:val="20"/>
        </w:rPr>
        <w:t>,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 </w:t>
      </w:r>
      <w:r w:rsidR="00467871" w:rsidRPr="00AC433D">
        <w:rPr>
          <w:rFonts w:ascii="Arial" w:hAnsi="Arial" w:cs="Arial"/>
          <w:b w:val="0"/>
          <w:bCs w:val="0"/>
          <w:sz w:val="20"/>
          <w:szCs w:val="20"/>
        </w:rPr>
        <w:t>p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říjemce</w:t>
      </w:r>
      <w:r w:rsidR="00467871" w:rsidRPr="00AC43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>obdrží</w:t>
      </w:r>
      <w:r w:rsidR="00337BE9" w:rsidRPr="00AC433D">
        <w:rPr>
          <w:rFonts w:ascii="Arial" w:hAnsi="Arial" w:cs="Arial"/>
          <w:b w:val="0"/>
          <w:bCs w:val="0"/>
          <w:sz w:val="20"/>
          <w:szCs w:val="20"/>
        </w:rPr>
        <w:br/>
      </w:r>
      <w:r w:rsidR="00C429AD" w:rsidRPr="00AC433D">
        <w:rPr>
          <w:rFonts w:ascii="Arial" w:hAnsi="Arial" w:cs="Arial"/>
          <w:bCs w:val="0"/>
          <w:sz w:val="20"/>
          <w:szCs w:val="20"/>
        </w:rPr>
        <w:t>75</w:t>
      </w:r>
      <w:r w:rsidR="00337BE9" w:rsidRPr="00AC433D">
        <w:rPr>
          <w:rFonts w:ascii="Arial" w:hAnsi="Arial" w:cs="Arial"/>
          <w:bCs w:val="0"/>
          <w:sz w:val="20"/>
          <w:szCs w:val="20"/>
        </w:rPr>
        <w:t xml:space="preserve"> %</w:t>
      </w: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 celkových skutečných uznatelných nákladů a konečná výše dotace se úměrně sníží.</w:t>
      </w:r>
    </w:p>
    <w:p w:rsidR="003E7452" w:rsidRPr="00AC433D" w:rsidRDefault="008A7501" w:rsidP="003E7452">
      <w:pPr>
        <w:pStyle w:val="Zkladntext"/>
        <w:ind w:left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>Pokud celkové skutečné uznatelné náklady projektu překročí celkové předpokládané uznatelné náklady, konečná výše dotace se nezvyšuje a příjemce obdrží </w:t>
      </w:r>
      <w:r w:rsidR="00120E9B" w:rsidRPr="00AC433D">
        <w:rPr>
          <w:rFonts w:ascii="Arial" w:hAnsi="Arial" w:cs="Arial"/>
          <w:color w:val="000000"/>
          <w:sz w:val="20"/>
          <w:szCs w:val="20"/>
        </w:rPr>
        <w:t>54</w:t>
      </w:r>
      <w:r w:rsidR="00113FDC">
        <w:rPr>
          <w:rFonts w:ascii="Arial" w:hAnsi="Arial" w:cs="Arial"/>
          <w:color w:val="000000"/>
          <w:sz w:val="20"/>
          <w:szCs w:val="20"/>
        </w:rPr>
        <w:t> </w:t>
      </w:r>
      <w:r w:rsidR="00120E9B" w:rsidRPr="00AC433D">
        <w:rPr>
          <w:rFonts w:ascii="Arial" w:hAnsi="Arial" w:cs="Arial"/>
          <w:color w:val="000000"/>
          <w:sz w:val="20"/>
          <w:szCs w:val="20"/>
        </w:rPr>
        <w:t>000</w:t>
      </w:r>
      <w:r w:rsidR="00113FDC">
        <w:rPr>
          <w:rFonts w:ascii="Arial" w:hAnsi="Arial" w:cs="Arial"/>
          <w:color w:val="000000"/>
          <w:sz w:val="20"/>
          <w:szCs w:val="20"/>
        </w:rPr>
        <w:t xml:space="preserve"> </w:t>
      </w:r>
      <w:r w:rsidR="00734223" w:rsidRPr="00AC433D">
        <w:rPr>
          <w:rFonts w:ascii="Arial" w:hAnsi="Arial" w:cs="Arial"/>
          <w:bCs w:val="0"/>
          <w:sz w:val="20"/>
          <w:szCs w:val="20"/>
        </w:rPr>
        <w:t>Kč</w:t>
      </w:r>
      <w:r w:rsidR="00734223" w:rsidRPr="00AC433D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3E7452" w:rsidRPr="00AC433D" w:rsidRDefault="003E7452" w:rsidP="003E7452">
      <w:pPr>
        <w:pStyle w:val="Zkladntext"/>
        <w:numPr>
          <w:ilvl w:val="0"/>
          <w:numId w:val="9"/>
        </w:numPr>
        <w:rPr>
          <w:rFonts w:ascii="Arial" w:hAnsi="Arial" w:cs="Arial"/>
          <w:b w:val="0"/>
          <w:bCs w:val="0"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 xml:space="preserve">Účelem poskytnutí dotace je podpora realizace projektu příjemcem za podmínek stanovených v této smlouvě. </w:t>
      </w:r>
    </w:p>
    <w:p w:rsidR="00734223" w:rsidRPr="00AC433D" w:rsidRDefault="00734223" w:rsidP="00734223">
      <w:pPr>
        <w:pStyle w:val="Zkladntext"/>
        <w:ind w:left="35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15D98" w:rsidRPr="00AC433D" w:rsidRDefault="008A7501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V.</w:t>
      </w:r>
    </w:p>
    <w:p w:rsidR="00115D98" w:rsidRPr="00AC433D" w:rsidRDefault="008A7501" w:rsidP="00734223">
      <w:pPr>
        <w:pStyle w:val="Zkladntext"/>
        <w:ind w:left="360"/>
        <w:jc w:val="center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ZÁVAZKY SMLUVNÍCH STRAN</w:t>
      </w:r>
    </w:p>
    <w:p w:rsidR="00734223" w:rsidRPr="00AC433D" w:rsidRDefault="00734223" w:rsidP="00734223">
      <w:pPr>
        <w:pStyle w:val="Zkladntext"/>
        <w:ind w:left="360"/>
        <w:jc w:val="center"/>
        <w:rPr>
          <w:rFonts w:ascii="Arial" w:hAnsi="Arial" w:cs="Arial"/>
          <w:sz w:val="20"/>
          <w:szCs w:val="20"/>
        </w:rPr>
      </w:pPr>
    </w:p>
    <w:p w:rsidR="00115D98" w:rsidRPr="00AC433D" w:rsidRDefault="008A7501" w:rsidP="00734223">
      <w:pPr>
        <w:pStyle w:val="Zkladntext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AC433D">
        <w:rPr>
          <w:rFonts w:ascii="Arial" w:hAnsi="Arial" w:cs="Arial"/>
          <w:b w:val="0"/>
          <w:bCs w:val="0"/>
          <w:sz w:val="20"/>
          <w:szCs w:val="20"/>
        </w:rPr>
        <w:t>Poskytovatel se zavazuje poskytnout příjemci dotaci na projekt převodem na účet příjemce uvedený v čl. I této smlouvy</w:t>
      </w:r>
      <w:r w:rsidRPr="00AC433D">
        <w:rPr>
          <w:rFonts w:ascii="Arial" w:hAnsi="Arial" w:cs="Arial"/>
          <w:b w:val="0"/>
          <w:bCs w:val="0"/>
          <w:iCs/>
          <w:sz w:val="20"/>
          <w:szCs w:val="20"/>
        </w:rPr>
        <w:t xml:space="preserve">, jednorázovou úhradou ve výši </w:t>
      </w:r>
      <w:r w:rsidR="00120E9B" w:rsidRPr="00AC433D">
        <w:rPr>
          <w:rFonts w:ascii="Arial" w:hAnsi="Arial" w:cs="Arial"/>
          <w:color w:val="000000"/>
          <w:sz w:val="20"/>
          <w:szCs w:val="20"/>
        </w:rPr>
        <w:t>54</w:t>
      </w:r>
      <w:r w:rsidR="00113FDC">
        <w:rPr>
          <w:rFonts w:ascii="Arial" w:hAnsi="Arial" w:cs="Arial"/>
          <w:color w:val="000000"/>
          <w:sz w:val="20"/>
          <w:szCs w:val="20"/>
        </w:rPr>
        <w:t> </w:t>
      </w:r>
      <w:r w:rsidR="00120E9B" w:rsidRPr="00AC433D">
        <w:rPr>
          <w:rFonts w:ascii="Arial" w:hAnsi="Arial" w:cs="Arial"/>
          <w:color w:val="000000"/>
          <w:sz w:val="20"/>
          <w:szCs w:val="20"/>
        </w:rPr>
        <w:t>000</w:t>
      </w:r>
      <w:r w:rsidR="00113FDC">
        <w:rPr>
          <w:rFonts w:ascii="Arial" w:hAnsi="Arial" w:cs="Arial"/>
          <w:color w:val="000000"/>
          <w:sz w:val="20"/>
          <w:szCs w:val="20"/>
        </w:rPr>
        <w:t xml:space="preserve"> </w:t>
      </w:r>
      <w:r w:rsidR="00734223" w:rsidRPr="00AC433D">
        <w:rPr>
          <w:rFonts w:ascii="Arial" w:hAnsi="Arial" w:cs="Arial"/>
          <w:iCs/>
          <w:sz w:val="20"/>
          <w:szCs w:val="20"/>
        </w:rPr>
        <w:t>Kč</w:t>
      </w:r>
      <w:r w:rsidR="00C429AD" w:rsidRPr="00AC433D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Pr="00AC433D">
        <w:rPr>
          <w:rFonts w:ascii="Arial" w:hAnsi="Arial" w:cs="Arial"/>
          <w:b w:val="0"/>
          <w:bCs w:val="0"/>
          <w:iCs/>
          <w:sz w:val="20"/>
          <w:szCs w:val="20"/>
        </w:rPr>
        <w:t xml:space="preserve">ve lhůtě do 15 dnů ode dne nabytí účinnosti této smlouvy. </w:t>
      </w:r>
    </w:p>
    <w:p w:rsidR="005A148D" w:rsidRPr="00AC433D" w:rsidRDefault="005A148D" w:rsidP="00734223">
      <w:pPr>
        <w:pStyle w:val="Zkladntext"/>
        <w:numPr>
          <w:ilvl w:val="0"/>
          <w:numId w:val="3"/>
        </w:numPr>
        <w:tabs>
          <w:tab w:val="num" w:pos="360"/>
        </w:tabs>
        <w:suppressAutoHyphens w:val="0"/>
        <w:ind w:hanging="735"/>
        <w:jc w:val="both"/>
        <w:rPr>
          <w:rFonts w:ascii="Arial" w:hAnsi="Arial" w:cs="Arial"/>
          <w:b w:val="0"/>
          <w:bCs w:val="0"/>
          <w:sz w:val="20"/>
        </w:rPr>
      </w:pPr>
      <w:r w:rsidRPr="00AC433D">
        <w:rPr>
          <w:rFonts w:ascii="Arial" w:hAnsi="Arial" w:cs="Arial"/>
          <w:b w:val="0"/>
          <w:bCs w:val="0"/>
          <w:sz w:val="20"/>
        </w:rPr>
        <w:t>Příjemce se zavazuje při použití peněžních prostředků splnit tyto podmínky: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řídit se při použití a vyúčtování poskytnuté dotace touto sm</w:t>
      </w:r>
      <w:r w:rsidR="00350712" w:rsidRPr="00AC433D">
        <w:rPr>
          <w:rFonts w:ascii="Arial" w:hAnsi="Arial" w:cs="Arial"/>
          <w:sz w:val="20"/>
          <w:szCs w:val="20"/>
        </w:rPr>
        <w:t>louvou, podmínkami uvedenými v d</w:t>
      </w:r>
      <w:r w:rsidRPr="00AC433D">
        <w:rPr>
          <w:rFonts w:ascii="Arial" w:hAnsi="Arial" w:cs="Arial"/>
          <w:sz w:val="20"/>
          <w:szCs w:val="20"/>
        </w:rPr>
        <w:t>otačním programu a právními předpisy,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zrealizovat projekt vlastním jménem, na vlastní účet a na vlastní odpovědnost a naplnit účelové určení dle čl. IV této smlouvy,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použít poskytnutou dotaci v souladu s jejím účelovým určením dle čl. IV této smlouvy a pouze k úhradě uznatelných nákladů vymezených v čl. VI této smlouvy</w:t>
      </w:r>
      <w:r w:rsidRPr="00AC433D">
        <w:rPr>
          <w:rFonts w:ascii="Arial" w:hAnsi="Arial" w:cs="Arial"/>
          <w:bCs/>
          <w:sz w:val="20"/>
          <w:szCs w:val="20"/>
        </w:rPr>
        <w:t>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ukončit realizaci projektu nejpozději </w:t>
      </w:r>
      <w:r w:rsidRPr="00AC433D">
        <w:rPr>
          <w:rFonts w:ascii="Arial" w:hAnsi="Arial" w:cs="Arial"/>
          <w:b/>
          <w:sz w:val="20"/>
          <w:szCs w:val="20"/>
        </w:rPr>
        <w:t>do </w:t>
      </w:r>
      <w:r w:rsidR="00F701CF" w:rsidRPr="00AC433D">
        <w:rPr>
          <w:rFonts w:ascii="Arial" w:hAnsi="Arial" w:cs="Arial"/>
          <w:b/>
          <w:bCs/>
          <w:sz w:val="20"/>
          <w:szCs w:val="20"/>
        </w:rPr>
        <w:t>31. 12. 2025</w:t>
      </w:r>
      <w:r w:rsidR="00337BE9" w:rsidRPr="00AC433D">
        <w:rPr>
          <w:rFonts w:ascii="Arial" w:hAnsi="Arial" w:cs="Arial"/>
          <w:b/>
          <w:sz w:val="20"/>
          <w:szCs w:val="20"/>
        </w:rPr>
        <w:t>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nepřekročit stanovený</w:t>
      </w:r>
      <w:r w:rsidR="00337BE9" w:rsidRPr="00AC433D">
        <w:rPr>
          <w:rFonts w:ascii="Arial" w:hAnsi="Arial" w:cs="Arial"/>
          <w:sz w:val="20"/>
          <w:szCs w:val="20"/>
        </w:rPr>
        <w:t xml:space="preserve"> </w:t>
      </w:r>
      <w:r w:rsidR="00C429AD" w:rsidRPr="00AC433D">
        <w:rPr>
          <w:rFonts w:ascii="Arial" w:hAnsi="Arial" w:cs="Arial"/>
          <w:sz w:val="20"/>
          <w:szCs w:val="20"/>
        </w:rPr>
        <w:t>75</w:t>
      </w:r>
      <w:r w:rsidRPr="00AC433D">
        <w:rPr>
          <w:rFonts w:ascii="Arial" w:hAnsi="Arial" w:cs="Arial"/>
          <w:b/>
          <w:sz w:val="20"/>
          <w:szCs w:val="20"/>
        </w:rPr>
        <w:t>%</w:t>
      </w:r>
      <w:r w:rsidRPr="00AC433D">
        <w:rPr>
          <w:rFonts w:ascii="Arial" w:hAnsi="Arial" w:cs="Arial"/>
          <w:sz w:val="20"/>
          <w:szCs w:val="20"/>
        </w:rPr>
        <w:t xml:space="preserve"> podíl poskytovatele na skutečně vynaložených uznatelných nákladech projektu,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vést oddělenou účetní evidenci celého realizovaného projektu, a to v členění na náklady financované z prostředků dotace a náklady financované z jiných zdrojů. Tato evidence musí být podložena účetními doklady ve smyslu zákona č. 563/1991 Sb., o účetnictví, ve znění pozdějších předpisů. Čestné prohlášení příjemce o vynaložení finančních prostředků v rámci uznatelných nákladů realizovaného projektu není považováno za účetní doklad,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b/>
          <w:sz w:val="20"/>
          <w:szCs w:val="20"/>
        </w:rPr>
        <w:t>označit originály všech účetních dokladů</w:t>
      </w:r>
      <w:r w:rsidRPr="00AC433D">
        <w:rPr>
          <w:rFonts w:ascii="Arial" w:hAnsi="Arial" w:cs="Arial"/>
          <w:sz w:val="20"/>
          <w:szCs w:val="20"/>
        </w:rPr>
        <w:t xml:space="preserve"> vztahujících se k projektu </w:t>
      </w:r>
      <w:r w:rsidRPr="00AC433D">
        <w:rPr>
          <w:rFonts w:ascii="Arial" w:hAnsi="Arial" w:cs="Arial"/>
          <w:b/>
          <w:sz w:val="20"/>
          <w:szCs w:val="20"/>
        </w:rPr>
        <w:t>názvem projektu</w:t>
      </w:r>
      <w:r w:rsidRPr="00AC433D">
        <w:rPr>
          <w:rFonts w:ascii="Arial" w:hAnsi="Arial" w:cs="Arial"/>
          <w:sz w:val="20"/>
          <w:szCs w:val="20"/>
        </w:rPr>
        <w:t xml:space="preserve">, nebo jiným označením, které projekt jasně identifikuje, u dokladů, k jejichž úhradě byla použita dotace, pak navíc uvést formulaci </w:t>
      </w:r>
      <w:r w:rsidRPr="00AC433D">
        <w:rPr>
          <w:rFonts w:ascii="Arial" w:hAnsi="Arial" w:cs="Arial"/>
          <w:b/>
          <w:sz w:val="20"/>
          <w:szCs w:val="20"/>
        </w:rPr>
        <w:t>„Financováno z rozpočtu M</w:t>
      </w:r>
      <w:r w:rsidR="003B4552" w:rsidRPr="00AC433D">
        <w:rPr>
          <w:rFonts w:ascii="Arial" w:hAnsi="Arial" w:cs="Arial"/>
          <w:b/>
          <w:sz w:val="20"/>
          <w:szCs w:val="20"/>
        </w:rPr>
        <w:t>ěsta Krnova</w:t>
      </w:r>
      <w:r w:rsidRPr="00AC433D">
        <w:rPr>
          <w:rFonts w:ascii="Arial" w:hAnsi="Arial" w:cs="Arial"/>
          <w:b/>
          <w:sz w:val="20"/>
          <w:szCs w:val="20"/>
        </w:rPr>
        <w:t xml:space="preserve">“, číslo smlouvy a výši použité dotace </w:t>
      </w:r>
      <w:r w:rsidRPr="00AC433D">
        <w:rPr>
          <w:rFonts w:ascii="Arial" w:hAnsi="Arial" w:cs="Arial"/>
          <w:sz w:val="20"/>
          <w:szCs w:val="20"/>
        </w:rPr>
        <w:t>v Kč,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na požádání umožnit poskytovateli nahlédnutí do všech účetních dokladů týkajících se projektu,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dodržet nákladový rozpočet, který tvoří přílohu č. 1 této smlouvy a je její nedílnou součástí. Od tohoto nákladového rozpočtu je možno se odchýlit jen následujícím způsobem:</w:t>
      </w:r>
    </w:p>
    <w:p w:rsidR="00115D98" w:rsidRPr="00AC433D" w:rsidRDefault="008A7501" w:rsidP="00734223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bez omezení provádět vzájemné finanční úpravy jednotlivých nákladových položek v rámci jednoho druhu uznatelného nákladu za předpokladu, že bude dodržena stanovená výše příslušného druhu uznatelného nákladu, stanovený procentuální podíl finanční spoluúčasti na celkových uznatelných nákladech projektu a změny nebudou mít vliv na stanovené účelové určení,</w:t>
      </w:r>
    </w:p>
    <w:p w:rsidR="00FF2C4C" w:rsidRPr="00AC433D" w:rsidRDefault="00FF2C4C" w:rsidP="00734223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upravit výši použití poskytnuté dotace na jednotlivý druh uznatelných nákladů (uvedený v nákladovém rozpočtu projektu), maximálně</w:t>
      </w:r>
      <w:r w:rsidRPr="00AC433D">
        <w:rPr>
          <w:rFonts w:ascii="Arial" w:hAnsi="Arial" w:cs="Arial"/>
          <w:b/>
          <w:sz w:val="20"/>
          <w:szCs w:val="20"/>
        </w:rPr>
        <w:t xml:space="preserve"> o ± 30 % </w:t>
      </w:r>
      <w:r w:rsidRPr="00AC433D">
        <w:rPr>
          <w:rFonts w:ascii="Arial" w:hAnsi="Arial" w:cs="Arial"/>
          <w:sz w:val="20"/>
          <w:szCs w:val="20"/>
        </w:rPr>
        <w:t>z částky dotace přiznané na tento nákladový druh za předpokladu, že bude dodržena celková výše poskytnuté dotace, stanovený procentuální podíl spoluúčasti dotace na celkových uznatelných nákladech projektu a provedené změny nebudou mít vliv na účelové určení,</w:t>
      </w:r>
    </w:p>
    <w:p w:rsidR="00C429AD" w:rsidRPr="00AC433D" w:rsidRDefault="008A7501" w:rsidP="00C429AD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předložit poskytovateli </w:t>
      </w:r>
      <w:r w:rsidR="00C429AD" w:rsidRPr="00AC433D">
        <w:rPr>
          <w:rFonts w:ascii="Arial" w:hAnsi="Arial" w:cs="Arial"/>
          <w:sz w:val="20"/>
          <w:szCs w:val="20"/>
        </w:rPr>
        <w:t xml:space="preserve">v elektronickém systému GRANTYS závěrečné vyúčtování celého realizovaného projektu, </w:t>
      </w:r>
      <w:r w:rsidR="00C429AD" w:rsidRPr="00AC433D">
        <w:rPr>
          <w:rFonts w:ascii="Arial" w:hAnsi="Arial" w:cs="Arial"/>
          <w:sz w:val="20"/>
        </w:rPr>
        <w:t xml:space="preserve">jež je finančním vypořádáním ve smyslu </w:t>
      </w:r>
      <w:r w:rsidR="00C429AD" w:rsidRPr="00AC433D">
        <w:rPr>
          <w:rFonts w:ascii="Arial" w:hAnsi="Arial" w:cs="Arial"/>
          <w:sz w:val="20"/>
        </w:rPr>
        <w:br/>
        <w:t>§ 10a odst. 1 písm. d) zákona č. 250/2000 Sb., včetně:</w:t>
      </w:r>
    </w:p>
    <w:p w:rsidR="00C429AD" w:rsidRPr="00AC433D" w:rsidRDefault="00C429AD" w:rsidP="00C429AD">
      <w:pPr>
        <w:pStyle w:val="Seznamsodrkami1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AC433D">
        <w:rPr>
          <w:rFonts w:ascii="Arial" w:hAnsi="Arial" w:cs="Arial"/>
          <w:sz w:val="20"/>
          <w:szCs w:val="20"/>
        </w:rPr>
        <w:t>závěrečné zprávy jako slovního popisu realizace projektu s uvedením jeho výstupů a celkového zhodnocení,</w:t>
      </w:r>
    </w:p>
    <w:p w:rsidR="00C429AD" w:rsidRPr="00AC433D" w:rsidRDefault="00C429AD" w:rsidP="00C429AD">
      <w:pPr>
        <w:pStyle w:val="Seznamsodrkami1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seznamu účetních dokladů vztahujících se k uznatelným nákladům projektu včetně uvedení obsahu jednotlivých účetních dokladů </w:t>
      </w:r>
      <w:r w:rsidRPr="00AC433D">
        <w:rPr>
          <w:rFonts w:ascii="Arial" w:hAnsi="Arial" w:cs="Arial"/>
          <w:sz w:val="20"/>
          <w:szCs w:val="20"/>
          <w:lang w:eastAsia="cs-CZ"/>
        </w:rPr>
        <w:t>tak, aby byla splněna podmínka minimální finanční spoluúčasti příjemce dotace stanovená v článku IV. odst. 2 této smlouvy.</w:t>
      </w:r>
    </w:p>
    <w:p w:rsidR="00C429AD" w:rsidRPr="00AC433D" w:rsidRDefault="00C429AD" w:rsidP="00C429AD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kopií účetních dokladů týkajících se dotace včetně dokladů o jejich úhradě (v případě nesrovnalostí může být příjemce vyzván k předložení kopií účetních dokladů týkajících se ostatních uznatelných nákladů projektu),</w:t>
      </w:r>
    </w:p>
    <w:p w:rsidR="00C429AD" w:rsidRPr="00AC433D" w:rsidRDefault="00C429AD" w:rsidP="00C429AD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čestného prohlášení osoby oprávněné jednat za příjemce o úplnosti, správnosti a pravdivosti závěrečného vyúčtování,</w:t>
      </w:r>
    </w:p>
    <w:p w:rsidR="00C429AD" w:rsidRPr="00AC433D" w:rsidRDefault="00C429AD" w:rsidP="00C429AD">
      <w:p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a to nejpozději </w:t>
      </w:r>
      <w:r w:rsidRPr="00AC433D">
        <w:rPr>
          <w:rFonts w:ascii="Arial" w:hAnsi="Arial" w:cs="Arial"/>
          <w:b/>
          <w:color w:val="000000"/>
          <w:sz w:val="20"/>
          <w:szCs w:val="20"/>
        </w:rPr>
        <w:t>do 31. 1. 2026 včetně</w:t>
      </w:r>
      <w:r w:rsidRPr="00AC433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C433D">
        <w:rPr>
          <w:rFonts w:ascii="Arial" w:hAnsi="Arial" w:cs="Arial"/>
          <w:sz w:val="20"/>
          <w:szCs w:val="20"/>
        </w:rPr>
        <w:t>Závěrečné vyúčtování se následně v elektronickém systému GRANTYS vygeneruje. Takto vygenerované závěrečné vyúčtování doručí příjemce nejpozději poslední den lhůty pro podávání závěrečného vyúčtování jedním z níže uvedených způsobů:</w:t>
      </w:r>
    </w:p>
    <w:p w:rsidR="00C429AD" w:rsidRPr="00AC433D" w:rsidRDefault="00C429AD" w:rsidP="00C429AD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lastRenderedPageBreak/>
        <w:t xml:space="preserve">prostřednictvím datové schránky: </w:t>
      </w:r>
      <w:r w:rsidRPr="00AC433D">
        <w:rPr>
          <w:rFonts w:ascii="Arial" w:hAnsi="Arial" w:cs="Arial"/>
          <w:b/>
          <w:sz w:val="20"/>
          <w:szCs w:val="20"/>
        </w:rPr>
        <w:t>ndgbdc9</w:t>
      </w:r>
      <w:r w:rsidRPr="00AC433D">
        <w:rPr>
          <w:rFonts w:ascii="Arial" w:hAnsi="Arial" w:cs="Arial"/>
          <w:sz w:val="20"/>
          <w:szCs w:val="20"/>
        </w:rPr>
        <w:t>, závěrečné vyúčtování se považuje za podepsané v případě, že je podáno prostřednictvím datové schránky příjemce. Vyplývá-li ze stanov příjemce nebo obdobného dokumentu požadavek, aby závěrečné vyúčtování bylo podepsáno více osobami, musí být toto závěrečné vyúčtování opatřeno uznávaným nebo kvalifikovaným elektronickým podpisem všech těchto osob,</w:t>
      </w:r>
    </w:p>
    <w:p w:rsidR="00C429AD" w:rsidRPr="00AC433D" w:rsidRDefault="00C429AD" w:rsidP="00C429AD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nebo v jednom podepsaném originále prostřednictvím provozovatele poštovních služeb nebo osobně na podatelně Městského úřadu Krnov na tuto adresu:</w:t>
      </w:r>
    </w:p>
    <w:p w:rsidR="00C429AD" w:rsidRPr="00AC433D" w:rsidRDefault="00C429AD" w:rsidP="00C429AD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C429AD" w:rsidRPr="00AC433D" w:rsidRDefault="00C429AD" w:rsidP="00C429AD">
      <w:pPr>
        <w:ind w:left="731" w:firstLine="687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Město Krnov</w:t>
      </w:r>
    </w:p>
    <w:p w:rsidR="00C429AD" w:rsidRPr="00AC433D" w:rsidRDefault="00C429AD" w:rsidP="00C429AD">
      <w:pPr>
        <w:ind w:left="1069" w:firstLine="349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Odbor rozvoje města</w:t>
      </w:r>
    </w:p>
    <w:p w:rsidR="00C429AD" w:rsidRPr="00AC433D" w:rsidRDefault="00C429AD" w:rsidP="00C429AD">
      <w:pPr>
        <w:ind w:left="1418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Hlavní nám. 96/1</w:t>
      </w:r>
      <w:r w:rsidRPr="00AC433D">
        <w:rPr>
          <w:rFonts w:ascii="Arial" w:hAnsi="Arial" w:cs="Arial"/>
          <w:b/>
          <w:bCs/>
          <w:sz w:val="20"/>
          <w:szCs w:val="20"/>
        </w:rPr>
        <w:br/>
        <w:t>794 01 KRNOV</w:t>
      </w:r>
    </w:p>
    <w:p w:rsidR="00C429AD" w:rsidRPr="00AC433D" w:rsidRDefault="00C429AD" w:rsidP="00C429AD">
      <w:pPr>
        <w:rPr>
          <w:rFonts w:ascii="Arial" w:hAnsi="Arial" w:cs="Arial"/>
          <w:b/>
          <w:bCs/>
          <w:sz w:val="20"/>
          <w:szCs w:val="20"/>
        </w:rPr>
      </w:pPr>
    </w:p>
    <w:p w:rsidR="00115D98" w:rsidRPr="00AC433D" w:rsidRDefault="00C429AD" w:rsidP="00C429AD">
      <w:pPr>
        <w:ind w:left="72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Závěrečné vyúčtování se považuje za předložené poskytovateli dnem jeho předání k přepravě provozovateli poštovních služeb nebo podáním na podatelně městského úřadu, nebo zasláním prostřednictvím datové schránky. 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vrátit nevyčerpané finanční prostředky poskytnuté dotace, jsou-li vyšší než 10</w:t>
      </w:r>
      <w:r w:rsidR="009D679D" w:rsidRPr="00AC433D">
        <w:rPr>
          <w:rFonts w:ascii="Arial" w:hAnsi="Arial" w:cs="Arial"/>
          <w:sz w:val="20"/>
          <w:szCs w:val="20"/>
        </w:rPr>
        <w:t xml:space="preserve"> Kč</w:t>
      </w:r>
      <w:r w:rsidRPr="00AC433D">
        <w:rPr>
          <w:rFonts w:ascii="Arial" w:hAnsi="Arial" w:cs="Arial"/>
          <w:sz w:val="20"/>
          <w:szCs w:val="20"/>
        </w:rPr>
        <w:t>, zpět na účet poskytovatele, a to do </w:t>
      </w:r>
      <w:r w:rsidR="00557AA5" w:rsidRPr="00AC433D">
        <w:rPr>
          <w:rFonts w:ascii="Arial" w:hAnsi="Arial" w:cs="Arial"/>
          <w:sz w:val="20"/>
          <w:szCs w:val="20"/>
        </w:rPr>
        <w:t>30 kalendářních dnů ode dne předložení Závěrečného vyúčtování, nejpozději však do 30 kalendářních dnů od termínu stanoveného pro předložení Závěrečného vyúčtování.</w:t>
      </w:r>
      <w:r w:rsidR="00557AA5" w:rsidRPr="00AC433D">
        <w:rPr>
          <w:rFonts w:ascii="Arial" w:hAnsi="Arial" w:cs="Arial"/>
          <w:sz w:val="22"/>
          <w:szCs w:val="22"/>
        </w:rPr>
        <w:t xml:space="preserve"> </w:t>
      </w:r>
      <w:r w:rsidRPr="00AC433D">
        <w:rPr>
          <w:rFonts w:ascii="Arial" w:hAnsi="Arial" w:cs="Arial"/>
          <w:sz w:val="20"/>
          <w:szCs w:val="20"/>
        </w:rPr>
        <w:t>Rozhodným okamžikem vrácení nevyčerpaných finančních prostředků dotace zpět na účet poskytovatele je den jejich odepsání z účtu příjemce,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 případě, že realizaci projektu nezahájí nebo ji přeruší z důvodů, že projekt nebude dále uskutečňovat, do </w:t>
      </w:r>
      <w:r w:rsidR="00A144EA" w:rsidRPr="00AC433D">
        <w:rPr>
          <w:rFonts w:ascii="Arial" w:hAnsi="Arial" w:cs="Arial"/>
          <w:sz w:val="20"/>
          <w:szCs w:val="20"/>
        </w:rPr>
        <w:t>14</w:t>
      </w:r>
      <w:r w:rsidRPr="00AC433D">
        <w:rPr>
          <w:rFonts w:ascii="Arial" w:hAnsi="Arial" w:cs="Arial"/>
          <w:sz w:val="20"/>
          <w:szCs w:val="20"/>
        </w:rPr>
        <w:t xml:space="preserve"> kalendářních dnů ohlásit tuto skutečnost administrátorovi písemně a následně vrátit dotaci zpět na účet poskytovatele v plně poskytnuté výši do </w:t>
      </w:r>
      <w:r w:rsidR="00A144EA" w:rsidRPr="00AC433D">
        <w:rPr>
          <w:rFonts w:ascii="Arial" w:hAnsi="Arial" w:cs="Arial"/>
          <w:sz w:val="20"/>
          <w:szCs w:val="20"/>
        </w:rPr>
        <w:t>14</w:t>
      </w:r>
      <w:r w:rsidRPr="00AC433D">
        <w:rPr>
          <w:rFonts w:ascii="Arial" w:hAnsi="Arial" w:cs="Arial"/>
          <w:sz w:val="20"/>
          <w:szCs w:val="20"/>
        </w:rPr>
        <w:t xml:space="preserve"> kalendářních dnů ode dne ohlášení, nejpozději však do </w:t>
      </w:r>
      <w:r w:rsidR="00A144EA" w:rsidRPr="00AC433D">
        <w:rPr>
          <w:rFonts w:ascii="Arial" w:hAnsi="Arial" w:cs="Arial"/>
          <w:sz w:val="20"/>
          <w:szCs w:val="20"/>
        </w:rPr>
        <w:t>14</w:t>
      </w:r>
      <w:r w:rsidRPr="00AC433D">
        <w:rPr>
          <w:rFonts w:ascii="Arial" w:hAnsi="Arial" w:cs="Arial"/>
          <w:sz w:val="20"/>
          <w:szCs w:val="20"/>
        </w:rPr>
        <w:t xml:space="preserve"> kalendářních dnů ode dne, kdy byl toto ohlášení povinen učinit. Rozhodným okamžikem vrácení finančních prostředků dotace zpět na účet poskytovatele je den jejich odepsání z účtu příjemce,</w:t>
      </w:r>
    </w:p>
    <w:p w:rsidR="00115D98" w:rsidRPr="00AC433D" w:rsidRDefault="008A7501" w:rsidP="005E1F82">
      <w:pPr>
        <w:numPr>
          <w:ilvl w:val="1"/>
          <w:numId w:val="3"/>
        </w:numPr>
        <w:tabs>
          <w:tab w:val="clear" w:pos="785"/>
          <w:tab w:val="left" w:pos="720"/>
          <w:tab w:val="num" w:pos="144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řádně v souladu s právními předpisy uschovat originály všech účetních dokladů vztahujících se k projektu</w:t>
      </w:r>
      <w:r w:rsidR="005E1F82" w:rsidRPr="00AC433D">
        <w:rPr>
          <w:rFonts w:ascii="Arial" w:hAnsi="Arial" w:cs="Arial"/>
          <w:sz w:val="20"/>
          <w:szCs w:val="20"/>
        </w:rPr>
        <w:t xml:space="preserve"> po dobu 5 let od data určeného pro předložení vyúčtování dotace,</w:t>
      </w:r>
    </w:p>
    <w:p w:rsidR="00A70299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umožnit poskytovateli v souladu se zákonem o finanční kontrole řádné provedení průběžné a</w:t>
      </w:r>
      <w:r w:rsidR="00C050B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následné kontroly hospodaření s veřejnými prostředky z poskytnuté dotace, jejich použití dle účelového určení stanoveného touto smlouvou, provedení kontroly faktické realizace činnosti na místě a předložit při kontrole všechny potřebné účetní a jiné doklady. Kontrola na místě bude dle pokynu poskytovatele provedena v </w:t>
      </w:r>
      <w:r w:rsidRPr="00AC433D">
        <w:rPr>
          <w:rFonts w:ascii="Arial" w:hAnsi="Arial" w:cs="Arial"/>
          <w:iCs/>
          <w:sz w:val="20"/>
          <w:szCs w:val="20"/>
        </w:rPr>
        <w:t>sídle</w:t>
      </w:r>
      <w:r w:rsidRPr="00AC433D">
        <w:rPr>
          <w:rFonts w:ascii="Arial" w:hAnsi="Arial" w:cs="Arial"/>
          <w:sz w:val="20"/>
          <w:szCs w:val="20"/>
        </w:rPr>
        <w:t xml:space="preserve"> příjemce, v místě realizace projektu nebo v sídle poskytovatele,</w:t>
      </w:r>
    </w:p>
    <w:p w:rsidR="000B5FE5" w:rsidRPr="00AC433D" w:rsidRDefault="000B5FE5" w:rsidP="000B5FE5">
      <w:pPr>
        <w:numPr>
          <w:ilvl w:val="1"/>
          <w:numId w:val="3"/>
        </w:numPr>
        <w:tabs>
          <w:tab w:val="clear" w:pos="785"/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umožnit kontrolu věcné realizace projektu ze strany členů příslušné komise zřízené radou města, </w:t>
      </w:r>
    </w:p>
    <w:p w:rsidR="00A70299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při peněžních operacích dle písm. k) a l) tohoto odstavce smlouvy převádět peněžní prostředky na účet poskytovatele </w:t>
      </w:r>
      <w:r w:rsidR="00A70299" w:rsidRPr="00AC433D">
        <w:rPr>
          <w:rFonts w:ascii="Arial" w:hAnsi="Arial" w:cs="Arial"/>
          <w:b/>
          <w:sz w:val="20"/>
          <w:szCs w:val="20"/>
        </w:rPr>
        <w:t>728771/0100</w:t>
      </w:r>
      <w:r w:rsidR="00A70299" w:rsidRPr="00AC433D">
        <w:rPr>
          <w:rFonts w:ascii="Arial" w:hAnsi="Arial" w:cs="Arial"/>
          <w:sz w:val="20"/>
          <w:szCs w:val="20"/>
        </w:rPr>
        <w:t xml:space="preserve"> a variabilní symbol </w:t>
      </w:r>
      <w:r w:rsidR="00113FDC">
        <w:rPr>
          <w:rFonts w:ascii="Arial" w:hAnsi="Arial" w:cs="Arial"/>
          <w:b/>
          <w:bCs/>
          <w:color w:val="000000"/>
          <w:sz w:val="20"/>
          <w:szCs w:val="20"/>
        </w:rPr>
        <w:t>250060018</w:t>
      </w:r>
      <w:r w:rsidR="00A70299" w:rsidRPr="00AC433D">
        <w:rPr>
          <w:rFonts w:ascii="Arial" w:hAnsi="Arial" w:cs="Arial"/>
          <w:bCs/>
          <w:i/>
          <w:sz w:val="20"/>
          <w:szCs w:val="20"/>
        </w:rPr>
        <w:t xml:space="preserve">, </w:t>
      </w:r>
      <w:r w:rsidR="00A70299" w:rsidRPr="00AC433D">
        <w:rPr>
          <w:rFonts w:ascii="Arial" w:hAnsi="Arial" w:cs="Arial"/>
          <w:sz w:val="20"/>
          <w:szCs w:val="20"/>
        </w:rPr>
        <w:t xml:space="preserve">v případě, že peněžní operace je prováděna v roce poskytnutí dotace </w:t>
      </w:r>
      <w:r w:rsidR="00A70299" w:rsidRPr="00AC433D">
        <w:rPr>
          <w:rFonts w:ascii="Arial" w:hAnsi="Arial" w:cs="Arial"/>
          <w:sz w:val="20"/>
          <w:szCs w:val="20"/>
          <w:u w:val="single"/>
        </w:rPr>
        <w:t>nebo</w:t>
      </w:r>
      <w:r w:rsidR="00A70299" w:rsidRPr="00AC433D">
        <w:rPr>
          <w:rFonts w:ascii="Arial" w:hAnsi="Arial" w:cs="Arial"/>
          <w:sz w:val="20"/>
          <w:szCs w:val="20"/>
        </w:rPr>
        <w:t xml:space="preserve"> na účet poskytovatele </w:t>
      </w:r>
      <w:r w:rsidR="00A70299" w:rsidRPr="00AC433D">
        <w:rPr>
          <w:rFonts w:ascii="Arial" w:hAnsi="Arial" w:cs="Arial"/>
          <w:b/>
          <w:sz w:val="20"/>
          <w:szCs w:val="20"/>
        </w:rPr>
        <w:t xml:space="preserve">19-0000728771/0100 </w:t>
      </w:r>
      <w:r w:rsidR="00A70299" w:rsidRPr="00AC433D">
        <w:rPr>
          <w:rFonts w:ascii="Arial" w:hAnsi="Arial" w:cs="Arial"/>
          <w:sz w:val="20"/>
          <w:szCs w:val="20"/>
        </w:rPr>
        <w:t>a variabilní symbol</w:t>
      </w:r>
      <w:r w:rsidR="00A70299" w:rsidRPr="00AC433D">
        <w:rPr>
          <w:rFonts w:ascii="Arial" w:hAnsi="Arial" w:cs="Arial"/>
          <w:b/>
          <w:sz w:val="20"/>
          <w:szCs w:val="20"/>
        </w:rPr>
        <w:t xml:space="preserve"> </w:t>
      </w:r>
      <w:r w:rsidR="00113FDC">
        <w:rPr>
          <w:rFonts w:ascii="Arial" w:hAnsi="Arial" w:cs="Arial"/>
          <w:b/>
          <w:bCs/>
          <w:color w:val="000000"/>
          <w:sz w:val="20"/>
          <w:szCs w:val="20"/>
        </w:rPr>
        <w:t>250060018</w:t>
      </w:r>
      <w:r w:rsidR="00120E9B" w:rsidRPr="00AC433D">
        <w:rPr>
          <w:rFonts w:ascii="Arial" w:hAnsi="Arial" w:cs="Arial"/>
          <w:bCs/>
          <w:i/>
          <w:color w:val="000000"/>
          <w:sz w:val="20"/>
          <w:szCs w:val="20"/>
        </w:rPr>
        <w:t>,</w:t>
      </w:r>
      <w:r w:rsidR="00A70299" w:rsidRPr="00AC433D">
        <w:rPr>
          <w:rFonts w:ascii="Arial" w:hAnsi="Arial" w:cs="Arial"/>
          <w:b/>
          <w:bCs/>
          <w:sz w:val="20"/>
          <w:szCs w:val="20"/>
        </w:rPr>
        <w:t xml:space="preserve"> </w:t>
      </w:r>
      <w:r w:rsidR="00A70299" w:rsidRPr="00AC433D">
        <w:rPr>
          <w:rFonts w:ascii="Arial" w:hAnsi="Arial" w:cs="Arial"/>
          <w:sz w:val="20"/>
          <w:szCs w:val="20"/>
        </w:rPr>
        <w:t>v případě, že peněžní operace je prováděna v následujícím roce po poskytnutí dotace,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nepřevést realizaci projektu ani poskytnutou dotaci na jiný právní subjekt,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po dobu </w:t>
      </w:r>
      <w:r w:rsidR="00C6095F" w:rsidRPr="00AC433D">
        <w:rPr>
          <w:rFonts w:ascii="Arial" w:hAnsi="Arial" w:cs="Arial"/>
          <w:sz w:val="20"/>
          <w:szCs w:val="20"/>
        </w:rPr>
        <w:t>5</w:t>
      </w:r>
      <w:r w:rsidRPr="00AC433D">
        <w:rPr>
          <w:rFonts w:ascii="Arial" w:hAnsi="Arial" w:cs="Arial"/>
          <w:sz w:val="20"/>
          <w:szCs w:val="20"/>
        </w:rPr>
        <w:t xml:space="preserve"> let od ukončení realizace projektu nezcizit drobný dlouhodobý hmotný majetek pořízený z prostředků získaných z dotace poskytnuté na základě této smlouvy,</w:t>
      </w:r>
    </w:p>
    <w:p w:rsidR="00115D98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neprodleně, nejpozději však do </w:t>
      </w:r>
      <w:r w:rsidR="00A70299" w:rsidRPr="00AC433D">
        <w:rPr>
          <w:rFonts w:ascii="Arial" w:hAnsi="Arial" w:cs="Arial"/>
          <w:sz w:val="20"/>
          <w:szCs w:val="20"/>
        </w:rPr>
        <w:t>14</w:t>
      </w:r>
      <w:r w:rsidRPr="00AC433D">
        <w:rPr>
          <w:rFonts w:ascii="Arial" w:hAnsi="Arial" w:cs="Arial"/>
          <w:sz w:val="20"/>
          <w:szCs w:val="20"/>
        </w:rPr>
        <w:t xml:space="preserve"> kalendářních 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C050B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to kopií příslušné smlouvy nebo potvrzením peněžního ústavu. Z důvodu změn identifikačních údajů smluvních stran či změny účtu není nutné uzavírat ke smlouvě dodatek,</w:t>
      </w:r>
    </w:p>
    <w:p w:rsidR="00A01B86" w:rsidRPr="00AC433D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</w:rPr>
      </w:pPr>
      <w:r w:rsidRPr="00AC433D">
        <w:rPr>
          <w:rFonts w:ascii="Arial" w:hAnsi="Arial" w:cs="Arial"/>
          <w:sz w:val="20"/>
          <w:szCs w:val="20"/>
        </w:rPr>
        <w:t>dodržovat podmínky povinné publicity stanovené v čl. VII této smlouvy</w:t>
      </w:r>
      <w:r w:rsidR="00821CED" w:rsidRPr="00AC433D">
        <w:rPr>
          <w:rFonts w:ascii="Arial" w:hAnsi="Arial" w:cs="Arial"/>
          <w:sz w:val="20"/>
          <w:szCs w:val="20"/>
        </w:rPr>
        <w:t>,</w:t>
      </w:r>
    </w:p>
    <w:p w:rsidR="001238AC" w:rsidRPr="00AC433D" w:rsidRDefault="00821CED" w:rsidP="001238AC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</w:rPr>
      </w:pPr>
      <w:r w:rsidRPr="00AC433D">
        <w:rPr>
          <w:rFonts w:ascii="Arial" w:hAnsi="Arial" w:cs="Arial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1238AC" w:rsidRPr="00AC433D">
        <w:rPr>
          <w:rFonts w:ascii="Arial" w:hAnsi="Arial" w:cs="Arial"/>
          <w:sz w:val="20"/>
        </w:rPr>
        <w:t xml:space="preserve">, </w:t>
      </w:r>
    </w:p>
    <w:p w:rsidR="001238AC" w:rsidRPr="00AC433D" w:rsidRDefault="001238AC" w:rsidP="001238AC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</w:rPr>
      </w:pPr>
      <w:r w:rsidRPr="00AC433D">
        <w:rPr>
          <w:rFonts w:ascii="Arial" w:hAnsi="Arial" w:cs="Arial"/>
          <w:sz w:val="20"/>
        </w:rPr>
        <w:t>u</w:t>
      </w:r>
      <w:r w:rsidRPr="00AC433D">
        <w:rPr>
          <w:rFonts w:ascii="Arial" w:hAnsi="Arial" w:cs="Arial"/>
          <w:sz w:val="20"/>
          <w:szCs w:val="20"/>
        </w:rPr>
        <w:t>možnit bezplatný vstup dvěma zástupcům města Krnova na akce podpořené tímto dotačním programem</w:t>
      </w:r>
      <w:r w:rsidR="007824EF" w:rsidRPr="00AC433D">
        <w:rPr>
          <w:rFonts w:ascii="Arial" w:hAnsi="Arial" w:cs="Arial"/>
          <w:sz w:val="20"/>
          <w:szCs w:val="20"/>
        </w:rPr>
        <w:t xml:space="preserve"> pro</w:t>
      </w:r>
      <w:r w:rsidR="000B5FE5" w:rsidRPr="00AC433D">
        <w:rPr>
          <w:rFonts w:ascii="Arial" w:hAnsi="Arial" w:cs="Arial"/>
          <w:sz w:val="20"/>
          <w:szCs w:val="20"/>
        </w:rPr>
        <w:t xml:space="preserve"> kontrolu</w:t>
      </w:r>
      <w:r w:rsidR="007824EF" w:rsidRPr="00AC433D">
        <w:rPr>
          <w:rFonts w:ascii="Arial" w:hAnsi="Arial" w:cs="Arial"/>
          <w:sz w:val="20"/>
          <w:szCs w:val="20"/>
        </w:rPr>
        <w:t xml:space="preserve"> věcn</w:t>
      </w:r>
      <w:r w:rsidR="000B5FE5" w:rsidRPr="00AC433D">
        <w:rPr>
          <w:rFonts w:ascii="Arial" w:hAnsi="Arial" w:cs="Arial"/>
          <w:sz w:val="20"/>
          <w:szCs w:val="20"/>
        </w:rPr>
        <w:t>é</w:t>
      </w:r>
      <w:r w:rsidR="007824EF" w:rsidRPr="00AC433D">
        <w:rPr>
          <w:rFonts w:ascii="Arial" w:hAnsi="Arial" w:cs="Arial"/>
          <w:sz w:val="20"/>
          <w:szCs w:val="20"/>
        </w:rPr>
        <w:t xml:space="preserve"> realizac</w:t>
      </w:r>
      <w:r w:rsidR="00A820CF" w:rsidRPr="00AC433D">
        <w:rPr>
          <w:rFonts w:ascii="Arial" w:hAnsi="Arial" w:cs="Arial"/>
          <w:sz w:val="20"/>
          <w:szCs w:val="20"/>
        </w:rPr>
        <w:t>e</w:t>
      </w:r>
      <w:r w:rsidR="007824EF" w:rsidRPr="00AC433D">
        <w:rPr>
          <w:rFonts w:ascii="Arial" w:hAnsi="Arial" w:cs="Arial"/>
          <w:sz w:val="20"/>
          <w:szCs w:val="20"/>
        </w:rPr>
        <w:t xml:space="preserve"> projektu</w:t>
      </w:r>
      <w:r w:rsidRPr="00AC433D">
        <w:rPr>
          <w:rFonts w:ascii="Arial" w:hAnsi="Arial" w:cs="Arial"/>
          <w:sz w:val="20"/>
          <w:szCs w:val="20"/>
        </w:rPr>
        <w:t>.</w:t>
      </w:r>
    </w:p>
    <w:p w:rsidR="00A01B86" w:rsidRPr="00AC433D" w:rsidRDefault="00A01B86" w:rsidP="007824EF">
      <w:pPr>
        <w:pStyle w:val="Zkladntext"/>
        <w:numPr>
          <w:ilvl w:val="0"/>
          <w:numId w:val="15"/>
        </w:numPr>
        <w:suppressAutoHyphens w:val="0"/>
        <w:jc w:val="both"/>
        <w:rPr>
          <w:rFonts w:ascii="Arial" w:hAnsi="Arial" w:cs="Arial"/>
          <w:b w:val="0"/>
          <w:bCs w:val="0"/>
          <w:sz w:val="20"/>
        </w:rPr>
      </w:pPr>
      <w:r w:rsidRPr="00AC433D">
        <w:rPr>
          <w:rFonts w:ascii="Arial" w:hAnsi="Arial" w:cs="Arial"/>
          <w:b w:val="0"/>
          <w:bCs w:val="0"/>
          <w:sz w:val="20"/>
        </w:rPr>
        <w:t>Poruš</w:t>
      </w:r>
      <w:r w:rsidR="00477833" w:rsidRPr="00AC433D">
        <w:rPr>
          <w:rFonts w:ascii="Arial" w:hAnsi="Arial" w:cs="Arial"/>
          <w:b w:val="0"/>
          <w:bCs w:val="0"/>
          <w:sz w:val="20"/>
        </w:rPr>
        <w:t>ení podmínek uvedených v odst. 2</w:t>
      </w:r>
      <w:r w:rsidRPr="00AC433D">
        <w:rPr>
          <w:rFonts w:ascii="Arial" w:hAnsi="Arial" w:cs="Arial"/>
          <w:b w:val="0"/>
          <w:bCs w:val="0"/>
          <w:sz w:val="20"/>
        </w:rPr>
        <w:t xml:space="preserve"> písm. j), </w:t>
      </w:r>
      <w:r w:rsidR="00A241EB" w:rsidRPr="00AC433D">
        <w:rPr>
          <w:rFonts w:ascii="Arial" w:hAnsi="Arial" w:cs="Arial"/>
          <w:b w:val="0"/>
          <w:bCs w:val="0"/>
          <w:sz w:val="20"/>
        </w:rPr>
        <w:t>s</w:t>
      </w:r>
      <w:r w:rsidRPr="00AC433D">
        <w:rPr>
          <w:rFonts w:ascii="Arial" w:hAnsi="Arial" w:cs="Arial"/>
          <w:b w:val="0"/>
          <w:bCs w:val="0"/>
          <w:sz w:val="20"/>
        </w:rPr>
        <w:t>), t), u) je považováno za porušení méně závažné ve smyslu ust. § 10a odst. 6 zákona č. 250/2000 Sb. Odvod za tato porušení rozpočtové kázně se stanoví následujícím procentem:</w:t>
      </w:r>
    </w:p>
    <w:p w:rsidR="00D067F7" w:rsidRPr="00AC433D" w:rsidRDefault="00B4035D" w:rsidP="00D067F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bCs/>
          <w:sz w:val="20"/>
          <w:szCs w:val="20"/>
        </w:rPr>
        <w:t xml:space="preserve">a) </w:t>
      </w:r>
      <w:r w:rsidR="00D067F7" w:rsidRPr="00AC433D">
        <w:rPr>
          <w:rFonts w:ascii="Arial" w:hAnsi="Arial" w:cs="Arial"/>
          <w:bCs/>
          <w:sz w:val="20"/>
          <w:szCs w:val="20"/>
        </w:rPr>
        <w:t>předložení vyúčtování podle odst. 2 písm. j) po stanovené lhůtě:</w:t>
      </w:r>
    </w:p>
    <w:p w:rsidR="00D067F7" w:rsidRPr="00AC433D" w:rsidRDefault="00D067F7" w:rsidP="00D067F7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bCs/>
          <w:sz w:val="20"/>
          <w:szCs w:val="20"/>
        </w:rPr>
        <w:t>do 7 kalendářních dnů – 5 % poskytnuté dotace,</w:t>
      </w:r>
    </w:p>
    <w:p w:rsidR="00D067F7" w:rsidRPr="00AC433D" w:rsidRDefault="00D067F7" w:rsidP="00D067F7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bCs/>
          <w:sz w:val="20"/>
          <w:szCs w:val="20"/>
        </w:rPr>
        <w:t>od 8 do 30 kalendářních dnů – 10 % poskytnuté dotace,</w:t>
      </w:r>
    </w:p>
    <w:p w:rsidR="00D067F7" w:rsidRPr="00AC433D" w:rsidRDefault="00D067F7" w:rsidP="00D067F7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bCs/>
          <w:sz w:val="20"/>
          <w:szCs w:val="20"/>
        </w:rPr>
        <w:t>od 31 do 50 kalendářních dnů – 20 % poskytnuté dotace,</w:t>
      </w:r>
    </w:p>
    <w:p w:rsidR="00B4035D" w:rsidRPr="00AC433D" w:rsidRDefault="00B4035D" w:rsidP="00B4035D">
      <w:pPr>
        <w:tabs>
          <w:tab w:val="left" w:pos="567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bCs/>
          <w:sz w:val="20"/>
          <w:szCs w:val="20"/>
        </w:rPr>
        <w:lastRenderedPageBreak/>
        <w:t>b) porušení povinnosti stanovené v odst. 2 písm. s) – 2 % poskytnuté dotace,</w:t>
      </w:r>
    </w:p>
    <w:p w:rsidR="00B4035D" w:rsidRPr="00AC433D" w:rsidRDefault="00B4035D" w:rsidP="00B4035D">
      <w:pPr>
        <w:tabs>
          <w:tab w:val="left" w:pos="567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bCs/>
          <w:sz w:val="20"/>
          <w:szCs w:val="20"/>
        </w:rPr>
        <w:t>c) porušení povinnosti stanovené v odst. 2 písm. t) – 10 % poskytnuté dotace,</w:t>
      </w:r>
    </w:p>
    <w:p w:rsidR="00B4035D" w:rsidRPr="00AC433D" w:rsidRDefault="00B4035D" w:rsidP="00B4035D">
      <w:pPr>
        <w:tabs>
          <w:tab w:val="left" w:pos="558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C433D">
        <w:rPr>
          <w:rFonts w:ascii="Arial" w:hAnsi="Arial" w:cs="Arial"/>
          <w:bCs/>
          <w:sz w:val="20"/>
          <w:szCs w:val="20"/>
        </w:rPr>
        <w:t>d) porušení každé povinnosti stanovené v odst. 2 písm. u) – 5 % poskytnuté dotace.</w:t>
      </w:r>
    </w:p>
    <w:p w:rsidR="00523C90" w:rsidRPr="00AC433D" w:rsidRDefault="008D13B8" w:rsidP="00007136">
      <w:pPr>
        <w:numPr>
          <w:ilvl w:val="0"/>
          <w:numId w:val="15"/>
        </w:numPr>
        <w:tabs>
          <w:tab w:val="left" w:pos="360"/>
          <w:tab w:val="left" w:pos="5580"/>
        </w:tabs>
        <w:suppressAutoHyphens w:val="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Osobní údaje poskytnuté žadatelem o dotaci (jméno, příjmení, funkce, adresa, kontaktní email a kontaktní telefon) jsou zpracovávány jen a pouze za účelem uzavření smlouvy o poskytnutí dotace (plnění smlouvy) a budou uloženy po dobu 10 let nebo po dobu platnosti smlouvy v případě, že bude uzavřena. Tyto osobní údaje nebudou dále předávány žádné třetí straně a budou zabezpečeny před zneužitím odpovídajícími prostředky. Osobní údaje v rozsahu jméno, příjmení, funkce budou zveřejněny v registru smluv. Osobní údaje nejsou použity pro automatizované rozhodování. Žadatel o dotaci má právo být zapomenut, být seznámen s údaji, které správce či zpracovatel o něm má, vznést námitku proti zpracování jeho osobních údajů, přenést své osobní údaje od správce k třetímu subjektu, žádat lidský přezkum v případě automatizovaného rozhodování a aktualizovat své osobní údaje tak, aby jejich neaktuální verze mu nezpůsobila újmu</w:t>
      </w:r>
      <w:r w:rsidR="00523C90" w:rsidRPr="00AC433D">
        <w:rPr>
          <w:rFonts w:ascii="Arial" w:hAnsi="Arial" w:cs="Arial"/>
          <w:sz w:val="20"/>
          <w:szCs w:val="20"/>
        </w:rPr>
        <w:t>, a dále má také právo podat stížnost dozorovému orgánu (Ú</w:t>
      </w:r>
      <w:r w:rsidR="007824EF" w:rsidRPr="00AC433D">
        <w:rPr>
          <w:rFonts w:ascii="Arial" w:hAnsi="Arial" w:cs="Arial"/>
          <w:sz w:val="20"/>
          <w:szCs w:val="20"/>
        </w:rPr>
        <w:t>řad pro ochranu osobních údajů</w:t>
      </w:r>
      <w:r w:rsidR="00523C90" w:rsidRPr="00AC433D">
        <w:rPr>
          <w:rFonts w:ascii="Arial" w:hAnsi="Arial" w:cs="Arial"/>
          <w:sz w:val="20"/>
          <w:szCs w:val="20"/>
        </w:rPr>
        <w:t xml:space="preserve">). Správcem osobních údajů je Městský úřad Krnov, v případě dotazů ohledně zpracování osobních údajů kontaktujte: </w:t>
      </w:r>
      <w:hyperlink r:id="rId7" w:history="1">
        <w:r w:rsidR="00150B54" w:rsidRPr="00AC433D">
          <w:rPr>
            <w:rStyle w:val="Hypertextovodkaz"/>
            <w:rFonts w:ascii="Arial" w:hAnsi="Arial" w:cs="Arial"/>
            <w:color w:val="auto"/>
            <w:sz w:val="20"/>
            <w:szCs w:val="20"/>
          </w:rPr>
          <w:t>gdpr@mikroregionkrnovsko.</w:t>
        </w:r>
        <w:r w:rsidR="00523C90" w:rsidRPr="00AC433D">
          <w:rPr>
            <w:rStyle w:val="Hypertextovodkaz"/>
            <w:rFonts w:ascii="Arial" w:hAnsi="Arial" w:cs="Arial"/>
            <w:color w:val="auto"/>
            <w:sz w:val="20"/>
            <w:szCs w:val="20"/>
          </w:rPr>
          <w:t>cz</w:t>
        </w:r>
      </w:hyperlink>
      <w:r w:rsidR="00523C90" w:rsidRPr="00AC433D">
        <w:rPr>
          <w:rFonts w:ascii="Arial" w:hAnsi="Arial" w:cs="Arial"/>
          <w:sz w:val="20"/>
          <w:szCs w:val="20"/>
        </w:rPr>
        <w:t xml:space="preserve">. </w:t>
      </w:r>
    </w:p>
    <w:p w:rsidR="003E7452" w:rsidRPr="00AC433D" w:rsidRDefault="008D13B8" w:rsidP="00523C90">
      <w:pPr>
        <w:tabs>
          <w:tab w:val="left" w:pos="55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.</w:t>
      </w: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VI.</w:t>
      </w: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UZNATELNÝ NÁKLAD</w:t>
      </w:r>
    </w:p>
    <w:p w:rsidR="00734223" w:rsidRPr="00AC433D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5D98" w:rsidRPr="00AC433D" w:rsidRDefault="008A7501" w:rsidP="00734223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„Uznatelným nákladem“ je náklad, který splňuje všechny níže uvedené podmínky:</w:t>
      </w:r>
    </w:p>
    <w:p w:rsidR="00115D98" w:rsidRPr="00AC433D" w:rsidRDefault="008A7501" w:rsidP="00734223">
      <w:pPr>
        <w:numPr>
          <w:ilvl w:val="1"/>
          <w:numId w:val="5"/>
        </w:numPr>
        <w:tabs>
          <w:tab w:val="clear" w:pos="1440"/>
          <w:tab w:val="left" w:pos="720"/>
          <w:tab w:val="num" w:pos="1437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vznikl a byl příjemcem uhrazen v období realizace projektu, tj. v období </w:t>
      </w:r>
      <w:r w:rsidRPr="00AC433D">
        <w:rPr>
          <w:rFonts w:ascii="Arial" w:hAnsi="Arial" w:cs="Arial"/>
          <w:b/>
          <w:sz w:val="20"/>
          <w:szCs w:val="20"/>
        </w:rPr>
        <w:t>od </w:t>
      </w:r>
      <w:r w:rsidR="000736FC" w:rsidRPr="00AC433D">
        <w:rPr>
          <w:rFonts w:ascii="Arial" w:hAnsi="Arial" w:cs="Arial"/>
          <w:b/>
          <w:bCs/>
          <w:sz w:val="20"/>
          <w:szCs w:val="20"/>
        </w:rPr>
        <w:t>1. 1. 2025</w:t>
      </w:r>
      <w:r w:rsidR="000736FC" w:rsidRPr="00AC433D">
        <w:rPr>
          <w:rFonts w:ascii="Arial" w:hAnsi="Arial" w:cs="Arial"/>
          <w:sz w:val="20"/>
          <w:szCs w:val="20"/>
        </w:rPr>
        <w:t xml:space="preserve"> </w:t>
      </w:r>
      <w:r w:rsidRPr="00AC433D">
        <w:rPr>
          <w:rFonts w:ascii="Arial" w:hAnsi="Arial" w:cs="Arial"/>
          <w:b/>
          <w:sz w:val="20"/>
          <w:szCs w:val="20"/>
        </w:rPr>
        <w:t>do</w:t>
      </w:r>
      <w:r w:rsidR="00AC4F6C" w:rsidRPr="00AC433D">
        <w:rPr>
          <w:rFonts w:ascii="Arial" w:hAnsi="Arial" w:cs="Arial"/>
          <w:b/>
          <w:sz w:val="20"/>
          <w:szCs w:val="20"/>
        </w:rPr>
        <w:t xml:space="preserve"> </w:t>
      </w:r>
      <w:r w:rsidR="008C291D" w:rsidRPr="00AC433D">
        <w:rPr>
          <w:rFonts w:ascii="Arial" w:hAnsi="Arial" w:cs="Arial"/>
          <w:b/>
          <w:sz w:val="20"/>
          <w:szCs w:val="20"/>
        </w:rPr>
        <w:br/>
      </w:r>
      <w:r w:rsidR="000736FC" w:rsidRPr="00AC433D">
        <w:rPr>
          <w:rFonts w:ascii="Arial" w:hAnsi="Arial" w:cs="Arial"/>
          <w:b/>
          <w:bCs/>
          <w:sz w:val="20"/>
          <w:szCs w:val="20"/>
        </w:rPr>
        <w:t>31. 12. 2025</w:t>
      </w:r>
      <w:r w:rsidRPr="00AC433D">
        <w:rPr>
          <w:rFonts w:ascii="Arial" w:hAnsi="Arial" w:cs="Arial"/>
          <w:sz w:val="20"/>
          <w:szCs w:val="20"/>
        </w:rPr>
        <w:t>, u nákladů na energie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osobních nákladů se uplatní výjimka dle čl.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V</w:t>
      </w:r>
      <w:r w:rsidR="00A01B86" w:rsidRPr="00AC433D">
        <w:rPr>
          <w:rFonts w:ascii="Arial" w:hAnsi="Arial" w:cs="Arial"/>
          <w:sz w:val="20"/>
          <w:szCs w:val="20"/>
        </w:rPr>
        <w:t>II</w:t>
      </w:r>
      <w:r w:rsidRPr="00AC433D">
        <w:rPr>
          <w:rFonts w:ascii="Arial" w:hAnsi="Arial" w:cs="Arial"/>
          <w:sz w:val="20"/>
          <w:szCs w:val="20"/>
        </w:rPr>
        <w:t xml:space="preserve"> odst. 2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 xml:space="preserve">písm. </w:t>
      </w:r>
      <w:r w:rsidR="00A01B86" w:rsidRPr="00AC433D">
        <w:rPr>
          <w:rFonts w:ascii="Arial" w:hAnsi="Arial" w:cs="Arial"/>
          <w:sz w:val="20"/>
          <w:szCs w:val="20"/>
        </w:rPr>
        <w:t>d</w:t>
      </w:r>
      <w:r w:rsidRPr="00AC433D">
        <w:rPr>
          <w:rFonts w:ascii="Arial" w:hAnsi="Arial" w:cs="Arial"/>
          <w:sz w:val="20"/>
          <w:szCs w:val="20"/>
        </w:rPr>
        <w:t>)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="00477833" w:rsidRPr="00AC433D">
        <w:rPr>
          <w:rFonts w:ascii="Arial" w:hAnsi="Arial" w:cs="Arial"/>
          <w:sz w:val="20"/>
          <w:szCs w:val="20"/>
        </w:rPr>
        <w:t>g</w:t>
      </w:r>
      <w:r w:rsidR="00350712" w:rsidRPr="00AC433D">
        <w:rPr>
          <w:rFonts w:ascii="Arial" w:hAnsi="Arial" w:cs="Arial"/>
          <w:sz w:val="20"/>
          <w:szCs w:val="20"/>
        </w:rPr>
        <w:t>) podmínek d</w:t>
      </w:r>
      <w:r w:rsidRPr="00AC433D">
        <w:rPr>
          <w:rFonts w:ascii="Arial" w:hAnsi="Arial" w:cs="Arial"/>
          <w:sz w:val="20"/>
          <w:szCs w:val="20"/>
        </w:rPr>
        <w:t>otačního programu,</w:t>
      </w:r>
    </w:p>
    <w:p w:rsidR="00115D98" w:rsidRPr="00AC433D" w:rsidRDefault="008A7501" w:rsidP="00734223">
      <w:pPr>
        <w:numPr>
          <w:ilvl w:val="1"/>
          <w:numId w:val="5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byl vynaložen v souladu s účelovým určením dle čl. IV této smlouvy, ostatními podmínkami této smlouvy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="00350712" w:rsidRPr="00AC433D">
        <w:rPr>
          <w:rFonts w:ascii="Arial" w:hAnsi="Arial" w:cs="Arial"/>
          <w:sz w:val="20"/>
          <w:szCs w:val="20"/>
        </w:rPr>
        <w:t>podmínkami d</w:t>
      </w:r>
      <w:r w:rsidRPr="00AC433D">
        <w:rPr>
          <w:rFonts w:ascii="Arial" w:hAnsi="Arial" w:cs="Arial"/>
          <w:sz w:val="20"/>
          <w:szCs w:val="20"/>
        </w:rPr>
        <w:t>otačního programu,</w:t>
      </w:r>
    </w:p>
    <w:p w:rsidR="00115D98" w:rsidRPr="00AC433D" w:rsidRDefault="008A7501" w:rsidP="00734223">
      <w:pPr>
        <w:numPr>
          <w:ilvl w:val="1"/>
          <w:numId w:val="5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vyhovuje zásadám účelnosti, efektivnosti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hospodárnosti dle zákona o finanční kontrole a</w:t>
      </w:r>
    </w:p>
    <w:p w:rsidR="00115D98" w:rsidRPr="00AC433D" w:rsidRDefault="008A7501" w:rsidP="00734223">
      <w:pPr>
        <w:numPr>
          <w:ilvl w:val="1"/>
          <w:numId w:val="5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je uveden v nákladovém rozpočtu projektu, který je přílohou č. 1 této smlouvy.</w:t>
      </w:r>
    </w:p>
    <w:p w:rsidR="00115D98" w:rsidRPr="00AC433D" w:rsidRDefault="008A7501" w:rsidP="00734223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Daň z přidané hodnoty vztahující se k uznatelným nákladům je uznatelným nákladem, pokud příjemce není plátcem této daně nebo pokud mu nevzniká nárok na odpočet této daně.</w:t>
      </w:r>
    </w:p>
    <w:p w:rsidR="00115D98" w:rsidRPr="00AC433D" w:rsidRDefault="008A7501" w:rsidP="00734223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Všechny ostatní náklady vynaložené příjemcem jsou považovány za náklady neuznatelné.</w:t>
      </w:r>
    </w:p>
    <w:p w:rsidR="00734223" w:rsidRPr="00AC433D" w:rsidRDefault="00734223" w:rsidP="0073422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VII.</w:t>
      </w: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POVINNÁ PUBLICITA</w:t>
      </w:r>
    </w:p>
    <w:p w:rsidR="00734223" w:rsidRPr="00AC433D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5D98" w:rsidRPr="00AC433D" w:rsidRDefault="009F06EC" w:rsidP="00734223">
      <w:pPr>
        <w:numPr>
          <w:ilvl w:val="0"/>
          <w:numId w:val="6"/>
        </w:numPr>
        <w:tabs>
          <w:tab w:val="clear" w:pos="720"/>
        </w:tabs>
        <w:ind w:left="360" w:hanging="33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Příjemce bere na vědomí zveřejnění svého jména, adresy, sídla, dotačního programu a výše poskytnuté dotace. </w:t>
      </w:r>
      <w:r w:rsidR="008A7501" w:rsidRPr="00AC433D">
        <w:rPr>
          <w:rFonts w:ascii="Arial" w:hAnsi="Arial" w:cs="Arial"/>
          <w:sz w:val="20"/>
          <w:szCs w:val="20"/>
        </w:rPr>
        <w:t>Poskytovatel uděluje příjemci souhlas s užíváním log</w:t>
      </w:r>
      <w:r w:rsidR="00A70299" w:rsidRPr="00AC433D">
        <w:rPr>
          <w:rFonts w:ascii="Arial" w:hAnsi="Arial" w:cs="Arial"/>
          <w:sz w:val="20"/>
          <w:szCs w:val="20"/>
        </w:rPr>
        <w:t>otypu</w:t>
      </w:r>
      <w:r w:rsidR="008A7501" w:rsidRPr="00AC433D">
        <w:rPr>
          <w:rFonts w:ascii="Arial" w:hAnsi="Arial" w:cs="Arial"/>
          <w:sz w:val="20"/>
          <w:szCs w:val="20"/>
        </w:rPr>
        <w:t xml:space="preserve"> </w:t>
      </w:r>
      <w:r w:rsidR="00383597" w:rsidRPr="00AC433D">
        <w:rPr>
          <w:rFonts w:ascii="Arial" w:hAnsi="Arial" w:cs="Arial"/>
          <w:sz w:val="20"/>
          <w:szCs w:val="20"/>
        </w:rPr>
        <w:t>„</w:t>
      </w:r>
      <w:r w:rsidR="00D1727B" w:rsidRPr="00AC433D">
        <w:rPr>
          <w:rFonts w:ascii="Arial" w:hAnsi="Arial" w:cs="Arial"/>
          <w:sz w:val="20"/>
          <w:szCs w:val="20"/>
        </w:rPr>
        <w:t xml:space="preserve">S podporou </w:t>
      </w:r>
      <w:r w:rsidR="00A70299" w:rsidRPr="00AC433D">
        <w:rPr>
          <w:rFonts w:ascii="Arial" w:hAnsi="Arial" w:cs="Arial"/>
          <w:sz w:val="20"/>
          <w:szCs w:val="20"/>
        </w:rPr>
        <w:t xml:space="preserve">Města </w:t>
      </w:r>
      <w:r w:rsidR="00383597" w:rsidRPr="00AC433D">
        <w:rPr>
          <w:rFonts w:ascii="Arial" w:hAnsi="Arial" w:cs="Arial"/>
          <w:sz w:val="20"/>
          <w:szCs w:val="20"/>
        </w:rPr>
        <w:t>Kr</w:t>
      </w:r>
      <w:r w:rsidR="00A70299" w:rsidRPr="00AC433D">
        <w:rPr>
          <w:rFonts w:ascii="Arial" w:hAnsi="Arial" w:cs="Arial"/>
          <w:sz w:val="20"/>
          <w:szCs w:val="20"/>
        </w:rPr>
        <w:t>nova</w:t>
      </w:r>
      <w:r w:rsidR="00383597" w:rsidRPr="00AC433D">
        <w:rPr>
          <w:rFonts w:ascii="Arial" w:hAnsi="Arial" w:cs="Arial"/>
          <w:sz w:val="20"/>
          <w:szCs w:val="20"/>
        </w:rPr>
        <w:t>“</w:t>
      </w:r>
      <w:r w:rsidR="008A7501" w:rsidRPr="00AC433D">
        <w:rPr>
          <w:rFonts w:ascii="Arial" w:hAnsi="Arial" w:cs="Arial"/>
          <w:sz w:val="20"/>
          <w:szCs w:val="20"/>
        </w:rPr>
        <w:t xml:space="preserve"> pro </w:t>
      </w:r>
      <w:r w:rsidR="00A70299" w:rsidRPr="00AC433D">
        <w:rPr>
          <w:rFonts w:ascii="Arial" w:hAnsi="Arial" w:cs="Arial"/>
          <w:sz w:val="20"/>
          <w:szCs w:val="20"/>
        </w:rPr>
        <w:t>účely a v rozsahu této smlouvy</w:t>
      </w:r>
      <w:r w:rsidR="006D5868" w:rsidRPr="00AC433D">
        <w:rPr>
          <w:rFonts w:ascii="Arial" w:hAnsi="Arial" w:cs="Arial"/>
          <w:sz w:val="20"/>
          <w:szCs w:val="20"/>
        </w:rPr>
        <w:t xml:space="preserve">, ke stažení na </w:t>
      </w:r>
      <w:hyperlink r:id="rId8" w:history="1">
        <w:r w:rsidR="006D5868" w:rsidRPr="00AC433D">
          <w:rPr>
            <w:rStyle w:val="Hypertextovodkaz"/>
            <w:rFonts w:ascii="Arial" w:hAnsi="Arial" w:cs="Arial"/>
            <w:color w:val="auto"/>
            <w:sz w:val="20"/>
            <w:szCs w:val="20"/>
          </w:rPr>
          <w:t>www.krnov.cz</w:t>
        </w:r>
      </w:hyperlink>
      <w:r w:rsidR="006D5868" w:rsidRPr="00AC433D">
        <w:rPr>
          <w:rFonts w:ascii="Arial" w:hAnsi="Arial" w:cs="Arial"/>
          <w:sz w:val="20"/>
          <w:szCs w:val="20"/>
        </w:rPr>
        <w:t>.</w:t>
      </w:r>
    </w:p>
    <w:p w:rsidR="00115D98" w:rsidRPr="00AC433D" w:rsidRDefault="008A7501" w:rsidP="00734223">
      <w:pPr>
        <w:numPr>
          <w:ilvl w:val="0"/>
          <w:numId w:val="6"/>
        </w:numPr>
        <w:tabs>
          <w:tab w:val="clear" w:pos="720"/>
        </w:tabs>
        <w:ind w:left="360" w:hanging="33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Příjemce se zavazuje k tomu, že v průběhu realizace projektu, bude prokazatelným a vhodným způsobem prezentovat </w:t>
      </w:r>
      <w:r w:rsidR="00350C76" w:rsidRPr="00AC433D">
        <w:rPr>
          <w:rFonts w:ascii="Arial" w:hAnsi="Arial" w:cs="Arial"/>
          <w:sz w:val="20"/>
          <w:szCs w:val="20"/>
        </w:rPr>
        <w:t>m</w:t>
      </w:r>
      <w:r w:rsidR="00B5500E" w:rsidRPr="00AC433D">
        <w:rPr>
          <w:rFonts w:ascii="Arial" w:hAnsi="Arial" w:cs="Arial"/>
          <w:sz w:val="20"/>
          <w:szCs w:val="20"/>
        </w:rPr>
        <w:t>ěsto Krnov</w:t>
      </w:r>
      <w:r w:rsidRPr="00AC433D">
        <w:rPr>
          <w:rFonts w:ascii="Arial" w:hAnsi="Arial" w:cs="Arial"/>
          <w:sz w:val="20"/>
          <w:szCs w:val="20"/>
        </w:rPr>
        <w:t>,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to v tomto rozsahu:</w:t>
      </w:r>
    </w:p>
    <w:p w:rsidR="00115D98" w:rsidRPr="00AC433D" w:rsidRDefault="00115D98" w:rsidP="0073422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15D98" w:rsidRPr="00AC433D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AC433D">
        <w:rPr>
          <w:rFonts w:ascii="Arial" w:hAnsi="Arial" w:cs="Arial"/>
          <w:iCs/>
          <w:sz w:val="20"/>
          <w:szCs w:val="20"/>
        </w:rPr>
        <w:t>na webových stránkách umístit logo</w:t>
      </w:r>
      <w:r w:rsidR="00D1727B" w:rsidRPr="00AC433D">
        <w:rPr>
          <w:rFonts w:ascii="Arial" w:hAnsi="Arial" w:cs="Arial"/>
          <w:iCs/>
          <w:sz w:val="20"/>
          <w:szCs w:val="20"/>
        </w:rPr>
        <w:t>typ</w:t>
      </w:r>
      <w:r w:rsidRPr="00AC433D">
        <w:rPr>
          <w:rFonts w:ascii="Arial" w:hAnsi="Arial" w:cs="Arial"/>
          <w:iCs/>
          <w:sz w:val="20"/>
          <w:szCs w:val="20"/>
        </w:rPr>
        <w:t xml:space="preserve"> </w:t>
      </w:r>
      <w:r w:rsidR="00E64039" w:rsidRPr="00AC433D">
        <w:rPr>
          <w:rFonts w:ascii="Arial" w:hAnsi="Arial" w:cs="Arial"/>
          <w:iCs/>
          <w:sz w:val="20"/>
          <w:szCs w:val="20"/>
        </w:rPr>
        <w:t>„S podporou Města Krnova“</w:t>
      </w:r>
      <w:r w:rsidRPr="00AC433D">
        <w:rPr>
          <w:rFonts w:ascii="Arial" w:hAnsi="Arial" w:cs="Arial"/>
          <w:iCs/>
          <w:sz w:val="20"/>
          <w:szCs w:val="20"/>
        </w:rPr>
        <w:t xml:space="preserve"> buď v sekci partneři, nebo přímo u podporované akce,</w:t>
      </w:r>
    </w:p>
    <w:p w:rsidR="00115D98" w:rsidRPr="00AC433D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AC433D">
        <w:rPr>
          <w:rFonts w:ascii="Arial" w:hAnsi="Arial" w:cs="Arial"/>
          <w:iCs/>
          <w:sz w:val="20"/>
          <w:szCs w:val="20"/>
        </w:rPr>
        <w:t xml:space="preserve">informovat veřejnost o poskytnutí dotace </w:t>
      </w:r>
      <w:r w:rsidR="00E64039" w:rsidRPr="00AC433D">
        <w:rPr>
          <w:rFonts w:ascii="Arial" w:hAnsi="Arial" w:cs="Arial"/>
          <w:iCs/>
          <w:sz w:val="20"/>
          <w:szCs w:val="20"/>
        </w:rPr>
        <w:t>Městem Krnov</w:t>
      </w:r>
      <w:r w:rsidRPr="00AC433D">
        <w:rPr>
          <w:rFonts w:ascii="Arial" w:hAnsi="Arial" w:cs="Arial"/>
          <w:iCs/>
          <w:sz w:val="20"/>
          <w:szCs w:val="20"/>
        </w:rPr>
        <w:t xml:space="preserve"> na svých webových stránkách,</w:t>
      </w:r>
    </w:p>
    <w:p w:rsidR="00115D98" w:rsidRPr="00AC433D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AC433D">
        <w:rPr>
          <w:rFonts w:ascii="Arial" w:hAnsi="Arial" w:cs="Arial"/>
          <w:iCs/>
          <w:sz w:val="20"/>
          <w:szCs w:val="20"/>
        </w:rPr>
        <w:t>na všech pozvánkách, plakátech, poutačích, katalozích a</w:t>
      </w:r>
      <w:r w:rsidR="004C361E" w:rsidRPr="00AC433D">
        <w:rPr>
          <w:rFonts w:ascii="Arial" w:hAnsi="Arial" w:cs="Arial"/>
          <w:iCs/>
          <w:sz w:val="20"/>
          <w:szCs w:val="20"/>
        </w:rPr>
        <w:t> </w:t>
      </w:r>
      <w:r w:rsidRPr="00AC433D">
        <w:rPr>
          <w:rFonts w:ascii="Arial" w:hAnsi="Arial" w:cs="Arial"/>
          <w:iCs/>
          <w:sz w:val="20"/>
          <w:szCs w:val="20"/>
        </w:rPr>
        <w:t>podobných nosičích reklamy použít logo</w:t>
      </w:r>
      <w:r w:rsidR="00E64039" w:rsidRPr="00AC433D">
        <w:rPr>
          <w:rFonts w:ascii="Arial" w:hAnsi="Arial" w:cs="Arial"/>
          <w:iCs/>
          <w:sz w:val="20"/>
          <w:szCs w:val="20"/>
        </w:rPr>
        <w:t>typ „S podporou Města Krnova“</w:t>
      </w:r>
      <w:r w:rsidRPr="00AC433D">
        <w:rPr>
          <w:rFonts w:ascii="Arial" w:hAnsi="Arial" w:cs="Arial"/>
          <w:iCs/>
          <w:sz w:val="20"/>
          <w:szCs w:val="20"/>
        </w:rPr>
        <w:t>,</w:t>
      </w:r>
    </w:p>
    <w:p w:rsidR="00115D98" w:rsidRPr="00AC433D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AC433D">
        <w:rPr>
          <w:rFonts w:ascii="Arial" w:hAnsi="Arial" w:cs="Arial"/>
          <w:iCs/>
          <w:sz w:val="20"/>
          <w:szCs w:val="20"/>
        </w:rPr>
        <w:t>instalovat v prostorách realizace projektu logo</w:t>
      </w:r>
      <w:r w:rsidR="00A03656" w:rsidRPr="00AC433D">
        <w:rPr>
          <w:rFonts w:ascii="Arial" w:hAnsi="Arial" w:cs="Arial"/>
          <w:iCs/>
          <w:sz w:val="20"/>
          <w:szCs w:val="20"/>
        </w:rPr>
        <w:t>typ „S podporou Města Krnova“</w:t>
      </w:r>
      <w:r w:rsidRPr="00AC433D">
        <w:rPr>
          <w:rFonts w:ascii="Arial" w:hAnsi="Arial" w:cs="Arial"/>
          <w:iCs/>
          <w:sz w:val="20"/>
          <w:szCs w:val="20"/>
        </w:rPr>
        <w:t>,</w:t>
      </w:r>
    </w:p>
    <w:p w:rsidR="00115D98" w:rsidRPr="00AC433D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AC433D">
        <w:rPr>
          <w:rFonts w:ascii="Arial" w:hAnsi="Arial" w:cs="Arial"/>
          <w:iCs/>
          <w:sz w:val="20"/>
          <w:szCs w:val="20"/>
        </w:rPr>
        <w:t>viditelně uvádět na všech písemnostech, které souvisejí s realizací projektu a</w:t>
      </w:r>
      <w:r w:rsidR="004C361E" w:rsidRPr="00AC433D">
        <w:rPr>
          <w:rFonts w:ascii="Arial" w:hAnsi="Arial" w:cs="Arial"/>
          <w:iCs/>
          <w:sz w:val="20"/>
          <w:szCs w:val="20"/>
        </w:rPr>
        <w:t> </w:t>
      </w:r>
      <w:r w:rsidRPr="00AC433D">
        <w:rPr>
          <w:rFonts w:ascii="Arial" w:hAnsi="Arial" w:cs="Arial"/>
          <w:iCs/>
          <w:sz w:val="20"/>
          <w:szCs w:val="20"/>
        </w:rPr>
        <w:t>při všech formách jeho propagace viditelně logo</w:t>
      </w:r>
      <w:r w:rsidR="00A03656" w:rsidRPr="00AC433D">
        <w:rPr>
          <w:rFonts w:ascii="Arial" w:hAnsi="Arial" w:cs="Arial"/>
          <w:iCs/>
          <w:sz w:val="20"/>
          <w:szCs w:val="20"/>
        </w:rPr>
        <w:t>typ „S podporou Města Krnova“</w:t>
      </w:r>
      <w:r w:rsidRPr="00AC433D">
        <w:rPr>
          <w:rFonts w:ascii="Arial" w:hAnsi="Arial" w:cs="Arial"/>
          <w:iCs/>
          <w:sz w:val="20"/>
          <w:szCs w:val="20"/>
        </w:rPr>
        <w:t xml:space="preserve"> a</w:t>
      </w:r>
      <w:r w:rsidR="004C361E" w:rsidRPr="00AC433D">
        <w:rPr>
          <w:rFonts w:ascii="Arial" w:hAnsi="Arial" w:cs="Arial"/>
          <w:iCs/>
          <w:sz w:val="20"/>
          <w:szCs w:val="20"/>
        </w:rPr>
        <w:t> </w:t>
      </w:r>
      <w:r w:rsidRPr="00AC433D">
        <w:rPr>
          <w:rFonts w:ascii="Arial" w:hAnsi="Arial" w:cs="Arial"/>
          <w:iCs/>
          <w:sz w:val="20"/>
          <w:szCs w:val="20"/>
        </w:rPr>
        <w:t>skutečnost, že jde o aktivitu nebo službu, která byla podpořena poskytovatelem,</w:t>
      </w:r>
    </w:p>
    <w:p w:rsidR="00115D98" w:rsidRPr="00AC433D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AC433D">
        <w:rPr>
          <w:rFonts w:ascii="Arial" w:hAnsi="Arial" w:cs="Arial"/>
          <w:iCs/>
          <w:sz w:val="20"/>
          <w:szCs w:val="20"/>
        </w:rPr>
        <w:t>zajistit fotodokumentaci podpořené</w:t>
      </w:r>
      <w:r w:rsidR="004C361E" w:rsidRPr="00AC433D">
        <w:rPr>
          <w:rFonts w:ascii="Arial" w:hAnsi="Arial" w:cs="Arial"/>
          <w:iCs/>
          <w:sz w:val="20"/>
          <w:szCs w:val="20"/>
        </w:rPr>
        <w:t>ho</w:t>
      </w:r>
      <w:r w:rsidRPr="00AC433D">
        <w:rPr>
          <w:rFonts w:ascii="Arial" w:hAnsi="Arial" w:cs="Arial"/>
          <w:iCs/>
          <w:sz w:val="20"/>
          <w:szCs w:val="20"/>
        </w:rPr>
        <w:t xml:space="preserve"> projektu.</w:t>
      </w:r>
    </w:p>
    <w:p w:rsidR="00E21DE8" w:rsidRPr="00AC433D" w:rsidRDefault="00E21DE8" w:rsidP="00734223">
      <w:pPr>
        <w:ind w:left="363"/>
        <w:jc w:val="both"/>
        <w:rPr>
          <w:rFonts w:ascii="Arial" w:hAnsi="Arial" w:cs="Arial"/>
          <w:iCs/>
          <w:sz w:val="20"/>
          <w:szCs w:val="20"/>
        </w:rPr>
      </w:pPr>
    </w:p>
    <w:p w:rsidR="00115D98" w:rsidRPr="00AC433D" w:rsidRDefault="008A7501" w:rsidP="00734223">
      <w:pPr>
        <w:numPr>
          <w:ilvl w:val="0"/>
          <w:numId w:val="6"/>
        </w:numPr>
        <w:tabs>
          <w:tab w:val="clear" w:pos="720"/>
        </w:tabs>
        <w:ind w:left="357" w:hanging="329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Příjemce dotace je povinen doložit způsob prezentace </w:t>
      </w:r>
      <w:r w:rsidR="00350C76" w:rsidRPr="00AC433D">
        <w:rPr>
          <w:rFonts w:ascii="Arial" w:hAnsi="Arial" w:cs="Arial"/>
          <w:sz w:val="20"/>
          <w:szCs w:val="20"/>
        </w:rPr>
        <w:t>m</w:t>
      </w:r>
      <w:r w:rsidR="00355A51" w:rsidRPr="00AC433D">
        <w:rPr>
          <w:rFonts w:ascii="Arial" w:hAnsi="Arial" w:cs="Arial"/>
          <w:sz w:val="20"/>
          <w:szCs w:val="20"/>
        </w:rPr>
        <w:t>ěsta Kr</w:t>
      </w:r>
      <w:r w:rsidR="00D21FDF" w:rsidRPr="00AC433D">
        <w:rPr>
          <w:rFonts w:ascii="Arial" w:hAnsi="Arial" w:cs="Arial"/>
          <w:sz w:val="20"/>
          <w:szCs w:val="20"/>
        </w:rPr>
        <w:t>nova</w:t>
      </w:r>
      <w:r w:rsidRPr="00AC433D">
        <w:rPr>
          <w:rFonts w:ascii="Arial" w:hAnsi="Arial" w:cs="Arial"/>
          <w:sz w:val="20"/>
          <w:szCs w:val="20"/>
        </w:rPr>
        <w:t xml:space="preserve"> (např. fotodokumentací, případně na CD nebo DVD nosiči)</w:t>
      </w:r>
      <w:r w:rsidR="00E21DE8" w:rsidRPr="00AC433D">
        <w:rPr>
          <w:rFonts w:ascii="Arial" w:hAnsi="Arial" w:cs="Arial"/>
          <w:sz w:val="20"/>
          <w:szCs w:val="20"/>
        </w:rPr>
        <w:t>,</w:t>
      </w:r>
      <w:r w:rsidRPr="00AC433D">
        <w:rPr>
          <w:rFonts w:ascii="Arial" w:hAnsi="Arial" w:cs="Arial"/>
          <w:sz w:val="20"/>
          <w:szCs w:val="20"/>
        </w:rPr>
        <w:t xml:space="preserve">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to jako povinnou součást závěrečného vyúčtování celého realizovaného projektu.</w:t>
      </w:r>
    </w:p>
    <w:p w:rsidR="00115D98" w:rsidRPr="00AC433D" w:rsidRDefault="008A7501" w:rsidP="00734223">
      <w:pPr>
        <w:numPr>
          <w:ilvl w:val="0"/>
          <w:numId w:val="6"/>
        </w:numPr>
        <w:tabs>
          <w:tab w:val="clear" w:pos="720"/>
        </w:tabs>
        <w:ind w:left="360" w:hanging="330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Veškeré náklady, které příjemce vynaloží na splnění povinností stanovených v tomto článku smlouvy, hradí příjemce.</w:t>
      </w:r>
    </w:p>
    <w:p w:rsidR="00A84CBB" w:rsidRPr="00AC433D" w:rsidRDefault="00A84CBB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429AD" w:rsidRDefault="00C429AD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3FDC" w:rsidRDefault="00113FDC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3FDC" w:rsidRDefault="00113FDC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3FDC" w:rsidRPr="00AC433D" w:rsidRDefault="00113FDC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429AD" w:rsidRPr="00AC433D" w:rsidRDefault="00C429AD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115D98" w:rsidRPr="00AC433D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734223" w:rsidRPr="00AC433D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5D98" w:rsidRPr="00AC433D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Poskytovatel si vyhrazuje právo odstoupit od této smlouvy v případě, že příjemce poruší rozpočtovou kázeň a poskytovatel má podle této smlouvy ještě povinnost poskytnout příjemci další finanční plnění.</w:t>
      </w:r>
    </w:p>
    <w:p w:rsidR="00115D98" w:rsidRPr="00AC433D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V případě, že poskytovatel odstoupí od smlouvy, je příjemce povinen přijatou dotaci vrátit zpět na účet poskytovatele,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to v plně poskytnuté výši.</w:t>
      </w:r>
    </w:p>
    <w:p w:rsidR="00115D98" w:rsidRPr="00AC433D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Případné změny a doplňky této smlouvy budou smluvní strany řešit písemnými, vzestupně číslovanými dodatky k této smlouvě, které budou výslovně za dodatky této smlouvy označeny.</w:t>
      </w:r>
    </w:p>
    <w:p w:rsidR="00115D98" w:rsidRPr="00AC433D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Tato smlouva se vyhotovuje ve </w:t>
      </w:r>
      <w:r w:rsidR="00213C1A" w:rsidRPr="00AC433D">
        <w:rPr>
          <w:rFonts w:ascii="Arial" w:hAnsi="Arial" w:cs="Arial"/>
          <w:sz w:val="20"/>
          <w:szCs w:val="20"/>
        </w:rPr>
        <w:t>dvou</w:t>
      </w:r>
      <w:r w:rsidRPr="00AC433D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213C1A" w:rsidRPr="00AC433D">
        <w:rPr>
          <w:rFonts w:ascii="Arial" w:hAnsi="Arial" w:cs="Arial"/>
          <w:sz w:val="20"/>
          <w:szCs w:val="20"/>
        </w:rPr>
        <w:t>jeden</w:t>
      </w:r>
      <w:r w:rsidRPr="00AC433D">
        <w:rPr>
          <w:rFonts w:ascii="Arial" w:hAnsi="Arial" w:cs="Arial"/>
          <w:sz w:val="20"/>
          <w:szCs w:val="20"/>
        </w:rPr>
        <w:t xml:space="preserve"> obdrží poskytovatel a</w:t>
      </w:r>
      <w:r w:rsidR="004C361E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jeden příjemce.</w:t>
      </w:r>
    </w:p>
    <w:p w:rsidR="00115D98" w:rsidRPr="00AC433D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Nedílnou součástí této smlouvy je nákladový rozpočet projektu, který tvoří přílohu č. 1 této smlouvy.</w:t>
      </w:r>
    </w:p>
    <w:p w:rsidR="00734223" w:rsidRPr="00AC433D" w:rsidRDefault="008609DE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</w:rPr>
        <w:t>Tato smlouva nabývá platnosti a účinnosti dnem, jejího podpisu oběma smluvními stranami,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</w:t>
      </w:r>
    </w:p>
    <w:p w:rsidR="00734223" w:rsidRPr="00AC433D" w:rsidRDefault="00734223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Smluvní strany berou na vědomí, že pokud hodnota předmětu plněn</w:t>
      </w:r>
      <w:r w:rsidR="002806F9" w:rsidRPr="00AC433D">
        <w:rPr>
          <w:rFonts w:ascii="Arial" w:hAnsi="Arial" w:cs="Arial"/>
          <w:sz w:val="20"/>
          <w:szCs w:val="20"/>
        </w:rPr>
        <w:t>í dle této smlouvy přesahuje 50 </w:t>
      </w:r>
      <w:r w:rsidRPr="00AC433D">
        <w:rPr>
          <w:rFonts w:ascii="Arial" w:hAnsi="Arial" w:cs="Arial"/>
          <w:sz w:val="20"/>
          <w:szCs w:val="20"/>
        </w:rPr>
        <w:t>000 Kč bez DPH, podléhá taková smlouva povinnosti uveřejnění v registru smluv ve smyslu zákona č. 340/2015 Sb., o zvláštních podmínkách účinnosti některých smluv, uveřejňování těchto smluv a o registru smluv (zákon o registru smluv) a s tímto uveřejněním souhlasí. V</w:t>
      </w:r>
      <w:r w:rsidR="00E743FD" w:rsidRPr="00AC433D">
        <w:rPr>
          <w:rFonts w:ascii="Arial" w:hAnsi="Arial" w:cs="Arial"/>
          <w:sz w:val="20"/>
          <w:szCs w:val="20"/>
        </w:rPr>
        <w:t> </w:t>
      </w:r>
      <w:r w:rsidRPr="00AC433D">
        <w:rPr>
          <w:rFonts w:ascii="Arial" w:hAnsi="Arial" w:cs="Arial"/>
          <w:sz w:val="20"/>
          <w:szCs w:val="20"/>
        </w:rPr>
        <w:t>případě</w:t>
      </w:r>
      <w:r w:rsidR="00E743FD" w:rsidRPr="00AC433D">
        <w:rPr>
          <w:rFonts w:ascii="Arial" w:hAnsi="Arial" w:cs="Arial"/>
          <w:sz w:val="20"/>
          <w:szCs w:val="20"/>
        </w:rPr>
        <w:t>,</w:t>
      </w:r>
      <w:r w:rsidRPr="00AC433D">
        <w:rPr>
          <w:rFonts w:ascii="Arial" w:hAnsi="Arial" w:cs="Arial"/>
          <w:sz w:val="20"/>
          <w:szCs w:val="20"/>
        </w:rPr>
        <w:t xml:space="preserve"> že smlouva podléhá povinnosti uveřejnění dle zákona o registru smluv</w:t>
      </w:r>
      <w:r w:rsidR="00E743FD" w:rsidRPr="00AC433D">
        <w:rPr>
          <w:rFonts w:ascii="Arial" w:hAnsi="Arial" w:cs="Arial"/>
          <w:sz w:val="20"/>
          <w:szCs w:val="20"/>
        </w:rPr>
        <w:t>,</w:t>
      </w:r>
      <w:r w:rsidRPr="00AC433D">
        <w:rPr>
          <w:rFonts w:ascii="Arial" w:hAnsi="Arial" w:cs="Arial"/>
          <w:sz w:val="20"/>
          <w:szCs w:val="20"/>
        </w:rPr>
        <w:t xml:space="preserve"> provede poskytovatel zaslání smlouvy do registru smluv. </w:t>
      </w:r>
      <w:r w:rsidRPr="00AC433D">
        <w:rPr>
          <w:rFonts w:ascii="Arial" w:hAnsi="Arial" w:cs="Arial"/>
          <w:iCs/>
          <w:sz w:val="20"/>
          <w:szCs w:val="20"/>
        </w:rPr>
        <w:t>Uveřejnění této smlouvy v registru smluv zajistí bez zbytečného odkladu po jejím potvrzení o akceptaci (podpisy obou stran) Město Krnov.</w:t>
      </w:r>
      <w:r w:rsidR="00CF6E8E" w:rsidRPr="00AC433D">
        <w:rPr>
          <w:rFonts w:ascii="Arial" w:hAnsi="Arial" w:cs="Arial"/>
          <w:iCs/>
          <w:sz w:val="20"/>
          <w:szCs w:val="20"/>
        </w:rPr>
        <w:t xml:space="preserve"> Podle zákona o registru smluv je každá smlouva nad 50 </w:t>
      </w:r>
      <w:r w:rsidR="002806F9" w:rsidRPr="00AC433D">
        <w:rPr>
          <w:rFonts w:ascii="Arial" w:hAnsi="Arial" w:cs="Arial"/>
          <w:iCs/>
          <w:sz w:val="20"/>
          <w:szCs w:val="20"/>
        </w:rPr>
        <w:t>000</w:t>
      </w:r>
      <w:r w:rsidR="00CF6E8E" w:rsidRPr="00AC433D">
        <w:rPr>
          <w:rFonts w:ascii="Arial" w:hAnsi="Arial" w:cs="Arial"/>
          <w:iCs/>
          <w:sz w:val="20"/>
          <w:szCs w:val="20"/>
        </w:rPr>
        <w:t xml:space="preserve"> Kč bez DPH účinná dnem zveřejnění v registru smluv.</w:t>
      </w:r>
    </w:p>
    <w:p w:rsidR="00115D98" w:rsidRPr="00AC433D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Smluvní strany shodně prohlašují, že si smlouvu před jejím podpisem přečetly</w:t>
      </w:r>
      <w:r w:rsidR="00A65E56" w:rsidRPr="00AC433D">
        <w:rPr>
          <w:rFonts w:ascii="Arial" w:hAnsi="Arial" w:cs="Arial"/>
          <w:sz w:val="20"/>
          <w:szCs w:val="20"/>
        </w:rPr>
        <w:t>,</w:t>
      </w:r>
      <w:r w:rsidRPr="00AC433D">
        <w:rPr>
          <w:rFonts w:ascii="Arial" w:hAnsi="Arial" w:cs="Arial"/>
          <w:sz w:val="20"/>
          <w:szCs w:val="20"/>
        </w:rPr>
        <w:t xml:space="preserve"> a že byla uzavřena po vzájemném projednání podle jejich pravé a svobodné vůle, určitě, vážně a srozumitelně, nikoliv v tísni za nápadně nevýhodných podmínek, a že se dohodly o celém jejím obsahu, což stvrzují svými podpisy.</w:t>
      </w:r>
    </w:p>
    <w:p w:rsidR="00115D98" w:rsidRPr="00AC433D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 xml:space="preserve">Doložka platnosti právního </w:t>
      </w:r>
      <w:r w:rsidR="00030CA9" w:rsidRPr="00AC433D">
        <w:rPr>
          <w:rFonts w:ascii="Arial" w:hAnsi="Arial" w:cs="Arial"/>
          <w:sz w:val="20"/>
          <w:szCs w:val="20"/>
        </w:rPr>
        <w:t>jednání</w:t>
      </w:r>
      <w:r w:rsidR="00A65E56" w:rsidRPr="00AC433D">
        <w:rPr>
          <w:rFonts w:ascii="Arial" w:hAnsi="Arial" w:cs="Arial"/>
          <w:sz w:val="20"/>
          <w:szCs w:val="20"/>
        </w:rPr>
        <w:t xml:space="preserve"> dle § 41 zákona č. 128</w:t>
      </w:r>
      <w:r w:rsidRPr="00AC433D">
        <w:rPr>
          <w:rFonts w:ascii="Arial" w:hAnsi="Arial" w:cs="Arial"/>
          <w:sz w:val="20"/>
          <w:szCs w:val="20"/>
        </w:rPr>
        <w:t>/2000 Sb., o </w:t>
      </w:r>
      <w:r w:rsidR="00A65E56" w:rsidRPr="00AC433D">
        <w:rPr>
          <w:rFonts w:ascii="Arial" w:hAnsi="Arial" w:cs="Arial"/>
          <w:sz w:val="20"/>
          <w:szCs w:val="20"/>
        </w:rPr>
        <w:t>obcích</w:t>
      </w:r>
      <w:r w:rsidRPr="00AC433D">
        <w:rPr>
          <w:rFonts w:ascii="Arial" w:hAnsi="Arial" w:cs="Arial"/>
          <w:sz w:val="20"/>
          <w:szCs w:val="20"/>
        </w:rPr>
        <w:t xml:space="preserve"> (</w:t>
      </w:r>
      <w:r w:rsidR="00A65E56" w:rsidRPr="00AC433D">
        <w:rPr>
          <w:rFonts w:ascii="Arial" w:hAnsi="Arial" w:cs="Arial"/>
          <w:sz w:val="20"/>
          <w:szCs w:val="20"/>
        </w:rPr>
        <w:t xml:space="preserve">obecní </w:t>
      </w:r>
      <w:r w:rsidRPr="00AC433D">
        <w:rPr>
          <w:rFonts w:ascii="Arial" w:hAnsi="Arial" w:cs="Arial"/>
          <w:sz w:val="20"/>
          <w:szCs w:val="20"/>
        </w:rPr>
        <w:t>zřízení), ve znění pozdějších předpisů:</w:t>
      </w:r>
    </w:p>
    <w:p w:rsidR="00115D98" w:rsidRPr="00AC433D" w:rsidRDefault="00D7747D" w:rsidP="00734223">
      <w:pPr>
        <w:ind w:left="357"/>
        <w:jc w:val="both"/>
        <w:rPr>
          <w:rFonts w:ascii="Arial" w:hAnsi="Arial" w:cs="Arial"/>
          <w:sz w:val="20"/>
          <w:szCs w:val="20"/>
        </w:rPr>
      </w:pPr>
      <w:r w:rsidRPr="00AC433D">
        <w:rPr>
          <w:rFonts w:ascii="Arial" w:hAnsi="Arial" w:cs="Arial"/>
          <w:sz w:val="20"/>
          <w:szCs w:val="20"/>
        </w:rPr>
        <w:t>O poskytnutí dotace a </w:t>
      </w:r>
      <w:r w:rsidR="001319B8" w:rsidRPr="00AC433D">
        <w:rPr>
          <w:rFonts w:ascii="Arial" w:hAnsi="Arial" w:cs="Arial"/>
          <w:sz w:val="20"/>
          <w:szCs w:val="20"/>
        </w:rPr>
        <w:t>uzavření této smlouvy rozhodl</w:t>
      </w:r>
      <w:r w:rsidR="00113FDC">
        <w:rPr>
          <w:rFonts w:ascii="Arial" w:hAnsi="Arial" w:cs="Arial"/>
          <w:sz w:val="20"/>
          <w:szCs w:val="20"/>
        </w:rPr>
        <w:t>a rada</w:t>
      </w:r>
      <w:r w:rsidR="008A7501" w:rsidRPr="00AC433D">
        <w:rPr>
          <w:rFonts w:ascii="Arial" w:hAnsi="Arial" w:cs="Arial"/>
          <w:sz w:val="20"/>
          <w:szCs w:val="20"/>
        </w:rPr>
        <w:t xml:space="preserve"> </w:t>
      </w:r>
      <w:r w:rsidR="00A65E56" w:rsidRPr="00AC433D">
        <w:rPr>
          <w:rFonts w:ascii="Arial" w:hAnsi="Arial" w:cs="Arial"/>
          <w:sz w:val="20"/>
          <w:szCs w:val="20"/>
        </w:rPr>
        <w:t>města</w:t>
      </w:r>
      <w:r w:rsidR="008A7501" w:rsidRPr="00AC433D">
        <w:rPr>
          <w:rFonts w:ascii="Arial" w:hAnsi="Arial" w:cs="Arial"/>
          <w:sz w:val="20"/>
          <w:szCs w:val="20"/>
        </w:rPr>
        <w:t xml:space="preserve"> svým usnesením </w:t>
      </w:r>
      <w:r w:rsidR="002C0AEB">
        <w:rPr>
          <w:rFonts w:ascii="Arial" w:hAnsi="Arial" w:cs="Arial"/>
          <w:sz w:val="20"/>
          <w:szCs w:val="20"/>
        </w:rPr>
        <w:br/>
      </w:r>
      <w:r w:rsidR="008A7501" w:rsidRPr="00AC433D">
        <w:rPr>
          <w:rFonts w:ascii="Arial" w:hAnsi="Arial" w:cs="Arial"/>
          <w:sz w:val="20"/>
          <w:szCs w:val="20"/>
        </w:rPr>
        <w:t>č.</w:t>
      </w:r>
      <w:r w:rsidR="0089320B" w:rsidRPr="00AC433D">
        <w:rPr>
          <w:rFonts w:ascii="Arial" w:hAnsi="Arial" w:cs="Arial"/>
          <w:sz w:val="20"/>
          <w:szCs w:val="20"/>
        </w:rPr>
        <w:t xml:space="preserve"> </w:t>
      </w:r>
      <w:r w:rsidR="00113FDC" w:rsidRPr="00113FDC">
        <w:rPr>
          <w:rFonts w:ascii="Arial" w:hAnsi="Arial" w:cs="Arial"/>
          <w:sz w:val="20"/>
          <w:szCs w:val="20"/>
        </w:rPr>
        <w:t>2796/71/RM</w:t>
      </w:r>
      <w:r w:rsidR="00BB5FBF" w:rsidRPr="00113FDC">
        <w:rPr>
          <w:rFonts w:ascii="Arial" w:hAnsi="Arial" w:cs="Arial"/>
          <w:sz w:val="20"/>
          <w:szCs w:val="20"/>
        </w:rPr>
        <w:t>/202</w:t>
      </w:r>
      <w:r w:rsidR="00C429AD" w:rsidRPr="00113FDC">
        <w:rPr>
          <w:rFonts w:ascii="Arial" w:hAnsi="Arial" w:cs="Arial"/>
          <w:sz w:val="20"/>
          <w:szCs w:val="20"/>
        </w:rPr>
        <w:t>5</w:t>
      </w:r>
      <w:r w:rsidR="00EF78D3" w:rsidRPr="00113FDC">
        <w:rPr>
          <w:rFonts w:ascii="Arial" w:hAnsi="Arial" w:cs="Arial"/>
          <w:sz w:val="20"/>
          <w:szCs w:val="20"/>
        </w:rPr>
        <w:t xml:space="preserve"> ze dne </w:t>
      </w:r>
      <w:r w:rsidR="00113FDC" w:rsidRPr="00113FDC">
        <w:rPr>
          <w:rFonts w:ascii="Arial" w:hAnsi="Arial" w:cs="Arial"/>
          <w:sz w:val="20"/>
          <w:szCs w:val="20"/>
        </w:rPr>
        <w:t>28. 4.</w:t>
      </w:r>
      <w:r w:rsidR="00BC122E" w:rsidRPr="00113FDC">
        <w:rPr>
          <w:rFonts w:ascii="Arial" w:hAnsi="Arial" w:cs="Arial"/>
          <w:sz w:val="20"/>
          <w:szCs w:val="20"/>
        </w:rPr>
        <w:t xml:space="preserve"> </w:t>
      </w:r>
      <w:r w:rsidR="00A0097A" w:rsidRPr="00113FDC">
        <w:rPr>
          <w:rFonts w:ascii="Arial" w:hAnsi="Arial" w:cs="Arial"/>
          <w:sz w:val="20"/>
          <w:szCs w:val="20"/>
        </w:rPr>
        <w:t>202</w:t>
      </w:r>
      <w:r w:rsidR="00C429AD" w:rsidRPr="00113FDC">
        <w:rPr>
          <w:rFonts w:ascii="Arial" w:hAnsi="Arial" w:cs="Arial"/>
          <w:sz w:val="20"/>
          <w:szCs w:val="20"/>
        </w:rPr>
        <w:t>5</w:t>
      </w:r>
      <w:r w:rsidR="00EF78D3" w:rsidRPr="00113FDC">
        <w:rPr>
          <w:rFonts w:ascii="Arial" w:hAnsi="Arial" w:cs="Arial"/>
          <w:sz w:val="20"/>
          <w:szCs w:val="20"/>
        </w:rPr>
        <w:t>.</w:t>
      </w:r>
    </w:p>
    <w:p w:rsidR="00120E9B" w:rsidRPr="00AC433D" w:rsidRDefault="00120E9B" w:rsidP="0073422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120E9B" w:rsidRPr="00AC433D" w:rsidRDefault="00120E9B" w:rsidP="0073422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120E9B" w:rsidRPr="00AC433D" w:rsidRDefault="00120E9B" w:rsidP="00734223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106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5313"/>
      </w:tblGrid>
      <w:tr w:rsidR="00120E9B" w:rsidRPr="00AC433D" w:rsidTr="008B41A9">
        <w:trPr>
          <w:cantSplit/>
          <w:trHeight w:val="230"/>
        </w:trPr>
        <w:tc>
          <w:tcPr>
            <w:tcW w:w="5313" w:type="dxa"/>
          </w:tcPr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33D">
              <w:rPr>
                <w:rFonts w:ascii="Arial" w:hAnsi="Arial" w:cs="Arial"/>
                <w:color w:val="000000"/>
                <w:sz w:val="20"/>
                <w:szCs w:val="20"/>
              </w:rPr>
              <w:t>V Krnově dne </w:t>
            </w:r>
            <w:r w:rsidR="00991430">
              <w:rPr>
                <w:rFonts w:ascii="Arial" w:hAnsi="Arial" w:cs="Arial"/>
                <w:color w:val="000000"/>
                <w:sz w:val="20"/>
                <w:szCs w:val="20"/>
              </w:rPr>
              <w:t>13.5.2025</w:t>
            </w: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595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595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33D">
              <w:rPr>
                <w:rFonts w:ascii="Arial" w:hAnsi="Arial" w:cs="Arial"/>
                <w:color w:val="000000"/>
                <w:sz w:val="20"/>
                <w:szCs w:val="20"/>
              </w:rPr>
              <w:tab/>
              <w:t>____________________________</w:t>
            </w:r>
          </w:p>
          <w:p w:rsidR="00120E9B" w:rsidRPr="00AC433D" w:rsidRDefault="00120E9B" w:rsidP="008B41A9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33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za poskytovatele</w:t>
            </w:r>
          </w:p>
          <w:p w:rsidR="00120E9B" w:rsidRPr="00AC433D" w:rsidRDefault="00120E9B" w:rsidP="008B41A9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43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       Ing. Tomáš Hradil</w:t>
            </w: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3" w:type="dxa"/>
          </w:tcPr>
          <w:p w:rsidR="00120E9B" w:rsidRPr="00AC433D" w:rsidRDefault="00120E9B" w:rsidP="008B41A9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433D">
              <w:rPr>
                <w:rFonts w:ascii="Arial" w:hAnsi="Arial" w:cs="Arial"/>
                <w:color w:val="000000"/>
                <w:sz w:val="20"/>
                <w:szCs w:val="20"/>
              </w:rPr>
              <w:t>V …………… dne </w:t>
            </w:r>
            <w:r w:rsidR="00991430">
              <w:rPr>
                <w:rFonts w:ascii="Arial" w:hAnsi="Arial" w:cs="Arial"/>
                <w:color w:val="000000"/>
                <w:sz w:val="20"/>
                <w:szCs w:val="20"/>
              </w:rPr>
              <w:t>13.5.2025</w:t>
            </w:r>
            <w:bookmarkStart w:id="0" w:name="_GoBack"/>
            <w:bookmarkEnd w:id="0"/>
          </w:p>
          <w:p w:rsidR="00120E9B" w:rsidRPr="00AC433D" w:rsidRDefault="00120E9B" w:rsidP="008B41A9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595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tabs>
                <w:tab w:val="left" w:pos="5954"/>
              </w:tabs>
              <w:ind w:left="-5" w:firstLine="2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33D">
              <w:rPr>
                <w:rFonts w:ascii="Arial" w:hAnsi="Arial" w:cs="Arial"/>
                <w:color w:val="000000"/>
                <w:sz w:val="20"/>
                <w:szCs w:val="20"/>
              </w:rPr>
              <w:tab/>
              <w:t>____________________________</w:t>
            </w:r>
          </w:p>
          <w:p w:rsidR="00120E9B" w:rsidRPr="00AC433D" w:rsidRDefault="00120E9B" w:rsidP="008B41A9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ind w:right="12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33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za příjemce</w:t>
            </w:r>
          </w:p>
          <w:p w:rsidR="00120E9B" w:rsidRPr="00AC433D" w:rsidRDefault="00113FDC" w:rsidP="008B41A9">
            <w:pPr>
              <w:spacing w:before="120" w:after="120"/>
              <w:ind w:left="-74" w:right="14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Mgr. </w:t>
            </w:r>
            <w:r w:rsidR="00120E9B" w:rsidRPr="00AC433D">
              <w:rPr>
                <w:rFonts w:ascii="Arial" w:hAnsi="Arial" w:cs="Arial"/>
                <w:color w:val="000000"/>
                <w:sz w:val="20"/>
                <w:szCs w:val="20"/>
              </w:rPr>
              <w:t>Martin Kopeček</w:t>
            </w:r>
          </w:p>
          <w:p w:rsidR="00120E9B" w:rsidRPr="00AC433D" w:rsidRDefault="00120E9B" w:rsidP="008B41A9">
            <w:pPr>
              <w:spacing w:before="120" w:after="120"/>
              <w:ind w:left="-74" w:right="14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spacing w:before="120" w:after="120"/>
              <w:ind w:left="-74" w:right="14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spacing w:before="120" w:after="120"/>
              <w:ind w:left="-74" w:right="14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spacing w:before="120" w:after="120"/>
              <w:ind w:left="-141" w:right="1413" w:firstLine="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0E9B" w:rsidRPr="00AC433D" w:rsidRDefault="00120E9B" w:rsidP="008B41A9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ind w:right="1271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433D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</w:t>
            </w:r>
          </w:p>
        </w:tc>
      </w:tr>
    </w:tbl>
    <w:p w:rsidR="008A7501" w:rsidRDefault="008A7501" w:rsidP="00120E9B">
      <w:pPr>
        <w:tabs>
          <w:tab w:val="left" w:pos="5954"/>
        </w:tabs>
        <w:spacing w:before="840"/>
        <w:jc w:val="both"/>
        <w:rPr>
          <w:rFonts w:ascii="Arial" w:hAnsi="Arial" w:cs="Arial"/>
          <w:sz w:val="20"/>
          <w:szCs w:val="20"/>
        </w:rPr>
      </w:pPr>
    </w:p>
    <w:p w:rsidR="00AC433D" w:rsidRPr="00AC433D" w:rsidRDefault="00AC433D" w:rsidP="00120E9B">
      <w:pPr>
        <w:tabs>
          <w:tab w:val="left" w:pos="5954"/>
        </w:tabs>
        <w:spacing w:before="840"/>
        <w:jc w:val="both"/>
        <w:rPr>
          <w:rFonts w:ascii="Arial" w:hAnsi="Arial" w:cs="Arial"/>
          <w:sz w:val="20"/>
          <w:szCs w:val="20"/>
        </w:rPr>
      </w:pPr>
    </w:p>
    <w:p w:rsidR="00131727" w:rsidRPr="00AC433D" w:rsidRDefault="00131727" w:rsidP="00131727">
      <w:pPr>
        <w:rPr>
          <w:rFonts w:ascii="Arial" w:hAnsi="Arial" w:cs="Arial"/>
          <w:b/>
          <w:bCs/>
          <w:sz w:val="20"/>
          <w:szCs w:val="20"/>
        </w:rPr>
      </w:pPr>
      <w:r w:rsidRPr="00AC433D">
        <w:rPr>
          <w:rFonts w:ascii="Arial" w:hAnsi="Arial" w:cs="Arial"/>
          <w:b/>
          <w:bCs/>
          <w:sz w:val="20"/>
          <w:szCs w:val="20"/>
        </w:rPr>
        <w:t>Příloha č. 1:</w:t>
      </w:r>
    </w:p>
    <w:p w:rsidR="00131727" w:rsidRPr="00AC433D" w:rsidRDefault="00131727" w:rsidP="00131727">
      <w:pPr>
        <w:spacing w:before="120" w:after="120"/>
        <w:rPr>
          <w:rFonts w:ascii="Arial" w:hAnsi="Arial" w:cs="Arial"/>
          <w:b/>
          <w:color w:val="4472C4" w:themeColor="accent1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131727" w:rsidRPr="00AC433D" w:rsidTr="008B41A9">
        <w:trPr>
          <w:trHeight w:val="362"/>
        </w:trPr>
        <w:tc>
          <w:tcPr>
            <w:tcW w:w="538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Uznatelné náklady/výdaje projektu - položky: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Rozpočet projektu  v Kč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Schválená výše dotace v Kč</w:t>
            </w:r>
          </w:p>
        </w:tc>
      </w:tr>
    </w:tbl>
    <w:p w:rsidR="00131727" w:rsidRPr="00AC433D" w:rsidRDefault="00131727" w:rsidP="00131727">
      <w:pPr>
        <w:rPr>
          <w:rFonts w:ascii="Arial" w:hAnsi="Arial" w:cs="Arial"/>
          <w:b/>
          <w:color w:val="4472C4" w:themeColor="accent1"/>
          <w:sz w:val="2"/>
          <w:szCs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Náklady na spotřební materiál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18 000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7 500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Medaile a poháry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18 000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Náklady na drobný dlouhodobý hmotný majetek (3 000–40 000 Kč)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Nájem kulturního zařízení (Městské divadlo, Koncertní síň sv. Ducha), nájem ostatní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22 000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18 500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nájem tělocvičny a zázemí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22 000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18 500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Obnova, oprava, rekonstrukce movitého a nemovitého majetku (investiční i neinvestiční dotace)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Spotřeba energie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Doprava - cestovné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Služby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7 000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tisk diplomů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Osobní náklady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24 000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21 000</w:t>
            </w:r>
          </w:p>
        </w:tc>
      </w:tr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vyplacení rozhodčích, zdravotníků a organizátorů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24 000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33D">
              <w:rPr>
                <w:rFonts w:ascii="Arial" w:hAnsi="Arial" w:cs="Arial"/>
                <w:sz w:val="16"/>
                <w:szCs w:val="16"/>
              </w:rPr>
              <w:t>21 000</w:t>
            </w:r>
          </w:p>
        </w:tc>
      </w:tr>
    </w:tbl>
    <w:p w:rsidR="00131727" w:rsidRPr="00AC433D" w:rsidRDefault="00131727" w:rsidP="00131727">
      <w:pPr>
        <w:ind w:left="567" w:hanging="567"/>
        <w:rPr>
          <w:rFonts w:ascii="Arial" w:hAnsi="Arial" w:cs="Arial"/>
          <w:b/>
          <w:sz w:val="2"/>
          <w:szCs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131727" w:rsidRPr="00AC433D" w:rsidTr="008B41A9">
        <w:trPr>
          <w:trHeight w:val="20"/>
        </w:trPr>
        <w:tc>
          <w:tcPr>
            <w:tcW w:w="538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Uznatelné náklady/výdaje projektu celkem</w:t>
            </w:r>
          </w:p>
        </w:tc>
        <w:tc>
          <w:tcPr>
            <w:tcW w:w="1984" w:type="dxa"/>
            <w:shd w:val="pct15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72 000 Kč</w:t>
            </w:r>
          </w:p>
        </w:tc>
        <w:tc>
          <w:tcPr>
            <w:tcW w:w="1985" w:type="dxa"/>
            <w:shd w:val="pct15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1727" w:rsidRPr="00AC433D" w:rsidTr="008B41A9">
        <w:trPr>
          <w:trHeight w:val="404"/>
        </w:trPr>
        <w:tc>
          <w:tcPr>
            <w:tcW w:w="538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 xml:space="preserve">Schválená výše dotace na projekt celkem </w:t>
            </w:r>
            <w:r w:rsidRPr="00AC43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(max. 75% skutečných nákladů)</w:t>
            </w:r>
          </w:p>
        </w:tc>
        <w:tc>
          <w:tcPr>
            <w:tcW w:w="1984" w:type="dxa"/>
            <w:shd w:val="pct15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pct15" w:color="auto" w:fill="auto"/>
            <w:tcMar>
              <w:left w:w="108" w:type="dxa"/>
            </w:tcMar>
            <w:vAlign w:val="center"/>
          </w:tcPr>
          <w:p w:rsidR="00131727" w:rsidRPr="00AC433D" w:rsidRDefault="00131727" w:rsidP="008B41A9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433D">
              <w:rPr>
                <w:rFonts w:ascii="Arial" w:hAnsi="Arial" w:cs="Arial"/>
                <w:b/>
                <w:sz w:val="16"/>
                <w:szCs w:val="16"/>
              </w:rPr>
              <w:t>54 000 Kč</w:t>
            </w:r>
          </w:p>
        </w:tc>
      </w:tr>
    </w:tbl>
    <w:p w:rsidR="00131727" w:rsidRPr="00AC433D" w:rsidRDefault="00131727" w:rsidP="00131727">
      <w:pPr>
        <w:ind w:left="567" w:hanging="567"/>
        <w:rPr>
          <w:rFonts w:ascii="Arial" w:hAnsi="Arial" w:cs="Arial"/>
          <w:b/>
          <w:sz w:val="20"/>
          <w:szCs w:val="20"/>
        </w:rPr>
      </w:pPr>
    </w:p>
    <w:p w:rsidR="00131727" w:rsidRPr="00AC433D" w:rsidRDefault="00131727" w:rsidP="00131727">
      <w:pPr>
        <w:ind w:left="567" w:hanging="567"/>
        <w:rPr>
          <w:rFonts w:ascii="Arial" w:hAnsi="Arial" w:cs="Arial"/>
          <w:b/>
          <w:sz w:val="20"/>
          <w:szCs w:val="20"/>
        </w:rPr>
      </w:pPr>
    </w:p>
    <w:p w:rsidR="00120E9B" w:rsidRPr="00AC433D" w:rsidRDefault="00120E9B">
      <w:pPr>
        <w:rPr>
          <w:rFonts w:ascii="Arial" w:hAnsi="Arial" w:cs="Arial"/>
        </w:rPr>
      </w:pPr>
    </w:p>
    <w:sectPr w:rsidR="00120E9B" w:rsidRPr="00AC433D" w:rsidSect="00895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9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93" w:rsidRDefault="00840F93">
      <w:r>
        <w:separator/>
      </w:r>
    </w:p>
  </w:endnote>
  <w:endnote w:type="continuationSeparator" w:id="0">
    <w:p w:rsidR="00840F93" w:rsidRDefault="0084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27" w:rsidRDefault="008D0A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4C" w:rsidRDefault="008D0A2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51765"/>
              <wp:effectExtent l="0" t="0" r="0" b="0"/>
              <wp:wrapSquare wrapText="largest"/>
              <wp:docPr id="1335024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51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C4C" w:rsidRDefault="00FF2C4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1430">
                            <w:rPr>
                              <w:rStyle w:val="slostrnky"/>
                              <w:rFonts w:cs="Tahom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35pt;height:11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" stroked="f">
              <v:fill opacity="0"/>
              <v:path arrowok="t"/>
              <v:textbox inset="0,0,0,0">
                <w:txbxContent>
                  <w:p w:rsidR="00FF2C4C" w:rsidRDefault="00FF2C4C">
                    <w:pPr>
                      <w:pStyle w:val="Zpat"/>
                    </w:pP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fldChar w:fldCharType="separate"/>
                    </w:r>
                    <w:r w:rsidR="00991430">
                      <w:rPr>
                        <w:rStyle w:val="slostrnky"/>
                        <w:rFonts w:cs="Tahoma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27" w:rsidRDefault="008D0A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93" w:rsidRDefault="00840F93">
      <w:r>
        <w:separator/>
      </w:r>
    </w:p>
  </w:footnote>
  <w:footnote w:type="continuationSeparator" w:id="0">
    <w:p w:rsidR="00840F93" w:rsidRDefault="0084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27" w:rsidRDefault="008D0A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4B" w:rsidRDefault="00C470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A27" w:rsidRDefault="008D0A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5F4A32C6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ADECE28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B7ACC91A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5CF6092"/>
    <w:multiLevelType w:val="hybridMultilevel"/>
    <w:tmpl w:val="3E5254A2"/>
    <w:lvl w:ilvl="0" w:tplc="403A57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B257C3"/>
    <w:multiLevelType w:val="multilevel"/>
    <w:tmpl w:val="8BCA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2DA26D04"/>
    <w:multiLevelType w:val="hybridMultilevel"/>
    <w:tmpl w:val="70888F2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A70747"/>
    <w:multiLevelType w:val="hybridMultilevel"/>
    <w:tmpl w:val="4448D84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301DF"/>
    <w:multiLevelType w:val="hybridMultilevel"/>
    <w:tmpl w:val="71205C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F062E"/>
    <w:multiLevelType w:val="hybridMultilevel"/>
    <w:tmpl w:val="3A8EBE4A"/>
    <w:lvl w:ilvl="0" w:tplc="A19C7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B3B54"/>
    <w:multiLevelType w:val="hybridMultilevel"/>
    <w:tmpl w:val="95708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83731"/>
    <w:multiLevelType w:val="multilevel"/>
    <w:tmpl w:val="C764F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4827D0"/>
    <w:multiLevelType w:val="hybridMultilevel"/>
    <w:tmpl w:val="133E7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57553"/>
    <w:multiLevelType w:val="hybridMultilevel"/>
    <w:tmpl w:val="DC902544"/>
    <w:lvl w:ilvl="0" w:tplc="6658B742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8AE625F"/>
    <w:multiLevelType w:val="hybridMultilevel"/>
    <w:tmpl w:val="26B4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B60C16"/>
    <w:multiLevelType w:val="hybridMultilevel"/>
    <w:tmpl w:val="B100F1D8"/>
    <w:lvl w:ilvl="0" w:tplc="B7C47D3C">
      <w:start w:val="1"/>
      <w:numFmt w:val="lowerLetter"/>
      <w:lvlText w:val="j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7598B"/>
    <w:multiLevelType w:val="hybridMultilevel"/>
    <w:tmpl w:val="C542E85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02113"/>
    <w:multiLevelType w:val="hybridMultilevel"/>
    <w:tmpl w:val="13EA6E3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C0470D"/>
    <w:multiLevelType w:val="hybridMultilevel"/>
    <w:tmpl w:val="8AA2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22"/>
  </w:num>
  <w:num w:numId="13">
    <w:abstractNumId w:val="25"/>
  </w:num>
  <w:num w:numId="14">
    <w:abstractNumId w:val="17"/>
  </w:num>
  <w:num w:numId="15">
    <w:abstractNumId w:val="10"/>
  </w:num>
  <w:num w:numId="16">
    <w:abstractNumId w:val="21"/>
  </w:num>
  <w:num w:numId="17">
    <w:abstractNumId w:val="26"/>
  </w:num>
  <w:num w:numId="18">
    <w:abstractNumId w:val="18"/>
  </w:num>
  <w:num w:numId="19">
    <w:abstractNumId w:val="23"/>
  </w:num>
  <w:num w:numId="20">
    <w:abstractNumId w:val="16"/>
  </w:num>
  <w:num w:numId="21">
    <w:abstractNumId w:val="13"/>
  </w:num>
  <w:num w:numId="22">
    <w:abstractNumId w:val="24"/>
  </w:num>
  <w:num w:numId="23">
    <w:abstractNumId w:val="19"/>
  </w:num>
  <w:num w:numId="24">
    <w:abstractNumId w:val="20"/>
  </w:num>
  <w:num w:numId="25">
    <w:abstractNumId w:val="11"/>
  </w:num>
  <w:num w:numId="26">
    <w:abstractNumId w:val="2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32"/>
    <w:rsid w:val="00007136"/>
    <w:rsid w:val="00024BC0"/>
    <w:rsid w:val="00030CA9"/>
    <w:rsid w:val="0003197E"/>
    <w:rsid w:val="00042D96"/>
    <w:rsid w:val="00052E7B"/>
    <w:rsid w:val="000565DF"/>
    <w:rsid w:val="00066003"/>
    <w:rsid w:val="00067204"/>
    <w:rsid w:val="000736FC"/>
    <w:rsid w:val="00077C91"/>
    <w:rsid w:val="00090B0D"/>
    <w:rsid w:val="000A555A"/>
    <w:rsid w:val="000A6C5B"/>
    <w:rsid w:val="000B4B2B"/>
    <w:rsid w:val="000B5FE5"/>
    <w:rsid w:val="000C0DC5"/>
    <w:rsid w:val="000D113D"/>
    <w:rsid w:val="000E4750"/>
    <w:rsid w:val="000E6E6B"/>
    <w:rsid w:val="000F2230"/>
    <w:rsid w:val="000F649B"/>
    <w:rsid w:val="00113FDC"/>
    <w:rsid w:val="00115D98"/>
    <w:rsid w:val="00120713"/>
    <w:rsid w:val="0012076D"/>
    <w:rsid w:val="00120E9B"/>
    <w:rsid w:val="001238AC"/>
    <w:rsid w:val="00123CE3"/>
    <w:rsid w:val="00131727"/>
    <w:rsid w:val="001319B8"/>
    <w:rsid w:val="00150B54"/>
    <w:rsid w:val="00153881"/>
    <w:rsid w:val="001641AA"/>
    <w:rsid w:val="001746C7"/>
    <w:rsid w:val="00183397"/>
    <w:rsid w:val="00185E0D"/>
    <w:rsid w:val="001E3043"/>
    <w:rsid w:val="00213C1A"/>
    <w:rsid w:val="002143A3"/>
    <w:rsid w:val="0023220C"/>
    <w:rsid w:val="002632EF"/>
    <w:rsid w:val="00266CA6"/>
    <w:rsid w:val="0027763F"/>
    <w:rsid w:val="002806F9"/>
    <w:rsid w:val="0028416C"/>
    <w:rsid w:val="00286ABC"/>
    <w:rsid w:val="00292914"/>
    <w:rsid w:val="00297BA2"/>
    <w:rsid w:val="002A1517"/>
    <w:rsid w:val="002A2129"/>
    <w:rsid w:val="002A72C1"/>
    <w:rsid w:val="002C0AEB"/>
    <w:rsid w:val="002C283C"/>
    <w:rsid w:val="002C7E14"/>
    <w:rsid w:val="003001E4"/>
    <w:rsid w:val="00317712"/>
    <w:rsid w:val="00337BE9"/>
    <w:rsid w:val="00350712"/>
    <w:rsid w:val="00350C76"/>
    <w:rsid w:val="003531D2"/>
    <w:rsid w:val="003548CA"/>
    <w:rsid w:val="00355A51"/>
    <w:rsid w:val="003734A7"/>
    <w:rsid w:val="0038276F"/>
    <w:rsid w:val="00383597"/>
    <w:rsid w:val="003B4552"/>
    <w:rsid w:val="003E5D58"/>
    <w:rsid w:val="003E7452"/>
    <w:rsid w:val="00414316"/>
    <w:rsid w:val="00427738"/>
    <w:rsid w:val="0043189E"/>
    <w:rsid w:val="00435576"/>
    <w:rsid w:val="00437C4C"/>
    <w:rsid w:val="0044015B"/>
    <w:rsid w:val="00443F95"/>
    <w:rsid w:val="0045401C"/>
    <w:rsid w:val="00467871"/>
    <w:rsid w:val="00470D19"/>
    <w:rsid w:val="00471BAC"/>
    <w:rsid w:val="00477833"/>
    <w:rsid w:val="00493C45"/>
    <w:rsid w:val="004C361E"/>
    <w:rsid w:val="004C556B"/>
    <w:rsid w:val="004D37E5"/>
    <w:rsid w:val="004E1865"/>
    <w:rsid w:val="004E47E4"/>
    <w:rsid w:val="00516F1C"/>
    <w:rsid w:val="00523C90"/>
    <w:rsid w:val="00527410"/>
    <w:rsid w:val="005302D0"/>
    <w:rsid w:val="00557AA5"/>
    <w:rsid w:val="00557E4D"/>
    <w:rsid w:val="0057710C"/>
    <w:rsid w:val="00580527"/>
    <w:rsid w:val="00585C11"/>
    <w:rsid w:val="0059526D"/>
    <w:rsid w:val="005A148D"/>
    <w:rsid w:val="005A3F16"/>
    <w:rsid w:val="005A512F"/>
    <w:rsid w:val="005A6A19"/>
    <w:rsid w:val="005B1D93"/>
    <w:rsid w:val="005D09C8"/>
    <w:rsid w:val="005D6203"/>
    <w:rsid w:val="005E1F82"/>
    <w:rsid w:val="005E6916"/>
    <w:rsid w:val="005E6E5E"/>
    <w:rsid w:val="00640650"/>
    <w:rsid w:val="006725C1"/>
    <w:rsid w:val="00676EBB"/>
    <w:rsid w:val="00693DEA"/>
    <w:rsid w:val="006A1354"/>
    <w:rsid w:val="006A2BC9"/>
    <w:rsid w:val="006A2F72"/>
    <w:rsid w:val="006B45F0"/>
    <w:rsid w:val="006C1263"/>
    <w:rsid w:val="006D484F"/>
    <w:rsid w:val="006D5868"/>
    <w:rsid w:val="0070138B"/>
    <w:rsid w:val="00703DDE"/>
    <w:rsid w:val="0071570D"/>
    <w:rsid w:val="00734223"/>
    <w:rsid w:val="00775FE7"/>
    <w:rsid w:val="007824EF"/>
    <w:rsid w:val="007A6C62"/>
    <w:rsid w:val="007B2883"/>
    <w:rsid w:val="007D10A6"/>
    <w:rsid w:val="007D1678"/>
    <w:rsid w:val="00805D75"/>
    <w:rsid w:val="00821CED"/>
    <w:rsid w:val="0083009D"/>
    <w:rsid w:val="00840230"/>
    <w:rsid w:val="00840F93"/>
    <w:rsid w:val="00847393"/>
    <w:rsid w:val="00852C1B"/>
    <w:rsid w:val="008609DE"/>
    <w:rsid w:val="00874279"/>
    <w:rsid w:val="00875D04"/>
    <w:rsid w:val="008862D0"/>
    <w:rsid w:val="0089320B"/>
    <w:rsid w:val="00895B2D"/>
    <w:rsid w:val="008A7501"/>
    <w:rsid w:val="008C291D"/>
    <w:rsid w:val="008D0A27"/>
    <w:rsid w:val="008D13B8"/>
    <w:rsid w:val="008E0CAF"/>
    <w:rsid w:val="008F2173"/>
    <w:rsid w:val="009146B2"/>
    <w:rsid w:val="00943782"/>
    <w:rsid w:val="00973E6D"/>
    <w:rsid w:val="00991430"/>
    <w:rsid w:val="009A36C2"/>
    <w:rsid w:val="009A59EB"/>
    <w:rsid w:val="009C1BA7"/>
    <w:rsid w:val="009C3D58"/>
    <w:rsid w:val="009D679D"/>
    <w:rsid w:val="009F06EC"/>
    <w:rsid w:val="009F6FAB"/>
    <w:rsid w:val="00A0097A"/>
    <w:rsid w:val="00A01B86"/>
    <w:rsid w:val="00A03656"/>
    <w:rsid w:val="00A144EA"/>
    <w:rsid w:val="00A241EB"/>
    <w:rsid w:val="00A24B2D"/>
    <w:rsid w:val="00A2637A"/>
    <w:rsid w:val="00A31844"/>
    <w:rsid w:val="00A35497"/>
    <w:rsid w:val="00A43276"/>
    <w:rsid w:val="00A46149"/>
    <w:rsid w:val="00A53E81"/>
    <w:rsid w:val="00A65E56"/>
    <w:rsid w:val="00A70299"/>
    <w:rsid w:val="00A7206A"/>
    <w:rsid w:val="00A820CF"/>
    <w:rsid w:val="00A84CBB"/>
    <w:rsid w:val="00A9629F"/>
    <w:rsid w:val="00AC044C"/>
    <w:rsid w:val="00AC433D"/>
    <w:rsid w:val="00AC4F6C"/>
    <w:rsid w:val="00AF3FC0"/>
    <w:rsid w:val="00B05D5E"/>
    <w:rsid w:val="00B245FB"/>
    <w:rsid w:val="00B4035D"/>
    <w:rsid w:val="00B45D43"/>
    <w:rsid w:val="00B5500E"/>
    <w:rsid w:val="00B619B8"/>
    <w:rsid w:val="00B620EC"/>
    <w:rsid w:val="00B73697"/>
    <w:rsid w:val="00B7743F"/>
    <w:rsid w:val="00B77AB2"/>
    <w:rsid w:val="00BA0D7B"/>
    <w:rsid w:val="00BA2DB5"/>
    <w:rsid w:val="00BB4FB3"/>
    <w:rsid w:val="00BB5FBF"/>
    <w:rsid w:val="00BC04B2"/>
    <w:rsid w:val="00BC122E"/>
    <w:rsid w:val="00BC1E62"/>
    <w:rsid w:val="00BC20D9"/>
    <w:rsid w:val="00BC640A"/>
    <w:rsid w:val="00BD5307"/>
    <w:rsid w:val="00BD777E"/>
    <w:rsid w:val="00BE0F85"/>
    <w:rsid w:val="00C03DDA"/>
    <w:rsid w:val="00C050BE"/>
    <w:rsid w:val="00C147E6"/>
    <w:rsid w:val="00C1531E"/>
    <w:rsid w:val="00C429AD"/>
    <w:rsid w:val="00C4704B"/>
    <w:rsid w:val="00C4704C"/>
    <w:rsid w:val="00C6095F"/>
    <w:rsid w:val="00CA762A"/>
    <w:rsid w:val="00CD3827"/>
    <w:rsid w:val="00CD60C6"/>
    <w:rsid w:val="00CF5AEE"/>
    <w:rsid w:val="00CF6E8E"/>
    <w:rsid w:val="00D02A85"/>
    <w:rsid w:val="00D067F7"/>
    <w:rsid w:val="00D06C1C"/>
    <w:rsid w:val="00D1727B"/>
    <w:rsid w:val="00D20B25"/>
    <w:rsid w:val="00D21FDF"/>
    <w:rsid w:val="00D27537"/>
    <w:rsid w:val="00D378A8"/>
    <w:rsid w:val="00D7747D"/>
    <w:rsid w:val="00DD2C3C"/>
    <w:rsid w:val="00DE728A"/>
    <w:rsid w:val="00DF195D"/>
    <w:rsid w:val="00DF2C61"/>
    <w:rsid w:val="00E21DE8"/>
    <w:rsid w:val="00E5291F"/>
    <w:rsid w:val="00E64039"/>
    <w:rsid w:val="00E743FD"/>
    <w:rsid w:val="00E9004F"/>
    <w:rsid w:val="00EA7928"/>
    <w:rsid w:val="00ED3992"/>
    <w:rsid w:val="00ED49F8"/>
    <w:rsid w:val="00EE489E"/>
    <w:rsid w:val="00EE59C0"/>
    <w:rsid w:val="00EF78D3"/>
    <w:rsid w:val="00F035EC"/>
    <w:rsid w:val="00F1746C"/>
    <w:rsid w:val="00F1769D"/>
    <w:rsid w:val="00F27832"/>
    <w:rsid w:val="00F43D52"/>
    <w:rsid w:val="00F46A8C"/>
    <w:rsid w:val="00F60578"/>
    <w:rsid w:val="00F62504"/>
    <w:rsid w:val="00F701CF"/>
    <w:rsid w:val="00F76E5E"/>
    <w:rsid w:val="00F84D2B"/>
    <w:rsid w:val="00FA65FE"/>
    <w:rsid w:val="00FC5B9F"/>
    <w:rsid w:val="00FF2C4C"/>
    <w:rsid w:val="00FF2EEA"/>
    <w:rsid w:val="00FF60D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5A96844-7AE4-6946-ADFE-3A776C8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Tahoma" w:hAnsi="Tahoma" w:cs="Tahoma"/>
      <w:sz w:val="20"/>
      <w:szCs w:val="20"/>
    </w:rPr>
  </w:style>
  <w:style w:type="character" w:customStyle="1" w:styleId="WW8Num7z0">
    <w:name w:val="WW8Num7z0"/>
    <w:rPr>
      <w:rFonts w:ascii="Symbol" w:hAnsi="Symbol"/>
      <w:sz w:val="20"/>
      <w:szCs w:val="20"/>
    </w:rPr>
  </w:style>
  <w:style w:type="character" w:customStyle="1" w:styleId="WW8Num9z0">
    <w:name w:val="WW8Num9z0"/>
    <w:rPr>
      <w:b w:val="0"/>
    </w:rPr>
  </w:style>
  <w:style w:type="character" w:customStyle="1" w:styleId="Standardnpsmoodstavce2">
    <w:name w:val="Standardní písmo odstavce2"/>
  </w:style>
  <w:style w:type="character" w:customStyle="1" w:styleId="WW8Num6z0">
    <w:name w:val="WW8Num6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Tahoma" w:hAnsi="Tahoma"/>
      <w:b w:val="0"/>
      <w:i w:val="0"/>
      <w:sz w:val="20"/>
      <w:szCs w:val="24"/>
    </w:rPr>
  </w:style>
  <w:style w:type="character" w:customStyle="1" w:styleId="WW8Num12z1">
    <w:name w:val="WW8Num12z1"/>
    <w:rPr>
      <w:rFonts w:ascii="Tahoma" w:hAnsi="Tahoma"/>
      <w:b w:val="0"/>
      <w:i w:val="0"/>
      <w:sz w:val="20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HeaderChar">
    <w:name w:val="Header Char"/>
    <w:rPr>
      <w:sz w:val="24"/>
      <w:szCs w:val="24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eznamsodrkami1">
    <w:name w:val="Seznam s odrážkami1"/>
    <w:basedOn w:val="Normln"/>
    <w:pPr>
      <w:numPr>
        <w:numId w:val="8"/>
      </w:numPr>
      <w:tabs>
        <w:tab w:val="left" w:pos="1080"/>
      </w:tabs>
      <w:ind w:left="1080" w:firstLine="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CharCharChar">
    <w:name w:val="Char Char Char"/>
    <w:basedOn w:val="Normln"/>
    <w:rsid w:val="00A7029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557AA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3E7452"/>
    <w:rPr>
      <w:b/>
      <w:bCs/>
      <w:sz w:val="40"/>
      <w:szCs w:val="24"/>
      <w:lang w:eastAsia="ar-SA"/>
    </w:rPr>
  </w:style>
  <w:style w:type="character" w:customStyle="1" w:styleId="Nadpis1Char">
    <w:name w:val="Nadpis 1 Char"/>
    <w:link w:val="Nadpis1"/>
    <w:rsid w:val="00703DDE"/>
    <w:rPr>
      <w:b/>
      <w:bCs/>
      <w:sz w:val="36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120E9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nov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udek.mandok@autocon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2702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18610</CharactersWithSpaces>
  <SharedDoc>false</SharedDoc>
  <HLinks>
    <vt:vector size="12" baseType="variant">
      <vt:variant>
        <vt:i4>1310745</vt:i4>
      </vt:variant>
      <vt:variant>
        <vt:i4>3</vt:i4>
      </vt:variant>
      <vt:variant>
        <vt:i4>0</vt:i4>
      </vt:variant>
      <vt:variant>
        <vt:i4>5</vt:i4>
      </vt:variant>
      <vt:variant>
        <vt:lpwstr>http://www.krnov.cz/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mailto:ludek.mandok@autocont.cz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harmanova</dc:creator>
  <cp:keywords/>
  <cp:lastModifiedBy>Predikantova</cp:lastModifiedBy>
  <cp:revision>2</cp:revision>
  <cp:lastPrinted>2025-05-02T09:21:00Z</cp:lastPrinted>
  <dcterms:created xsi:type="dcterms:W3CDTF">2025-05-15T13:41:00Z</dcterms:created>
  <dcterms:modified xsi:type="dcterms:W3CDTF">2025-05-15T13:41:00Z</dcterms:modified>
</cp:coreProperties>
</file>