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28F1" w14:textId="553D51A4" w:rsidR="00392465" w:rsidRDefault="003029C3">
      <w:r>
        <w:t>Dne 15.5.2025 nám firma CRYTUR, spol. s r.o. potvrdila naši objednávku č. 25120150/23.</w:t>
      </w:r>
    </w:p>
    <w:sectPr w:rsidR="003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C3"/>
    <w:rsid w:val="003029C3"/>
    <w:rsid w:val="00392465"/>
    <w:rsid w:val="00653C6A"/>
    <w:rsid w:val="007D7B06"/>
    <w:rsid w:val="00D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AE7E"/>
  <w15:chartTrackingRefBased/>
  <w15:docId w15:val="{6251DCCA-1051-46AC-8E19-A28405E3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9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9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9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9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9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9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9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9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9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9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1</cp:revision>
  <dcterms:created xsi:type="dcterms:W3CDTF">2025-05-15T06:22:00Z</dcterms:created>
  <dcterms:modified xsi:type="dcterms:W3CDTF">2025-05-15T06:24:00Z</dcterms:modified>
</cp:coreProperties>
</file>