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9477" w:type="dxa"/>
        <w:tblCellMar>
          <w:left w:w="70" w:type="dxa"/>
          <w:right w:w="70" w:type="dxa"/>
        </w:tblCellMar>
        <w:tblLook w:val="04A0" w:firstRow="1" w:lastRow="0" w:firstColumn="1" w:lastColumn="0" w:noHBand="0" w:noVBand="1"/>
      </w:tblPr>
      <w:tblGrid>
        <w:gridCol w:w="323"/>
        <w:gridCol w:w="1804"/>
        <w:gridCol w:w="9639"/>
        <w:gridCol w:w="299"/>
        <w:gridCol w:w="562"/>
        <w:gridCol w:w="1123"/>
        <w:gridCol w:w="1276"/>
        <w:gridCol w:w="1276"/>
        <w:gridCol w:w="1375"/>
        <w:gridCol w:w="1800"/>
      </w:tblGrid>
      <w:tr w:rsidR="00A20622" w:rsidRPr="00A20622" w:rsidTr="00A20622">
        <w:trPr>
          <w:trHeight w:val="319"/>
        </w:trPr>
        <w:tc>
          <w:tcPr>
            <w:tcW w:w="323" w:type="dxa"/>
            <w:tcBorders>
              <w:top w:val="nil"/>
              <w:left w:val="nil"/>
              <w:bottom w:val="nil"/>
              <w:right w:val="nil"/>
            </w:tcBorders>
            <w:shd w:val="clear" w:color="auto" w:fill="auto"/>
            <w:noWrap/>
            <w:vAlign w:val="center"/>
            <w:hideMark/>
          </w:tcPr>
          <w:p w:rsidR="00A20622" w:rsidRPr="00A20622" w:rsidRDefault="00A20622" w:rsidP="00A20622">
            <w:pPr>
              <w:spacing w:after="0" w:line="240" w:lineRule="auto"/>
              <w:rPr>
                <w:rFonts w:ascii="Times New Roman" w:eastAsia="Times New Roman" w:hAnsi="Times New Roman" w:cs="Times New Roman"/>
                <w:sz w:val="24"/>
                <w:szCs w:val="24"/>
                <w:lang w:eastAsia="cs-CZ"/>
              </w:rPr>
            </w:pPr>
          </w:p>
        </w:tc>
        <w:tc>
          <w:tcPr>
            <w:tcW w:w="11443" w:type="dxa"/>
            <w:gridSpan w:val="2"/>
            <w:tcBorders>
              <w:top w:val="nil"/>
              <w:left w:val="nil"/>
              <w:bottom w:val="nil"/>
              <w:right w:val="nil"/>
            </w:tcBorders>
            <w:shd w:val="clear" w:color="auto" w:fill="auto"/>
            <w:noWrap/>
            <w:vAlign w:val="center"/>
            <w:hideMark/>
          </w:tcPr>
          <w:p w:rsidR="00A20622" w:rsidRPr="00A20622" w:rsidRDefault="00A20622" w:rsidP="00A20622">
            <w:pPr>
              <w:spacing w:after="0" w:line="240" w:lineRule="auto"/>
              <w:rPr>
                <w:rFonts w:ascii="Calibri" w:eastAsia="Times New Roman" w:hAnsi="Calibri" w:cs="Calibri"/>
                <w:color w:val="000000"/>
                <w:lang w:eastAsia="cs-CZ"/>
              </w:rPr>
            </w:pPr>
            <w:r w:rsidRPr="00A20622">
              <w:rPr>
                <w:rFonts w:ascii="Calibri" w:eastAsia="Times New Roman" w:hAnsi="Calibri" w:cs="Calibri"/>
                <w:color w:val="000000"/>
                <w:lang w:eastAsia="cs-CZ"/>
              </w:rPr>
              <w:t>Příloha č. 2 - Technická specifikace předmětu plnění veřejné zakázky</w:t>
            </w:r>
          </w:p>
        </w:tc>
        <w:tc>
          <w:tcPr>
            <w:tcW w:w="299" w:type="dxa"/>
            <w:tcBorders>
              <w:top w:val="nil"/>
              <w:left w:val="nil"/>
              <w:bottom w:val="single" w:sz="8" w:space="0" w:color="auto"/>
              <w:right w:val="nil"/>
            </w:tcBorders>
            <w:shd w:val="clear" w:color="auto" w:fill="auto"/>
            <w:noWrap/>
            <w:vAlign w:val="center"/>
            <w:hideMark/>
          </w:tcPr>
          <w:p w:rsidR="00A20622" w:rsidRPr="00A20622" w:rsidRDefault="00A20622" w:rsidP="00A20622">
            <w:pPr>
              <w:spacing w:after="0" w:line="240" w:lineRule="auto"/>
              <w:rPr>
                <w:rFonts w:ascii="Calibri" w:eastAsia="Times New Roman" w:hAnsi="Calibri" w:cs="Calibri"/>
                <w:color w:val="000000"/>
                <w:lang w:eastAsia="cs-CZ"/>
              </w:rPr>
            </w:pPr>
            <w:r w:rsidRPr="00A20622">
              <w:rPr>
                <w:rFonts w:ascii="Calibri" w:eastAsia="Times New Roman" w:hAnsi="Calibri" w:cs="Calibri"/>
                <w:color w:val="000000"/>
                <w:lang w:eastAsia="cs-CZ"/>
              </w:rPr>
              <w:t> </w:t>
            </w:r>
          </w:p>
        </w:tc>
        <w:tc>
          <w:tcPr>
            <w:tcW w:w="562" w:type="dxa"/>
            <w:tcBorders>
              <w:top w:val="nil"/>
              <w:left w:val="nil"/>
              <w:bottom w:val="nil"/>
              <w:right w:val="nil"/>
            </w:tcBorders>
            <w:shd w:val="clear" w:color="auto" w:fill="auto"/>
            <w:noWrap/>
            <w:vAlign w:val="center"/>
            <w:hideMark/>
          </w:tcPr>
          <w:p w:rsidR="00A20622" w:rsidRPr="00A20622" w:rsidRDefault="00A20622" w:rsidP="00A20622">
            <w:pPr>
              <w:spacing w:after="0" w:line="240" w:lineRule="auto"/>
              <w:rPr>
                <w:rFonts w:ascii="Calibri" w:eastAsia="Times New Roman" w:hAnsi="Calibri" w:cs="Calibri"/>
                <w:color w:val="000000"/>
                <w:lang w:eastAsia="cs-CZ"/>
              </w:rPr>
            </w:pPr>
          </w:p>
        </w:tc>
        <w:tc>
          <w:tcPr>
            <w:tcW w:w="1123" w:type="dxa"/>
            <w:tcBorders>
              <w:top w:val="nil"/>
              <w:left w:val="nil"/>
              <w:bottom w:val="nil"/>
              <w:right w:val="nil"/>
            </w:tcBorders>
            <w:shd w:val="clear" w:color="auto" w:fill="auto"/>
            <w:noWrap/>
            <w:vAlign w:val="center"/>
            <w:hideMark/>
          </w:tcPr>
          <w:p w:rsidR="00A20622" w:rsidRPr="00A20622" w:rsidRDefault="00A20622" w:rsidP="00A20622">
            <w:pPr>
              <w:spacing w:after="0" w:line="240" w:lineRule="auto"/>
              <w:rPr>
                <w:rFonts w:ascii="Times New Roman" w:eastAsia="Times New Roman" w:hAnsi="Times New Roman" w:cs="Times New Roman"/>
                <w:sz w:val="20"/>
                <w:szCs w:val="20"/>
                <w:lang w:eastAsia="cs-CZ"/>
              </w:rPr>
            </w:pPr>
          </w:p>
        </w:tc>
        <w:tc>
          <w:tcPr>
            <w:tcW w:w="3927" w:type="dxa"/>
            <w:gridSpan w:val="3"/>
            <w:tcBorders>
              <w:top w:val="nil"/>
              <w:left w:val="nil"/>
              <w:bottom w:val="nil"/>
              <w:right w:val="nil"/>
            </w:tcBorders>
            <w:shd w:val="clear" w:color="auto" w:fill="auto"/>
            <w:noWrap/>
            <w:vAlign w:val="center"/>
            <w:hideMark/>
          </w:tcPr>
          <w:p w:rsidR="00A20622" w:rsidRPr="00A20622" w:rsidRDefault="00A20622" w:rsidP="00A20622">
            <w:pPr>
              <w:spacing w:after="0" w:line="240" w:lineRule="auto"/>
              <w:rPr>
                <w:rFonts w:ascii="Times New Roman" w:eastAsia="Times New Roman" w:hAnsi="Times New Roman" w:cs="Times New Roman"/>
                <w:sz w:val="20"/>
                <w:szCs w:val="20"/>
                <w:lang w:eastAsia="cs-CZ"/>
              </w:rPr>
            </w:pPr>
          </w:p>
        </w:tc>
        <w:tc>
          <w:tcPr>
            <w:tcW w:w="1800" w:type="dxa"/>
            <w:tcBorders>
              <w:top w:val="nil"/>
              <w:left w:val="nil"/>
              <w:bottom w:val="nil"/>
              <w:right w:val="nil"/>
            </w:tcBorders>
            <w:shd w:val="clear" w:color="auto" w:fill="auto"/>
            <w:noWrap/>
            <w:vAlign w:val="center"/>
            <w:hideMark/>
          </w:tcPr>
          <w:p w:rsidR="00A20622" w:rsidRPr="00A20622" w:rsidRDefault="00A20622" w:rsidP="00A20622">
            <w:pPr>
              <w:spacing w:after="0" w:line="240" w:lineRule="auto"/>
              <w:rPr>
                <w:rFonts w:ascii="Times New Roman" w:eastAsia="Times New Roman" w:hAnsi="Times New Roman" w:cs="Times New Roman"/>
                <w:sz w:val="20"/>
                <w:szCs w:val="20"/>
                <w:lang w:eastAsia="cs-CZ"/>
              </w:rPr>
            </w:pPr>
          </w:p>
        </w:tc>
      </w:tr>
      <w:tr w:rsidR="00A20622" w:rsidRPr="00A20622" w:rsidTr="00A20622">
        <w:trPr>
          <w:gridAfter w:val="2"/>
          <w:wAfter w:w="3175" w:type="dxa"/>
          <w:trHeight w:val="679"/>
        </w:trPr>
        <w:tc>
          <w:tcPr>
            <w:tcW w:w="32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20622" w:rsidRPr="00A20622" w:rsidRDefault="00A20622" w:rsidP="00A20622">
            <w:pPr>
              <w:spacing w:after="0" w:line="240" w:lineRule="auto"/>
              <w:rPr>
                <w:rFonts w:ascii="Calibri" w:eastAsia="Times New Roman" w:hAnsi="Calibri" w:cs="Calibri"/>
                <w:color w:val="000000"/>
                <w:lang w:eastAsia="cs-CZ"/>
              </w:rPr>
            </w:pPr>
            <w:r w:rsidRPr="00A20622">
              <w:rPr>
                <w:rFonts w:ascii="Calibri" w:eastAsia="Times New Roman" w:hAnsi="Calibri" w:cs="Calibri"/>
                <w:color w:val="000000"/>
                <w:lang w:eastAsia="cs-CZ"/>
              </w:rPr>
              <w:t> </w:t>
            </w:r>
          </w:p>
        </w:tc>
        <w:tc>
          <w:tcPr>
            <w:tcW w:w="1804" w:type="dxa"/>
            <w:tcBorders>
              <w:top w:val="single" w:sz="8" w:space="0" w:color="auto"/>
              <w:left w:val="nil"/>
              <w:bottom w:val="nil"/>
              <w:right w:val="single" w:sz="4" w:space="0" w:color="auto"/>
            </w:tcBorders>
            <w:shd w:val="clear" w:color="auto" w:fill="auto"/>
            <w:noWrap/>
            <w:vAlign w:val="center"/>
            <w:hideMark/>
          </w:tcPr>
          <w:p w:rsidR="00A20622" w:rsidRPr="00A20622" w:rsidRDefault="00A20622" w:rsidP="00A20622">
            <w:pPr>
              <w:spacing w:after="0" w:line="240" w:lineRule="auto"/>
              <w:rPr>
                <w:rFonts w:ascii="Calibri" w:eastAsia="Times New Roman" w:hAnsi="Calibri" w:cs="Calibri"/>
                <w:color w:val="000000"/>
                <w:lang w:eastAsia="cs-CZ"/>
              </w:rPr>
            </w:pPr>
            <w:r w:rsidRPr="00A20622">
              <w:rPr>
                <w:rFonts w:ascii="Calibri" w:eastAsia="Times New Roman" w:hAnsi="Calibri" w:cs="Calibri"/>
                <w:color w:val="000000"/>
                <w:lang w:eastAsia="cs-CZ"/>
              </w:rPr>
              <w:t> </w:t>
            </w:r>
          </w:p>
        </w:tc>
        <w:tc>
          <w:tcPr>
            <w:tcW w:w="9639" w:type="dxa"/>
            <w:tcBorders>
              <w:top w:val="single" w:sz="8" w:space="0" w:color="auto"/>
              <w:left w:val="nil"/>
              <w:bottom w:val="single" w:sz="4" w:space="0" w:color="auto"/>
              <w:right w:val="single" w:sz="4" w:space="0" w:color="auto"/>
            </w:tcBorders>
            <w:shd w:val="clear" w:color="auto" w:fill="auto"/>
            <w:noWrap/>
            <w:vAlign w:val="center"/>
            <w:hideMark/>
          </w:tcPr>
          <w:p w:rsidR="00A20622" w:rsidRPr="00A20622" w:rsidRDefault="00A20622" w:rsidP="00A20622">
            <w:pPr>
              <w:spacing w:after="0" w:line="240" w:lineRule="auto"/>
              <w:rPr>
                <w:rFonts w:ascii="Calibri" w:eastAsia="Times New Roman" w:hAnsi="Calibri" w:cs="Calibri"/>
                <w:color w:val="000000"/>
                <w:lang w:eastAsia="cs-CZ"/>
              </w:rPr>
            </w:pPr>
            <w:r w:rsidRPr="00A20622">
              <w:rPr>
                <w:rFonts w:ascii="Calibri" w:eastAsia="Times New Roman" w:hAnsi="Calibri" w:cs="Calibri"/>
                <w:color w:val="000000"/>
                <w:lang w:eastAsia="cs-CZ"/>
              </w:rPr>
              <w:t> </w:t>
            </w:r>
          </w:p>
        </w:tc>
        <w:tc>
          <w:tcPr>
            <w:tcW w:w="299" w:type="dxa"/>
            <w:tcBorders>
              <w:top w:val="nil"/>
              <w:left w:val="nil"/>
              <w:bottom w:val="single" w:sz="4" w:space="0" w:color="auto"/>
              <w:right w:val="single" w:sz="4" w:space="0" w:color="auto"/>
            </w:tcBorders>
            <w:shd w:val="clear" w:color="auto" w:fill="auto"/>
            <w:noWrap/>
            <w:vAlign w:val="center"/>
            <w:hideMark/>
          </w:tcPr>
          <w:p w:rsidR="00A20622" w:rsidRPr="00A20622" w:rsidRDefault="00A20622" w:rsidP="00A20622">
            <w:pPr>
              <w:spacing w:after="0" w:line="240" w:lineRule="auto"/>
              <w:rPr>
                <w:rFonts w:ascii="Calibri" w:eastAsia="Times New Roman" w:hAnsi="Calibri" w:cs="Calibri"/>
                <w:color w:val="000000"/>
                <w:u w:val="single"/>
                <w:lang w:eastAsia="cs-CZ"/>
              </w:rPr>
            </w:pPr>
            <w:r w:rsidRPr="00A20622">
              <w:rPr>
                <w:rFonts w:ascii="Calibri" w:eastAsia="Times New Roman" w:hAnsi="Calibri" w:cs="Calibri"/>
                <w:color w:val="000000"/>
                <w:u w:val="single"/>
                <w:lang w:eastAsia="cs-CZ"/>
              </w:rPr>
              <w:t> </w:t>
            </w:r>
          </w:p>
        </w:tc>
        <w:tc>
          <w:tcPr>
            <w:tcW w:w="562" w:type="dxa"/>
            <w:tcBorders>
              <w:top w:val="single" w:sz="8" w:space="0" w:color="auto"/>
              <w:left w:val="nil"/>
              <w:bottom w:val="single" w:sz="4" w:space="0" w:color="auto"/>
              <w:right w:val="single" w:sz="4" w:space="0" w:color="auto"/>
            </w:tcBorders>
            <w:shd w:val="clear" w:color="auto" w:fill="auto"/>
            <w:noWrap/>
            <w:vAlign w:val="center"/>
            <w:hideMark/>
          </w:tcPr>
          <w:p w:rsidR="00A20622" w:rsidRPr="00A20622" w:rsidRDefault="00A20622" w:rsidP="00A20622">
            <w:pPr>
              <w:spacing w:after="0" w:line="240" w:lineRule="auto"/>
              <w:jc w:val="center"/>
              <w:rPr>
                <w:rFonts w:ascii="Calibri" w:eastAsia="Times New Roman" w:hAnsi="Calibri" w:cs="Calibri"/>
                <w:b/>
                <w:bCs/>
                <w:color w:val="000000"/>
                <w:sz w:val="18"/>
                <w:szCs w:val="18"/>
                <w:lang w:eastAsia="cs-CZ"/>
              </w:rPr>
            </w:pPr>
            <w:r w:rsidRPr="00A20622">
              <w:rPr>
                <w:rFonts w:ascii="Calibri" w:eastAsia="Times New Roman" w:hAnsi="Calibri" w:cs="Calibri"/>
                <w:b/>
                <w:bCs/>
                <w:color w:val="000000"/>
                <w:sz w:val="18"/>
                <w:szCs w:val="18"/>
                <w:lang w:eastAsia="cs-CZ"/>
              </w:rPr>
              <w:t>počet</w:t>
            </w:r>
          </w:p>
        </w:tc>
        <w:tc>
          <w:tcPr>
            <w:tcW w:w="1123" w:type="dxa"/>
            <w:tcBorders>
              <w:top w:val="single" w:sz="8" w:space="0" w:color="auto"/>
              <w:left w:val="nil"/>
              <w:bottom w:val="single" w:sz="4" w:space="0" w:color="auto"/>
              <w:right w:val="single" w:sz="4" w:space="0" w:color="auto"/>
            </w:tcBorders>
            <w:shd w:val="clear" w:color="auto" w:fill="auto"/>
            <w:noWrap/>
            <w:vAlign w:val="center"/>
            <w:hideMark/>
          </w:tcPr>
          <w:p w:rsidR="00A20622" w:rsidRPr="00A20622" w:rsidRDefault="00A20622" w:rsidP="00A20622">
            <w:pPr>
              <w:spacing w:after="0" w:line="240" w:lineRule="auto"/>
              <w:jc w:val="center"/>
              <w:rPr>
                <w:rFonts w:ascii="Calibri" w:eastAsia="Times New Roman" w:hAnsi="Calibri" w:cs="Calibri"/>
                <w:b/>
                <w:bCs/>
                <w:color w:val="000000"/>
                <w:sz w:val="18"/>
                <w:szCs w:val="18"/>
                <w:lang w:eastAsia="cs-CZ"/>
              </w:rPr>
            </w:pPr>
            <w:r w:rsidRPr="00A20622">
              <w:rPr>
                <w:rFonts w:ascii="Calibri" w:eastAsia="Times New Roman" w:hAnsi="Calibri" w:cs="Calibri"/>
                <w:b/>
                <w:bCs/>
                <w:color w:val="000000"/>
                <w:sz w:val="18"/>
                <w:szCs w:val="18"/>
                <w:lang w:eastAsia="cs-CZ"/>
              </w:rPr>
              <w:t>bez DPH / ks</w:t>
            </w:r>
          </w:p>
        </w:tc>
        <w:tc>
          <w:tcPr>
            <w:tcW w:w="1276" w:type="dxa"/>
            <w:tcBorders>
              <w:top w:val="single" w:sz="8" w:space="0" w:color="auto"/>
              <w:left w:val="nil"/>
              <w:bottom w:val="single" w:sz="4" w:space="0" w:color="auto"/>
              <w:right w:val="single" w:sz="4" w:space="0" w:color="auto"/>
            </w:tcBorders>
            <w:shd w:val="clear" w:color="auto" w:fill="auto"/>
            <w:noWrap/>
            <w:vAlign w:val="center"/>
            <w:hideMark/>
          </w:tcPr>
          <w:p w:rsidR="00A20622" w:rsidRPr="00A20622" w:rsidRDefault="00A20622" w:rsidP="00A20622">
            <w:pPr>
              <w:spacing w:after="0" w:line="240" w:lineRule="auto"/>
              <w:jc w:val="center"/>
              <w:rPr>
                <w:rFonts w:ascii="Calibri" w:eastAsia="Times New Roman" w:hAnsi="Calibri" w:cs="Calibri"/>
                <w:b/>
                <w:bCs/>
                <w:color w:val="000000"/>
                <w:sz w:val="18"/>
                <w:szCs w:val="18"/>
                <w:lang w:eastAsia="cs-CZ"/>
              </w:rPr>
            </w:pPr>
            <w:r w:rsidRPr="00A20622">
              <w:rPr>
                <w:rFonts w:ascii="Calibri" w:eastAsia="Times New Roman" w:hAnsi="Calibri" w:cs="Calibri"/>
                <w:b/>
                <w:bCs/>
                <w:color w:val="000000"/>
                <w:sz w:val="18"/>
                <w:szCs w:val="18"/>
                <w:lang w:eastAsia="cs-CZ"/>
              </w:rPr>
              <w:t>bez DPH celkem</w:t>
            </w:r>
          </w:p>
        </w:tc>
        <w:tc>
          <w:tcPr>
            <w:tcW w:w="1276" w:type="dxa"/>
            <w:tcBorders>
              <w:top w:val="single" w:sz="8" w:space="0" w:color="auto"/>
              <w:left w:val="nil"/>
              <w:bottom w:val="nil"/>
              <w:right w:val="single" w:sz="8" w:space="0" w:color="auto"/>
            </w:tcBorders>
            <w:shd w:val="clear" w:color="auto" w:fill="auto"/>
            <w:noWrap/>
            <w:vAlign w:val="center"/>
            <w:hideMark/>
          </w:tcPr>
          <w:p w:rsidR="00A20622" w:rsidRPr="00A20622" w:rsidRDefault="00A20622" w:rsidP="00A20622">
            <w:pPr>
              <w:spacing w:after="0" w:line="240" w:lineRule="auto"/>
              <w:jc w:val="center"/>
              <w:rPr>
                <w:rFonts w:ascii="Calibri" w:eastAsia="Times New Roman" w:hAnsi="Calibri" w:cs="Calibri"/>
                <w:b/>
                <w:bCs/>
                <w:color w:val="000000"/>
                <w:sz w:val="18"/>
                <w:szCs w:val="18"/>
                <w:lang w:eastAsia="cs-CZ"/>
              </w:rPr>
            </w:pPr>
            <w:r w:rsidRPr="00A20622">
              <w:rPr>
                <w:rFonts w:ascii="Calibri" w:eastAsia="Times New Roman" w:hAnsi="Calibri" w:cs="Calibri"/>
                <w:b/>
                <w:bCs/>
                <w:color w:val="000000"/>
                <w:sz w:val="18"/>
                <w:szCs w:val="18"/>
                <w:lang w:eastAsia="cs-CZ"/>
              </w:rPr>
              <w:t>s DPH celkem</w:t>
            </w:r>
          </w:p>
        </w:tc>
        <w:bookmarkStart w:id="0" w:name="_GoBack"/>
        <w:bookmarkEnd w:id="0"/>
      </w:tr>
      <w:tr w:rsidR="00A20622" w:rsidRPr="00A20622" w:rsidTr="00A20622">
        <w:trPr>
          <w:gridAfter w:val="2"/>
          <w:wAfter w:w="3175" w:type="dxa"/>
          <w:trHeight w:val="900"/>
        </w:trPr>
        <w:tc>
          <w:tcPr>
            <w:tcW w:w="323" w:type="dxa"/>
            <w:tcBorders>
              <w:top w:val="nil"/>
              <w:left w:val="single" w:sz="4" w:space="0" w:color="auto"/>
              <w:bottom w:val="single" w:sz="4" w:space="0" w:color="auto"/>
              <w:right w:val="single" w:sz="8" w:space="0" w:color="auto"/>
            </w:tcBorders>
            <w:shd w:val="clear" w:color="auto" w:fill="auto"/>
            <w:noWrap/>
            <w:vAlign w:val="center"/>
            <w:hideMark/>
          </w:tcPr>
          <w:p w:rsidR="00A20622" w:rsidRPr="00A20622" w:rsidRDefault="00A20622" w:rsidP="00A20622">
            <w:pPr>
              <w:spacing w:after="0" w:line="240" w:lineRule="auto"/>
              <w:jc w:val="center"/>
              <w:rPr>
                <w:rFonts w:ascii="Calibri" w:eastAsia="Times New Roman" w:hAnsi="Calibri" w:cs="Calibri"/>
                <w:b/>
                <w:bCs/>
                <w:sz w:val="18"/>
                <w:szCs w:val="18"/>
                <w:lang w:eastAsia="cs-CZ"/>
              </w:rPr>
            </w:pPr>
            <w:r w:rsidRPr="00A20622">
              <w:rPr>
                <w:rFonts w:ascii="Calibri" w:eastAsia="Times New Roman" w:hAnsi="Calibri" w:cs="Calibri"/>
                <w:b/>
                <w:bCs/>
                <w:sz w:val="18"/>
                <w:szCs w:val="18"/>
                <w:lang w:eastAsia="cs-CZ"/>
              </w:rPr>
              <w:t>1</w:t>
            </w:r>
          </w:p>
        </w:tc>
        <w:tc>
          <w:tcPr>
            <w:tcW w:w="1804" w:type="dxa"/>
            <w:tcBorders>
              <w:top w:val="single" w:sz="4" w:space="0" w:color="auto"/>
              <w:left w:val="nil"/>
              <w:bottom w:val="single" w:sz="4" w:space="0" w:color="auto"/>
              <w:right w:val="single" w:sz="4" w:space="0" w:color="auto"/>
            </w:tcBorders>
            <w:shd w:val="clear" w:color="000000" w:fill="FFFFFF"/>
            <w:vAlign w:val="center"/>
            <w:hideMark/>
          </w:tcPr>
          <w:p w:rsidR="00A20622" w:rsidRPr="00A20622" w:rsidRDefault="00A20622" w:rsidP="00A20622">
            <w:pPr>
              <w:spacing w:after="0" w:line="240" w:lineRule="auto"/>
              <w:jc w:val="center"/>
              <w:rPr>
                <w:rFonts w:ascii="Calibri" w:eastAsia="Times New Roman" w:hAnsi="Calibri" w:cs="Calibri"/>
                <w:b/>
                <w:bCs/>
                <w:sz w:val="18"/>
                <w:szCs w:val="18"/>
                <w:lang w:eastAsia="cs-CZ"/>
              </w:rPr>
            </w:pPr>
            <w:r w:rsidRPr="00A20622">
              <w:rPr>
                <w:rFonts w:ascii="Calibri" w:eastAsia="Times New Roman" w:hAnsi="Calibri" w:cs="Calibri"/>
                <w:b/>
                <w:bCs/>
                <w:sz w:val="18"/>
                <w:szCs w:val="18"/>
                <w:lang w:eastAsia="cs-CZ"/>
              </w:rPr>
              <w:t>Počítačový stůl - učitel</w:t>
            </w:r>
          </w:p>
        </w:tc>
        <w:tc>
          <w:tcPr>
            <w:tcW w:w="9639" w:type="dxa"/>
            <w:tcBorders>
              <w:top w:val="nil"/>
              <w:left w:val="nil"/>
              <w:bottom w:val="single" w:sz="4" w:space="0" w:color="auto"/>
              <w:right w:val="single" w:sz="4" w:space="0" w:color="auto"/>
            </w:tcBorders>
            <w:shd w:val="clear" w:color="000000" w:fill="FFFFFF"/>
            <w:vAlign w:val="center"/>
            <w:hideMark/>
          </w:tcPr>
          <w:p w:rsidR="00A20622" w:rsidRPr="00A20622" w:rsidRDefault="00A20622" w:rsidP="00A20622">
            <w:pPr>
              <w:spacing w:after="0" w:line="240" w:lineRule="auto"/>
              <w:rPr>
                <w:rFonts w:ascii="Calibri" w:eastAsia="Times New Roman" w:hAnsi="Calibri" w:cs="Calibri"/>
                <w:b/>
                <w:bCs/>
                <w:sz w:val="18"/>
                <w:szCs w:val="18"/>
                <w:lang w:eastAsia="cs-CZ"/>
              </w:rPr>
            </w:pPr>
            <w:r w:rsidRPr="00A20622">
              <w:rPr>
                <w:rFonts w:ascii="Calibri" w:eastAsia="Times New Roman" w:hAnsi="Calibri" w:cs="Calibri"/>
                <w:b/>
                <w:bCs/>
                <w:sz w:val="18"/>
                <w:szCs w:val="18"/>
                <w:lang w:eastAsia="cs-CZ"/>
              </w:rPr>
              <w:t>materiál DTD laminovaná 18mm, pracovní deska DTD laminovaná 25mm, min. rozměry 1300x650x750, místo pro PC odvětrané - uzamykatelný box přístupný zepředu i zezadu. Veškeré hrany ABS. Výšková rektifikace stolu. Barevné provedení bude upřesněno s vybraným dodavatelem</w:t>
            </w:r>
          </w:p>
        </w:tc>
        <w:tc>
          <w:tcPr>
            <w:tcW w:w="299" w:type="dxa"/>
            <w:tcBorders>
              <w:top w:val="nil"/>
              <w:left w:val="nil"/>
              <w:bottom w:val="single" w:sz="4" w:space="0" w:color="auto"/>
              <w:right w:val="single" w:sz="4" w:space="0" w:color="auto"/>
            </w:tcBorders>
            <w:shd w:val="clear" w:color="000000" w:fill="FFFFFF"/>
            <w:noWrap/>
            <w:vAlign w:val="center"/>
            <w:hideMark/>
          </w:tcPr>
          <w:p w:rsidR="00A20622" w:rsidRPr="00A20622" w:rsidRDefault="00A20622" w:rsidP="00A20622">
            <w:pPr>
              <w:spacing w:after="0" w:line="240" w:lineRule="auto"/>
              <w:jc w:val="center"/>
              <w:rPr>
                <w:rFonts w:ascii="Calibri" w:eastAsia="Times New Roman" w:hAnsi="Calibri" w:cs="Calibri"/>
                <w:b/>
                <w:bCs/>
                <w:sz w:val="18"/>
                <w:szCs w:val="18"/>
                <w:lang w:eastAsia="cs-CZ"/>
              </w:rPr>
            </w:pPr>
            <w:r w:rsidRPr="00A20622">
              <w:rPr>
                <w:rFonts w:ascii="Calibri" w:eastAsia="Times New Roman" w:hAnsi="Calibri" w:cs="Calibri"/>
                <w:b/>
                <w:bCs/>
                <w:sz w:val="18"/>
                <w:szCs w:val="18"/>
                <w:lang w:eastAsia="cs-CZ"/>
              </w:rPr>
              <w:t>ks</w:t>
            </w:r>
          </w:p>
        </w:tc>
        <w:tc>
          <w:tcPr>
            <w:tcW w:w="562" w:type="dxa"/>
            <w:tcBorders>
              <w:top w:val="nil"/>
              <w:left w:val="nil"/>
              <w:bottom w:val="single" w:sz="4" w:space="0" w:color="auto"/>
              <w:right w:val="single" w:sz="4" w:space="0" w:color="auto"/>
            </w:tcBorders>
            <w:shd w:val="clear" w:color="000000" w:fill="FFFFFF"/>
            <w:noWrap/>
            <w:vAlign w:val="center"/>
            <w:hideMark/>
          </w:tcPr>
          <w:p w:rsidR="00A20622" w:rsidRPr="00A20622" w:rsidRDefault="00A20622" w:rsidP="00A20622">
            <w:pPr>
              <w:spacing w:after="0" w:line="240" w:lineRule="auto"/>
              <w:jc w:val="center"/>
              <w:rPr>
                <w:rFonts w:ascii="Calibri" w:eastAsia="Times New Roman" w:hAnsi="Calibri" w:cs="Calibri"/>
                <w:b/>
                <w:bCs/>
                <w:sz w:val="18"/>
                <w:szCs w:val="18"/>
                <w:lang w:eastAsia="cs-CZ"/>
              </w:rPr>
            </w:pPr>
            <w:r w:rsidRPr="00A20622">
              <w:rPr>
                <w:rFonts w:ascii="Calibri" w:eastAsia="Times New Roman" w:hAnsi="Calibri" w:cs="Calibri"/>
                <w:b/>
                <w:bCs/>
                <w:sz w:val="18"/>
                <w:szCs w:val="18"/>
                <w:lang w:eastAsia="cs-CZ"/>
              </w:rPr>
              <w:t>3</w:t>
            </w:r>
          </w:p>
        </w:tc>
        <w:tc>
          <w:tcPr>
            <w:tcW w:w="1123" w:type="dxa"/>
            <w:tcBorders>
              <w:top w:val="nil"/>
              <w:left w:val="nil"/>
              <w:bottom w:val="single" w:sz="4" w:space="0" w:color="auto"/>
              <w:right w:val="single" w:sz="4" w:space="0" w:color="auto"/>
            </w:tcBorders>
            <w:shd w:val="clear" w:color="auto" w:fill="auto"/>
            <w:noWrap/>
            <w:vAlign w:val="center"/>
            <w:hideMark/>
          </w:tcPr>
          <w:p w:rsidR="00A20622" w:rsidRPr="00A20622" w:rsidRDefault="00A20622" w:rsidP="00A20622">
            <w:pPr>
              <w:spacing w:after="0" w:line="240" w:lineRule="auto"/>
              <w:jc w:val="center"/>
              <w:rPr>
                <w:rFonts w:ascii="Calibri" w:eastAsia="Times New Roman" w:hAnsi="Calibri" w:cs="Calibri"/>
                <w:b/>
                <w:bCs/>
                <w:sz w:val="18"/>
                <w:szCs w:val="18"/>
                <w:lang w:eastAsia="cs-CZ"/>
              </w:rPr>
            </w:pPr>
            <w:r w:rsidRPr="00A20622">
              <w:rPr>
                <w:rFonts w:ascii="Calibri" w:eastAsia="Times New Roman" w:hAnsi="Calibri" w:cs="Calibri"/>
                <w:b/>
                <w:bCs/>
                <w:sz w:val="18"/>
                <w:szCs w:val="18"/>
                <w:lang w:eastAsia="cs-CZ"/>
              </w:rPr>
              <w:t>11 200,00 Kč</w:t>
            </w:r>
          </w:p>
        </w:tc>
        <w:tc>
          <w:tcPr>
            <w:tcW w:w="1276" w:type="dxa"/>
            <w:tcBorders>
              <w:top w:val="nil"/>
              <w:left w:val="nil"/>
              <w:bottom w:val="single" w:sz="4" w:space="0" w:color="auto"/>
              <w:right w:val="single" w:sz="4" w:space="0" w:color="auto"/>
            </w:tcBorders>
            <w:shd w:val="clear" w:color="auto" w:fill="auto"/>
            <w:noWrap/>
            <w:vAlign w:val="center"/>
            <w:hideMark/>
          </w:tcPr>
          <w:p w:rsidR="00A20622" w:rsidRPr="00A20622" w:rsidRDefault="00A20622" w:rsidP="00A20622">
            <w:pPr>
              <w:spacing w:after="0" w:line="240" w:lineRule="auto"/>
              <w:jc w:val="center"/>
              <w:rPr>
                <w:rFonts w:ascii="Calibri" w:eastAsia="Times New Roman" w:hAnsi="Calibri" w:cs="Calibri"/>
                <w:b/>
                <w:bCs/>
                <w:sz w:val="18"/>
                <w:szCs w:val="18"/>
                <w:lang w:eastAsia="cs-CZ"/>
              </w:rPr>
            </w:pPr>
            <w:r w:rsidRPr="00A20622">
              <w:rPr>
                <w:rFonts w:ascii="Calibri" w:eastAsia="Times New Roman" w:hAnsi="Calibri" w:cs="Calibri"/>
                <w:b/>
                <w:bCs/>
                <w:sz w:val="18"/>
                <w:szCs w:val="18"/>
                <w:lang w:eastAsia="cs-CZ"/>
              </w:rPr>
              <w:t>33 600,00 Kč</w:t>
            </w:r>
          </w:p>
        </w:tc>
        <w:tc>
          <w:tcPr>
            <w:tcW w:w="1276" w:type="dxa"/>
            <w:tcBorders>
              <w:top w:val="single" w:sz="4" w:space="0" w:color="auto"/>
              <w:left w:val="nil"/>
              <w:bottom w:val="single" w:sz="4" w:space="0" w:color="auto"/>
              <w:right w:val="single" w:sz="8" w:space="0" w:color="auto"/>
            </w:tcBorders>
            <w:shd w:val="clear" w:color="auto" w:fill="auto"/>
            <w:noWrap/>
            <w:vAlign w:val="center"/>
            <w:hideMark/>
          </w:tcPr>
          <w:p w:rsidR="00A20622" w:rsidRPr="00A20622" w:rsidRDefault="00A20622" w:rsidP="00A20622">
            <w:pPr>
              <w:spacing w:after="0" w:line="240" w:lineRule="auto"/>
              <w:jc w:val="center"/>
              <w:rPr>
                <w:rFonts w:ascii="Calibri" w:eastAsia="Times New Roman" w:hAnsi="Calibri" w:cs="Calibri"/>
                <w:b/>
                <w:bCs/>
                <w:sz w:val="18"/>
                <w:szCs w:val="18"/>
                <w:lang w:eastAsia="cs-CZ"/>
              </w:rPr>
            </w:pPr>
            <w:r w:rsidRPr="00A20622">
              <w:rPr>
                <w:rFonts w:ascii="Calibri" w:eastAsia="Times New Roman" w:hAnsi="Calibri" w:cs="Calibri"/>
                <w:b/>
                <w:bCs/>
                <w:sz w:val="18"/>
                <w:szCs w:val="18"/>
                <w:lang w:eastAsia="cs-CZ"/>
              </w:rPr>
              <w:t>40 656,00 Kč</w:t>
            </w:r>
          </w:p>
        </w:tc>
      </w:tr>
      <w:tr w:rsidR="00A20622" w:rsidRPr="00A20622" w:rsidTr="00A20622">
        <w:trPr>
          <w:gridAfter w:val="2"/>
          <w:wAfter w:w="3175" w:type="dxa"/>
          <w:trHeight w:val="900"/>
        </w:trPr>
        <w:tc>
          <w:tcPr>
            <w:tcW w:w="323" w:type="dxa"/>
            <w:tcBorders>
              <w:top w:val="nil"/>
              <w:left w:val="single" w:sz="4" w:space="0" w:color="auto"/>
              <w:bottom w:val="single" w:sz="4" w:space="0" w:color="auto"/>
              <w:right w:val="single" w:sz="8" w:space="0" w:color="auto"/>
            </w:tcBorders>
            <w:shd w:val="clear" w:color="000000" w:fill="FFFFFF"/>
            <w:noWrap/>
            <w:vAlign w:val="center"/>
            <w:hideMark/>
          </w:tcPr>
          <w:p w:rsidR="00A20622" w:rsidRPr="00A20622" w:rsidRDefault="00A20622" w:rsidP="00A20622">
            <w:pPr>
              <w:spacing w:after="0" w:line="240" w:lineRule="auto"/>
              <w:jc w:val="center"/>
              <w:rPr>
                <w:rFonts w:ascii="Calibri" w:eastAsia="Times New Roman" w:hAnsi="Calibri" w:cs="Calibri"/>
                <w:b/>
                <w:bCs/>
                <w:sz w:val="18"/>
                <w:szCs w:val="18"/>
                <w:lang w:eastAsia="cs-CZ"/>
              </w:rPr>
            </w:pPr>
            <w:r w:rsidRPr="00A20622">
              <w:rPr>
                <w:rFonts w:ascii="Calibri" w:eastAsia="Times New Roman" w:hAnsi="Calibri" w:cs="Calibri"/>
                <w:b/>
                <w:bCs/>
                <w:sz w:val="18"/>
                <w:szCs w:val="18"/>
                <w:lang w:eastAsia="cs-CZ"/>
              </w:rPr>
              <w:t>2</w:t>
            </w:r>
          </w:p>
        </w:tc>
        <w:tc>
          <w:tcPr>
            <w:tcW w:w="1804" w:type="dxa"/>
            <w:tcBorders>
              <w:top w:val="nil"/>
              <w:left w:val="nil"/>
              <w:bottom w:val="single" w:sz="4" w:space="0" w:color="auto"/>
              <w:right w:val="single" w:sz="4" w:space="0" w:color="auto"/>
            </w:tcBorders>
            <w:shd w:val="clear" w:color="000000" w:fill="FFFFFF"/>
            <w:vAlign w:val="center"/>
            <w:hideMark/>
          </w:tcPr>
          <w:p w:rsidR="00A20622" w:rsidRPr="00A20622" w:rsidRDefault="00A20622" w:rsidP="00A20622">
            <w:pPr>
              <w:spacing w:after="0" w:line="240" w:lineRule="auto"/>
              <w:jc w:val="center"/>
              <w:rPr>
                <w:rFonts w:ascii="Calibri" w:eastAsia="Times New Roman" w:hAnsi="Calibri" w:cs="Calibri"/>
                <w:b/>
                <w:bCs/>
                <w:sz w:val="18"/>
                <w:szCs w:val="18"/>
                <w:lang w:eastAsia="cs-CZ"/>
              </w:rPr>
            </w:pPr>
            <w:r w:rsidRPr="00A20622">
              <w:rPr>
                <w:rFonts w:ascii="Calibri" w:eastAsia="Times New Roman" w:hAnsi="Calibri" w:cs="Calibri"/>
                <w:b/>
                <w:bCs/>
                <w:sz w:val="18"/>
                <w:szCs w:val="18"/>
                <w:lang w:eastAsia="cs-CZ"/>
              </w:rPr>
              <w:t>Židle k PC stolu - učitel</w:t>
            </w:r>
          </w:p>
        </w:tc>
        <w:tc>
          <w:tcPr>
            <w:tcW w:w="9639" w:type="dxa"/>
            <w:tcBorders>
              <w:top w:val="nil"/>
              <w:left w:val="nil"/>
              <w:bottom w:val="single" w:sz="4" w:space="0" w:color="auto"/>
              <w:right w:val="single" w:sz="4" w:space="0" w:color="auto"/>
            </w:tcBorders>
            <w:shd w:val="clear" w:color="000000" w:fill="FFFFFF"/>
            <w:vAlign w:val="center"/>
            <w:hideMark/>
          </w:tcPr>
          <w:p w:rsidR="00A20622" w:rsidRPr="00A20622" w:rsidRDefault="00A20622" w:rsidP="00A20622">
            <w:pPr>
              <w:spacing w:after="0" w:line="240" w:lineRule="auto"/>
              <w:rPr>
                <w:rFonts w:ascii="Calibri" w:eastAsia="Times New Roman" w:hAnsi="Calibri" w:cs="Calibri"/>
                <w:b/>
                <w:bCs/>
                <w:sz w:val="18"/>
                <w:szCs w:val="18"/>
                <w:lang w:eastAsia="cs-CZ"/>
              </w:rPr>
            </w:pPr>
            <w:r w:rsidRPr="00A20622">
              <w:rPr>
                <w:rFonts w:ascii="Calibri" w:eastAsia="Times New Roman" w:hAnsi="Calibri" w:cs="Calibri"/>
                <w:b/>
                <w:bCs/>
                <w:sz w:val="18"/>
                <w:szCs w:val="18"/>
                <w:lang w:eastAsia="cs-CZ"/>
              </w:rPr>
              <w:t>židle se vzduchovým polštářem plastová s područkami na kovové podnoži, čtyřnohá z trubek o průměru 22mm, stohovatelná, ergonomicky tvarovaná, velikost bude upřesněna s dodavatelem + čalouněná část nebo návlek</w:t>
            </w:r>
          </w:p>
        </w:tc>
        <w:tc>
          <w:tcPr>
            <w:tcW w:w="299" w:type="dxa"/>
            <w:tcBorders>
              <w:top w:val="nil"/>
              <w:left w:val="nil"/>
              <w:bottom w:val="single" w:sz="4" w:space="0" w:color="auto"/>
              <w:right w:val="single" w:sz="4" w:space="0" w:color="auto"/>
            </w:tcBorders>
            <w:shd w:val="clear" w:color="000000" w:fill="FFFFFF"/>
            <w:noWrap/>
            <w:vAlign w:val="center"/>
            <w:hideMark/>
          </w:tcPr>
          <w:p w:rsidR="00A20622" w:rsidRPr="00A20622" w:rsidRDefault="00A20622" w:rsidP="00A20622">
            <w:pPr>
              <w:spacing w:after="0" w:line="240" w:lineRule="auto"/>
              <w:jc w:val="center"/>
              <w:rPr>
                <w:rFonts w:ascii="Calibri" w:eastAsia="Times New Roman" w:hAnsi="Calibri" w:cs="Calibri"/>
                <w:b/>
                <w:bCs/>
                <w:sz w:val="18"/>
                <w:szCs w:val="18"/>
                <w:lang w:eastAsia="cs-CZ"/>
              </w:rPr>
            </w:pPr>
            <w:r w:rsidRPr="00A20622">
              <w:rPr>
                <w:rFonts w:ascii="Calibri" w:eastAsia="Times New Roman" w:hAnsi="Calibri" w:cs="Calibri"/>
                <w:b/>
                <w:bCs/>
                <w:sz w:val="18"/>
                <w:szCs w:val="18"/>
                <w:lang w:eastAsia="cs-CZ"/>
              </w:rPr>
              <w:t>ks</w:t>
            </w:r>
          </w:p>
        </w:tc>
        <w:tc>
          <w:tcPr>
            <w:tcW w:w="562" w:type="dxa"/>
            <w:tcBorders>
              <w:top w:val="nil"/>
              <w:left w:val="nil"/>
              <w:bottom w:val="single" w:sz="4" w:space="0" w:color="auto"/>
              <w:right w:val="single" w:sz="4" w:space="0" w:color="auto"/>
            </w:tcBorders>
            <w:shd w:val="clear" w:color="000000" w:fill="FFFFFF"/>
            <w:noWrap/>
            <w:vAlign w:val="center"/>
            <w:hideMark/>
          </w:tcPr>
          <w:p w:rsidR="00A20622" w:rsidRPr="00A20622" w:rsidRDefault="00A20622" w:rsidP="00A20622">
            <w:pPr>
              <w:spacing w:after="0" w:line="240" w:lineRule="auto"/>
              <w:jc w:val="center"/>
              <w:rPr>
                <w:rFonts w:ascii="Calibri" w:eastAsia="Times New Roman" w:hAnsi="Calibri" w:cs="Calibri"/>
                <w:b/>
                <w:bCs/>
                <w:sz w:val="18"/>
                <w:szCs w:val="18"/>
                <w:lang w:eastAsia="cs-CZ"/>
              </w:rPr>
            </w:pPr>
            <w:r w:rsidRPr="00A20622">
              <w:rPr>
                <w:rFonts w:ascii="Calibri" w:eastAsia="Times New Roman" w:hAnsi="Calibri" w:cs="Calibri"/>
                <w:b/>
                <w:bCs/>
                <w:sz w:val="18"/>
                <w:szCs w:val="18"/>
                <w:lang w:eastAsia="cs-CZ"/>
              </w:rPr>
              <w:t>3</w:t>
            </w:r>
          </w:p>
        </w:tc>
        <w:tc>
          <w:tcPr>
            <w:tcW w:w="1123" w:type="dxa"/>
            <w:tcBorders>
              <w:top w:val="nil"/>
              <w:left w:val="nil"/>
              <w:bottom w:val="single" w:sz="4" w:space="0" w:color="auto"/>
              <w:right w:val="single" w:sz="4" w:space="0" w:color="auto"/>
            </w:tcBorders>
            <w:shd w:val="clear" w:color="000000" w:fill="FFFFFF"/>
            <w:noWrap/>
            <w:vAlign w:val="center"/>
            <w:hideMark/>
          </w:tcPr>
          <w:p w:rsidR="00A20622" w:rsidRPr="00A20622" w:rsidRDefault="00A20622" w:rsidP="00A20622">
            <w:pPr>
              <w:spacing w:after="0" w:line="240" w:lineRule="auto"/>
              <w:jc w:val="center"/>
              <w:rPr>
                <w:rFonts w:ascii="Calibri" w:eastAsia="Times New Roman" w:hAnsi="Calibri" w:cs="Calibri"/>
                <w:b/>
                <w:bCs/>
                <w:sz w:val="18"/>
                <w:szCs w:val="18"/>
                <w:lang w:eastAsia="cs-CZ"/>
              </w:rPr>
            </w:pPr>
            <w:r w:rsidRPr="00A20622">
              <w:rPr>
                <w:rFonts w:ascii="Calibri" w:eastAsia="Times New Roman" w:hAnsi="Calibri" w:cs="Calibri"/>
                <w:b/>
                <w:bCs/>
                <w:sz w:val="18"/>
                <w:szCs w:val="18"/>
                <w:lang w:eastAsia="cs-CZ"/>
              </w:rPr>
              <w:t>3 700,00 Kč</w:t>
            </w:r>
          </w:p>
        </w:tc>
        <w:tc>
          <w:tcPr>
            <w:tcW w:w="1276" w:type="dxa"/>
            <w:tcBorders>
              <w:top w:val="nil"/>
              <w:left w:val="nil"/>
              <w:bottom w:val="single" w:sz="4" w:space="0" w:color="auto"/>
              <w:right w:val="single" w:sz="4" w:space="0" w:color="auto"/>
            </w:tcBorders>
            <w:shd w:val="clear" w:color="auto" w:fill="auto"/>
            <w:noWrap/>
            <w:vAlign w:val="center"/>
            <w:hideMark/>
          </w:tcPr>
          <w:p w:rsidR="00A20622" w:rsidRPr="00A20622" w:rsidRDefault="00A20622" w:rsidP="00A20622">
            <w:pPr>
              <w:spacing w:after="0" w:line="240" w:lineRule="auto"/>
              <w:jc w:val="center"/>
              <w:rPr>
                <w:rFonts w:ascii="Calibri" w:eastAsia="Times New Roman" w:hAnsi="Calibri" w:cs="Calibri"/>
                <w:b/>
                <w:bCs/>
                <w:sz w:val="18"/>
                <w:szCs w:val="18"/>
                <w:lang w:eastAsia="cs-CZ"/>
              </w:rPr>
            </w:pPr>
            <w:r w:rsidRPr="00A20622">
              <w:rPr>
                <w:rFonts w:ascii="Calibri" w:eastAsia="Times New Roman" w:hAnsi="Calibri" w:cs="Calibri"/>
                <w:b/>
                <w:bCs/>
                <w:sz w:val="18"/>
                <w:szCs w:val="18"/>
                <w:lang w:eastAsia="cs-CZ"/>
              </w:rPr>
              <w:t>11 100,00 Kč</w:t>
            </w:r>
          </w:p>
        </w:tc>
        <w:tc>
          <w:tcPr>
            <w:tcW w:w="1276" w:type="dxa"/>
            <w:tcBorders>
              <w:top w:val="nil"/>
              <w:left w:val="nil"/>
              <w:bottom w:val="single" w:sz="4" w:space="0" w:color="auto"/>
              <w:right w:val="single" w:sz="8" w:space="0" w:color="auto"/>
            </w:tcBorders>
            <w:shd w:val="clear" w:color="auto" w:fill="auto"/>
            <w:noWrap/>
            <w:vAlign w:val="center"/>
            <w:hideMark/>
          </w:tcPr>
          <w:p w:rsidR="00A20622" w:rsidRPr="00A20622" w:rsidRDefault="00A20622" w:rsidP="00A20622">
            <w:pPr>
              <w:spacing w:after="0" w:line="240" w:lineRule="auto"/>
              <w:jc w:val="center"/>
              <w:rPr>
                <w:rFonts w:ascii="Calibri" w:eastAsia="Times New Roman" w:hAnsi="Calibri" w:cs="Calibri"/>
                <w:b/>
                <w:bCs/>
                <w:sz w:val="18"/>
                <w:szCs w:val="18"/>
                <w:lang w:eastAsia="cs-CZ"/>
              </w:rPr>
            </w:pPr>
            <w:r w:rsidRPr="00A20622">
              <w:rPr>
                <w:rFonts w:ascii="Calibri" w:eastAsia="Times New Roman" w:hAnsi="Calibri" w:cs="Calibri"/>
                <w:b/>
                <w:bCs/>
                <w:sz w:val="18"/>
                <w:szCs w:val="18"/>
                <w:lang w:eastAsia="cs-CZ"/>
              </w:rPr>
              <w:t>13 431,00 Kč</w:t>
            </w:r>
          </w:p>
        </w:tc>
      </w:tr>
      <w:tr w:rsidR="00A20622" w:rsidRPr="00A20622" w:rsidTr="00A20622">
        <w:trPr>
          <w:gridAfter w:val="2"/>
          <w:wAfter w:w="3175" w:type="dxa"/>
          <w:trHeight w:val="900"/>
        </w:trPr>
        <w:tc>
          <w:tcPr>
            <w:tcW w:w="323" w:type="dxa"/>
            <w:tcBorders>
              <w:top w:val="single" w:sz="8" w:space="0" w:color="auto"/>
              <w:left w:val="single" w:sz="4" w:space="0" w:color="auto"/>
              <w:bottom w:val="single" w:sz="4" w:space="0" w:color="auto"/>
              <w:right w:val="single" w:sz="8" w:space="0" w:color="auto"/>
            </w:tcBorders>
            <w:shd w:val="clear" w:color="auto" w:fill="auto"/>
            <w:noWrap/>
            <w:vAlign w:val="center"/>
            <w:hideMark/>
          </w:tcPr>
          <w:p w:rsidR="00A20622" w:rsidRPr="00A20622" w:rsidRDefault="00A20622" w:rsidP="00A20622">
            <w:pPr>
              <w:spacing w:after="0" w:line="240" w:lineRule="auto"/>
              <w:jc w:val="center"/>
              <w:rPr>
                <w:rFonts w:ascii="Calibri" w:eastAsia="Times New Roman" w:hAnsi="Calibri" w:cs="Calibri"/>
                <w:b/>
                <w:bCs/>
                <w:sz w:val="18"/>
                <w:szCs w:val="18"/>
                <w:lang w:eastAsia="cs-CZ"/>
              </w:rPr>
            </w:pPr>
            <w:r w:rsidRPr="00A20622">
              <w:rPr>
                <w:rFonts w:ascii="Calibri" w:eastAsia="Times New Roman" w:hAnsi="Calibri" w:cs="Calibri"/>
                <w:b/>
                <w:bCs/>
                <w:sz w:val="18"/>
                <w:szCs w:val="18"/>
                <w:lang w:eastAsia="cs-CZ"/>
              </w:rPr>
              <w:t>3</w:t>
            </w:r>
          </w:p>
        </w:tc>
        <w:tc>
          <w:tcPr>
            <w:tcW w:w="1804" w:type="dxa"/>
            <w:tcBorders>
              <w:top w:val="nil"/>
              <w:left w:val="nil"/>
              <w:bottom w:val="single" w:sz="4" w:space="0" w:color="auto"/>
              <w:right w:val="single" w:sz="4" w:space="0" w:color="auto"/>
            </w:tcBorders>
            <w:shd w:val="clear" w:color="000000" w:fill="FFFFFF"/>
            <w:noWrap/>
            <w:vAlign w:val="center"/>
            <w:hideMark/>
          </w:tcPr>
          <w:p w:rsidR="00A20622" w:rsidRPr="00A20622" w:rsidRDefault="00A20622" w:rsidP="00A20622">
            <w:pPr>
              <w:spacing w:after="0" w:line="240" w:lineRule="auto"/>
              <w:jc w:val="center"/>
              <w:rPr>
                <w:rFonts w:ascii="Calibri" w:eastAsia="Times New Roman" w:hAnsi="Calibri" w:cs="Calibri"/>
                <w:b/>
                <w:bCs/>
                <w:sz w:val="18"/>
                <w:szCs w:val="18"/>
                <w:lang w:eastAsia="cs-CZ"/>
              </w:rPr>
            </w:pPr>
            <w:r w:rsidRPr="00A20622">
              <w:rPr>
                <w:rFonts w:ascii="Calibri" w:eastAsia="Times New Roman" w:hAnsi="Calibri" w:cs="Calibri"/>
                <w:b/>
                <w:bCs/>
                <w:sz w:val="18"/>
                <w:szCs w:val="18"/>
                <w:lang w:eastAsia="cs-CZ"/>
              </w:rPr>
              <w:t>Set - lavice + židle</w:t>
            </w:r>
          </w:p>
        </w:tc>
        <w:tc>
          <w:tcPr>
            <w:tcW w:w="9639" w:type="dxa"/>
            <w:tcBorders>
              <w:top w:val="nil"/>
              <w:left w:val="nil"/>
              <w:bottom w:val="single" w:sz="4" w:space="0" w:color="auto"/>
              <w:right w:val="single" w:sz="4" w:space="0" w:color="auto"/>
            </w:tcBorders>
            <w:shd w:val="clear" w:color="000000" w:fill="FFFFFF"/>
            <w:vAlign w:val="center"/>
            <w:hideMark/>
          </w:tcPr>
          <w:p w:rsidR="00A20622" w:rsidRPr="00A20622" w:rsidRDefault="00A20622" w:rsidP="00A20622">
            <w:pPr>
              <w:spacing w:after="0" w:line="240" w:lineRule="auto"/>
              <w:rPr>
                <w:rFonts w:ascii="Calibri" w:eastAsia="Times New Roman" w:hAnsi="Calibri" w:cs="Calibri"/>
                <w:b/>
                <w:bCs/>
                <w:sz w:val="18"/>
                <w:szCs w:val="18"/>
                <w:lang w:eastAsia="cs-CZ"/>
              </w:rPr>
            </w:pPr>
            <w:r w:rsidRPr="00A20622">
              <w:rPr>
                <w:rFonts w:ascii="Calibri" w:eastAsia="Times New Roman" w:hAnsi="Calibri" w:cs="Calibri"/>
                <w:b/>
                <w:bCs/>
                <w:sz w:val="18"/>
                <w:szCs w:val="18"/>
                <w:lang w:eastAsia="cs-CZ"/>
              </w:rPr>
              <w:t xml:space="preserve">dvoumístná lavice + 2 židle se vzduchovým polštářem plastová na kovové podnoži, stohovatelná, ergonomicky tvarovaná, kluzáky, velikost bude upřesněna s dodavatelem. Lavice 1300x500 s odkládacím košem, kulatá kovová podnož s nohama průměru 38mm, deska překližka bříza s HPL laminací, rohy R25, olejovaná hrana, barva folie bude upřesněna s </w:t>
            </w:r>
            <w:proofErr w:type="spellStart"/>
            <w:r w:rsidRPr="00A20622">
              <w:rPr>
                <w:rFonts w:ascii="Calibri" w:eastAsia="Times New Roman" w:hAnsi="Calibri" w:cs="Calibri"/>
                <w:b/>
                <w:bCs/>
                <w:sz w:val="18"/>
                <w:szCs w:val="18"/>
                <w:lang w:eastAsia="cs-CZ"/>
              </w:rPr>
              <w:t>dodavatelkem</w:t>
            </w:r>
            <w:proofErr w:type="spellEnd"/>
          </w:p>
        </w:tc>
        <w:tc>
          <w:tcPr>
            <w:tcW w:w="299" w:type="dxa"/>
            <w:tcBorders>
              <w:top w:val="nil"/>
              <w:left w:val="nil"/>
              <w:bottom w:val="single" w:sz="4" w:space="0" w:color="auto"/>
              <w:right w:val="single" w:sz="4" w:space="0" w:color="auto"/>
            </w:tcBorders>
            <w:shd w:val="clear" w:color="000000" w:fill="FFFFFF"/>
            <w:noWrap/>
            <w:vAlign w:val="center"/>
            <w:hideMark/>
          </w:tcPr>
          <w:p w:rsidR="00A20622" w:rsidRPr="00A20622" w:rsidRDefault="00A20622" w:rsidP="00A20622">
            <w:pPr>
              <w:spacing w:after="0" w:line="240" w:lineRule="auto"/>
              <w:jc w:val="center"/>
              <w:rPr>
                <w:rFonts w:ascii="Calibri" w:eastAsia="Times New Roman" w:hAnsi="Calibri" w:cs="Calibri"/>
                <w:b/>
                <w:bCs/>
                <w:sz w:val="18"/>
                <w:szCs w:val="18"/>
                <w:lang w:eastAsia="cs-CZ"/>
              </w:rPr>
            </w:pPr>
            <w:r w:rsidRPr="00A20622">
              <w:rPr>
                <w:rFonts w:ascii="Calibri" w:eastAsia="Times New Roman" w:hAnsi="Calibri" w:cs="Calibri"/>
                <w:b/>
                <w:bCs/>
                <w:sz w:val="18"/>
                <w:szCs w:val="18"/>
                <w:lang w:eastAsia="cs-CZ"/>
              </w:rPr>
              <w:t>ks</w:t>
            </w:r>
          </w:p>
        </w:tc>
        <w:tc>
          <w:tcPr>
            <w:tcW w:w="562" w:type="dxa"/>
            <w:tcBorders>
              <w:top w:val="nil"/>
              <w:left w:val="nil"/>
              <w:bottom w:val="single" w:sz="4" w:space="0" w:color="auto"/>
              <w:right w:val="single" w:sz="4" w:space="0" w:color="auto"/>
            </w:tcBorders>
            <w:shd w:val="clear" w:color="000000" w:fill="FFFFFF"/>
            <w:noWrap/>
            <w:vAlign w:val="center"/>
            <w:hideMark/>
          </w:tcPr>
          <w:p w:rsidR="00A20622" w:rsidRPr="00A20622" w:rsidRDefault="00A20622" w:rsidP="00A20622">
            <w:pPr>
              <w:spacing w:after="0" w:line="240" w:lineRule="auto"/>
              <w:jc w:val="center"/>
              <w:rPr>
                <w:rFonts w:ascii="Calibri" w:eastAsia="Times New Roman" w:hAnsi="Calibri" w:cs="Calibri"/>
                <w:b/>
                <w:bCs/>
                <w:sz w:val="18"/>
                <w:szCs w:val="18"/>
                <w:lang w:eastAsia="cs-CZ"/>
              </w:rPr>
            </w:pPr>
            <w:r w:rsidRPr="00A20622">
              <w:rPr>
                <w:rFonts w:ascii="Calibri" w:eastAsia="Times New Roman" w:hAnsi="Calibri" w:cs="Calibri"/>
                <w:b/>
                <w:bCs/>
                <w:sz w:val="18"/>
                <w:szCs w:val="18"/>
                <w:lang w:eastAsia="cs-CZ"/>
              </w:rPr>
              <w:t>32</w:t>
            </w:r>
          </w:p>
        </w:tc>
        <w:tc>
          <w:tcPr>
            <w:tcW w:w="1123" w:type="dxa"/>
            <w:tcBorders>
              <w:top w:val="nil"/>
              <w:left w:val="nil"/>
              <w:bottom w:val="single" w:sz="4" w:space="0" w:color="auto"/>
              <w:right w:val="single" w:sz="4" w:space="0" w:color="auto"/>
            </w:tcBorders>
            <w:shd w:val="clear" w:color="000000" w:fill="FFFFFF"/>
            <w:noWrap/>
            <w:vAlign w:val="center"/>
            <w:hideMark/>
          </w:tcPr>
          <w:p w:rsidR="00A20622" w:rsidRPr="00A20622" w:rsidRDefault="00A20622" w:rsidP="00A20622">
            <w:pPr>
              <w:spacing w:after="0" w:line="240" w:lineRule="auto"/>
              <w:jc w:val="center"/>
              <w:rPr>
                <w:rFonts w:ascii="Calibri" w:eastAsia="Times New Roman" w:hAnsi="Calibri" w:cs="Calibri"/>
                <w:b/>
                <w:bCs/>
                <w:sz w:val="18"/>
                <w:szCs w:val="18"/>
                <w:lang w:eastAsia="cs-CZ"/>
              </w:rPr>
            </w:pPr>
            <w:r w:rsidRPr="00A20622">
              <w:rPr>
                <w:rFonts w:ascii="Calibri" w:eastAsia="Times New Roman" w:hAnsi="Calibri" w:cs="Calibri"/>
                <w:b/>
                <w:bCs/>
                <w:sz w:val="18"/>
                <w:szCs w:val="18"/>
                <w:lang w:eastAsia="cs-CZ"/>
              </w:rPr>
              <w:t>9 080,00 Kč</w:t>
            </w:r>
          </w:p>
        </w:tc>
        <w:tc>
          <w:tcPr>
            <w:tcW w:w="1276" w:type="dxa"/>
            <w:tcBorders>
              <w:top w:val="nil"/>
              <w:left w:val="nil"/>
              <w:bottom w:val="single" w:sz="4" w:space="0" w:color="auto"/>
              <w:right w:val="single" w:sz="4" w:space="0" w:color="auto"/>
            </w:tcBorders>
            <w:shd w:val="clear" w:color="auto" w:fill="auto"/>
            <w:noWrap/>
            <w:vAlign w:val="center"/>
            <w:hideMark/>
          </w:tcPr>
          <w:p w:rsidR="00A20622" w:rsidRPr="00A20622" w:rsidRDefault="00A20622" w:rsidP="00A20622">
            <w:pPr>
              <w:spacing w:after="0" w:line="240" w:lineRule="auto"/>
              <w:jc w:val="center"/>
              <w:rPr>
                <w:rFonts w:ascii="Calibri" w:eastAsia="Times New Roman" w:hAnsi="Calibri" w:cs="Calibri"/>
                <w:b/>
                <w:bCs/>
                <w:sz w:val="18"/>
                <w:szCs w:val="18"/>
                <w:lang w:eastAsia="cs-CZ"/>
              </w:rPr>
            </w:pPr>
            <w:r w:rsidRPr="00A20622">
              <w:rPr>
                <w:rFonts w:ascii="Calibri" w:eastAsia="Times New Roman" w:hAnsi="Calibri" w:cs="Calibri"/>
                <w:b/>
                <w:bCs/>
                <w:sz w:val="18"/>
                <w:szCs w:val="18"/>
                <w:lang w:eastAsia="cs-CZ"/>
              </w:rPr>
              <w:t>290 560,00 Kč</w:t>
            </w:r>
          </w:p>
        </w:tc>
        <w:tc>
          <w:tcPr>
            <w:tcW w:w="1276" w:type="dxa"/>
            <w:tcBorders>
              <w:top w:val="nil"/>
              <w:left w:val="nil"/>
              <w:bottom w:val="single" w:sz="4" w:space="0" w:color="auto"/>
              <w:right w:val="single" w:sz="8" w:space="0" w:color="auto"/>
            </w:tcBorders>
            <w:shd w:val="clear" w:color="auto" w:fill="auto"/>
            <w:noWrap/>
            <w:vAlign w:val="center"/>
            <w:hideMark/>
          </w:tcPr>
          <w:p w:rsidR="00A20622" w:rsidRPr="00A20622" w:rsidRDefault="00A20622" w:rsidP="00A20622">
            <w:pPr>
              <w:spacing w:after="0" w:line="240" w:lineRule="auto"/>
              <w:jc w:val="center"/>
              <w:rPr>
                <w:rFonts w:ascii="Calibri" w:eastAsia="Times New Roman" w:hAnsi="Calibri" w:cs="Calibri"/>
                <w:b/>
                <w:bCs/>
                <w:sz w:val="18"/>
                <w:szCs w:val="18"/>
                <w:lang w:eastAsia="cs-CZ"/>
              </w:rPr>
            </w:pPr>
            <w:r w:rsidRPr="00A20622">
              <w:rPr>
                <w:rFonts w:ascii="Calibri" w:eastAsia="Times New Roman" w:hAnsi="Calibri" w:cs="Calibri"/>
                <w:b/>
                <w:bCs/>
                <w:sz w:val="18"/>
                <w:szCs w:val="18"/>
                <w:lang w:eastAsia="cs-CZ"/>
              </w:rPr>
              <w:t>351 577,60 Kč</w:t>
            </w:r>
          </w:p>
        </w:tc>
      </w:tr>
      <w:tr w:rsidR="00A20622" w:rsidRPr="00A20622" w:rsidTr="00A20622">
        <w:trPr>
          <w:gridAfter w:val="2"/>
          <w:wAfter w:w="3175" w:type="dxa"/>
          <w:trHeight w:val="900"/>
        </w:trPr>
        <w:tc>
          <w:tcPr>
            <w:tcW w:w="323" w:type="dxa"/>
            <w:tcBorders>
              <w:top w:val="nil"/>
              <w:left w:val="single" w:sz="4" w:space="0" w:color="auto"/>
              <w:bottom w:val="single" w:sz="4" w:space="0" w:color="auto"/>
              <w:right w:val="single" w:sz="8" w:space="0" w:color="auto"/>
            </w:tcBorders>
            <w:shd w:val="clear" w:color="000000" w:fill="FFFFFF"/>
            <w:noWrap/>
            <w:vAlign w:val="center"/>
            <w:hideMark/>
          </w:tcPr>
          <w:p w:rsidR="00A20622" w:rsidRPr="00A20622" w:rsidRDefault="00A20622" w:rsidP="00A20622">
            <w:pPr>
              <w:spacing w:after="0" w:line="240" w:lineRule="auto"/>
              <w:jc w:val="center"/>
              <w:rPr>
                <w:rFonts w:ascii="Calibri" w:eastAsia="Times New Roman" w:hAnsi="Calibri" w:cs="Calibri"/>
                <w:b/>
                <w:bCs/>
                <w:sz w:val="18"/>
                <w:szCs w:val="18"/>
                <w:lang w:eastAsia="cs-CZ"/>
              </w:rPr>
            </w:pPr>
            <w:r w:rsidRPr="00A20622">
              <w:rPr>
                <w:rFonts w:ascii="Calibri" w:eastAsia="Times New Roman" w:hAnsi="Calibri" w:cs="Calibri"/>
                <w:b/>
                <w:bCs/>
                <w:sz w:val="18"/>
                <w:szCs w:val="18"/>
                <w:lang w:eastAsia="cs-CZ"/>
              </w:rPr>
              <w:t>4</w:t>
            </w:r>
          </w:p>
        </w:tc>
        <w:tc>
          <w:tcPr>
            <w:tcW w:w="1804" w:type="dxa"/>
            <w:tcBorders>
              <w:top w:val="nil"/>
              <w:left w:val="nil"/>
              <w:bottom w:val="single" w:sz="4" w:space="0" w:color="auto"/>
              <w:right w:val="single" w:sz="4" w:space="0" w:color="auto"/>
            </w:tcBorders>
            <w:shd w:val="clear" w:color="000000" w:fill="FFFFFF"/>
            <w:noWrap/>
            <w:vAlign w:val="center"/>
            <w:hideMark/>
          </w:tcPr>
          <w:p w:rsidR="00A20622" w:rsidRPr="00A20622" w:rsidRDefault="00A20622" w:rsidP="00A20622">
            <w:pPr>
              <w:spacing w:after="0" w:line="240" w:lineRule="auto"/>
              <w:jc w:val="center"/>
              <w:rPr>
                <w:rFonts w:ascii="Calibri" w:eastAsia="Times New Roman" w:hAnsi="Calibri" w:cs="Calibri"/>
                <w:b/>
                <w:bCs/>
                <w:sz w:val="18"/>
                <w:szCs w:val="18"/>
                <w:lang w:eastAsia="cs-CZ"/>
              </w:rPr>
            </w:pPr>
            <w:r w:rsidRPr="00A20622">
              <w:rPr>
                <w:rFonts w:ascii="Calibri" w:eastAsia="Times New Roman" w:hAnsi="Calibri" w:cs="Calibri"/>
                <w:b/>
                <w:bCs/>
                <w:sz w:val="18"/>
                <w:szCs w:val="18"/>
                <w:lang w:eastAsia="cs-CZ"/>
              </w:rPr>
              <w:t>Rolety</w:t>
            </w:r>
          </w:p>
        </w:tc>
        <w:tc>
          <w:tcPr>
            <w:tcW w:w="9639" w:type="dxa"/>
            <w:tcBorders>
              <w:top w:val="nil"/>
              <w:left w:val="nil"/>
              <w:bottom w:val="single" w:sz="4" w:space="0" w:color="auto"/>
              <w:right w:val="single" w:sz="4" w:space="0" w:color="auto"/>
            </w:tcBorders>
            <w:shd w:val="clear" w:color="000000" w:fill="FFFFFF"/>
            <w:vAlign w:val="center"/>
            <w:hideMark/>
          </w:tcPr>
          <w:p w:rsidR="00A20622" w:rsidRPr="00A20622" w:rsidRDefault="00A20622" w:rsidP="00A20622">
            <w:pPr>
              <w:spacing w:after="0" w:line="240" w:lineRule="auto"/>
              <w:rPr>
                <w:rFonts w:ascii="Calibri" w:eastAsia="Times New Roman" w:hAnsi="Calibri" w:cs="Calibri"/>
                <w:b/>
                <w:bCs/>
                <w:sz w:val="18"/>
                <w:szCs w:val="18"/>
                <w:lang w:eastAsia="cs-CZ"/>
              </w:rPr>
            </w:pPr>
            <w:r w:rsidRPr="00A20622">
              <w:rPr>
                <w:rFonts w:ascii="Calibri" w:eastAsia="Times New Roman" w:hAnsi="Calibri" w:cs="Calibri"/>
                <w:b/>
                <w:bCs/>
                <w:sz w:val="18"/>
                <w:szCs w:val="18"/>
                <w:lang w:eastAsia="cs-CZ"/>
              </w:rPr>
              <w:t>rozměry cca 1750x2300, plně zatemňovací, částečně odrážející teplo, ovládané řetízkem, barva bude upřesněna s vybraným dodavatelem</w:t>
            </w:r>
          </w:p>
        </w:tc>
        <w:tc>
          <w:tcPr>
            <w:tcW w:w="299" w:type="dxa"/>
            <w:tcBorders>
              <w:top w:val="nil"/>
              <w:left w:val="nil"/>
              <w:bottom w:val="single" w:sz="4" w:space="0" w:color="auto"/>
              <w:right w:val="single" w:sz="4" w:space="0" w:color="auto"/>
            </w:tcBorders>
            <w:shd w:val="clear" w:color="000000" w:fill="FFFFFF"/>
            <w:noWrap/>
            <w:vAlign w:val="center"/>
            <w:hideMark/>
          </w:tcPr>
          <w:p w:rsidR="00A20622" w:rsidRPr="00A20622" w:rsidRDefault="00A20622" w:rsidP="00A20622">
            <w:pPr>
              <w:spacing w:after="0" w:line="240" w:lineRule="auto"/>
              <w:jc w:val="center"/>
              <w:rPr>
                <w:rFonts w:ascii="Calibri" w:eastAsia="Times New Roman" w:hAnsi="Calibri" w:cs="Calibri"/>
                <w:b/>
                <w:bCs/>
                <w:sz w:val="18"/>
                <w:szCs w:val="18"/>
                <w:lang w:eastAsia="cs-CZ"/>
              </w:rPr>
            </w:pPr>
            <w:r w:rsidRPr="00A20622">
              <w:rPr>
                <w:rFonts w:ascii="Calibri" w:eastAsia="Times New Roman" w:hAnsi="Calibri" w:cs="Calibri"/>
                <w:b/>
                <w:bCs/>
                <w:sz w:val="18"/>
                <w:szCs w:val="18"/>
                <w:lang w:eastAsia="cs-CZ"/>
              </w:rPr>
              <w:t>ks</w:t>
            </w:r>
          </w:p>
        </w:tc>
        <w:tc>
          <w:tcPr>
            <w:tcW w:w="562" w:type="dxa"/>
            <w:tcBorders>
              <w:top w:val="nil"/>
              <w:left w:val="nil"/>
              <w:bottom w:val="single" w:sz="4" w:space="0" w:color="auto"/>
              <w:right w:val="single" w:sz="4" w:space="0" w:color="auto"/>
            </w:tcBorders>
            <w:shd w:val="clear" w:color="000000" w:fill="FFFFFF"/>
            <w:noWrap/>
            <w:vAlign w:val="center"/>
            <w:hideMark/>
          </w:tcPr>
          <w:p w:rsidR="00A20622" w:rsidRPr="00A20622" w:rsidRDefault="00A20622" w:rsidP="00A20622">
            <w:pPr>
              <w:spacing w:after="0" w:line="240" w:lineRule="auto"/>
              <w:jc w:val="center"/>
              <w:rPr>
                <w:rFonts w:ascii="Calibri" w:eastAsia="Times New Roman" w:hAnsi="Calibri" w:cs="Calibri"/>
                <w:b/>
                <w:bCs/>
                <w:sz w:val="18"/>
                <w:szCs w:val="18"/>
                <w:lang w:eastAsia="cs-CZ"/>
              </w:rPr>
            </w:pPr>
            <w:r w:rsidRPr="00A20622">
              <w:rPr>
                <w:rFonts w:ascii="Calibri" w:eastAsia="Times New Roman" w:hAnsi="Calibri" w:cs="Calibri"/>
                <w:b/>
                <w:bCs/>
                <w:sz w:val="18"/>
                <w:szCs w:val="18"/>
                <w:lang w:eastAsia="cs-CZ"/>
              </w:rPr>
              <w:t>9</w:t>
            </w:r>
          </w:p>
        </w:tc>
        <w:tc>
          <w:tcPr>
            <w:tcW w:w="1123" w:type="dxa"/>
            <w:tcBorders>
              <w:top w:val="nil"/>
              <w:left w:val="nil"/>
              <w:bottom w:val="single" w:sz="4" w:space="0" w:color="auto"/>
              <w:right w:val="single" w:sz="4" w:space="0" w:color="auto"/>
            </w:tcBorders>
            <w:shd w:val="clear" w:color="000000" w:fill="FFFFFF"/>
            <w:noWrap/>
            <w:vAlign w:val="center"/>
            <w:hideMark/>
          </w:tcPr>
          <w:p w:rsidR="00A20622" w:rsidRPr="00A20622" w:rsidRDefault="00A20622" w:rsidP="00A20622">
            <w:pPr>
              <w:spacing w:after="0" w:line="240" w:lineRule="auto"/>
              <w:jc w:val="center"/>
              <w:rPr>
                <w:rFonts w:ascii="Calibri" w:eastAsia="Times New Roman" w:hAnsi="Calibri" w:cs="Calibri"/>
                <w:b/>
                <w:bCs/>
                <w:sz w:val="18"/>
                <w:szCs w:val="18"/>
                <w:lang w:eastAsia="cs-CZ"/>
              </w:rPr>
            </w:pPr>
            <w:r w:rsidRPr="00A20622">
              <w:rPr>
                <w:rFonts w:ascii="Calibri" w:eastAsia="Times New Roman" w:hAnsi="Calibri" w:cs="Calibri"/>
                <w:b/>
                <w:bCs/>
                <w:sz w:val="18"/>
                <w:szCs w:val="18"/>
                <w:lang w:eastAsia="cs-CZ"/>
              </w:rPr>
              <w:t>6 400,00 Kč</w:t>
            </w:r>
          </w:p>
        </w:tc>
        <w:tc>
          <w:tcPr>
            <w:tcW w:w="1276" w:type="dxa"/>
            <w:tcBorders>
              <w:top w:val="nil"/>
              <w:left w:val="nil"/>
              <w:bottom w:val="single" w:sz="4" w:space="0" w:color="auto"/>
              <w:right w:val="single" w:sz="4" w:space="0" w:color="auto"/>
            </w:tcBorders>
            <w:shd w:val="clear" w:color="auto" w:fill="auto"/>
            <w:noWrap/>
            <w:vAlign w:val="center"/>
            <w:hideMark/>
          </w:tcPr>
          <w:p w:rsidR="00A20622" w:rsidRPr="00A20622" w:rsidRDefault="00A20622" w:rsidP="00A20622">
            <w:pPr>
              <w:spacing w:after="0" w:line="240" w:lineRule="auto"/>
              <w:jc w:val="center"/>
              <w:rPr>
                <w:rFonts w:ascii="Calibri" w:eastAsia="Times New Roman" w:hAnsi="Calibri" w:cs="Calibri"/>
                <w:b/>
                <w:bCs/>
                <w:sz w:val="18"/>
                <w:szCs w:val="18"/>
                <w:lang w:eastAsia="cs-CZ"/>
              </w:rPr>
            </w:pPr>
            <w:r w:rsidRPr="00A20622">
              <w:rPr>
                <w:rFonts w:ascii="Calibri" w:eastAsia="Times New Roman" w:hAnsi="Calibri" w:cs="Calibri"/>
                <w:b/>
                <w:bCs/>
                <w:sz w:val="18"/>
                <w:szCs w:val="18"/>
                <w:lang w:eastAsia="cs-CZ"/>
              </w:rPr>
              <w:t>57 600,00 Kč</w:t>
            </w:r>
          </w:p>
        </w:tc>
        <w:tc>
          <w:tcPr>
            <w:tcW w:w="1276" w:type="dxa"/>
            <w:tcBorders>
              <w:top w:val="nil"/>
              <w:left w:val="nil"/>
              <w:bottom w:val="single" w:sz="4" w:space="0" w:color="auto"/>
              <w:right w:val="single" w:sz="8" w:space="0" w:color="auto"/>
            </w:tcBorders>
            <w:shd w:val="clear" w:color="auto" w:fill="auto"/>
            <w:noWrap/>
            <w:vAlign w:val="center"/>
            <w:hideMark/>
          </w:tcPr>
          <w:p w:rsidR="00A20622" w:rsidRPr="00A20622" w:rsidRDefault="00A20622" w:rsidP="00A20622">
            <w:pPr>
              <w:spacing w:after="0" w:line="240" w:lineRule="auto"/>
              <w:jc w:val="center"/>
              <w:rPr>
                <w:rFonts w:ascii="Calibri" w:eastAsia="Times New Roman" w:hAnsi="Calibri" w:cs="Calibri"/>
                <w:b/>
                <w:bCs/>
                <w:sz w:val="18"/>
                <w:szCs w:val="18"/>
                <w:lang w:eastAsia="cs-CZ"/>
              </w:rPr>
            </w:pPr>
            <w:r w:rsidRPr="00A20622">
              <w:rPr>
                <w:rFonts w:ascii="Calibri" w:eastAsia="Times New Roman" w:hAnsi="Calibri" w:cs="Calibri"/>
                <w:b/>
                <w:bCs/>
                <w:sz w:val="18"/>
                <w:szCs w:val="18"/>
                <w:lang w:eastAsia="cs-CZ"/>
              </w:rPr>
              <w:t>69 696,00 Kč</w:t>
            </w:r>
          </w:p>
        </w:tc>
      </w:tr>
      <w:tr w:rsidR="00A20622" w:rsidRPr="00A20622" w:rsidTr="00A20622">
        <w:trPr>
          <w:gridAfter w:val="2"/>
          <w:wAfter w:w="3175" w:type="dxa"/>
          <w:trHeight w:val="900"/>
        </w:trPr>
        <w:tc>
          <w:tcPr>
            <w:tcW w:w="323" w:type="dxa"/>
            <w:tcBorders>
              <w:top w:val="single" w:sz="8" w:space="0" w:color="auto"/>
              <w:left w:val="single" w:sz="4" w:space="0" w:color="auto"/>
              <w:bottom w:val="single" w:sz="4" w:space="0" w:color="auto"/>
              <w:right w:val="single" w:sz="8" w:space="0" w:color="auto"/>
            </w:tcBorders>
            <w:shd w:val="clear" w:color="auto" w:fill="auto"/>
            <w:noWrap/>
            <w:vAlign w:val="center"/>
            <w:hideMark/>
          </w:tcPr>
          <w:p w:rsidR="00A20622" w:rsidRPr="00A20622" w:rsidRDefault="00A20622" w:rsidP="00A20622">
            <w:pPr>
              <w:spacing w:after="0" w:line="240" w:lineRule="auto"/>
              <w:jc w:val="center"/>
              <w:rPr>
                <w:rFonts w:ascii="Calibri" w:eastAsia="Times New Roman" w:hAnsi="Calibri" w:cs="Calibri"/>
                <w:b/>
                <w:bCs/>
                <w:sz w:val="18"/>
                <w:szCs w:val="18"/>
                <w:lang w:eastAsia="cs-CZ"/>
              </w:rPr>
            </w:pPr>
            <w:r w:rsidRPr="00A20622">
              <w:rPr>
                <w:rFonts w:ascii="Calibri" w:eastAsia="Times New Roman" w:hAnsi="Calibri" w:cs="Calibri"/>
                <w:b/>
                <w:bCs/>
                <w:sz w:val="18"/>
                <w:szCs w:val="18"/>
                <w:lang w:eastAsia="cs-CZ"/>
              </w:rPr>
              <w:t>5</w:t>
            </w:r>
          </w:p>
        </w:tc>
        <w:tc>
          <w:tcPr>
            <w:tcW w:w="1804" w:type="dxa"/>
            <w:tcBorders>
              <w:top w:val="nil"/>
              <w:left w:val="nil"/>
              <w:bottom w:val="single" w:sz="4" w:space="0" w:color="auto"/>
              <w:right w:val="single" w:sz="4" w:space="0" w:color="auto"/>
            </w:tcBorders>
            <w:shd w:val="clear" w:color="000000" w:fill="FFFFFF"/>
            <w:vAlign w:val="center"/>
            <w:hideMark/>
          </w:tcPr>
          <w:p w:rsidR="00A20622" w:rsidRPr="00A20622" w:rsidRDefault="00A20622" w:rsidP="00A20622">
            <w:pPr>
              <w:spacing w:after="0" w:line="240" w:lineRule="auto"/>
              <w:jc w:val="center"/>
              <w:rPr>
                <w:rFonts w:ascii="Calibri" w:eastAsia="Times New Roman" w:hAnsi="Calibri" w:cs="Calibri"/>
                <w:b/>
                <w:bCs/>
                <w:sz w:val="18"/>
                <w:szCs w:val="18"/>
                <w:lang w:eastAsia="cs-CZ"/>
              </w:rPr>
            </w:pPr>
            <w:r w:rsidRPr="00A20622">
              <w:rPr>
                <w:rFonts w:ascii="Calibri" w:eastAsia="Times New Roman" w:hAnsi="Calibri" w:cs="Calibri"/>
                <w:b/>
                <w:bCs/>
                <w:sz w:val="18"/>
                <w:szCs w:val="18"/>
                <w:lang w:eastAsia="cs-CZ"/>
              </w:rPr>
              <w:t>Renovace vestavěné skříně, desky na zeď proti oděru</w:t>
            </w:r>
          </w:p>
        </w:tc>
        <w:tc>
          <w:tcPr>
            <w:tcW w:w="9639" w:type="dxa"/>
            <w:tcBorders>
              <w:top w:val="nil"/>
              <w:left w:val="nil"/>
              <w:bottom w:val="single" w:sz="4" w:space="0" w:color="auto"/>
              <w:right w:val="single" w:sz="4" w:space="0" w:color="auto"/>
            </w:tcBorders>
            <w:shd w:val="clear" w:color="000000" w:fill="FFFFFF"/>
            <w:vAlign w:val="center"/>
            <w:hideMark/>
          </w:tcPr>
          <w:p w:rsidR="00A20622" w:rsidRPr="00A20622" w:rsidRDefault="00A20622" w:rsidP="00A20622">
            <w:pPr>
              <w:spacing w:after="0" w:line="240" w:lineRule="auto"/>
              <w:rPr>
                <w:rFonts w:ascii="Calibri" w:eastAsia="Times New Roman" w:hAnsi="Calibri" w:cs="Calibri"/>
                <w:b/>
                <w:bCs/>
                <w:sz w:val="18"/>
                <w:szCs w:val="18"/>
                <w:lang w:eastAsia="cs-CZ"/>
              </w:rPr>
            </w:pPr>
            <w:r w:rsidRPr="00A20622">
              <w:rPr>
                <w:rFonts w:ascii="Calibri" w:eastAsia="Times New Roman" w:hAnsi="Calibri" w:cs="Calibri"/>
                <w:b/>
                <w:bCs/>
                <w:sz w:val="18"/>
                <w:szCs w:val="18"/>
                <w:lang w:eastAsia="cs-CZ"/>
              </w:rPr>
              <w:t>rozměry cca 1900x2470x550, celá skříň dokryta obložkou, police volně stavitelné, součástí budou otěrové desky za lavicemi proti poškození zdi výška 200mm. Materiál DTD 18 laminovaná, ABS hrany. Barevné provedení bude upřesněno s vybraným dodavatelem</w:t>
            </w:r>
          </w:p>
        </w:tc>
        <w:tc>
          <w:tcPr>
            <w:tcW w:w="299" w:type="dxa"/>
            <w:tcBorders>
              <w:top w:val="nil"/>
              <w:left w:val="nil"/>
              <w:bottom w:val="single" w:sz="4" w:space="0" w:color="auto"/>
              <w:right w:val="single" w:sz="4" w:space="0" w:color="auto"/>
            </w:tcBorders>
            <w:shd w:val="clear" w:color="000000" w:fill="FFFFFF"/>
            <w:noWrap/>
            <w:vAlign w:val="center"/>
            <w:hideMark/>
          </w:tcPr>
          <w:p w:rsidR="00A20622" w:rsidRPr="00A20622" w:rsidRDefault="00A20622" w:rsidP="00A20622">
            <w:pPr>
              <w:spacing w:after="0" w:line="240" w:lineRule="auto"/>
              <w:jc w:val="center"/>
              <w:rPr>
                <w:rFonts w:ascii="Calibri" w:eastAsia="Times New Roman" w:hAnsi="Calibri" w:cs="Calibri"/>
                <w:b/>
                <w:bCs/>
                <w:sz w:val="18"/>
                <w:szCs w:val="18"/>
                <w:lang w:eastAsia="cs-CZ"/>
              </w:rPr>
            </w:pPr>
            <w:r w:rsidRPr="00A20622">
              <w:rPr>
                <w:rFonts w:ascii="Calibri" w:eastAsia="Times New Roman" w:hAnsi="Calibri" w:cs="Calibri"/>
                <w:b/>
                <w:bCs/>
                <w:sz w:val="18"/>
                <w:szCs w:val="18"/>
                <w:lang w:eastAsia="cs-CZ"/>
              </w:rPr>
              <w:t>ks</w:t>
            </w:r>
          </w:p>
        </w:tc>
        <w:tc>
          <w:tcPr>
            <w:tcW w:w="562" w:type="dxa"/>
            <w:tcBorders>
              <w:top w:val="nil"/>
              <w:left w:val="nil"/>
              <w:bottom w:val="single" w:sz="4" w:space="0" w:color="auto"/>
              <w:right w:val="single" w:sz="4" w:space="0" w:color="auto"/>
            </w:tcBorders>
            <w:shd w:val="clear" w:color="000000" w:fill="FFFFFF"/>
            <w:noWrap/>
            <w:vAlign w:val="center"/>
            <w:hideMark/>
          </w:tcPr>
          <w:p w:rsidR="00A20622" w:rsidRPr="00A20622" w:rsidRDefault="00A20622" w:rsidP="00A20622">
            <w:pPr>
              <w:spacing w:after="0" w:line="240" w:lineRule="auto"/>
              <w:jc w:val="center"/>
              <w:rPr>
                <w:rFonts w:ascii="Calibri" w:eastAsia="Times New Roman" w:hAnsi="Calibri" w:cs="Calibri"/>
                <w:b/>
                <w:bCs/>
                <w:sz w:val="18"/>
                <w:szCs w:val="18"/>
                <w:lang w:eastAsia="cs-CZ"/>
              </w:rPr>
            </w:pPr>
            <w:r w:rsidRPr="00A20622">
              <w:rPr>
                <w:rFonts w:ascii="Calibri" w:eastAsia="Times New Roman" w:hAnsi="Calibri" w:cs="Calibri"/>
                <w:b/>
                <w:bCs/>
                <w:sz w:val="18"/>
                <w:szCs w:val="18"/>
                <w:lang w:eastAsia="cs-CZ"/>
              </w:rPr>
              <w:t>1</w:t>
            </w:r>
          </w:p>
        </w:tc>
        <w:tc>
          <w:tcPr>
            <w:tcW w:w="1123" w:type="dxa"/>
            <w:tcBorders>
              <w:top w:val="nil"/>
              <w:left w:val="nil"/>
              <w:bottom w:val="single" w:sz="4" w:space="0" w:color="auto"/>
              <w:right w:val="single" w:sz="4" w:space="0" w:color="auto"/>
            </w:tcBorders>
            <w:shd w:val="clear" w:color="auto" w:fill="auto"/>
            <w:noWrap/>
            <w:vAlign w:val="center"/>
            <w:hideMark/>
          </w:tcPr>
          <w:p w:rsidR="00A20622" w:rsidRPr="00A20622" w:rsidRDefault="00A20622" w:rsidP="00A20622">
            <w:pPr>
              <w:spacing w:after="0" w:line="240" w:lineRule="auto"/>
              <w:jc w:val="center"/>
              <w:rPr>
                <w:rFonts w:ascii="Calibri" w:eastAsia="Times New Roman" w:hAnsi="Calibri" w:cs="Calibri"/>
                <w:b/>
                <w:bCs/>
                <w:sz w:val="18"/>
                <w:szCs w:val="18"/>
                <w:lang w:eastAsia="cs-CZ"/>
              </w:rPr>
            </w:pPr>
            <w:r w:rsidRPr="00A20622">
              <w:rPr>
                <w:rFonts w:ascii="Calibri" w:eastAsia="Times New Roman" w:hAnsi="Calibri" w:cs="Calibri"/>
                <w:b/>
                <w:bCs/>
                <w:sz w:val="18"/>
                <w:szCs w:val="18"/>
                <w:lang w:eastAsia="cs-CZ"/>
              </w:rPr>
              <w:t>21 000,00 Kč</w:t>
            </w:r>
          </w:p>
        </w:tc>
        <w:tc>
          <w:tcPr>
            <w:tcW w:w="1276" w:type="dxa"/>
            <w:tcBorders>
              <w:top w:val="nil"/>
              <w:left w:val="nil"/>
              <w:bottom w:val="single" w:sz="4" w:space="0" w:color="auto"/>
              <w:right w:val="single" w:sz="4" w:space="0" w:color="auto"/>
            </w:tcBorders>
            <w:shd w:val="clear" w:color="auto" w:fill="auto"/>
            <w:noWrap/>
            <w:vAlign w:val="center"/>
            <w:hideMark/>
          </w:tcPr>
          <w:p w:rsidR="00A20622" w:rsidRPr="00A20622" w:rsidRDefault="00A20622" w:rsidP="00A20622">
            <w:pPr>
              <w:spacing w:after="0" w:line="240" w:lineRule="auto"/>
              <w:jc w:val="center"/>
              <w:rPr>
                <w:rFonts w:ascii="Calibri" w:eastAsia="Times New Roman" w:hAnsi="Calibri" w:cs="Calibri"/>
                <w:b/>
                <w:bCs/>
                <w:sz w:val="18"/>
                <w:szCs w:val="18"/>
                <w:lang w:eastAsia="cs-CZ"/>
              </w:rPr>
            </w:pPr>
            <w:r w:rsidRPr="00A20622">
              <w:rPr>
                <w:rFonts w:ascii="Calibri" w:eastAsia="Times New Roman" w:hAnsi="Calibri" w:cs="Calibri"/>
                <w:b/>
                <w:bCs/>
                <w:sz w:val="18"/>
                <w:szCs w:val="18"/>
                <w:lang w:eastAsia="cs-CZ"/>
              </w:rPr>
              <w:t>21 000,00 Kč</w:t>
            </w:r>
          </w:p>
        </w:tc>
        <w:tc>
          <w:tcPr>
            <w:tcW w:w="1276" w:type="dxa"/>
            <w:tcBorders>
              <w:top w:val="nil"/>
              <w:left w:val="nil"/>
              <w:bottom w:val="single" w:sz="4" w:space="0" w:color="auto"/>
              <w:right w:val="single" w:sz="8" w:space="0" w:color="auto"/>
            </w:tcBorders>
            <w:shd w:val="clear" w:color="auto" w:fill="auto"/>
            <w:noWrap/>
            <w:vAlign w:val="center"/>
            <w:hideMark/>
          </w:tcPr>
          <w:p w:rsidR="00A20622" w:rsidRPr="00A20622" w:rsidRDefault="00A20622" w:rsidP="00A20622">
            <w:pPr>
              <w:spacing w:after="0" w:line="240" w:lineRule="auto"/>
              <w:jc w:val="center"/>
              <w:rPr>
                <w:rFonts w:ascii="Calibri" w:eastAsia="Times New Roman" w:hAnsi="Calibri" w:cs="Calibri"/>
                <w:b/>
                <w:bCs/>
                <w:sz w:val="18"/>
                <w:szCs w:val="18"/>
                <w:lang w:eastAsia="cs-CZ"/>
              </w:rPr>
            </w:pPr>
            <w:r w:rsidRPr="00A20622">
              <w:rPr>
                <w:rFonts w:ascii="Calibri" w:eastAsia="Times New Roman" w:hAnsi="Calibri" w:cs="Calibri"/>
                <w:b/>
                <w:bCs/>
                <w:sz w:val="18"/>
                <w:szCs w:val="18"/>
                <w:lang w:eastAsia="cs-CZ"/>
              </w:rPr>
              <w:t>25 410,00 Kč</w:t>
            </w:r>
          </w:p>
        </w:tc>
      </w:tr>
      <w:tr w:rsidR="00A20622" w:rsidRPr="00A20622" w:rsidTr="00A20622">
        <w:trPr>
          <w:gridAfter w:val="2"/>
          <w:wAfter w:w="3175" w:type="dxa"/>
          <w:trHeight w:val="900"/>
        </w:trPr>
        <w:tc>
          <w:tcPr>
            <w:tcW w:w="323" w:type="dxa"/>
            <w:tcBorders>
              <w:top w:val="nil"/>
              <w:left w:val="single" w:sz="4" w:space="0" w:color="auto"/>
              <w:bottom w:val="single" w:sz="4" w:space="0" w:color="auto"/>
              <w:right w:val="single" w:sz="8" w:space="0" w:color="auto"/>
            </w:tcBorders>
            <w:shd w:val="clear" w:color="000000" w:fill="FFFFFF"/>
            <w:noWrap/>
            <w:vAlign w:val="center"/>
            <w:hideMark/>
          </w:tcPr>
          <w:p w:rsidR="00A20622" w:rsidRPr="00A20622" w:rsidRDefault="00A20622" w:rsidP="00A20622">
            <w:pPr>
              <w:spacing w:after="0" w:line="240" w:lineRule="auto"/>
              <w:jc w:val="center"/>
              <w:rPr>
                <w:rFonts w:ascii="Calibri" w:eastAsia="Times New Roman" w:hAnsi="Calibri" w:cs="Calibri"/>
                <w:b/>
                <w:bCs/>
                <w:sz w:val="18"/>
                <w:szCs w:val="18"/>
                <w:lang w:eastAsia="cs-CZ"/>
              </w:rPr>
            </w:pPr>
            <w:r w:rsidRPr="00A20622">
              <w:rPr>
                <w:rFonts w:ascii="Calibri" w:eastAsia="Times New Roman" w:hAnsi="Calibri" w:cs="Calibri"/>
                <w:b/>
                <w:bCs/>
                <w:sz w:val="18"/>
                <w:szCs w:val="18"/>
                <w:lang w:eastAsia="cs-CZ"/>
              </w:rPr>
              <w:t>6</w:t>
            </w:r>
          </w:p>
        </w:tc>
        <w:tc>
          <w:tcPr>
            <w:tcW w:w="1804" w:type="dxa"/>
            <w:tcBorders>
              <w:top w:val="nil"/>
              <w:left w:val="nil"/>
              <w:bottom w:val="single" w:sz="4" w:space="0" w:color="auto"/>
              <w:right w:val="single" w:sz="4" w:space="0" w:color="auto"/>
            </w:tcBorders>
            <w:shd w:val="clear" w:color="000000" w:fill="FFFFFF"/>
            <w:vAlign w:val="center"/>
            <w:hideMark/>
          </w:tcPr>
          <w:p w:rsidR="00A20622" w:rsidRPr="00A20622" w:rsidRDefault="00A20622" w:rsidP="00A20622">
            <w:pPr>
              <w:spacing w:after="0" w:line="240" w:lineRule="auto"/>
              <w:jc w:val="center"/>
              <w:rPr>
                <w:rFonts w:ascii="Calibri" w:eastAsia="Times New Roman" w:hAnsi="Calibri" w:cs="Calibri"/>
                <w:b/>
                <w:bCs/>
                <w:sz w:val="18"/>
                <w:szCs w:val="18"/>
                <w:lang w:eastAsia="cs-CZ"/>
              </w:rPr>
            </w:pPr>
            <w:r w:rsidRPr="00A20622">
              <w:rPr>
                <w:rFonts w:ascii="Calibri" w:eastAsia="Times New Roman" w:hAnsi="Calibri" w:cs="Calibri"/>
                <w:b/>
                <w:bCs/>
                <w:sz w:val="18"/>
                <w:szCs w:val="18"/>
                <w:lang w:eastAsia="cs-CZ"/>
              </w:rPr>
              <w:t>sestava skříněk s umyvadlem a baterií</w:t>
            </w:r>
          </w:p>
        </w:tc>
        <w:tc>
          <w:tcPr>
            <w:tcW w:w="9639" w:type="dxa"/>
            <w:tcBorders>
              <w:top w:val="nil"/>
              <w:left w:val="nil"/>
              <w:bottom w:val="single" w:sz="4" w:space="0" w:color="auto"/>
              <w:right w:val="single" w:sz="4" w:space="0" w:color="auto"/>
            </w:tcBorders>
            <w:shd w:val="clear" w:color="000000" w:fill="FFFFFF"/>
            <w:vAlign w:val="center"/>
            <w:hideMark/>
          </w:tcPr>
          <w:p w:rsidR="00A20622" w:rsidRPr="00A20622" w:rsidRDefault="00A20622" w:rsidP="00A20622">
            <w:pPr>
              <w:spacing w:after="0" w:line="240" w:lineRule="auto"/>
              <w:rPr>
                <w:rFonts w:ascii="Calibri" w:eastAsia="Times New Roman" w:hAnsi="Calibri" w:cs="Calibri"/>
                <w:b/>
                <w:bCs/>
                <w:sz w:val="18"/>
                <w:szCs w:val="18"/>
                <w:lang w:eastAsia="cs-CZ"/>
              </w:rPr>
            </w:pPr>
            <w:r w:rsidRPr="00A20622">
              <w:rPr>
                <w:rFonts w:ascii="Calibri" w:eastAsia="Times New Roman" w:hAnsi="Calibri" w:cs="Calibri"/>
                <w:b/>
                <w:bCs/>
                <w:sz w:val="18"/>
                <w:szCs w:val="18"/>
                <w:lang w:eastAsia="cs-CZ"/>
              </w:rPr>
              <w:t xml:space="preserve">rozměry sestavy cca 1500x450x870, 3x dvířka, materiál DTD 18, ABS hrany, pracovní deska </w:t>
            </w:r>
            <w:proofErr w:type="spellStart"/>
            <w:r w:rsidRPr="00A20622">
              <w:rPr>
                <w:rFonts w:ascii="Calibri" w:eastAsia="Times New Roman" w:hAnsi="Calibri" w:cs="Calibri"/>
                <w:b/>
                <w:bCs/>
                <w:sz w:val="18"/>
                <w:szCs w:val="18"/>
                <w:lang w:eastAsia="cs-CZ"/>
              </w:rPr>
              <w:t>postforming</w:t>
            </w:r>
            <w:proofErr w:type="spellEnd"/>
            <w:r w:rsidRPr="00A20622">
              <w:rPr>
                <w:rFonts w:ascii="Calibri" w:eastAsia="Times New Roman" w:hAnsi="Calibri" w:cs="Calibri"/>
                <w:b/>
                <w:bCs/>
                <w:sz w:val="18"/>
                <w:szCs w:val="18"/>
                <w:lang w:eastAsia="cs-CZ"/>
              </w:rPr>
              <w:t xml:space="preserve"> 38mm, dřez nerez, stojánková baterie. Barevné provedení bude upřesněno s vybraným dodavatelem</w:t>
            </w:r>
          </w:p>
        </w:tc>
        <w:tc>
          <w:tcPr>
            <w:tcW w:w="299" w:type="dxa"/>
            <w:tcBorders>
              <w:top w:val="nil"/>
              <w:left w:val="nil"/>
              <w:bottom w:val="single" w:sz="4" w:space="0" w:color="auto"/>
              <w:right w:val="single" w:sz="4" w:space="0" w:color="auto"/>
            </w:tcBorders>
            <w:shd w:val="clear" w:color="000000" w:fill="FFFFFF"/>
            <w:noWrap/>
            <w:vAlign w:val="center"/>
            <w:hideMark/>
          </w:tcPr>
          <w:p w:rsidR="00A20622" w:rsidRPr="00A20622" w:rsidRDefault="00A20622" w:rsidP="00A20622">
            <w:pPr>
              <w:spacing w:after="0" w:line="240" w:lineRule="auto"/>
              <w:jc w:val="center"/>
              <w:rPr>
                <w:rFonts w:ascii="Calibri" w:eastAsia="Times New Roman" w:hAnsi="Calibri" w:cs="Calibri"/>
                <w:b/>
                <w:bCs/>
                <w:sz w:val="18"/>
                <w:szCs w:val="18"/>
                <w:lang w:eastAsia="cs-CZ"/>
              </w:rPr>
            </w:pPr>
            <w:r w:rsidRPr="00A20622">
              <w:rPr>
                <w:rFonts w:ascii="Calibri" w:eastAsia="Times New Roman" w:hAnsi="Calibri" w:cs="Calibri"/>
                <w:b/>
                <w:bCs/>
                <w:sz w:val="18"/>
                <w:szCs w:val="18"/>
                <w:lang w:eastAsia="cs-CZ"/>
              </w:rPr>
              <w:t>ks</w:t>
            </w:r>
          </w:p>
        </w:tc>
        <w:tc>
          <w:tcPr>
            <w:tcW w:w="562" w:type="dxa"/>
            <w:tcBorders>
              <w:top w:val="nil"/>
              <w:left w:val="nil"/>
              <w:bottom w:val="single" w:sz="4" w:space="0" w:color="auto"/>
              <w:right w:val="single" w:sz="4" w:space="0" w:color="auto"/>
            </w:tcBorders>
            <w:shd w:val="clear" w:color="000000" w:fill="FFFFFF"/>
            <w:noWrap/>
            <w:vAlign w:val="center"/>
            <w:hideMark/>
          </w:tcPr>
          <w:p w:rsidR="00A20622" w:rsidRPr="00A20622" w:rsidRDefault="00A20622" w:rsidP="00A20622">
            <w:pPr>
              <w:spacing w:after="0" w:line="240" w:lineRule="auto"/>
              <w:jc w:val="center"/>
              <w:rPr>
                <w:rFonts w:ascii="Calibri" w:eastAsia="Times New Roman" w:hAnsi="Calibri" w:cs="Calibri"/>
                <w:b/>
                <w:bCs/>
                <w:sz w:val="18"/>
                <w:szCs w:val="18"/>
                <w:lang w:eastAsia="cs-CZ"/>
              </w:rPr>
            </w:pPr>
            <w:r w:rsidRPr="00A20622">
              <w:rPr>
                <w:rFonts w:ascii="Calibri" w:eastAsia="Times New Roman" w:hAnsi="Calibri" w:cs="Calibri"/>
                <w:b/>
                <w:bCs/>
                <w:sz w:val="18"/>
                <w:szCs w:val="18"/>
                <w:lang w:eastAsia="cs-CZ"/>
              </w:rPr>
              <w:t>3</w:t>
            </w:r>
          </w:p>
        </w:tc>
        <w:tc>
          <w:tcPr>
            <w:tcW w:w="1123" w:type="dxa"/>
            <w:tcBorders>
              <w:top w:val="nil"/>
              <w:left w:val="nil"/>
              <w:bottom w:val="single" w:sz="4" w:space="0" w:color="auto"/>
              <w:right w:val="single" w:sz="4" w:space="0" w:color="auto"/>
            </w:tcBorders>
            <w:shd w:val="clear" w:color="auto" w:fill="auto"/>
            <w:noWrap/>
            <w:vAlign w:val="center"/>
            <w:hideMark/>
          </w:tcPr>
          <w:p w:rsidR="00A20622" w:rsidRPr="00A20622" w:rsidRDefault="00A20622" w:rsidP="00A20622">
            <w:pPr>
              <w:spacing w:after="0" w:line="240" w:lineRule="auto"/>
              <w:jc w:val="center"/>
              <w:rPr>
                <w:rFonts w:ascii="Calibri" w:eastAsia="Times New Roman" w:hAnsi="Calibri" w:cs="Calibri"/>
                <w:b/>
                <w:bCs/>
                <w:sz w:val="18"/>
                <w:szCs w:val="18"/>
                <w:lang w:eastAsia="cs-CZ"/>
              </w:rPr>
            </w:pPr>
            <w:r w:rsidRPr="00A20622">
              <w:rPr>
                <w:rFonts w:ascii="Calibri" w:eastAsia="Times New Roman" w:hAnsi="Calibri" w:cs="Calibri"/>
                <w:b/>
                <w:bCs/>
                <w:sz w:val="18"/>
                <w:szCs w:val="18"/>
                <w:lang w:eastAsia="cs-CZ"/>
              </w:rPr>
              <w:t>15 400,00 Kč</w:t>
            </w:r>
          </w:p>
        </w:tc>
        <w:tc>
          <w:tcPr>
            <w:tcW w:w="1276" w:type="dxa"/>
            <w:tcBorders>
              <w:top w:val="nil"/>
              <w:left w:val="nil"/>
              <w:bottom w:val="single" w:sz="4" w:space="0" w:color="auto"/>
              <w:right w:val="single" w:sz="4" w:space="0" w:color="auto"/>
            </w:tcBorders>
            <w:shd w:val="clear" w:color="auto" w:fill="auto"/>
            <w:noWrap/>
            <w:vAlign w:val="center"/>
            <w:hideMark/>
          </w:tcPr>
          <w:p w:rsidR="00A20622" w:rsidRPr="00A20622" w:rsidRDefault="00A20622" w:rsidP="00A20622">
            <w:pPr>
              <w:spacing w:after="0" w:line="240" w:lineRule="auto"/>
              <w:jc w:val="center"/>
              <w:rPr>
                <w:rFonts w:ascii="Calibri" w:eastAsia="Times New Roman" w:hAnsi="Calibri" w:cs="Calibri"/>
                <w:b/>
                <w:bCs/>
                <w:sz w:val="18"/>
                <w:szCs w:val="18"/>
                <w:lang w:eastAsia="cs-CZ"/>
              </w:rPr>
            </w:pPr>
            <w:r w:rsidRPr="00A20622">
              <w:rPr>
                <w:rFonts w:ascii="Calibri" w:eastAsia="Times New Roman" w:hAnsi="Calibri" w:cs="Calibri"/>
                <w:b/>
                <w:bCs/>
                <w:sz w:val="18"/>
                <w:szCs w:val="18"/>
                <w:lang w:eastAsia="cs-CZ"/>
              </w:rPr>
              <w:t>46 200,00 Kč</w:t>
            </w:r>
          </w:p>
        </w:tc>
        <w:tc>
          <w:tcPr>
            <w:tcW w:w="1276" w:type="dxa"/>
            <w:tcBorders>
              <w:top w:val="nil"/>
              <w:left w:val="nil"/>
              <w:bottom w:val="single" w:sz="4" w:space="0" w:color="auto"/>
              <w:right w:val="single" w:sz="8" w:space="0" w:color="auto"/>
            </w:tcBorders>
            <w:shd w:val="clear" w:color="auto" w:fill="auto"/>
            <w:noWrap/>
            <w:vAlign w:val="center"/>
            <w:hideMark/>
          </w:tcPr>
          <w:p w:rsidR="00A20622" w:rsidRPr="00A20622" w:rsidRDefault="00A20622" w:rsidP="00A20622">
            <w:pPr>
              <w:spacing w:after="0" w:line="240" w:lineRule="auto"/>
              <w:jc w:val="center"/>
              <w:rPr>
                <w:rFonts w:ascii="Calibri" w:eastAsia="Times New Roman" w:hAnsi="Calibri" w:cs="Calibri"/>
                <w:b/>
                <w:bCs/>
                <w:sz w:val="18"/>
                <w:szCs w:val="18"/>
                <w:lang w:eastAsia="cs-CZ"/>
              </w:rPr>
            </w:pPr>
            <w:r w:rsidRPr="00A20622">
              <w:rPr>
                <w:rFonts w:ascii="Calibri" w:eastAsia="Times New Roman" w:hAnsi="Calibri" w:cs="Calibri"/>
                <w:b/>
                <w:bCs/>
                <w:sz w:val="18"/>
                <w:szCs w:val="18"/>
                <w:lang w:eastAsia="cs-CZ"/>
              </w:rPr>
              <w:t>55 902,00 Kč</w:t>
            </w:r>
          </w:p>
        </w:tc>
      </w:tr>
      <w:tr w:rsidR="00A20622" w:rsidRPr="00A20622" w:rsidTr="00A20622">
        <w:trPr>
          <w:gridAfter w:val="2"/>
          <w:wAfter w:w="3175" w:type="dxa"/>
          <w:trHeight w:val="900"/>
        </w:trPr>
        <w:tc>
          <w:tcPr>
            <w:tcW w:w="323" w:type="dxa"/>
            <w:tcBorders>
              <w:top w:val="single" w:sz="8" w:space="0" w:color="auto"/>
              <w:left w:val="single" w:sz="4" w:space="0" w:color="auto"/>
              <w:bottom w:val="single" w:sz="4" w:space="0" w:color="auto"/>
              <w:right w:val="single" w:sz="8" w:space="0" w:color="auto"/>
            </w:tcBorders>
            <w:shd w:val="clear" w:color="auto" w:fill="auto"/>
            <w:noWrap/>
            <w:vAlign w:val="center"/>
            <w:hideMark/>
          </w:tcPr>
          <w:p w:rsidR="00A20622" w:rsidRPr="00A20622" w:rsidRDefault="00A20622" w:rsidP="00A20622">
            <w:pPr>
              <w:spacing w:after="0" w:line="240" w:lineRule="auto"/>
              <w:jc w:val="center"/>
              <w:rPr>
                <w:rFonts w:ascii="Calibri" w:eastAsia="Times New Roman" w:hAnsi="Calibri" w:cs="Calibri"/>
                <w:b/>
                <w:bCs/>
                <w:sz w:val="18"/>
                <w:szCs w:val="18"/>
                <w:lang w:eastAsia="cs-CZ"/>
              </w:rPr>
            </w:pPr>
            <w:r w:rsidRPr="00A20622">
              <w:rPr>
                <w:rFonts w:ascii="Calibri" w:eastAsia="Times New Roman" w:hAnsi="Calibri" w:cs="Calibri"/>
                <w:b/>
                <w:bCs/>
                <w:sz w:val="18"/>
                <w:szCs w:val="18"/>
                <w:lang w:eastAsia="cs-CZ"/>
              </w:rPr>
              <w:t>7</w:t>
            </w:r>
          </w:p>
        </w:tc>
        <w:tc>
          <w:tcPr>
            <w:tcW w:w="1804" w:type="dxa"/>
            <w:tcBorders>
              <w:top w:val="nil"/>
              <w:left w:val="nil"/>
              <w:bottom w:val="single" w:sz="4" w:space="0" w:color="auto"/>
              <w:right w:val="single" w:sz="4" w:space="0" w:color="auto"/>
            </w:tcBorders>
            <w:shd w:val="clear" w:color="000000" w:fill="FFFFFF"/>
            <w:vAlign w:val="center"/>
            <w:hideMark/>
          </w:tcPr>
          <w:p w:rsidR="00A20622" w:rsidRPr="00A20622" w:rsidRDefault="00A20622" w:rsidP="00A20622">
            <w:pPr>
              <w:spacing w:after="0" w:line="240" w:lineRule="auto"/>
              <w:jc w:val="center"/>
              <w:rPr>
                <w:rFonts w:ascii="Calibri" w:eastAsia="Times New Roman" w:hAnsi="Calibri" w:cs="Calibri"/>
                <w:b/>
                <w:bCs/>
                <w:sz w:val="18"/>
                <w:szCs w:val="18"/>
                <w:lang w:eastAsia="cs-CZ"/>
              </w:rPr>
            </w:pPr>
            <w:r w:rsidRPr="00A20622">
              <w:rPr>
                <w:rFonts w:ascii="Calibri" w:eastAsia="Times New Roman" w:hAnsi="Calibri" w:cs="Calibri"/>
                <w:b/>
                <w:bCs/>
                <w:sz w:val="18"/>
                <w:szCs w:val="18"/>
                <w:lang w:eastAsia="cs-CZ"/>
              </w:rPr>
              <w:t>Renovace vestavěné skříně, desky na zeď proti oděru</w:t>
            </w:r>
          </w:p>
        </w:tc>
        <w:tc>
          <w:tcPr>
            <w:tcW w:w="9639" w:type="dxa"/>
            <w:tcBorders>
              <w:top w:val="nil"/>
              <w:left w:val="nil"/>
              <w:bottom w:val="single" w:sz="4" w:space="0" w:color="auto"/>
              <w:right w:val="single" w:sz="4" w:space="0" w:color="auto"/>
            </w:tcBorders>
            <w:shd w:val="clear" w:color="000000" w:fill="FFFFFF"/>
            <w:vAlign w:val="center"/>
            <w:hideMark/>
          </w:tcPr>
          <w:p w:rsidR="00A20622" w:rsidRPr="00A20622" w:rsidRDefault="00A20622" w:rsidP="00A20622">
            <w:pPr>
              <w:spacing w:after="0" w:line="240" w:lineRule="auto"/>
              <w:rPr>
                <w:rFonts w:ascii="Calibri" w:eastAsia="Times New Roman" w:hAnsi="Calibri" w:cs="Calibri"/>
                <w:b/>
                <w:bCs/>
                <w:sz w:val="18"/>
                <w:szCs w:val="18"/>
                <w:lang w:eastAsia="cs-CZ"/>
              </w:rPr>
            </w:pPr>
            <w:r w:rsidRPr="00A20622">
              <w:rPr>
                <w:rFonts w:ascii="Calibri" w:eastAsia="Times New Roman" w:hAnsi="Calibri" w:cs="Calibri"/>
                <w:b/>
                <w:bCs/>
                <w:sz w:val="18"/>
                <w:szCs w:val="18"/>
                <w:lang w:eastAsia="cs-CZ"/>
              </w:rPr>
              <w:t>rozměry cca 1200x2470x550, celá skříň dokryta obložkou, police volně stavitelné, součástí budou otěrové desky za lavicemi proti poškození zdi výška 200mm. Materiál DTD 18 laminovaná, ABS hrany. Barevné provedení bude upřesněno s vybraným dodavatelem</w:t>
            </w:r>
          </w:p>
        </w:tc>
        <w:tc>
          <w:tcPr>
            <w:tcW w:w="299" w:type="dxa"/>
            <w:tcBorders>
              <w:top w:val="nil"/>
              <w:left w:val="nil"/>
              <w:bottom w:val="single" w:sz="4" w:space="0" w:color="auto"/>
              <w:right w:val="single" w:sz="4" w:space="0" w:color="auto"/>
            </w:tcBorders>
            <w:shd w:val="clear" w:color="000000" w:fill="FFFFFF"/>
            <w:noWrap/>
            <w:vAlign w:val="center"/>
            <w:hideMark/>
          </w:tcPr>
          <w:p w:rsidR="00A20622" w:rsidRPr="00A20622" w:rsidRDefault="00A20622" w:rsidP="00A20622">
            <w:pPr>
              <w:spacing w:after="0" w:line="240" w:lineRule="auto"/>
              <w:jc w:val="center"/>
              <w:rPr>
                <w:rFonts w:ascii="Calibri" w:eastAsia="Times New Roman" w:hAnsi="Calibri" w:cs="Calibri"/>
                <w:b/>
                <w:bCs/>
                <w:sz w:val="18"/>
                <w:szCs w:val="18"/>
                <w:lang w:eastAsia="cs-CZ"/>
              </w:rPr>
            </w:pPr>
            <w:r w:rsidRPr="00A20622">
              <w:rPr>
                <w:rFonts w:ascii="Calibri" w:eastAsia="Times New Roman" w:hAnsi="Calibri" w:cs="Calibri"/>
                <w:b/>
                <w:bCs/>
                <w:sz w:val="18"/>
                <w:szCs w:val="18"/>
                <w:lang w:eastAsia="cs-CZ"/>
              </w:rPr>
              <w:t>ks</w:t>
            </w:r>
          </w:p>
        </w:tc>
        <w:tc>
          <w:tcPr>
            <w:tcW w:w="562" w:type="dxa"/>
            <w:tcBorders>
              <w:top w:val="nil"/>
              <w:left w:val="nil"/>
              <w:bottom w:val="single" w:sz="4" w:space="0" w:color="auto"/>
              <w:right w:val="single" w:sz="4" w:space="0" w:color="auto"/>
            </w:tcBorders>
            <w:shd w:val="clear" w:color="000000" w:fill="FFFFFF"/>
            <w:noWrap/>
            <w:vAlign w:val="center"/>
            <w:hideMark/>
          </w:tcPr>
          <w:p w:rsidR="00A20622" w:rsidRPr="00A20622" w:rsidRDefault="00A20622" w:rsidP="00A20622">
            <w:pPr>
              <w:spacing w:after="0" w:line="240" w:lineRule="auto"/>
              <w:jc w:val="center"/>
              <w:rPr>
                <w:rFonts w:ascii="Calibri" w:eastAsia="Times New Roman" w:hAnsi="Calibri" w:cs="Calibri"/>
                <w:b/>
                <w:bCs/>
                <w:sz w:val="18"/>
                <w:szCs w:val="18"/>
                <w:lang w:eastAsia="cs-CZ"/>
              </w:rPr>
            </w:pPr>
            <w:r w:rsidRPr="00A20622">
              <w:rPr>
                <w:rFonts w:ascii="Calibri" w:eastAsia="Times New Roman" w:hAnsi="Calibri" w:cs="Calibri"/>
                <w:b/>
                <w:bCs/>
                <w:sz w:val="18"/>
                <w:szCs w:val="18"/>
                <w:lang w:eastAsia="cs-CZ"/>
              </w:rPr>
              <w:t>2</w:t>
            </w:r>
          </w:p>
        </w:tc>
        <w:tc>
          <w:tcPr>
            <w:tcW w:w="1123" w:type="dxa"/>
            <w:tcBorders>
              <w:top w:val="nil"/>
              <w:left w:val="nil"/>
              <w:bottom w:val="single" w:sz="4" w:space="0" w:color="auto"/>
              <w:right w:val="single" w:sz="4" w:space="0" w:color="auto"/>
            </w:tcBorders>
            <w:shd w:val="clear" w:color="000000" w:fill="FFFFFF"/>
            <w:noWrap/>
            <w:vAlign w:val="center"/>
            <w:hideMark/>
          </w:tcPr>
          <w:p w:rsidR="00A20622" w:rsidRPr="00A20622" w:rsidRDefault="00A20622" w:rsidP="00A20622">
            <w:pPr>
              <w:spacing w:after="0" w:line="240" w:lineRule="auto"/>
              <w:jc w:val="center"/>
              <w:rPr>
                <w:rFonts w:ascii="Calibri" w:eastAsia="Times New Roman" w:hAnsi="Calibri" w:cs="Calibri"/>
                <w:b/>
                <w:bCs/>
                <w:sz w:val="18"/>
                <w:szCs w:val="18"/>
                <w:lang w:eastAsia="cs-CZ"/>
              </w:rPr>
            </w:pPr>
            <w:r w:rsidRPr="00A20622">
              <w:rPr>
                <w:rFonts w:ascii="Calibri" w:eastAsia="Times New Roman" w:hAnsi="Calibri" w:cs="Calibri"/>
                <w:b/>
                <w:bCs/>
                <w:sz w:val="18"/>
                <w:szCs w:val="18"/>
                <w:lang w:eastAsia="cs-CZ"/>
              </w:rPr>
              <w:t>19 300,00 Kč</w:t>
            </w:r>
          </w:p>
        </w:tc>
        <w:tc>
          <w:tcPr>
            <w:tcW w:w="1276" w:type="dxa"/>
            <w:tcBorders>
              <w:top w:val="nil"/>
              <w:left w:val="nil"/>
              <w:bottom w:val="single" w:sz="4" w:space="0" w:color="auto"/>
              <w:right w:val="single" w:sz="4" w:space="0" w:color="auto"/>
            </w:tcBorders>
            <w:shd w:val="clear" w:color="auto" w:fill="auto"/>
            <w:noWrap/>
            <w:vAlign w:val="center"/>
            <w:hideMark/>
          </w:tcPr>
          <w:p w:rsidR="00A20622" w:rsidRPr="00A20622" w:rsidRDefault="00A20622" w:rsidP="00A20622">
            <w:pPr>
              <w:spacing w:after="0" w:line="240" w:lineRule="auto"/>
              <w:jc w:val="center"/>
              <w:rPr>
                <w:rFonts w:ascii="Calibri" w:eastAsia="Times New Roman" w:hAnsi="Calibri" w:cs="Calibri"/>
                <w:b/>
                <w:bCs/>
                <w:sz w:val="18"/>
                <w:szCs w:val="18"/>
                <w:lang w:eastAsia="cs-CZ"/>
              </w:rPr>
            </w:pPr>
            <w:r w:rsidRPr="00A20622">
              <w:rPr>
                <w:rFonts w:ascii="Calibri" w:eastAsia="Times New Roman" w:hAnsi="Calibri" w:cs="Calibri"/>
                <w:b/>
                <w:bCs/>
                <w:sz w:val="18"/>
                <w:szCs w:val="18"/>
                <w:lang w:eastAsia="cs-CZ"/>
              </w:rPr>
              <w:t>38 600,00 Kč</w:t>
            </w:r>
          </w:p>
        </w:tc>
        <w:tc>
          <w:tcPr>
            <w:tcW w:w="1276" w:type="dxa"/>
            <w:tcBorders>
              <w:top w:val="nil"/>
              <w:left w:val="nil"/>
              <w:bottom w:val="single" w:sz="4" w:space="0" w:color="auto"/>
              <w:right w:val="single" w:sz="8" w:space="0" w:color="auto"/>
            </w:tcBorders>
            <w:shd w:val="clear" w:color="auto" w:fill="auto"/>
            <w:noWrap/>
            <w:vAlign w:val="center"/>
            <w:hideMark/>
          </w:tcPr>
          <w:p w:rsidR="00A20622" w:rsidRPr="00A20622" w:rsidRDefault="00A20622" w:rsidP="00A20622">
            <w:pPr>
              <w:spacing w:after="0" w:line="240" w:lineRule="auto"/>
              <w:jc w:val="center"/>
              <w:rPr>
                <w:rFonts w:ascii="Calibri" w:eastAsia="Times New Roman" w:hAnsi="Calibri" w:cs="Calibri"/>
                <w:b/>
                <w:bCs/>
                <w:sz w:val="18"/>
                <w:szCs w:val="18"/>
                <w:lang w:eastAsia="cs-CZ"/>
              </w:rPr>
            </w:pPr>
            <w:r w:rsidRPr="00A20622">
              <w:rPr>
                <w:rFonts w:ascii="Calibri" w:eastAsia="Times New Roman" w:hAnsi="Calibri" w:cs="Calibri"/>
                <w:b/>
                <w:bCs/>
                <w:sz w:val="18"/>
                <w:szCs w:val="18"/>
                <w:lang w:eastAsia="cs-CZ"/>
              </w:rPr>
              <w:t>46 706,00 Kč</w:t>
            </w:r>
          </w:p>
        </w:tc>
      </w:tr>
      <w:tr w:rsidR="00A20622" w:rsidRPr="00A20622" w:rsidTr="00A20622">
        <w:trPr>
          <w:gridAfter w:val="2"/>
          <w:wAfter w:w="3175" w:type="dxa"/>
          <w:trHeight w:val="900"/>
        </w:trPr>
        <w:tc>
          <w:tcPr>
            <w:tcW w:w="323" w:type="dxa"/>
            <w:tcBorders>
              <w:top w:val="nil"/>
              <w:left w:val="single" w:sz="4" w:space="0" w:color="auto"/>
              <w:bottom w:val="single" w:sz="4" w:space="0" w:color="auto"/>
              <w:right w:val="single" w:sz="8" w:space="0" w:color="auto"/>
            </w:tcBorders>
            <w:shd w:val="clear" w:color="000000" w:fill="FFFFFF"/>
            <w:noWrap/>
            <w:vAlign w:val="center"/>
            <w:hideMark/>
          </w:tcPr>
          <w:p w:rsidR="00A20622" w:rsidRPr="00A20622" w:rsidRDefault="00A20622" w:rsidP="00A20622">
            <w:pPr>
              <w:spacing w:after="0" w:line="240" w:lineRule="auto"/>
              <w:jc w:val="center"/>
              <w:rPr>
                <w:rFonts w:ascii="Calibri" w:eastAsia="Times New Roman" w:hAnsi="Calibri" w:cs="Calibri"/>
                <w:b/>
                <w:bCs/>
                <w:sz w:val="18"/>
                <w:szCs w:val="18"/>
                <w:lang w:eastAsia="cs-CZ"/>
              </w:rPr>
            </w:pPr>
            <w:r w:rsidRPr="00A20622">
              <w:rPr>
                <w:rFonts w:ascii="Calibri" w:eastAsia="Times New Roman" w:hAnsi="Calibri" w:cs="Calibri"/>
                <w:b/>
                <w:bCs/>
                <w:sz w:val="18"/>
                <w:szCs w:val="18"/>
                <w:lang w:eastAsia="cs-CZ"/>
              </w:rPr>
              <w:t>8</w:t>
            </w:r>
          </w:p>
        </w:tc>
        <w:tc>
          <w:tcPr>
            <w:tcW w:w="1804" w:type="dxa"/>
            <w:tcBorders>
              <w:top w:val="nil"/>
              <w:left w:val="nil"/>
              <w:bottom w:val="single" w:sz="4" w:space="0" w:color="auto"/>
              <w:right w:val="single" w:sz="4" w:space="0" w:color="auto"/>
            </w:tcBorders>
            <w:shd w:val="clear" w:color="auto" w:fill="auto"/>
            <w:vAlign w:val="center"/>
            <w:hideMark/>
          </w:tcPr>
          <w:p w:rsidR="00A20622" w:rsidRPr="00A20622" w:rsidRDefault="00A20622" w:rsidP="00A20622">
            <w:pPr>
              <w:spacing w:after="0" w:line="240" w:lineRule="auto"/>
              <w:jc w:val="center"/>
              <w:rPr>
                <w:rFonts w:ascii="Calibri" w:eastAsia="Times New Roman" w:hAnsi="Calibri" w:cs="Calibri"/>
                <w:b/>
                <w:bCs/>
                <w:sz w:val="18"/>
                <w:szCs w:val="18"/>
                <w:lang w:eastAsia="cs-CZ"/>
              </w:rPr>
            </w:pPr>
            <w:r w:rsidRPr="00A20622">
              <w:rPr>
                <w:rFonts w:ascii="Calibri" w:eastAsia="Times New Roman" w:hAnsi="Calibri" w:cs="Calibri"/>
                <w:b/>
                <w:bCs/>
                <w:sz w:val="18"/>
                <w:szCs w:val="18"/>
                <w:lang w:eastAsia="cs-CZ"/>
              </w:rPr>
              <w:t>Školní tabule křídlová na pylonovém stojanu vč. instalace</w:t>
            </w:r>
          </w:p>
        </w:tc>
        <w:tc>
          <w:tcPr>
            <w:tcW w:w="9639" w:type="dxa"/>
            <w:tcBorders>
              <w:top w:val="nil"/>
              <w:left w:val="nil"/>
              <w:bottom w:val="single" w:sz="4" w:space="0" w:color="auto"/>
              <w:right w:val="single" w:sz="4" w:space="0" w:color="auto"/>
            </w:tcBorders>
            <w:shd w:val="clear" w:color="auto" w:fill="auto"/>
            <w:vAlign w:val="center"/>
            <w:hideMark/>
          </w:tcPr>
          <w:p w:rsidR="00A20622" w:rsidRPr="00A20622" w:rsidRDefault="00A20622" w:rsidP="00A20622">
            <w:pPr>
              <w:spacing w:after="0" w:line="240" w:lineRule="auto"/>
              <w:rPr>
                <w:rFonts w:ascii="Calibri" w:eastAsia="Times New Roman" w:hAnsi="Calibri" w:cs="Calibri"/>
                <w:b/>
                <w:bCs/>
                <w:sz w:val="18"/>
                <w:szCs w:val="18"/>
                <w:lang w:eastAsia="cs-CZ"/>
              </w:rPr>
            </w:pPr>
            <w:r w:rsidRPr="00A20622">
              <w:rPr>
                <w:rFonts w:ascii="Calibri" w:eastAsia="Times New Roman" w:hAnsi="Calibri" w:cs="Calibri"/>
                <w:b/>
                <w:bCs/>
                <w:sz w:val="18"/>
                <w:szCs w:val="18"/>
                <w:lang w:eastAsia="cs-CZ"/>
              </w:rPr>
              <w:t>PYLONOVÁ TABULE -  třídílná tabule TRIPTYCH + pylony + polička na celou délku</w:t>
            </w:r>
            <w:r w:rsidRPr="00A20622">
              <w:rPr>
                <w:rFonts w:ascii="Calibri" w:eastAsia="Times New Roman" w:hAnsi="Calibri" w:cs="Calibri"/>
                <w:b/>
                <w:bCs/>
                <w:sz w:val="18"/>
                <w:szCs w:val="18"/>
                <w:lang w:eastAsia="cs-CZ"/>
              </w:rPr>
              <w:br/>
              <w:t>rozměr při uzavření 2000x1200, barva - zelená zavřená a zelená otevřená, rám tabule z eloxovaného hliníku v přírodním odstínu, plastové rohy</w:t>
            </w:r>
          </w:p>
        </w:tc>
        <w:tc>
          <w:tcPr>
            <w:tcW w:w="299" w:type="dxa"/>
            <w:tcBorders>
              <w:top w:val="nil"/>
              <w:left w:val="nil"/>
              <w:bottom w:val="single" w:sz="4" w:space="0" w:color="auto"/>
              <w:right w:val="single" w:sz="4" w:space="0" w:color="auto"/>
            </w:tcBorders>
            <w:shd w:val="clear" w:color="auto" w:fill="auto"/>
            <w:noWrap/>
            <w:vAlign w:val="center"/>
            <w:hideMark/>
          </w:tcPr>
          <w:p w:rsidR="00A20622" w:rsidRPr="00A20622" w:rsidRDefault="00A20622" w:rsidP="00A20622">
            <w:pPr>
              <w:spacing w:after="0" w:line="240" w:lineRule="auto"/>
              <w:jc w:val="center"/>
              <w:rPr>
                <w:rFonts w:ascii="Calibri" w:eastAsia="Times New Roman" w:hAnsi="Calibri" w:cs="Calibri"/>
                <w:b/>
                <w:bCs/>
                <w:sz w:val="18"/>
                <w:szCs w:val="18"/>
                <w:lang w:eastAsia="cs-CZ"/>
              </w:rPr>
            </w:pPr>
            <w:r w:rsidRPr="00A20622">
              <w:rPr>
                <w:rFonts w:ascii="Calibri" w:eastAsia="Times New Roman" w:hAnsi="Calibri" w:cs="Calibri"/>
                <w:b/>
                <w:bCs/>
                <w:sz w:val="18"/>
                <w:szCs w:val="18"/>
                <w:lang w:eastAsia="cs-CZ"/>
              </w:rPr>
              <w:t>ks</w:t>
            </w:r>
          </w:p>
        </w:tc>
        <w:tc>
          <w:tcPr>
            <w:tcW w:w="562" w:type="dxa"/>
            <w:tcBorders>
              <w:top w:val="nil"/>
              <w:left w:val="nil"/>
              <w:bottom w:val="single" w:sz="4" w:space="0" w:color="auto"/>
              <w:right w:val="single" w:sz="4" w:space="0" w:color="auto"/>
            </w:tcBorders>
            <w:shd w:val="clear" w:color="auto" w:fill="auto"/>
            <w:noWrap/>
            <w:vAlign w:val="center"/>
            <w:hideMark/>
          </w:tcPr>
          <w:p w:rsidR="00A20622" w:rsidRPr="00A20622" w:rsidRDefault="00A20622" w:rsidP="00A20622">
            <w:pPr>
              <w:spacing w:after="0" w:line="240" w:lineRule="auto"/>
              <w:jc w:val="center"/>
              <w:rPr>
                <w:rFonts w:ascii="Calibri" w:eastAsia="Times New Roman" w:hAnsi="Calibri" w:cs="Calibri"/>
                <w:b/>
                <w:bCs/>
                <w:sz w:val="18"/>
                <w:szCs w:val="18"/>
                <w:lang w:eastAsia="cs-CZ"/>
              </w:rPr>
            </w:pPr>
            <w:r w:rsidRPr="00A20622">
              <w:rPr>
                <w:rFonts w:ascii="Calibri" w:eastAsia="Times New Roman" w:hAnsi="Calibri" w:cs="Calibri"/>
                <w:b/>
                <w:bCs/>
                <w:sz w:val="18"/>
                <w:szCs w:val="18"/>
                <w:lang w:eastAsia="cs-CZ"/>
              </w:rPr>
              <w:t>1</w:t>
            </w:r>
          </w:p>
        </w:tc>
        <w:tc>
          <w:tcPr>
            <w:tcW w:w="1123" w:type="dxa"/>
            <w:tcBorders>
              <w:top w:val="nil"/>
              <w:left w:val="nil"/>
              <w:bottom w:val="single" w:sz="4" w:space="0" w:color="auto"/>
              <w:right w:val="single" w:sz="4" w:space="0" w:color="auto"/>
            </w:tcBorders>
            <w:shd w:val="clear" w:color="auto" w:fill="auto"/>
            <w:noWrap/>
            <w:vAlign w:val="center"/>
            <w:hideMark/>
          </w:tcPr>
          <w:p w:rsidR="00A20622" w:rsidRPr="00A20622" w:rsidRDefault="00A20622" w:rsidP="00A20622">
            <w:pPr>
              <w:spacing w:after="0" w:line="240" w:lineRule="auto"/>
              <w:jc w:val="center"/>
              <w:rPr>
                <w:rFonts w:ascii="Calibri" w:eastAsia="Times New Roman" w:hAnsi="Calibri" w:cs="Calibri"/>
                <w:b/>
                <w:bCs/>
                <w:sz w:val="18"/>
                <w:szCs w:val="18"/>
                <w:lang w:eastAsia="cs-CZ"/>
              </w:rPr>
            </w:pPr>
            <w:r w:rsidRPr="00A20622">
              <w:rPr>
                <w:rFonts w:ascii="Calibri" w:eastAsia="Times New Roman" w:hAnsi="Calibri" w:cs="Calibri"/>
                <w:b/>
                <w:bCs/>
                <w:sz w:val="18"/>
                <w:szCs w:val="18"/>
                <w:lang w:eastAsia="cs-CZ"/>
              </w:rPr>
              <w:t>34 200,00 Kč</w:t>
            </w:r>
          </w:p>
        </w:tc>
        <w:tc>
          <w:tcPr>
            <w:tcW w:w="1276" w:type="dxa"/>
            <w:tcBorders>
              <w:top w:val="nil"/>
              <w:left w:val="nil"/>
              <w:bottom w:val="single" w:sz="4" w:space="0" w:color="auto"/>
              <w:right w:val="single" w:sz="4" w:space="0" w:color="auto"/>
            </w:tcBorders>
            <w:shd w:val="clear" w:color="auto" w:fill="auto"/>
            <w:noWrap/>
            <w:vAlign w:val="center"/>
            <w:hideMark/>
          </w:tcPr>
          <w:p w:rsidR="00A20622" w:rsidRPr="00A20622" w:rsidRDefault="00A20622" w:rsidP="00A20622">
            <w:pPr>
              <w:spacing w:after="0" w:line="240" w:lineRule="auto"/>
              <w:jc w:val="center"/>
              <w:rPr>
                <w:rFonts w:ascii="Calibri" w:eastAsia="Times New Roman" w:hAnsi="Calibri" w:cs="Calibri"/>
                <w:b/>
                <w:bCs/>
                <w:sz w:val="18"/>
                <w:szCs w:val="18"/>
                <w:lang w:eastAsia="cs-CZ"/>
              </w:rPr>
            </w:pPr>
            <w:r w:rsidRPr="00A20622">
              <w:rPr>
                <w:rFonts w:ascii="Calibri" w:eastAsia="Times New Roman" w:hAnsi="Calibri" w:cs="Calibri"/>
                <w:b/>
                <w:bCs/>
                <w:sz w:val="18"/>
                <w:szCs w:val="18"/>
                <w:lang w:eastAsia="cs-CZ"/>
              </w:rPr>
              <w:t>34 200,00 Kč</w:t>
            </w:r>
          </w:p>
        </w:tc>
        <w:tc>
          <w:tcPr>
            <w:tcW w:w="1276" w:type="dxa"/>
            <w:tcBorders>
              <w:top w:val="nil"/>
              <w:left w:val="nil"/>
              <w:bottom w:val="single" w:sz="4" w:space="0" w:color="auto"/>
              <w:right w:val="single" w:sz="8" w:space="0" w:color="auto"/>
            </w:tcBorders>
            <w:shd w:val="clear" w:color="auto" w:fill="auto"/>
            <w:noWrap/>
            <w:vAlign w:val="center"/>
            <w:hideMark/>
          </w:tcPr>
          <w:p w:rsidR="00A20622" w:rsidRPr="00A20622" w:rsidRDefault="00A20622" w:rsidP="00A20622">
            <w:pPr>
              <w:spacing w:after="0" w:line="240" w:lineRule="auto"/>
              <w:jc w:val="center"/>
              <w:rPr>
                <w:rFonts w:ascii="Calibri" w:eastAsia="Times New Roman" w:hAnsi="Calibri" w:cs="Calibri"/>
                <w:b/>
                <w:bCs/>
                <w:sz w:val="18"/>
                <w:szCs w:val="18"/>
                <w:lang w:eastAsia="cs-CZ"/>
              </w:rPr>
            </w:pPr>
            <w:r w:rsidRPr="00A20622">
              <w:rPr>
                <w:rFonts w:ascii="Calibri" w:eastAsia="Times New Roman" w:hAnsi="Calibri" w:cs="Calibri"/>
                <w:b/>
                <w:bCs/>
                <w:sz w:val="18"/>
                <w:szCs w:val="18"/>
                <w:lang w:eastAsia="cs-CZ"/>
              </w:rPr>
              <w:t>41 382,00 Kč</w:t>
            </w:r>
          </w:p>
        </w:tc>
      </w:tr>
      <w:tr w:rsidR="00A20622" w:rsidRPr="00A20622" w:rsidTr="00A20622">
        <w:trPr>
          <w:gridAfter w:val="2"/>
          <w:wAfter w:w="3175" w:type="dxa"/>
          <w:trHeight w:val="900"/>
        </w:trPr>
        <w:tc>
          <w:tcPr>
            <w:tcW w:w="323" w:type="dxa"/>
            <w:tcBorders>
              <w:top w:val="single" w:sz="8" w:space="0" w:color="auto"/>
              <w:left w:val="single" w:sz="4" w:space="0" w:color="auto"/>
              <w:bottom w:val="single" w:sz="4" w:space="0" w:color="auto"/>
              <w:right w:val="single" w:sz="8" w:space="0" w:color="auto"/>
            </w:tcBorders>
            <w:shd w:val="clear" w:color="auto" w:fill="auto"/>
            <w:noWrap/>
            <w:vAlign w:val="center"/>
            <w:hideMark/>
          </w:tcPr>
          <w:p w:rsidR="00A20622" w:rsidRPr="00A20622" w:rsidRDefault="00A20622" w:rsidP="00A20622">
            <w:pPr>
              <w:spacing w:after="0" w:line="240" w:lineRule="auto"/>
              <w:jc w:val="center"/>
              <w:rPr>
                <w:rFonts w:ascii="Calibri" w:eastAsia="Times New Roman" w:hAnsi="Calibri" w:cs="Calibri"/>
                <w:b/>
                <w:bCs/>
                <w:sz w:val="18"/>
                <w:szCs w:val="18"/>
                <w:lang w:eastAsia="cs-CZ"/>
              </w:rPr>
            </w:pPr>
            <w:r w:rsidRPr="00A20622">
              <w:rPr>
                <w:rFonts w:ascii="Calibri" w:eastAsia="Times New Roman" w:hAnsi="Calibri" w:cs="Calibri"/>
                <w:b/>
                <w:bCs/>
                <w:sz w:val="18"/>
                <w:szCs w:val="18"/>
                <w:lang w:eastAsia="cs-CZ"/>
              </w:rPr>
              <w:t>9</w:t>
            </w:r>
          </w:p>
        </w:tc>
        <w:tc>
          <w:tcPr>
            <w:tcW w:w="1804" w:type="dxa"/>
            <w:tcBorders>
              <w:top w:val="nil"/>
              <w:left w:val="nil"/>
              <w:bottom w:val="single" w:sz="4" w:space="0" w:color="auto"/>
              <w:right w:val="single" w:sz="4" w:space="0" w:color="auto"/>
            </w:tcBorders>
            <w:shd w:val="clear" w:color="000000" w:fill="FFFFFF"/>
            <w:noWrap/>
            <w:vAlign w:val="center"/>
            <w:hideMark/>
          </w:tcPr>
          <w:p w:rsidR="00A20622" w:rsidRPr="00A20622" w:rsidRDefault="00A20622" w:rsidP="00A20622">
            <w:pPr>
              <w:spacing w:after="0" w:line="240" w:lineRule="auto"/>
              <w:jc w:val="center"/>
              <w:rPr>
                <w:rFonts w:ascii="Calibri" w:eastAsia="Times New Roman" w:hAnsi="Calibri" w:cs="Calibri"/>
                <w:b/>
                <w:bCs/>
                <w:sz w:val="18"/>
                <w:szCs w:val="18"/>
                <w:lang w:eastAsia="cs-CZ"/>
              </w:rPr>
            </w:pPr>
            <w:r w:rsidRPr="00A20622">
              <w:rPr>
                <w:rFonts w:ascii="Calibri" w:eastAsia="Times New Roman" w:hAnsi="Calibri" w:cs="Calibri"/>
                <w:b/>
                <w:bCs/>
                <w:sz w:val="18"/>
                <w:szCs w:val="18"/>
                <w:lang w:eastAsia="cs-CZ"/>
              </w:rPr>
              <w:t>Set - lavice + židle</w:t>
            </w:r>
          </w:p>
        </w:tc>
        <w:tc>
          <w:tcPr>
            <w:tcW w:w="9639" w:type="dxa"/>
            <w:tcBorders>
              <w:top w:val="nil"/>
              <w:left w:val="nil"/>
              <w:bottom w:val="single" w:sz="4" w:space="0" w:color="auto"/>
              <w:right w:val="single" w:sz="4" w:space="0" w:color="auto"/>
            </w:tcBorders>
            <w:shd w:val="clear" w:color="000000" w:fill="FFFFFF"/>
            <w:vAlign w:val="center"/>
            <w:hideMark/>
          </w:tcPr>
          <w:p w:rsidR="00A20622" w:rsidRPr="00A20622" w:rsidRDefault="00A20622" w:rsidP="00A20622">
            <w:pPr>
              <w:spacing w:after="0" w:line="240" w:lineRule="auto"/>
              <w:rPr>
                <w:rFonts w:ascii="Calibri" w:eastAsia="Times New Roman" w:hAnsi="Calibri" w:cs="Calibri"/>
                <w:b/>
                <w:bCs/>
                <w:sz w:val="18"/>
                <w:szCs w:val="18"/>
                <w:lang w:eastAsia="cs-CZ"/>
              </w:rPr>
            </w:pPr>
            <w:r w:rsidRPr="00A20622">
              <w:rPr>
                <w:rFonts w:ascii="Calibri" w:eastAsia="Times New Roman" w:hAnsi="Calibri" w:cs="Calibri"/>
                <w:b/>
                <w:bCs/>
                <w:sz w:val="18"/>
                <w:szCs w:val="18"/>
                <w:lang w:eastAsia="cs-CZ"/>
              </w:rPr>
              <w:t xml:space="preserve">jednomístná lavice + 1 židle se vzduchovým polštářem plastová na kovové podnoži, stohovatelná, ergonomicky tvarovaná, kluzáky, velikost bude upřesněna s dodavatelem. Lavice 700x500 s odkládacím košem, kulatá kovová podnož s nohama průměru 38mm, deska překližka bříza s HPL laminací, rohy R25, olejovaná hrana,  barva folie bude upřesněna s </w:t>
            </w:r>
            <w:proofErr w:type="spellStart"/>
            <w:r w:rsidRPr="00A20622">
              <w:rPr>
                <w:rFonts w:ascii="Calibri" w:eastAsia="Times New Roman" w:hAnsi="Calibri" w:cs="Calibri"/>
                <w:b/>
                <w:bCs/>
                <w:sz w:val="18"/>
                <w:szCs w:val="18"/>
                <w:lang w:eastAsia="cs-CZ"/>
              </w:rPr>
              <w:t>dodavatelkem</w:t>
            </w:r>
            <w:proofErr w:type="spellEnd"/>
          </w:p>
        </w:tc>
        <w:tc>
          <w:tcPr>
            <w:tcW w:w="299" w:type="dxa"/>
            <w:tcBorders>
              <w:top w:val="nil"/>
              <w:left w:val="nil"/>
              <w:bottom w:val="single" w:sz="4" w:space="0" w:color="auto"/>
              <w:right w:val="single" w:sz="4" w:space="0" w:color="auto"/>
            </w:tcBorders>
            <w:shd w:val="clear" w:color="000000" w:fill="FFFFFF"/>
            <w:noWrap/>
            <w:vAlign w:val="center"/>
            <w:hideMark/>
          </w:tcPr>
          <w:p w:rsidR="00A20622" w:rsidRPr="00A20622" w:rsidRDefault="00A20622" w:rsidP="00A20622">
            <w:pPr>
              <w:spacing w:after="0" w:line="240" w:lineRule="auto"/>
              <w:jc w:val="center"/>
              <w:rPr>
                <w:rFonts w:ascii="Calibri" w:eastAsia="Times New Roman" w:hAnsi="Calibri" w:cs="Calibri"/>
                <w:b/>
                <w:bCs/>
                <w:sz w:val="18"/>
                <w:szCs w:val="18"/>
                <w:lang w:eastAsia="cs-CZ"/>
              </w:rPr>
            </w:pPr>
            <w:r w:rsidRPr="00A20622">
              <w:rPr>
                <w:rFonts w:ascii="Calibri" w:eastAsia="Times New Roman" w:hAnsi="Calibri" w:cs="Calibri"/>
                <w:b/>
                <w:bCs/>
                <w:sz w:val="18"/>
                <w:szCs w:val="18"/>
                <w:lang w:eastAsia="cs-CZ"/>
              </w:rPr>
              <w:t>ks</w:t>
            </w:r>
          </w:p>
        </w:tc>
        <w:tc>
          <w:tcPr>
            <w:tcW w:w="562" w:type="dxa"/>
            <w:tcBorders>
              <w:top w:val="nil"/>
              <w:left w:val="nil"/>
              <w:bottom w:val="single" w:sz="4" w:space="0" w:color="auto"/>
              <w:right w:val="single" w:sz="4" w:space="0" w:color="auto"/>
            </w:tcBorders>
            <w:shd w:val="clear" w:color="000000" w:fill="FFFFFF"/>
            <w:noWrap/>
            <w:vAlign w:val="center"/>
            <w:hideMark/>
          </w:tcPr>
          <w:p w:rsidR="00A20622" w:rsidRPr="00A20622" w:rsidRDefault="00A20622" w:rsidP="00A20622">
            <w:pPr>
              <w:spacing w:after="0" w:line="240" w:lineRule="auto"/>
              <w:jc w:val="center"/>
              <w:rPr>
                <w:rFonts w:ascii="Calibri" w:eastAsia="Times New Roman" w:hAnsi="Calibri" w:cs="Calibri"/>
                <w:b/>
                <w:bCs/>
                <w:sz w:val="18"/>
                <w:szCs w:val="18"/>
                <w:lang w:eastAsia="cs-CZ"/>
              </w:rPr>
            </w:pPr>
            <w:r w:rsidRPr="00A20622">
              <w:rPr>
                <w:rFonts w:ascii="Calibri" w:eastAsia="Times New Roman" w:hAnsi="Calibri" w:cs="Calibri"/>
                <w:b/>
                <w:bCs/>
                <w:sz w:val="18"/>
                <w:szCs w:val="18"/>
                <w:lang w:eastAsia="cs-CZ"/>
              </w:rPr>
              <w:t>32</w:t>
            </w:r>
          </w:p>
        </w:tc>
        <w:tc>
          <w:tcPr>
            <w:tcW w:w="1123" w:type="dxa"/>
            <w:tcBorders>
              <w:top w:val="nil"/>
              <w:left w:val="nil"/>
              <w:bottom w:val="single" w:sz="4" w:space="0" w:color="auto"/>
              <w:right w:val="single" w:sz="4" w:space="0" w:color="auto"/>
            </w:tcBorders>
            <w:shd w:val="clear" w:color="000000" w:fill="FFFFFF"/>
            <w:noWrap/>
            <w:vAlign w:val="center"/>
            <w:hideMark/>
          </w:tcPr>
          <w:p w:rsidR="00A20622" w:rsidRPr="00A20622" w:rsidRDefault="00A20622" w:rsidP="00A20622">
            <w:pPr>
              <w:spacing w:after="0" w:line="240" w:lineRule="auto"/>
              <w:jc w:val="center"/>
              <w:rPr>
                <w:rFonts w:ascii="Calibri" w:eastAsia="Times New Roman" w:hAnsi="Calibri" w:cs="Calibri"/>
                <w:b/>
                <w:bCs/>
                <w:sz w:val="18"/>
                <w:szCs w:val="18"/>
                <w:lang w:eastAsia="cs-CZ"/>
              </w:rPr>
            </w:pPr>
            <w:r w:rsidRPr="00A20622">
              <w:rPr>
                <w:rFonts w:ascii="Calibri" w:eastAsia="Times New Roman" w:hAnsi="Calibri" w:cs="Calibri"/>
                <w:b/>
                <w:bCs/>
                <w:sz w:val="18"/>
                <w:szCs w:val="18"/>
                <w:lang w:eastAsia="cs-CZ"/>
              </w:rPr>
              <w:t>5 360,00 Kč</w:t>
            </w:r>
          </w:p>
        </w:tc>
        <w:tc>
          <w:tcPr>
            <w:tcW w:w="1276" w:type="dxa"/>
            <w:tcBorders>
              <w:top w:val="nil"/>
              <w:left w:val="nil"/>
              <w:bottom w:val="single" w:sz="4" w:space="0" w:color="auto"/>
              <w:right w:val="single" w:sz="4" w:space="0" w:color="auto"/>
            </w:tcBorders>
            <w:shd w:val="clear" w:color="auto" w:fill="auto"/>
            <w:noWrap/>
            <w:vAlign w:val="center"/>
            <w:hideMark/>
          </w:tcPr>
          <w:p w:rsidR="00A20622" w:rsidRPr="00A20622" w:rsidRDefault="00A20622" w:rsidP="00A20622">
            <w:pPr>
              <w:spacing w:after="0" w:line="240" w:lineRule="auto"/>
              <w:jc w:val="center"/>
              <w:rPr>
                <w:rFonts w:ascii="Calibri" w:eastAsia="Times New Roman" w:hAnsi="Calibri" w:cs="Calibri"/>
                <w:b/>
                <w:bCs/>
                <w:sz w:val="18"/>
                <w:szCs w:val="18"/>
                <w:lang w:eastAsia="cs-CZ"/>
              </w:rPr>
            </w:pPr>
            <w:r w:rsidRPr="00A20622">
              <w:rPr>
                <w:rFonts w:ascii="Calibri" w:eastAsia="Times New Roman" w:hAnsi="Calibri" w:cs="Calibri"/>
                <w:b/>
                <w:bCs/>
                <w:sz w:val="18"/>
                <w:szCs w:val="18"/>
                <w:lang w:eastAsia="cs-CZ"/>
              </w:rPr>
              <w:t>171 520,00 Kč</w:t>
            </w:r>
          </w:p>
        </w:tc>
        <w:tc>
          <w:tcPr>
            <w:tcW w:w="1276" w:type="dxa"/>
            <w:tcBorders>
              <w:top w:val="nil"/>
              <w:left w:val="nil"/>
              <w:bottom w:val="single" w:sz="4" w:space="0" w:color="auto"/>
              <w:right w:val="single" w:sz="8" w:space="0" w:color="auto"/>
            </w:tcBorders>
            <w:shd w:val="clear" w:color="auto" w:fill="auto"/>
            <w:noWrap/>
            <w:vAlign w:val="center"/>
            <w:hideMark/>
          </w:tcPr>
          <w:p w:rsidR="00A20622" w:rsidRPr="00A20622" w:rsidRDefault="00A20622" w:rsidP="00A20622">
            <w:pPr>
              <w:spacing w:after="0" w:line="240" w:lineRule="auto"/>
              <w:jc w:val="center"/>
              <w:rPr>
                <w:rFonts w:ascii="Calibri" w:eastAsia="Times New Roman" w:hAnsi="Calibri" w:cs="Calibri"/>
                <w:b/>
                <w:bCs/>
                <w:sz w:val="18"/>
                <w:szCs w:val="18"/>
                <w:lang w:eastAsia="cs-CZ"/>
              </w:rPr>
            </w:pPr>
            <w:r w:rsidRPr="00A20622">
              <w:rPr>
                <w:rFonts w:ascii="Calibri" w:eastAsia="Times New Roman" w:hAnsi="Calibri" w:cs="Calibri"/>
                <w:b/>
                <w:bCs/>
                <w:sz w:val="18"/>
                <w:szCs w:val="18"/>
                <w:lang w:eastAsia="cs-CZ"/>
              </w:rPr>
              <w:t>207 539,20 Kč</w:t>
            </w:r>
          </w:p>
        </w:tc>
      </w:tr>
      <w:tr w:rsidR="00A20622" w:rsidRPr="00A20622" w:rsidTr="00A20622">
        <w:trPr>
          <w:gridAfter w:val="2"/>
          <w:wAfter w:w="3175" w:type="dxa"/>
          <w:trHeight w:val="900"/>
        </w:trPr>
        <w:tc>
          <w:tcPr>
            <w:tcW w:w="323" w:type="dxa"/>
            <w:tcBorders>
              <w:top w:val="nil"/>
              <w:left w:val="single" w:sz="4" w:space="0" w:color="auto"/>
              <w:bottom w:val="single" w:sz="4" w:space="0" w:color="auto"/>
              <w:right w:val="single" w:sz="8" w:space="0" w:color="auto"/>
            </w:tcBorders>
            <w:shd w:val="clear" w:color="000000" w:fill="FFFFFF"/>
            <w:noWrap/>
            <w:vAlign w:val="center"/>
            <w:hideMark/>
          </w:tcPr>
          <w:p w:rsidR="00A20622" w:rsidRPr="00A20622" w:rsidRDefault="00A20622" w:rsidP="00A20622">
            <w:pPr>
              <w:spacing w:after="0" w:line="240" w:lineRule="auto"/>
              <w:jc w:val="center"/>
              <w:rPr>
                <w:rFonts w:ascii="Calibri" w:eastAsia="Times New Roman" w:hAnsi="Calibri" w:cs="Calibri"/>
                <w:b/>
                <w:bCs/>
                <w:sz w:val="18"/>
                <w:szCs w:val="18"/>
                <w:lang w:eastAsia="cs-CZ"/>
              </w:rPr>
            </w:pPr>
            <w:r w:rsidRPr="00A20622">
              <w:rPr>
                <w:rFonts w:ascii="Calibri" w:eastAsia="Times New Roman" w:hAnsi="Calibri" w:cs="Calibri"/>
                <w:b/>
                <w:bCs/>
                <w:sz w:val="18"/>
                <w:szCs w:val="18"/>
                <w:lang w:eastAsia="cs-CZ"/>
              </w:rPr>
              <w:t>10</w:t>
            </w:r>
          </w:p>
        </w:tc>
        <w:tc>
          <w:tcPr>
            <w:tcW w:w="1804" w:type="dxa"/>
            <w:tcBorders>
              <w:top w:val="nil"/>
              <w:left w:val="nil"/>
              <w:bottom w:val="single" w:sz="4" w:space="0" w:color="auto"/>
              <w:right w:val="single" w:sz="4" w:space="0" w:color="auto"/>
            </w:tcBorders>
            <w:shd w:val="clear" w:color="000000" w:fill="FFFFFF"/>
            <w:vAlign w:val="center"/>
            <w:hideMark/>
          </w:tcPr>
          <w:p w:rsidR="00A20622" w:rsidRPr="00A20622" w:rsidRDefault="00A20622" w:rsidP="00A20622">
            <w:pPr>
              <w:spacing w:after="0" w:line="240" w:lineRule="auto"/>
              <w:jc w:val="center"/>
              <w:rPr>
                <w:rFonts w:ascii="Calibri" w:eastAsia="Times New Roman" w:hAnsi="Calibri" w:cs="Calibri"/>
                <w:b/>
                <w:bCs/>
                <w:sz w:val="18"/>
                <w:szCs w:val="18"/>
                <w:lang w:eastAsia="cs-CZ"/>
              </w:rPr>
            </w:pPr>
            <w:r w:rsidRPr="00A20622">
              <w:rPr>
                <w:rFonts w:ascii="Calibri" w:eastAsia="Times New Roman" w:hAnsi="Calibri" w:cs="Calibri"/>
                <w:b/>
                <w:bCs/>
                <w:sz w:val="18"/>
                <w:szCs w:val="18"/>
                <w:lang w:eastAsia="cs-CZ"/>
              </w:rPr>
              <w:t xml:space="preserve">Vitrína na </w:t>
            </w:r>
            <w:proofErr w:type="spellStart"/>
            <w:r w:rsidRPr="00A20622">
              <w:rPr>
                <w:rFonts w:ascii="Calibri" w:eastAsia="Times New Roman" w:hAnsi="Calibri" w:cs="Calibri"/>
                <w:b/>
                <w:bCs/>
                <w:sz w:val="18"/>
                <w:szCs w:val="18"/>
                <w:lang w:eastAsia="cs-CZ"/>
              </w:rPr>
              <w:t>účební</w:t>
            </w:r>
            <w:proofErr w:type="spellEnd"/>
            <w:r w:rsidRPr="00A20622">
              <w:rPr>
                <w:rFonts w:ascii="Calibri" w:eastAsia="Times New Roman" w:hAnsi="Calibri" w:cs="Calibri"/>
                <w:b/>
                <w:bCs/>
                <w:sz w:val="18"/>
                <w:szCs w:val="18"/>
                <w:lang w:eastAsia="cs-CZ"/>
              </w:rPr>
              <w:t xml:space="preserve"> pomůcky</w:t>
            </w:r>
          </w:p>
        </w:tc>
        <w:tc>
          <w:tcPr>
            <w:tcW w:w="9639" w:type="dxa"/>
            <w:tcBorders>
              <w:top w:val="nil"/>
              <w:left w:val="nil"/>
              <w:bottom w:val="single" w:sz="4" w:space="0" w:color="auto"/>
              <w:right w:val="single" w:sz="4" w:space="0" w:color="auto"/>
            </w:tcBorders>
            <w:shd w:val="clear" w:color="000000" w:fill="FFFFFF"/>
            <w:vAlign w:val="center"/>
            <w:hideMark/>
          </w:tcPr>
          <w:p w:rsidR="00A20622" w:rsidRPr="00A20622" w:rsidRDefault="00A20622" w:rsidP="00A20622">
            <w:pPr>
              <w:spacing w:after="0" w:line="240" w:lineRule="auto"/>
              <w:rPr>
                <w:rFonts w:ascii="Calibri" w:eastAsia="Times New Roman" w:hAnsi="Calibri" w:cs="Calibri"/>
                <w:b/>
                <w:bCs/>
                <w:sz w:val="18"/>
                <w:szCs w:val="18"/>
                <w:lang w:eastAsia="cs-CZ"/>
              </w:rPr>
            </w:pPr>
            <w:r w:rsidRPr="00A20622">
              <w:rPr>
                <w:rFonts w:ascii="Calibri" w:eastAsia="Times New Roman" w:hAnsi="Calibri" w:cs="Calibri"/>
                <w:b/>
                <w:bCs/>
                <w:sz w:val="18"/>
                <w:szCs w:val="18"/>
                <w:lang w:eastAsia="cs-CZ"/>
              </w:rPr>
              <w:t>závěsná, 1100x11000x250, LED osvětlení po obou vnitřních stranách vitríny, posuvné skleněné dveře, hliníkové kování s ložisky, uzamykatelná. Materiál korpusu vitríny a polic DTD laminovaná 18, ABS hrany, sklo čiré. Barevné provedení bude upřesněno s vybraným dodavatelem</w:t>
            </w:r>
          </w:p>
        </w:tc>
        <w:tc>
          <w:tcPr>
            <w:tcW w:w="299" w:type="dxa"/>
            <w:tcBorders>
              <w:top w:val="nil"/>
              <w:left w:val="nil"/>
              <w:bottom w:val="single" w:sz="4" w:space="0" w:color="auto"/>
              <w:right w:val="single" w:sz="4" w:space="0" w:color="auto"/>
            </w:tcBorders>
            <w:shd w:val="clear" w:color="000000" w:fill="FFFFFF"/>
            <w:noWrap/>
            <w:vAlign w:val="center"/>
            <w:hideMark/>
          </w:tcPr>
          <w:p w:rsidR="00A20622" w:rsidRPr="00A20622" w:rsidRDefault="00A20622" w:rsidP="00A20622">
            <w:pPr>
              <w:spacing w:after="0" w:line="240" w:lineRule="auto"/>
              <w:jc w:val="center"/>
              <w:rPr>
                <w:rFonts w:ascii="Calibri" w:eastAsia="Times New Roman" w:hAnsi="Calibri" w:cs="Calibri"/>
                <w:b/>
                <w:bCs/>
                <w:sz w:val="18"/>
                <w:szCs w:val="18"/>
                <w:lang w:eastAsia="cs-CZ"/>
              </w:rPr>
            </w:pPr>
            <w:r w:rsidRPr="00A20622">
              <w:rPr>
                <w:rFonts w:ascii="Calibri" w:eastAsia="Times New Roman" w:hAnsi="Calibri" w:cs="Calibri"/>
                <w:b/>
                <w:bCs/>
                <w:sz w:val="18"/>
                <w:szCs w:val="18"/>
                <w:lang w:eastAsia="cs-CZ"/>
              </w:rPr>
              <w:t>ks</w:t>
            </w:r>
          </w:p>
        </w:tc>
        <w:tc>
          <w:tcPr>
            <w:tcW w:w="562" w:type="dxa"/>
            <w:tcBorders>
              <w:top w:val="nil"/>
              <w:left w:val="nil"/>
              <w:bottom w:val="single" w:sz="4" w:space="0" w:color="auto"/>
              <w:right w:val="single" w:sz="4" w:space="0" w:color="auto"/>
            </w:tcBorders>
            <w:shd w:val="clear" w:color="000000" w:fill="FFFFFF"/>
            <w:noWrap/>
            <w:vAlign w:val="center"/>
            <w:hideMark/>
          </w:tcPr>
          <w:p w:rsidR="00A20622" w:rsidRPr="00A20622" w:rsidRDefault="00A20622" w:rsidP="00A20622">
            <w:pPr>
              <w:spacing w:after="0" w:line="240" w:lineRule="auto"/>
              <w:jc w:val="center"/>
              <w:rPr>
                <w:rFonts w:ascii="Calibri" w:eastAsia="Times New Roman" w:hAnsi="Calibri" w:cs="Calibri"/>
                <w:b/>
                <w:bCs/>
                <w:sz w:val="18"/>
                <w:szCs w:val="18"/>
                <w:lang w:eastAsia="cs-CZ"/>
              </w:rPr>
            </w:pPr>
            <w:r w:rsidRPr="00A20622">
              <w:rPr>
                <w:rFonts w:ascii="Calibri" w:eastAsia="Times New Roman" w:hAnsi="Calibri" w:cs="Calibri"/>
                <w:b/>
                <w:bCs/>
                <w:sz w:val="18"/>
                <w:szCs w:val="18"/>
                <w:lang w:eastAsia="cs-CZ"/>
              </w:rPr>
              <w:t>4</w:t>
            </w:r>
          </w:p>
        </w:tc>
        <w:tc>
          <w:tcPr>
            <w:tcW w:w="1123" w:type="dxa"/>
            <w:tcBorders>
              <w:top w:val="nil"/>
              <w:left w:val="nil"/>
              <w:bottom w:val="single" w:sz="4" w:space="0" w:color="auto"/>
              <w:right w:val="single" w:sz="4" w:space="0" w:color="auto"/>
            </w:tcBorders>
            <w:shd w:val="clear" w:color="000000" w:fill="FFFFFF"/>
            <w:noWrap/>
            <w:vAlign w:val="center"/>
            <w:hideMark/>
          </w:tcPr>
          <w:p w:rsidR="00A20622" w:rsidRPr="00A20622" w:rsidRDefault="00A20622" w:rsidP="00A20622">
            <w:pPr>
              <w:spacing w:after="0" w:line="240" w:lineRule="auto"/>
              <w:jc w:val="center"/>
              <w:rPr>
                <w:rFonts w:ascii="Calibri" w:eastAsia="Times New Roman" w:hAnsi="Calibri" w:cs="Calibri"/>
                <w:b/>
                <w:bCs/>
                <w:sz w:val="18"/>
                <w:szCs w:val="18"/>
                <w:lang w:eastAsia="cs-CZ"/>
              </w:rPr>
            </w:pPr>
            <w:r w:rsidRPr="00A20622">
              <w:rPr>
                <w:rFonts w:ascii="Calibri" w:eastAsia="Times New Roman" w:hAnsi="Calibri" w:cs="Calibri"/>
                <w:b/>
                <w:bCs/>
                <w:sz w:val="18"/>
                <w:szCs w:val="18"/>
                <w:lang w:eastAsia="cs-CZ"/>
              </w:rPr>
              <w:t>12 600,00 Kč</w:t>
            </w:r>
          </w:p>
        </w:tc>
        <w:tc>
          <w:tcPr>
            <w:tcW w:w="1276" w:type="dxa"/>
            <w:tcBorders>
              <w:top w:val="nil"/>
              <w:left w:val="nil"/>
              <w:bottom w:val="single" w:sz="4" w:space="0" w:color="auto"/>
              <w:right w:val="single" w:sz="4" w:space="0" w:color="auto"/>
            </w:tcBorders>
            <w:shd w:val="clear" w:color="auto" w:fill="auto"/>
            <w:noWrap/>
            <w:vAlign w:val="center"/>
            <w:hideMark/>
          </w:tcPr>
          <w:p w:rsidR="00A20622" w:rsidRPr="00A20622" w:rsidRDefault="00A20622" w:rsidP="00A20622">
            <w:pPr>
              <w:spacing w:after="0" w:line="240" w:lineRule="auto"/>
              <w:jc w:val="center"/>
              <w:rPr>
                <w:rFonts w:ascii="Calibri" w:eastAsia="Times New Roman" w:hAnsi="Calibri" w:cs="Calibri"/>
                <w:b/>
                <w:bCs/>
                <w:sz w:val="18"/>
                <w:szCs w:val="18"/>
                <w:lang w:eastAsia="cs-CZ"/>
              </w:rPr>
            </w:pPr>
            <w:r w:rsidRPr="00A20622">
              <w:rPr>
                <w:rFonts w:ascii="Calibri" w:eastAsia="Times New Roman" w:hAnsi="Calibri" w:cs="Calibri"/>
                <w:b/>
                <w:bCs/>
                <w:sz w:val="18"/>
                <w:szCs w:val="18"/>
                <w:lang w:eastAsia="cs-CZ"/>
              </w:rPr>
              <w:t>50 400,00 Kč</w:t>
            </w:r>
          </w:p>
        </w:tc>
        <w:tc>
          <w:tcPr>
            <w:tcW w:w="1276" w:type="dxa"/>
            <w:tcBorders>
              <w:top w:val="nil"/>
              <w:left w:val="nil"/>
              <w:bottom w:val="single" w:sz="4" w:space="0" w:color="auto"/>
              <w:right w:val="single" w:sz="8" w:space="0" w:color="auto"/>
            </w:tcBorders>
            <w:shd w:val="clear" w:color="auto" w:fill="auto"/>
            <w:noWrap/>
            <w:vAlign w:val="center"/>
            <w:hideMark/>
          </w:tcPr>
          <w:p w:rsidR="00A20622" w:rsidRPr="00A20622" w:rsidRDefault="00A20622" w:rsidP="00A20622">
            <w:pPr>
              <w:spacing w:after="0" w:line="240" w:lineRule="auto"/>
              <w:jc w:val="center"/>
              <w:rPr>
                <w:rFonts w:ascii="Calibri" w:eastAsia="Times New Roman" w:hAnsi="Calibri" w:cs="Calibri"/>
                <w:b/>
                <w:bCs/>
                <w:sz w:val="18"/>
                <w:szCs w:val="18"/>
                <w:lang w:eastAsia="cs-CZ"/>
              </w:rPr>
            </w:pPr>
            <w:r w:rsidRPr="00A20622">
              <w:rPr>
                <w:rFonts w:ascii="Calibri" w:eastAsia="Times New Roman" w:hAnsi="Calibri" w:cs="Calibri"/>
                <w:b/>
                <w:bCs/>
                <w:sz w:val="18"/>
                <w:szCs w:val="18"/>
                <w:lang w:eastAsia="cs-CZ"/>
              </w:rPr>
              <w:t>60 984,00 Kč</w:t>
            </w:r>
          </w:p>
        </w:tc>
      </w:tr>
      <w:tr w:rsidR="00A20622" w:rsidRPr="00A20622" w:rsidTr="00A20622">
        <w:trPr>
          <w:gridAfter w:val="2"/>
          <w:wAfter w:w="3175" w:type="dxa"/>
          <w:trHeight w:val="900"/>
        </w:trPr>
        <w:tc>
          <w:tcPr>
            <w:tcW w:w="323" w:type="dxa"/>
            <w:tcBorders>
              <w:top w:val="single" w:sz="8" w:space="0" w:color="auto"/>
              <w:left w:val="single" w:sz="4" w:space="0" w:color="auto"/>
              <w:bottom w:val="single" w:sz="4" w:space="0" w:color="auto"/>
              <w:right w:val="single" w:sz="8" w:space="0" w:color="auto"/>
            </w:tcBorders>
            <w:shd w:val="clear" w:color="auto" w:fill="auto"/>
            <w:noWrap/>
            <w:vAlign w:val="center"/>
            <w:hideMark/>
          </w:tcPr>
          <w:p w:rsidR="00A20622" w:rsidRPr="00A20622" w:rsidRDefault="00A20622" w:rsidP="00A20622">
            <w:pPr>
              <w:spacing w:after="0" w:line="240" w:lineRule="auto"/>
              <w:jc w:val="center"/>
              <w:rPr>
                <w:rFonts w:ascii="Calibri" w:eastAsia="Times New Roman" w:hAnsi="Calibri" w:cs="Calibri"/>
                <w:b/>
                <w:bCs/>
                <w:sz w:val="18"/>
                <w:szCs w:val="18"/>
                <w:lang w:eastAsia="cs-CZ"/>
              </w:rPr>
            </w:pPr>
            <w:r w:rsidRPr="00A20622">
              <w:rPr>
                <w:rFonts w:ascii="Calibri" w:eastAsia="Times New Roman" w:hAnsi="Calibri" w:cs="Calibri"/>
                <w:b/>
                <w:bCs/>
                <w:sz w:val="18"/>
                <w:szCs w:val="18"/>
                <w:lang w:eastAsia="cs-CZ"/>
              </w:rPr>
              <w:lastRenderedPageBreak/>
              <w:t>11</w:t>
            </w:r>
          </w:p>
        </w:tc>
        <w:tc>
          <w:tcPr>
            <w:tcW w:w="1804" w:type="dxa"/>
            <w:tcBorders>
              <w:top w:val="nil"/>
              <w:left w:val="nil"/>
              <w:bottom w:val="single" w:sz="4" w:space="0" w:color="auto"/>
              <w:right w:val="single" w:sz="4" w:space="0" w:color="auto"/>
            </w:tcBorders>
            <w:shd w:val="clear" w:color="000000" w:fill="FFFFFF"/>
            <w:vAlign w:val="center"/>
            <w:hideMark/>
          </w:tcPr>
          <w:p w:rsidR="00A20622" w:rsidRPr="00A20622" w:rsidRDefault="00A20622" w:rsidP="00A20622">
            <w:pPr>
              <w:spacing w:after="0" w:line="240" w:lineRule="auto"/>
              <w:jc w:val="center"/>
              <w:rPr>
                <w:rFonts w:ascii="Calibri" w:eastAsia="Times New Roman" w:hAnsi="Calibri" w:cs="Calibri"/>
                <w:b/>
                <w:bCs/>
                <w:sz w:val="18"/>
                <w:szCs w:val="18"/>
                <w:lang w:eastAsia="cs-CZ"/>
              </w:rPr>
            </w:pPr>
            <w:proofErr w:type="spellStart"/>
            <w:r w:rsidRPr="00A20622">
              <w:rPr>
                <w:rFonts w:ascii="Calibri" w:eastAsia="Times New Roman" w:hAnsi="Calibri" w:cs="Calibri"/>
                <w:b/>
                <w:bCs/>
                <w:sz w:val="18"/>
                <w:szCs w:val="18"/>
                <w:lang w:eastAsia="cs-CZ"/>
              </w:rPr>
              <w:t>Skřín</w:t>
            </w:r>
            <w:proofErr w:type="spellEnd"/>
            <w:r w:rsidRPr="00A20622">
              <w:rPr>
                <w:rFonts w:ascii="Calibri" w:eastAsia="Times New Roman" w:hAnsi="Calibri" w:cs="Calibri"/>
                <w:b/>
                <w:bCs/>
                <w:sz w:val="18"/>
                <w:szCs w:val="18"/>
                <w:lang w:eastAsia="cs-CZ"/>
              </w:rPr>
              <w:t xml:space="preserve"> na učební pomůcky</w:t>
            </w:r>
          </w:p>
        </w:tc>
        <w:tc>
          <w:tcPr>
            <w:tcW w:w="9639" w:type="dxa"/>
            <w:tcBorders>
              <w:top w:val="nil"/>
              <w:left w:val="nil"/>
              <w:bottom w:val="single" w:sz="4" w:space="0" w:color="auto"/>
              <w:right w:val="single" w:sz="4" w:space="0" w:color="auto"/>
            </w:tcBorders>
            <w:shd w:val="clear" w:color="000000" w:fill="FFFFFF"/>
            <w:vAlign w:val="center"/>
            <w:hideMark/>
          </w:tcPr>
          <w:p w:rsidR="00A20622" w:rsidRPr="00A20622" w:rsidRDefault="00A20622" w:rsidP="00A20622">
            <w:pPr>
              <w:spacing w:after="0" w:line="240" w:lineRule="auto"/>
              <w:rPr>
                <w:rFonts w:ascii="Calibri" w:eastAsia="Times New Roman" w:hAnsi="Calibri" w:cs="Calibri"/>
                <w:b/>
                <w:bCs/>
                <w:sz w:val="18"/>
                <w:szCs w:val="18"/>
                <w:lang w:eastAsia="cs-CZ"/>
              </w:rPr>
            </w:pPr>
            <w:r w:rsidRPr="00A20622">
              <w:rPr>
                <w:rFonts w:ascii="Calibri" w:eastAsia="Times New Roman" w:hAnsi="Calibri" w:cs="Calibri"/>
                <w:b/>
                <w:bCs/>
                <w:sz w:val="18"/>
                <w:szCs w:val="18"/>
                <w:lang w:eastAsia="cs-CZ"/>
              </w:rPr>
              <w:t>800x1820x420, plné dveře, 4x police, výšková rektifikace. Materiál DTD laminovaná 18mm, hrany ABS. Barevné provedení bude upřesněno s vybraným dodavatelem</w:t>
            </w:r>
          </w:p>
        </w:tc>
        <w:tc>
          <w:tcPr>
            <w:tcW w:w="299" w:type="dxa"/>
            <w:tcBorders>
              <w:top w:val="nil"/>
              <w:left w:val="nil"/>
              <w:bottom w:val="single" w:sz="4" w:space="0" w:color="auto"/>
              <w:right w:val="single" w:sz="4" w:space="0" w:color="auto"/>
            </w:tcBorders>
            <w:shd w:val="clear" w:color="000000" w:fill="FFFFFF"/>
            <w:noWrap/>
            <w:vAlign w:val="center"/>
            <w:hideMark/>
          </w:tcPr>
          <w:p w:rsidR="00A20622" w:rsidRPr="00A20622" w:rsidRDefault="00A20622" w:rsidP="00A20622">
            <w:pPr>
              <w:spacing w:after="0" w:line="240" w:lineRule="auto"/>
              <w:jc w:val="center"/>
              <w:rPr>
                <w:rFonts w:ascii="Calibri" w:eastAsia="Times New Roman" w:hAnsi="Calibri" w:cs="Calibri"/>
                <w:b/>
                <w:bCs/>
                <w:sz w:val="18"/>
                <w:szCs w:val="18"/>
                <w:lang w:eastAsia="cs-CZ"/>
              </w:rPr>
            </w:pPr>
            <w:r w:rsidRPr="00A20622">
              <w:rPr>
                <w:rFonts w:ascii="Calibri" w:eastAsia="Times New Roman" w:hAnsi="Calibri" w:cs="Calibri"/>
                <w:b/>
                <w:bCs/>
                <w:sz w:val="18"/>
                <w:szCs w:val="18"/>
                <w:lang w:eastAsia="cs-CZ"/>
              </w:rPr>
              <w:t>ks</w:t>
            </w:r>
          </w:p>
        </w:tc>
        <w:tc>
          <w:tcPr>
            <w:tcW w:w="562" w:type="dxa"/>
            <w:tcBorders>
              <w:top w:val="nil"/>
              <w:left w:val="nil"/>
              <w:bottom w:val="single" w:sz="4" w:space="0" w:color="auto"/>
              <w:right w:val="single" w:sz="4" w:space="0" w:color="auto"/>
            </w:tcBorders>
            <w:shd w:val="clear" w:color="000000" w:fill="FFFFFF"/>
            <w:noWrap/>
            <w:vAlign w:val="center"/>
            <w:hideMark/>
          </w:tcPr>
          <w:p w:rsidR="00A20622" w:rsidRPr="00A20622" w:rsidRDefault="00A20622" w:rsidP="00A20622">
            <w:pPr>
              <w:spacing w:after="0" w:line="240" w:lineRule="auto"/>
              <w:jc w:val="center"/>
              <w:rPr>
                <w:rFonts w:ascii="Calibri" w:eastAsia="Times New Roman" w:hAnsi="Calibri" w:cs="Calibri"/>
                <w:b/>
                <w:bCs/>
                <w:sz w:val="18"/>
                <w:szCs w:val="18"/>
                <w:lang w:eastAsia="cs-CZ"/>
              </w:rPr>
            </w:pPr>
            <w:r w:rsidRPr="00A20622">
              <w:rPr>
                <w:rFonts w:ascii="Calibri" w:eastAsia="Times New Roman" w:hAnsi="Calibri" w:cs="Calibri"/>
                <w:b/>
                <w:bCs/>
                <w:sz w:val="18"/>
                <w:szCs w:val="18"/>
                <w:lang w:eastAsia="cs-CZ"/>
              </w:rPr>
              <w:t>3</w:t>
            </w:r>
          </w:p>
        </w:tc>
        <w:tc>
          <w:tcPr>
            <w:tcW w:w="1123" w:type="dxa"/>
            <w:tcBorders>
              <w:top w:val="nil"/>
              <w:left w:val="nil"/>
              <w:bottom w:val="single" w:sz="4" w:space="0" w:color="auto"/>
              <w:right w:val="single" w:sz="4" w:space="0" w:color="auto"/>
            </w:tcBorders>
            <w:shd w:val="clear" w:color="000000" w:fill="FFFFFF"/>
            <w:noWrap/>
            <w:vAlign w:val="center"/>
            <w:hideMark/>
          </w:tcPr>
          <w:p w:rsidR="00A20622" w:rsidRPr="00A20622" w:rsidRDefault="00A20622" w:rsidP="00A20622">
            <w:pPr>
              <w:spacing w:after="0" w:line="240" w:lineRule="auto"/>
              <w:jc w:val="center"/>
              <w:rPr>
                <w:rFonts w:ascii="Calibri" w:eastAsia="Times New Roman" w:hAnsi="Calibri" w:cs="Calibri"/>
                <w:b/>
                <w:bCs/>
                <w:sz w:val="18"/>
                <w:szCs w:val="18"/>
                <w:lang w:eastAsia="cs-CZ"/>
              </w:rPr>
            </w:pPr>
            <w:r w:rsidRPr="00A20622">
              <w:rPr>
                <w:rFonts w:ascii="Calibri" w:eastAsia="Times New Roman" w:hAnsi="Calibri" w:cs="Calibri"/>
                <w:b/>
                <w:bCs/>
                <w:sz w:val="18"/>
                <w:szCs w:val="18"/>
                <w:lang w:eastAsia="cs-CZ"/>
              </w:rPr>
              <w:t>8 400,00 Kč</w:t>
            </w:r>
          </w:p>
        </w:tc>
        <w:tc>
          <w:tcPr>
            <w:tcW w:w="1276" w:type="dxa"/>
            <w:tcBorders>
              <w:top w:val="nil"/>
              <w:left w:val="nil"/>
              <w:bottom w:val="single" w:sz="4" w:space="0" w:color="auto"/>
              <w:right w:val="single" w:sz="4" w:space="0" w:color="auto"/>
            </w:tcBorders>
            <w:shd w:val="clear" w:color="auto" w:fill="auto"/>
            <w:noWrap/>
            <w:vAlign w:val="center"/>
            <w:hideMark/>
          </w:tcPr>
          <w:p w:rsidR="00A20622" w:rsidRPr="00A20622" w:rsidRDefault="00A20622" w:rsidP="00A20622">
            <w:pPr>
              <w:spacing w:after="0" w:line="240" w:lineRule="auto"/>
              <w:jc w:val="center"/>
              <w:rPr>
                <w:rFonts w:ascii="Calibri" w:eastAsia="Times New Roman" w:hAnsi="Calibri" w:cs="Calibri"/>
                <w:b/>
                <w:bCs/>
                <w:sz w:val="18"/>
                <w:szCs w:val="18"/>
                <w:lang w:eastAsia="cs-CZ"/>
              </w:rPr>
            </w:pPr>
            <w:r w:rsidRPr="00A20622">
              <w:rPr>
                <w:rFonts w:ascii="Calibri" w:eastAsia="Times New Roman" w:hAnsi="Calibri" w:cs="Calibri"/>
                <w:b/>
                <w:bCs/>
                <w:sz w:val="18"/>
                <w:szCs w:val="18"/>
                <w:lang w:eastAsia="cs-CZ"/>
              </w:rPr>
              <w:t>25 200,00 Kč</w:t>
            </w:r>
          </w:p>
        </w:tc>
        <w:tc>
          <w:tcPr>
            <w:tcW w:w="1276" w:type="dxa"/>
            <w:tcBorders>
              <w:top w:val="nil"/>
              <w:left w:val="nil"/>
              <w:bottom w:val="single" w:sz="4" w:space="0" w:color="auto"/>
              <w:right w:val="single" w:sz="8" w:space="0" w:color="auto"/>
            </w:tcBorders>
            <w:shd w:val="clear" w:color="auto" w:fill="auto"/>
            <w:noWrap/>
            <w:vAlign w:val="center"/>
            <w:hideMark/>
          </w:tcPr>
          <w:p w:rsidR="00A20622" w:rsidRPr="00A20622" w:rsidRDefault="00A20622" w:rsidP="00A20622">
            <w:pPr>
              <w:spacing w:after="0" w:line="240" w:lineRule="auto"/>
              <w:jc w:val="center"/>
              <w:rPr>
                <w:rFonts w:ascii="Calibri" w:eastAsia="Times New Roman" w:hAnsi="Calibri" w:cs="Calibri"/>
                <w:b/>
                <w:bCs/>
                <w:sz w:val="18"/>
                <w:szCs w:val="18"/>
                <w:lang w:eastAsia="cs-CZ"/>
              </w:rPr>
            </w:pPr>
            <w:r w:rsidRPr="00A20622">
              <w:rPr>
                <w:rFonts w:ascii="Calibri" w:eastAsia="Times New Roman" w:hAnsi="Calibri" w:cs="Calibri"/>
                <w:b/>
                <w:bCs/>
                <w:sz w:val="18"/>
                <w:szCs w:val="18"/>
                <w:lang w:eastAsia="cs-CZ"/>
              </w:rPr>
              <w:t>30 492,00 Kč</w:t>
            </w:r>
          </w:p>
        </w:tc>
      </w:tr>
      <w:tr w:rsidR="00A20622" w:rsidRPr="00A20622" w:rsidTr="00A20622">
        <w:trPr>
          <w:gridAfter w:val="2"/>
          <w:wAfter w:w="3175" w:type="dxa"/>
          <w:trHeight w:val="900"/>
        </w:trPr>
        <w:tc>
          <w:tcPr>
            <w:tcW w:w="323" w:type="dxa"/>
            <w:tcBorders>
              <w:top w:val="nil"/>
              <w:left w:val="single" w:sz="4" w:space="0" w:color="auto"/>
              <w:bottom w:val="single" w:sz="4" w:space="0" w:color="auto"/>
              <w:right w:val="single" w:sz="8" w:space="0" w:color="auto"/>
            </w:tcBorders>
            <w:shd w:val="clear" w:color="000000" w:fill="FFFFFF"/>
            <w:noWrap/>
            <w:vAlign w:val="center"/>
            <w:hideMark/>
          </w:tcPr>
          <w:p w:rsidR="00A20622" w:rsidRPr="00A20622" w:rsidRDefault="00A20622" w:rsidP="00A20622">
            <w:pPr>
              <w:spacing w:after="0" w:line="240" w:lineRule="auto"/>
              <w:jc w:val="center"/>
              <w:rPr>
                <w:rFonts w:ascii="Calibri" w:eastAsia="Times New Roman" w:hAnsi="Calibri" w:cs="Calibri"/>
                <w:b/>
                <w:bCs/>
                <w:sz w:val="18"/>
                <w:szCs w:val="18"/>
                <w:lang w:eastAsia="cs-CZ"/>
              </w:rPr>
            </w:pPr>
            <w:r w:rsidRPr="00A20622">
              <w:rPr>
                <w:rFonts w:ascii="Calibri" w:eastAsia="Times New Roman" w:hAnsi="Calibri" w:cs="Calibri"/>
                <w:b/>
                <w:bCs/>
                <w:sz w:val="18"/>
                <w:szCs w:val="18"/>
                <w:lang w:eastAsia="cs-CZ"/>
              </w:rPr>
              <w:t>12</w:t>
            </w:r>
          </w:p>
        </w:tc>
        <w:tc>
          <w:tcPr>
            <w:tcW w:w="1804" w:type="dxa"/>
            <w:tcBorders>
              <w:top w:val="nil"/>
              <w:left w:val="nil"/>
              <w:bottom w:val="single" w:sz="4" w:space="0" w:color="auto"/>
              <w:right w:val="single" w:sz="4" w:space="0" w:color="auto"/>
            </w:tcBorders>
            <w:shd w:val="clear" w:color="000000" w:fill="FFFFFF"/>
            <w:vAlign w:val="center"/>
            <w:hideMark/>
          </w:tcPr>
          <w:p w:rsidR="00A20622" w:rsidRPr="00A20622" w:rsidRDefault="00A20622" w:rsidP="00A20622">
            <w:pPr>
              <w:spacing w:after="0" w:line="240" w:lineRule="auto"/>
              <w:jc w:val="center"/>
              <w:rPr>
                <w:rFonts w:ascii="Calibri" w:eastAsia="Times New Roman" w:hAnsi="Calibri" w:cs="Calibri"/>
                <w:b/>
                <w:bCs/>
                <w:sz w:val="18"/>
                <w:szCs w:val="18"/>
                <w:lang w:eastAsia="cs-CZ"/>
              </w:rPr>
            </w:pPr>
            <w:proofErr w:type="spellStart"/>
            <w:r w:rsidRPr="00A20622">
              <w:rPr>
                <w:rFonts w:ascii="Calibri" w:eastAsia="Times New Roman" w:hAnsi="Calibri" w:cs="Calibri"/>
                <w:b/>
                <w:bCs/>
                <w:sz w:val="18"/>
                <w:szCs w:val="18"/>
                <w:lang w:eastAsia="cs-CZ"/>
              </w:rPr>
              <w:t>Skřín</w:t>
            </w:r>
            <w:proofErr w:type="spellEnd"/>
            <w:r w:rsidRPr="00A20622">
              <w:rPr>
                <w:rFonts w:ascii="Calibri" w:eastAsia="Times New Roman" w:hAnsi="Calibri" w:cs="Calibri"/>
                <w:b/>
                <w:bCs/>
                <w:sz w:val="18"/>
                <w:szCs w:val="18"/>
                <w:lang w:eastAsia="cs-CZ"/>
              </w:rPr>
              <w:t xml:space="preserve"> na učební pomůcky</w:t>
            </w:r>
          </w:p>
        </w:tc>
        <w:tc>
          <w:tcPr>
            <w:tcW w:w="9639" w:type="dxa"/>
            <w:tcBorders>
              <w:top w:val="nil"/>
              <w:left w:val="nil"/>
              <w:bottom w:val="single" w:sz="4" w:space="0" w:color="auto"/>
              <w:right w:val="single" w:sz="4" w:space="0" w:color="auto"/>
            </w:tcBorders>
            <w:shd w:val="clear" w:color="000000" w:fill="FFFFFF"/>
            <w:vAlign w:val="center"/>
            <w:hideMark/>
          </w:tcPr>
          <w:p w:rsidR="00A20622" w:rsidRPr="00A20622" w:rsidRDefault="00A20622" w:rsidP="00A20622">
            <w:pPr>
              <w:spacing w:after="0" w:line="240" w:lineRule="auto"/>
              <w:rPr>
                <w:rFonts w:ascii="Calibri" w:eastAsia="Times New Roman" w:hAnsi="Calibri" w:cs="Calibri"/>
                <w:b/>
                <w:bCs/>
                <w:sz w:val="18"/>
                <w:szCs w:val="18"/>
                <w:lang w:eastAsia="cs-CZ"/>
              </w:rPr>
            </w:pPr>
            <w:r w:rsidRPr="00A20622">
              <w:rPr>
                <w:rFonts w:ascii="Calibri" w:eastAsia="Times New Roman" w:hAnsi="Calibri" w:cs="Calibri"/>
                <w:b/>
                <w:bCs/>
                <w:sz w:val="18"/>
                <w:szCs w:val="18"/>
                <w:lang w:eastAsia="cs-CZ"/>
              </w:rPr>
              <w:t>800x1820x420, dveře 3/5 plné, 2x police, 2/5 horní část sklo, 1x police, výšková rektifikace. Materiál DTD laminovaná 18mm, hrany ABS, sklo čiré. Barevné provedení bude upřesněno s vybraným dodavatelem</w:t>
            </w:r>
          </w:p>
        </w:tc>
        <w:tc>
          <w:tcPr>
            <w:tcW w:w="299" w:type="dxa"/>
            <w:tcBorders>
              <w:top w:val="nil"/>
              <w:left w:val="nil"/>
              <w:bottom w:val="single" w:sz="4" w:space="0" w:color="auto"/>
              <w:right w:val="single" w:sz="4" w:space="0" w:color="auto"/>
            </w:tcBorders>
            <w:shd w:val="clear" w:color="000000" w:fill="FFFFFF"/>
            <w:noWrap/>
            <w:vAlign w:val="center"/>
            <w:hideMark/>
          </w:tcPr>
          <w:p w:rsidR="00A20622" w:rsidRPr="00A20622" w:rsidRDefault="00A20622" w:rsidP="00A20622">
            <w:pPr>
              <w:spacing w:after="0" w:line="240" w:lineRule="auto"/>
              <w:jc w:val="center"/>
              <w:rPr>
                <w:rFonts w:ascii="Calibri" w:eastAsia="Times New Roman" w:hAnsi="Calibri" w:cs="Calibri"/>
                <w:b/>
                <w:bCs/>
                <w:sz w:val="18"/>
                <w:szCs w:val="18"/>
                <w:lang w:eastAsia="cs-CZ"/>
              </w:rPr>
            </w:pPr>
            <w:r w:rsidRPr="00A20622">
              <w:rPr>
                <w:rFonts w:ascii="Calibri" w:eastAsia="Times New Roman" w:hAnsi="Calibri" w:cs="Calibri"/>
                <w:b/>
                <w:bCs/>
                <w:sz w:val="18"/>
                <w:szCs w:val="18"/>
                <w:lang w:eastAsia="cs-CZ"/>
              </w:rPr>
              <w:t>ks</w:t>
            </w:r>
          </w:p>
        </w:tc>
        <w:tc>
          <w:tcPr>
            <w:tcW w:w="562" w:type="dxa"/>
            <w:tcBorders>
              <w:top w:val="nil"/>
              <w:left w:val="nil"/>
              <w:bottom w:val="single" w:sz="4" w:space="0" w:color="auto"/>
              <w:right w:val="single" w:sz="4" w:space="0" w:color="auto"/>
            </w:tcBorders>
            <w:shd w:val="clear" w:color="000000" w:fill="FFFFFF"/>
            <w:noWrap/>
            <w:vAlign w:val="center"/>
            <w:hideMark/>
          </w:tcPr>
          <w:p w:rsidR="00A20622" w:rsidRPr="00A20622" w:rsidRDefault="00A20622" w:rsidP="00A20622">
            <w:pPr>
              <w:spacing w:after="0" w:line="240" w:lineRule="auto"/>
              <w:jc w:val="center"/>
              <w:rPr>
                <w:rFonts w:ascii="Calibri" w:eastAsia="Times New Roman" w:hAnsi="Calibri" w:cs="Calibri"/>
                <w:b/>
                <w:bCs/>
                <w:sz w:val="18"/>
                <w:szCs w:val="18"/>
                <w:lang w:eastAsia="cs-CZ"/>
              </w:rPr>
            </w:pPr>
            <w:r w:rsidRPr="00A20622">
              <w:rPr>
                <w:rFonts w:ascii="Calibri" w:eastAsia="Times New Roman" w:hAnsi="Calibri" w:cs="Calibri"/>
                <w:b/>
                <w:bCs/>
                <w:sz w:val="18"/>
                <w:szCs w:val="18"/>
                <w:lang w:eastAsia="cs-CZ"/>
              </w:rPr>
              <w:t>2</w:t>
            </w:r>
          </w:p>
        </w:tc>
        <w:tc>
          <w:tcPr>
            <w:tcW w:w="1123" w:type="dxa"/>
            <w:tcBorders>
              <w:top w:val="nil"/>
              <w:left w:val="nil"/>
              <w:bottom w:val="single" w:sz="4" w:space="0" w:color="auto"/>
              <w:right w:val="single" w:sz="4" w:space="0" w:color="auto"/>
            </w:tcBorders>
            <w:shd w:val="clear" w:color="000000" w:fill="FFFFFF"/>
            <w:noWrap/>
            <w:vAlign w:val="center"/>
            <w:hideMark/>
          </w:tcPr>
          <w:p w:rsidR="00A20622" w:rsidRPr="00A20622" w:rsidRDefault="00A20622" w:rsidP="00A20622">
            <w:pPr>
              <w:spacing w:after="0" w:line="240" w:lineRule="auto"/>
              <w:jc w:val="center"/>
              <w:rPr>
                <w:rFonts w:ascii="Calibri" w:eastAsia="Times New Roman" w:hAnsi="Calibri" w:cs="Calibri"/>
                <w:b/>
                <w:bCs/>
                <w:sz w:val="18"/>
                <w:szCs w:val="18"/>
                <w:lang w:eastAsia="cs-CZ"/>
              </w:rPr>
            </w:pPr>
            <w:r w:rsidRPr="00A20622">
              <w:rPr>
                <w:rFonts w:ascii="Calibri" w:eastAsia="Times New Roman" w:hAnsi="Calibri" w:cs="Calibri"/>
                <w:b/>
                <w:bCs/>
                <w:sz w:val="18"/>
                <w:szCs w:val="18"/>
                <w:lang w:eastAsia="cs-CZ"/>
              </w:rPr>
              <w:t>13 600,00 Kč</w:t>
            </w:r>
          </w:p>
        </w:tc>
        <w:tc>
          <w:tcPr>
            <w:tcW w:w="1276" w:type="dxa"/>
            <w:tcBorders>
              <w:top w:val="nil"/>
              <w:left w:val="nil"/>
              <w:bottom w:val="single" w:sz="4" w:space="0" w:color="auto"/>
              <w:right w:val="single" w:sz="4" w:space="0" w:color="auto"/>
            </w:tcBorders>
            <w:shd w:val="clear" w:color="auto" w:fill="auto"/>
            <w:noWrap/>
            <w:vAlign w:val="center"/>
            <w:hideMark/>
          </w:tcPr>
          <w:p w:rsidR="00A20622" w:rsidRPr="00A20622" w:rsidRDefault="00A20622" w:rsidP="00A20622">
            <w:pPr>
              <w:spacing w:after="0" w:line="240" w:lineRule="auto"/>
              <w:jc w:val="center"/>
              <w:rPr>
                <w:rFonts w:ascii="Calibri" w:eastAsia="Times New Roman" w:hAnsi="Calibri" w:cs="Calibri"/>
                <w:b/>
                <w:bCs/>
                <w:sz w:val="18"/>
                <w:szCs w:val="18"/>
                <w:lang w:eastAsia="cs-CZ"/>
              </w:rPr>
            </w:pPr>
            <w:r w:rsidRPr="00A20622">
              <w:rPr>
                <w:rFonts w:ascii="Calibri" w:eastAsia="Times New Roman" w:hAnsi="Calibri" w:cs="Calibri"/>
                <w:b/>
                <w:bCs/>
                <w:sz w:val="18"/>
                <w:szCs w:val="18"/>
                <w:lang w:eastAsia="cs-CZ"/>
              </w:rPr>
              <w:t>27 200,00 Kč</w:t>
            </w:r>
          </w:p>
        </w:tc>
        <w:tc>
          <w:tcPr>
            <w:tcW w:w="1276" w:type="dxa"/>
            <w:tcBorders>
              <w:top w:val="nil"/>
              <w:left w:val="nil"/>
              <w:bottom w:val="single" w:sz="4" w:space="0" w:color="auto"/>
              <w:right w:val="single" w:sz="8" w:space="0" w:color="auto"/>
            </w:tcBorders>
            <w:shd w:val="clear" w:color="auto" w:fill="auto"/>
            <w:noWrap/>
            <w:vAlign w:val="center"/>
            <w:hideMark/>
          </w:tcPr>
          <w:p w:rsidR="00A20622" w:rsidRPr="00A20622" w:rsidRDefault="00A20622" w:rsidP="00A20622">
            <w:pPr>
              <w:spacing w:after="0" w:line="240" w:lineRule="auto"/>
              <w:jc w:val="center"/>
              <w:rPr>
                <w:rFonts w:ascii="Calibri" w:eastAsia="Times New Roman" w:hAnsi="Calibri" w:cs="Calibri"/>
                <w:b/>
                <w:bCs/>
                <w:sz w:val="18"/>
                <w:szCs w:val="18"/>
                <w:lang w:eastAsia="cs-CZ"/>
              </w:rPr>
            </w:pPr>
            <w:r w:rsidRPr="00A20622">
              <w:rPr>
                <w:rFonts w:ascii="Calibri" w:eastAsia="Times New Roman" w:hAnsi="Calibri" w:cs="Calibri"/>
                <w:b/>
                <w:bCs/>
                <w:sz w:val="18"/>
                <w:szCs w:val="18"/>
                <w:lang w:eastAsia="cs-CZ"/>
              </w:rPr>
              <w:t>32 912,00 Kč</w:t>
            </w:r>
          </w:p>
        </w:tc>
      </w:tr>
      <w:tr w:rsidR="00A20622" w:rsidRPr="00A20622" w:rsidTr="00A20622">
        <w:trPr>
          <w:gridAfter w:val="2"/>
          <w:wAfter w:w="3175" w:type="dxa"/>
          <w:trHeight w:val="900"/>
        </w:trPr>
        <w:tc>
          <w:tcPr>
            <w:tcW w:w="323" w:type="dxa"/>
            <w:tcBorders>
              <w:top w:val="single" w:sz="8" w:space="0" w:color="auto"/>
              <w:left w:val="single" w:sz="4" w:space="0" w:color="auto"/>
              <w:bottom w:val="single" w:sz="4" w:space="0" w:color="auto"/>
              <w:right w:val="single" w:sz="8" w:space="0" w:color="auto"/>
            </w:tcBorders>
            <w:shd w:val="clear" w:color="auto" w:fill="auto"/>
            <w:noWrap/>
            <w:vAlign w:val="center"/>
            <w:hideMark/>
          </w:tcPr>
          <w:p w:rsidR="00A20622" w:rsidRPr="00A20622" w:rsidRDefault="00A20622" w:rsidP="00A20622">
            <w:pPr>
              <w:spacing w:after="0" w:line="240" w:lineRule="auto"/>
              <w:jc w:val="center"/>
              <w:rPr>
                <w:rFonts w:ascii="Calibri" w:eastAsia="Times New Roman" w:hAnsi="Calibri" w:cs="Calibri"/>
                <w:b/>
                <w:bCs/>
                <w:sz w:val="18"/>
                <w:szCs w:val="18"/>
                <w:lang w:eastAsia="cs-CZ"/>
              </w:rPr>
            </w:pPr>
            <w:r w:rsidRPr="00A20622">
              <w:rPr>
                <w:rFonts w:ascii="Calibri" w:eastAsia="Times New Roman" w:hAnsi="Calibri" w:cs="Calibri"/>
                <w:b/>
                <w:bCs/>
                <w:sz w:val="18"/>
                <w:szCs w:val="18"/>
                <w:lang w:eastAsia="cs-CZ"/>
              </w:rPr>
              <w:t>13</w:t>
            </w:r>
          </w:p>
        </w:tc>
        <w:tc>
          <w:tcPr>
            <w:tcW w:w="1804" w:type="dxa"/>
            <w:tcBorders>
              <w:top w:val="nil"/>
              <w:left w:val="nil"/>
              <w:bottom w:val="single" w:sz="4" w:space="0" w:color="auto"/>
              <w:right w:val="single" w:sz="4" w:space="0" w:color="auto"/>
            </w:tcBorders>
            <w:shd w:val="clear" w:color="000000" w:fill="FFFFFF"/>
            <w:vAlign w:val="center"/>
            <w:hideMark/>
          </w:tcPr>
          <w:p w:rsidR="00A20622" w:rsidRPr="00A20622" w:rsidRDefault="00A20622" w:rsidP="00A20622">
            <w:pPr>
              <w:spacing w:after="0" w:line="240" w:lineRule="auto"/>
              <w:jc w:val="center"/>
              <w:rPr>
                <w:rFonts w:ascii="Calibri" w:eastAsia="Times New Roman" w:hAnsi="Calibri" w:cs="Calibri"/>
                <w:b/>
                <w:bCs/>
                <w:sz w:val="18"/>
                <w:szCs w:val="18"/>
                <w:lang w:eastAsia="cs-CZ"/>
              </w:rPr>
            </w:pPr>
            <w:r w:rsidRPr="00A20622">
              <w:rPr>
                <w:rFonts w:ascii="Calibri" w:eastAsia="Times New Roman" w:hAnsi="Calibri" w:cs="Calibri"/>
                <w:b/>
                <w:bCs/>
                <w:sz w:val="18"/>
                <w:szCs w:val="18"/>
                <w:lang w:eastAsia="cs-CZ"/>
              </w:rPr>
              <w:t>Skřínka na učební pomůcky</w:t>
            </w:r>
          </w:p>
        </w:tc>
        <w:tc>
          <w:tcPr>
            <w:tcW w:w="9639" w:type="dxa"/>
            <w:tcBorders>
              <w:top w:val="nil"/>
              <w:left w:val="nil"/>
              <w:bottom w:val="single" w:sz="4" w:space="0" w:color="auto"/>
              <w:right w:val="single" w:sz="4" w:space="0" w:color="auto"/>
            </w:tcBorders>
            <w:shd w:val="clear" w:color="000000" w:fill="FFFFFF"/>
            <w:vAlign w:val="center"/>
            <w:hideMark/>
          </w:tcPr>
          <w:p w:rsidR="00A20622" w:rsidRPr="00A20622" w:rsidRDefault="00A20622" w:rsidP="00A20622">
            <w:pPr>
              <w:spacing w:after="0" w:line="240" w:lineRule="auto"/>
              <w:rPr>
                <w:rFonts w:ascii="Calibri" w:eastAsia="Times New Roman" w:hAnsi="Calibri" w:cs="Calibri"/>
                <w:b/>
                <w:bCs/>
                <w:sz w:val="18"/>
                <w:szCs w:val="18"/>
                <w:lang w:eastAsia="cs-CZ"/>
              </w:rPr>
            </w:pPr>
            <w:r w:rsidRPr="00A20622">
              <w:rPr>
                <w:rFonts w:ascii="Calibri" w:eastAsia="Times New Roman" w:hAnsi="Calibri" w:cs="Calibri"/>
                <w:b/>
                <w:bCs/>
                <w:sz w:val="18"/>
                <w:szCs w:val="18"/>
                <w:lang w:eastAsia="cs-CZ"/>
              </w:rPr>
              <w:t>450x1260x650, atypická skříňka pro umístění košíků na přenos elektroniky, tyto košíky je nutno přesně zaměřit. Materiál DTD laminovaná 18, ABS hrany. Barevné provedení bude upřesněno s vybraným dodavatelem</w:t>
            </w:r>
          </w:p>
        </w:tc>
        <w:tc>
          <w:tcPr>
            <w:tcW w:w="299" w:type="dxa"/>
            <w:tcBorders>
              <w:top w:val="nil"/>
              <w:left w:val="nil"/>
              <w:bottom w:val="single" w:sz="4" w:space="0" w:color="auto"/>
              <w:right w:val="single" w:sz="4" w:space="0" w:color="auto"/>
            </w:tcBorders>
            <w:shd w:val="clear" w:color="000000" w:fill="FFFFFF"/>
            <w:noWrap/>
            <w:vAlign w:val="center"/>
            <w:hideMark/>
          </w:tcPr>
          <w:p w:rsidR="00A20622" w:rsidRPr="00A20622" w:rsidRDefault="00A20622" w:rsidP="00A20622">
            <w:pPr>
              <w:spacing w:after="0" w:line="240" w:lineRule="auto"/>
              <w:jc w:val="center"/>
              <w:rPr>
                <w:rFonts w:ascii="Calibri" w:eastAsia="Times New Roman" w:hAnsi="Calibri" w:cs="Calibri"/>
                <w:b/>
                <w:bCs/>
                <w:sz w:val="18"/>
                <w:szCs w:val="18"/>
                <w:lang w:eastAsia="cs-CZ"/>
              </w:rPr>
            </w:pPr>
            <w:r w:rsidRPr="00A20622">
              <w:rPr>
                <w:rFonts w:ascii="Calibri" w:eastAsia="Times New Roman" w:hAnsi="Calibri" w:cs="Calibri"/>
                <w:b/>
                <w:bCs/>
                <w:sz w:val="18"/>
                <w:szCs w:val="18"/>
                <w:lang w:eastAsia="cs-CZ"/>
              </w:rPr>
              <w:t>ks</w:t>
            </w:r>
          </w:p>
        </w:tc>
        <w:tc>
          <w:tcPr>
            <w:tcW w:w="562" w:type="dxa"/>
            <w:tcBorders>
              <w:top w:val="nil"/>
              <w:left w:val="nil"/>
              <w:bottom w:val="single" w:sz="4" w:space="0" w:color="auto"/>
              <w:right w:val="single" w:sz="4" w:space="0" w:color="auto"/>
            </w:tcBorders>
            <w:shd w:val="clear" w:color="000000" w:fill="FFFFFF"/>
            <w:noWrap/>
            <w:vAlign w:val="center"/>
            <w:hideMark/>
          </w:tcPr>
          <w:p w:rsidR="00A20622" w:rsidRPr="00A20622" w:rsidRDefault="00A20622" w:rsidP="00A20622">
            <w:pPr>
              <w:spacing w:after="0" w:line="240" w:lineRule="auto"/>
              <w:jc w:val="center"/>
              <w:rPr>
                <w:rFonts w:ascii="Calibri" w:eastAsia="Times New Roman" w:hAnsi="Calibri" w:cs="Calibri"/>
                <w:b/>
                <w:bCs/>
                <w:sz w:val="18"/>
                <w:szCs w:val="18"/>
                <w:lang w:eastAsia="cs-CZ"/>
              </w:rPr>
            </w:pPr>
            <w:r w:rsidRPr="00A20622">
              <w:rPr>
                <w:rFonts w:ascii="Calibri" w:eastAsia="Times New Roman" w:hAnsi="Calibri" w:cs="Calibri"/>
                <w:b/>
                <w:bCs/>
                <w:sz w:val="18"/>
                <w:szCs w:val="18"/>
                <w:lang w:eastAsia="cs-CZ"/>
              </w:rPr>
              <w:t>1</w:t>
            </w:r>
          </w:p>
        </w:tc>
        <w:tc>
          <w:tcPr>
            <w:tcW w:w="1123" w:type="dxa"/>
            <w:tcBorders>
              <w:top w:val="nil"/>
              <w:left w:val="nil"/>
              <w:bottom w:val="single" w:sz="4" w:space="0" w:color="auto"/>
              <w:right w:val="single" w:sz="4" w:space="0" w:color="auto"/>
            </w:tcBorders>
            <w:shd w:val="clear" w:color="000000" w:fill="FFFFFF"/>
            <w:noWrap/>
            <w:vAlign w:val="center"/>
            <w:hideMark/>
          </w:tcPr>
          <w:p w:rsidR="00A20622" w:rsidRPr="00A20622" w:rsidRDefault="00A20622" w:rsidP="00A20622">
            <w:pPr>
              <w:spacing w:after="0" w:line="240" w:lineRule="auto"/>
              <w:jc w:val="center"/>
              <w:rPr>
                <w:rFonts w:ascii="Calibri" w:eastAsia="Times New Roman" w:hAnsi="Calibri" w:cs="Calibri"/>
                <w:b/>
                <w:bCs/>
                <w:sz w:val="18"/>
                <w:szCs w:val="18"/>
                <w:lang w:eastAsia="cs-CZ"/>
              </w:rPr>
            </w:pPr>
            <w:r w:rsidRPr="00A20622">
              <w:rPr>
                <w:rFonts w:ascii="Calibri" w:eastAsia="Times New Roman" w:hAnsi="Calibri" w:cs="Calibri"/>
                <w:b/>
                <w:bCs/>
                <w:sz w:val="18"/>
                <w:szCs w:val="18"/>
                <w:lang w:eastAsia="cs-CZ"/>
              </w:rPr>
              <w:t>7 100,00 Kč</w:t>
            </w:r>
          </w:p>
        </w:tc>
        <w:tc>
          <w:tcPr>
            <w:tcW w:w="1276" w:type="dxa"/>
            <w:tcBorders>
              <w:top w:val="nil"/>
              <w:left w:val="nil"/>
              <w:bottom w:val="single" w:sz="4" w:space="0" w:color="auto"/>
              <w:right w:val="single" w:sz="4" w:space="0" w:color="auto"/>
            </w:tcBorders>
            <w:shd w:val="clear" w:color="auto" w:fill="auto"/>
            <w:noWrap/>
            <w:vAlign w:val="center"/>
            <w:hideMark/>
          </w:tcPr>
          <w:p w:rsidR="00A20622" w:rsidRPr="00A20622" w:rsidRDefault="00A20622" w:rsidP="00A20622">
            <w:pPr>
              <w:spacing w:after="0" w:line="240" w:lineRule="auto"/>
              <w:jc w:val="center"/>
              <w:rPr>
                <w:rFonts w:ascii="Calibri" w:eastAsia="Times New Roman" w:hAnsi="Calibri" w:cs="Calibri"/>
                <w:b/>
                <w:bCs/>
                <w:sz w:val="18"/>
                <w:szCs w:val="18"/>
                <w:lang w:eastAsia="cs-CZ"/>
              </w:rPr>
            </w:pPr>
            <w:r w:rsidRPr="00A20622">
              <w:rPr>
                <w:rFonts w:ascii="Calibri" w:eastAsia="Times New Roman" w:hAnsi="Calibri" w:cs="Calibri"/>
                <w:b/>
                <w:bCs/>
                <w:sz w:val="18"/>
                <w:szCs w:val="18"/>
                <w:lang w:eastAsia="cs-CZ"/>
              </w:rPr>
              <w:t>7 100,00 Kč</w:t>
            </w:r>
          </w:p>
        </w:tc>
        <w:tc>
          <w:tcPr>
            <w:tcW w:w="1276" w:type="dxa"/>
            <w:tcBorders>
              <w:top w:val="nil"/>
              <w:left w:val="nil"/>
              <w:bottom w:val="single" w:sz="4" w:space="0" w:color="auto"/>
              <w:right w:val="single" w:sz="8" w:space="0" w:color="auto"/>
            </w:tcBorders>
            <w:shd w:val="clear" w:color="auto" w:fill="auto"/>
            <w:noWrap/>
            <w:vAlign w:val="center"/>
            <w:hideMark/>
          </w:tcPr>
          <w:p w:rsidR="00A20622" w:rsidRPr="00A20622" w:rsidRDefault="00A20622" w:rsidP="00A20622">
            <w:pPr>
              <w:spacing w:after="0" w:line="240" w:lineRule="auto"/>
              <w:jc w:val="center"/>
              <w:rPr>
                <w:rFonts w:ascii="Calibri" w:eastAsia="Times New Roman" w:hAnsi="Calibri" w:cs="Calibri"/>
                <w:b/>
                <w:bCs/>
                <w:sz w:val="18"/>
                <w:szCs w:val="18"/>
                <w:lang w:eastAsia="cs-CZ"/>
              </w:rPr>
            </w:pPr>
            <w:r w:rsidRPr="00A20622">
              <w:rPr>
                <w:rFonts w:ascii="Calibri" w:eastAsia="Times New Roman" w:hAnsi="Calibri" w:cs="Calibri"/>
                <w:b/>
                <w:bCs/>
                <w:sz w:val="18"/>
                <w:szCs w:val="18"/>
                <w:lang w:eastAsia="cs-CZ"/>
              </w:rPr>
              <w:t>8 591,00 Kč</w:t>
            </w:r>
          </w:p>
        </w:tc>
      </w:tr>
      <w:tr w:rsidR="00A20622" w:rsidRPr="00A20622" w:rsidTr="00A20622">
        <w:trPr>
          <w:gridAfter w:val="2"/>
          <w:wAfter w:w="3175" w:type="dxa"/>
          <w:trHeight w:val="900"/>
        </w:trPr>
        <w:tc>
          <w:tcPr>
            <w:tcW w:w="323" w:type="dxa"/>
            <w:tcBorders>
              <w:top w:val="nil"/>
              <w:left w:val="single" w:sz="4" w:space="0" w:color="auto"/>
              <w:bottom w:val="single" w:sz="4" w:space="0" w:color="auto"/>
              <w:right w:val="single" w:sz="8" w:space="0" w:color="auto"/>
            </w:tcBorders>
            <w:shd w:val="clear" w:color="000000" w:fill="FFFFFF"/>
            <w:noWrap/>
            <w:vAlign w:val="center"/>
            <w:hideMark/>
          </w:tcPr>
          <w:p w:rsidR="00A20622" w:rsidRPr="00A20622" w:rsidRDefault="00A20622" w:rsidP="00A20622">
            <w:pPr>
              <w:spacing w:after="0" w:line="240" w:lineRule="auto"/>
              <w:jc w:val="center"/>
              <w:rPr>
                <w:rFonts w:ascii="Calibri" w:eastAsia="Times New Roman" w:hAnsi="Calibri" w:cs="Calibri"/>
                <w:b/>
                <w:bCs/>
                <w:sz w:val="18"/>
                <w:szCs w:val="18"/>
                <w:lang w:eastAsia="cs-CZ"/>
              </w:rPr>
            </w:pPr>
            <w:r w:rsidRPr="00A20622">
              <w:rPr>
                <w:rFonts w:ascii="Calibri" w:eastAsia="Times New Roman" w:hAnsi="Calibri" w:cs="Calibri"/>
                <w:b/>
                <w:bCs/>
                <w:sz w:val="18"/>
                <w:szCs w:val="18"/>
                <w:lang w:eastAsia="cs-CZ"/>
              </w:rPr>
              <w:t>14</w:t>
            </w:r>
          </w:p>
        </w:tc>
        <w:tc>
          <w:tcPr>
            <w:tcW w:w="1804" w:type="dxa"/>
            <w:tcBorders>
              <w:top w:val="nil"/>
              <w:left w:val="nil"/>
              <w:bottom w:val="nil"/>
              <w:right w:val="single" w:sz="4" w:space="0" w:color="auto"/>
            </w:tcBorders>
            <w:shd w:val="clear" w:color="000000" w:fill="FFFFFF"/>
            <w:vAlign w:val="center"/>
            <w:hideMark/>
          </w:tcPr>
          <w:p w:rsidR="00A20622" w:rsidRPr="00A20622" w:rsidRDefault="00A20622" w:rsidP="00A20622">
            <w:pPr>
              <w:spacing w:after="0" w:line="240" w:lineRule="auto"/>
              <w:jc w:val="center"/>
              <w:rPr>
                <w:rFonts w:ascii="Calibri" w:eastAsia="Times New Roman" w:hAnsi="Calibri" w:cs="Calibri"/>
                <w:b/>
                <w:bCs/>
                <w:sz w:val="18"/>
                <w:szCs w:val="18"/>
                <w:lang w:eastAsia="cs-CZ"/>
              </w:rPr>
            </w:pPr>
            <w:r w:rsidRPr="00A20622">
              <w:rPr>
                <w:rFonts w:ascii="Calibri" w:eastAsia="Times New Roman" w:hAnsi="Calibri" w:cs="Calibri"/>
                <w:b/>
                <w:bCs/>
                <w:sz w:val="18"/>
                <w:szCs w:val="18"/>
                <w:lang w:eastAsia="cs-CZ"/>
              </w:rPr>
              <w:t>Textilní nástěnka</w:t>
            </w:r>
          </w:p>
        </w:tc>
        <w:tc>
          <w:tcPr>
            <w:tcW w:w="9639" w:type="dxa"/>
            <w:tcBorders>
              <w:top w:val="nil"/>
              <w:left w:val="nil"/>
              <w:bottom w:val="nil"/>
              <w:right w:val="single" w:sz="4" w:space="0" w:color="auto"/>
            </w:tcBorders>
            <w:shd w:val="clear" w:color="000000" w:fill="FFFFFF"/>
            <w:vAlign w:val="center"/>
            <w:hideMark/>
          </w:tcPr>
          <w:p w:rsidR="00A20622" w:rsidRPr="00A20622" w:rsidRDefault="00A20622" w:rsidP="00A20622">
            <w:pPr>
              <w:spacing w:after="0" w:line="240" w:lineRule="auto"/>
              <w:rPr>
                <w:rFonts w:ascii="Calibri" w:eastAsia="Times New Roman" w:hAnsi="Calibri" w:cs="Calibri"/>
                <w:b/>
                <w:bCs/>
                <w:sz w:val="18"/>
                <w:szCs w:val="18"/>
                <w:lang w:eastAsia="cs-CZ"/>
              </w:rPr>
            </w:pPr>
            <w:r w:rsidRPr="00A20622">
              <w:rPr>
                <w:rFonts w:ascii="Calibri" w:eastAsia="Times New Roman" w:hAnsi="Calibri" w:cs="Calibri"/>
                <w:b/>
                <w:bCs/>
                <w:sz w:val="18"/>
                <w:szCs w:val="18"/>
                <w:lang w:eastAsia="cs-CZ"/>
              </w:rPr>
              <w:t>závěsná textilní nástěnka, šedá, 1200 x 900 mm. Plstěný povrch, hliníkový rám</w:t>
            </w:r>
          </w:p>
        </w:tc>
        <w:tc>
          <w:tcPr>
            <w:tcW w:w="299" w:type="dxa"/>
            <w:tcBorders>
              <w:top w:val="nil"/>
              <w:left w:val="nil"/>
              <w:bottom w:val="nil"/>
              <w:right w:val="single" w:sz="4" w:space="0" w:color="auto"/>
            </w:tcBorders>
            <w:shd w:val="clear" w:color="000000" w:fill="FFFFFF"/>
            <w:noWrap/>
            <w:vAlign w:val="center"/>
            <w:hideMark/>
          </w:tcPr>
          <w:p w:rsidR="00A20622" w:rsidRPr="00A20622" w:rsidRDefault="00A20622" w:rsidP="00A20622">
            <w:pPr>
              <w:spacing w:after="0" w:line="240" w:lineRule="auto"/>
              <w:jc w:val="center"/>
              <w:rPr>
                <w:rFonts w:ascii="Calibri" w:eastAsia="Times New Roman" w:hAnsi="Calibri" w:cs="Calibri"/>
                <w:b/>
                <w:bCs/>
                <w:sz w:val="18"/>
                <w:szCs w:val="18"/>
                <w:lang w:eastAsia="cs-CZ"/>
              </w:rPr>
            </w:pPr>
            <w:r w:rsidRPr="00A20622">
              <w:rPr>
                <w:rFonts w:ascii="Calibri" w:eastAsia="Times New Roman" w:hAnsi="Calibri" w:cs="Calibri"/>
                <w:b/>
                <w:bCs/>
                <w:sz w:val="18"/>
                <w:szCs w:val="18"/>
                <w:lang w:eastAsia="cs-CZ"/>
              </w:rPr>
              <w:t>ks</w:t>
            </w:r>
          </w:p>
        </w:tc>
        <w:tc>
          <w:tcPr>
            <w:tcW w:w="562" w:type="dxa"/>
            <w:tcBorders>
              <w:top w:val="nil"/>
              <w:left w:val="nil"/>
              <w:bottom w:val="nil"/>
              <w:right w:val="single" w:sz="4" w:space="0" w:color="auto"/>
            </w:tcBorders>
            <w:shd w:val="clear" w:color="000000" w:fill="FFFFFF"/>
            <w:noWrap/>
            <w:vAlign w:val="center"/>
            <w:hideMark/>
          </w:tcPr>
          <w:p w:rsidR="00A20622" w:rsidRPr="00A20622" w:rsidRDefault="00A20622" w:rsidP="00A20622">
            <w:pPr>
              <w:spacing w:after="0" w:line="240" w:lineRule="auto"/>
              <w:jc w:val="center"/>
              <w:rPr>
                <w:rFonts w:ascii="Calibri" w:eastAsia="Times New Roman" w:hAnsi="Calibri" w:cs="Calibri"/>
                <w:b/>
                <w:bCs/>
                <w:sz w:val="18"/>
                <w:szCs w:val="18"/>
                <w:lang w:eastAsia="cs-CZ"/>
              </w:rPr>
            </w:pPr>
            <w:r w:rsidRPr="00A20622">
              <w:rPr>
                <w:rFonts w:ascii="Calibri" w:eastAsia="Times New Roman" w:hAnsi="Calibri" w:cs="Calibri"/>
                <w:b/>
                <w:bCs/>
                <w:sz w:val="18"/>
                <w:szCs w:val="18"/>
                <w:lang w:eastAsia="cs-CZ"/>
              </w:rPr>
              <w:t>3</w:t>
            </w:r>
          </w:p>
        </w:tc>
        <w:tc>
          <w:tcPr>
            <w:tcW w:w="1123" w:type="dxa"/>
            <w:tcBorders>
              <w:top w:val="nil"/>
              <w:left w:val="nil"/>
              <w:bottom w:val="nil"/>
              <w:right w:val="single" w:sz="4" w:space="0" w:color="auto"/>
            </w:tcBorders>
            <w:shd w:val="clear" w:color="000000" w:fill="FFFFFF"/>
            <w:noWrap/>
            <w:vAlign w:val="center"/>
            <w:hideMark/>
          </w:tcPr>
          <w:p w:rsidR="00A20622" w:rsidRPr="00A20622" w:rsidRDefault="00A20622" w:rsidP="00A20622">
            <w:pPr>
              <w:spacing w:after="0" w:line="240" w:lineRule="auto"/>
              <w:jc w:val="center"/>
              <w:rPr>
                <w:rFonts w:ascii="Calibri" w:eastAsia="Times New Roman" w:hAnsi="Calibri" w:cs="Calibri"/>
                <w:b/>
                <w:bCs/>
                <w:sz w:val="18"/>
                <w:szCs w:val="18"/>
                <w:lang w:eastAsia="cs-CZ"/>
              </w:rPr>
            </w:pPr>
            <w:r w:rsidRPr="00A20622">
              <w:rPr>
                <w:rFonts w:ascii="Calibri" w:eastAsia="Times New Roman" w:hAnsi="Calibri" w:cs="Calibri"/>
                <w:b/>
                <w:bCs/>
                <w:sz w:val="18"/>
                <w:szCs w:val="18"/>
                <w:lang w:eastAsia="cs-CZ"/>
              </w:rPr>
              <w:t>1 450,00 Kč</w:t>
            </w:r>
          </w:p>
        </w:tc>
        <w:tc>
          <w:tcPr>
            <w:tcW w:w="1276" w:type="dxa"/>
            <w:tcBorders>
              <w:top w:val="nil"/>
              <w:left w:val="nil"/>
              <w:bottom w:val="nil"/>
              <w:right w:val="single" w:sz="4" w:space="0" w:color="auto"/>
            </w:tcBorders>
            <w:shd w:val="clear" w:color="auto" w:fill="auto"/>
            <w:noWrap/>
            <w:vAlign w:val="center"/>
            <w:hideMark/>
          </w:tcPr>
          <w:p w:rsidR="00A20622" w:rsidRPr="00A20622" w:rsidRDefault="00A20622" w:rsidP="00A20622">
            <w:pPr>
              <w:spacing w:after="0" w:line="240" w:lineRule="auto"/>
              <w:jc w:val="center"/>
              <w:rPr>
                <w:rFonts w:ascii="Calibri" w:eastAsia="Times New Roman" w:hAnsi="Calibri" w:cs="Calibri"/>
                <w:b/>
                <w:bCs/>
                <w:sz w:val="18"/>
                <w:szCs w:val="18"/>
                <w:lang w:eastAsia="cs-CZ"/>
              </w:rPr>
            </w:pPr>
            <w:r w:rsidRPr="00A20622">
              <w:rPr>
                <w:rFonts w:ascii="Calibri" w:eastAsia="Times New Roman" w:hAnsi="Calibri" w:cs="Calibri"/>
                <w:b/>
                <w:bCs/>
                <w:sz w:val="18"/>
                <w:szCs w:val="18"/>
                <w:lang w:eastAsia="cs-CZ"/>
              </w:rPr>
              <w:t>4 350,00 Kč</w:t>
            </w:r>
          </w:p>
        </w:tc>
        <w:tc>
          <w:tcPr>
            <w:tcW w:w="1276" w:type="dxa"/>
            <w:tcBorders>
              <w:top w:val="nil"/>
              <w:left w:val="nil"/>
              <w:bottom w:val="nil"/>
              <w:right w:val="single" w:sz="8" w:space="0" w:color="auto"/>
            </w:tcBorders>
            <w:shd w:val="clear" w:color="auto" w:fill="auto"/>
            <w:noWrap/>
            <w:vAlign w:val="center"/>
            <w:hideMark/>
          </w:tcPr>
          <w:p w:rsidR="00A20622" w:rsidRPr="00A20622" w:rsidRDefault="00A20622" w:rsidP="00A20622">
            <w:pPr>
              <w:spacing w:after="0" w:line="240" w:lineRule="auto"/>
              <w:jc w:val="center"/>
              <w:rPr>
                <w:rFonts w:ascii="Calibri" w:eastAsia="Times New Roman" w:hAnsi="Calibri" w:cs="Calibri"/>
                <w:b/>
                <w:bCs/>
                <w:sz w:val="18"/>
                <w:szCs w:val="18"/>
                <w:lang w:eastAsia="cs-CZ"/>
              </w:rPr>
            </w:pPr>
            <w:r w:rsidRPr="00A20622">
              <w:rPr>
                <w:rFonts w:ascii="Calibri" w:eastAsia="Times New Roman" w:hAnsi="Calibri" w:cs="Calibri"/>
                <w:b/>
                <w:bCs/>
                <w:sz w:val="18"/>
                <w:szCs w:val="18"/>
                <w:lang w:eastAsia="cs-CZ"/>
              </w:rPr>
              <w:t>5 263,50 Kč</w:t>
            </w:r>
          </w:p>
        </w:tc>
      </w:tr>
      <w:tr w:rsidR="00A20622" w:rsidRPr="00A20622" w:rsidTr="00A20622">
        <w:trPr>
          <w:gridAfter w:val="2"/>
          <w:wAfter w:w="3175" w:type="dxa"/>
          <w:trHeight w:val="900"/>
        </w:trPr>
        <w:tc>
          <w:tcPr>
            <w:tcW w:w="323" w:type="dxa"/>
            <w:tcBorders>
              <w:top w:val="nil"/>
              <w:left w:val="single" w:sz="4" w:space="0" w:color="auto"/>
              <w:bottom w:val="single" w:sz="8" w:space="0" w:color="auto"/>
              <w:right w:val="single" w:sz="8" w:space="0" w:color="auto"/>
            </w:tcBorders>
            <w:shd w:val="clear" w:color="auto" w:fill="auto"/>
            <w:noWrap/>
            <w:vAlign w:val="center"/>
            <w:hideMark/>
          </w:tcPr>
          <w:p w:rsidR="00A20622" w:rsidRPr="00A20622" w:rsidRDefault="00A20622" w:rsidP="00A20622">
            <w:pPr>
              <w:spacing w:after="0" w:line="240" w:lineRule="auto"/>
              <w:rPr>
                <w:rFonts w:ascii="Calibri" w:eastAsia="Times New Roman" w:hAnsi="Calibri" w:cs="Calibri"/>
                <w:color w:val="000000"/>
                <w:lang w:eastAsia="cs-CZ"/>
              </w:rPr>
            </w:pPr>
            <w:r w:rsidRPr="00A20622">
              <w:rPr>
                <w:rFonts w:ascii="Calibri" w:eastAsia="Times New Roman" w:hAnsi="Calibri" w:cs="Calibri"/>
                <w:color w:val="000000"/>
                <w:lang w:eastAsia="cs-CZ"/>
              </w:rPr>
              <w:t> </w:t>
            </w:r>
          </w:p>
        </w:tc>
        <w:tc>
          <w:tcPr>
            <w:tcW w:w="1804" w:type="dxa"/>
            <w:tcBorders>
              <w:top w:val="single" w:sz="8" w:space="0" w:color="auto"/>
              <w:left w:val="nil"/>
              <w:bottom w:val="single" w:sz="8" w:space="0" w:color="auto"/>
              <w:right w:val="single" w:sz="4" w:space="0" w:color="auto"/>
            </w:tcBorders>
            <w:shd w:val="clear" w:color="000000" w:fill="FFFFFF"/>
            <w:vAlign w:val="center"/>
            <w:hideMark/>
          </w:tcPr>
          <w:p w:rsidR="00A20622" w:rsidRPr="00A20622" w:rsidRDefault="00A20622" w:rsidP="00A20622">
            <w:pPr>
              <w:spacing w:after="0" w:line="240" w:lineRule="auto"/>
              <w:jc w:val="center"/>
              <w:rPr>
                <w:rFonts w:ascii="Calibri" w:eastAsia="Times New Roman" w:hAnsi="Calibri" w:cs="Calibri"/>
                <w:b/>
                <w:bCs/>
                <w:sz w:val="18"/>
                <w:szCs w:val="18"/>
                <w:lang w:eastAsia="cs-CZ"/>
              </w:rPr>
            </w:pPr>
            <w:r w:rsidRPr="00A20622">
              <w:rPr>
                <w:rFonts w:ascii="Calibri" w:eastAsia="Times New Roman" w:hAnsi="Calibri" w:cs="Calibri"/>
                <w:b/>
                <w:bCs/>
                <w:sz w:val="18"/>
                <w:szCs w:val="18"/>
                <w:lang w:eastAsia="cs-CZ"/>
              </w:rPr>
              <w:t>Celkem</w:t>
            </w:r>
          </w:p>
        </w:tc>
        <w:tc>
          <w:tcPr>
            <w:tcW w:w="9639" w:type="dxa"/>
            <w:tcBorders>
              <w:top w:val="single" w:sz="8" w:space="0" w:color="auto"/>
              <w:left w:val="nil"/>
              <w:bottom w:val="single" w:sz="8" w:space="0" w:color="auto"/>
              <w:right w:val="single" w:sz="4" w:space="0" w:color="auto"/>
            </w:tcBorders>
            <w:shd w:val="clear" w:color="auto" w:fill="auto"/>
            <w:noWrap/>
            <w:vAlign w:val="center"/>
            <w:hideMark/>
          </w:tcPr>
          <w:p w:rsidR="00A20622" w:rsidRPr="00A20622" w:rsidRDefault="00A20622" w:rsidP="00A20622">
            <w:pPr>
              <w:spacing w:after="0" w:line="240" w:lineRule="auto"/>
              <w:rPr>
                <w:rFonts w:ascii="Calibri" w:eastAsia="Times New Roman" w:hAnsi="Calibri" w:cs="Calibri"/>
                <w:color w:val="000000"/>
                <w:lang w:eastAsia="cs-CZ"/>
              </w:rPr>
            </w:pPr>
            <w:r w:rsidRPr="00A20622">
              <w:rPr>
                <w:rFonts w:ascii="Calibri" w:eastAsia="Times New Roman" w:hAnsi="Calibri" w:cs="Calibri"/>
                <w:color w:val="000000"/>
                <w:lang w:eastAsia="cs-CZ"/>
              </w:rPr>
              <w:t> </w:t>
            </w:r>
          </w:p>
        </w:tc>
        <w:tc>
          <w:tcPr>
            <w:tcW w:w="299" w:type="dxa"/>
            <w:tcBorders>
              <w:top w:val="single" w:sz="8" w:space="0" w:color="auto"/>
              <w:left w:val="nil"/>
              <w:bottom w:val="single" w:sz="8" w:space="0" w:color="auto"/>
              <w:right w:val="single" w:sz="4" w:space="0" w:color="auto"/>
            </w:tcBorders>
            <w:shd w:val="clear" w:color="auto" w:fill="auto"/>
            <w:noWrap/>
            <w:vAlign w:val="center"/>
            <w:hideMark/>
          </w:tcPr>
          <w:p w:rsidR="00A20622" w:rsidRPr="00A20622" w:rsidRDefault="00A20622" w:rsidP="00A20622">
            <w:pPr>
              <w:spacing w:after="0" w:line="240" w:lineRule="auto"/>
              <w:rPr>
                <w:rFonts w:ascii="Calibri" w:eastAsia="Times New Roman" w:hAnsi="Calibri" w:cs="Calibri"/>
                <w:color w:val="000000"/>
                <w:lang w:eastAsia="cs-CZ"/>
              </w:rPr>
            </w:pPr>
            <w:r w:rsidRPr="00A20622">
              <w:rPr>
                <w:rFonts w:ascii="Calibri" w:eastAsia="Times New Roman" w:hAnsi="Calibri" w:cs="Calibri"/>
                <w:color w:val="000000"/>
                <w:lang w:eastAsia="cs-CZ"/>
              </w:rPr>
              <w:t> </w:t>
            </w:r>
          </w:p>
        </w:tc>
        <w:tc>
          <w:tcPr>
            <w:tcW w:w="562" w:type="dxa"/>
            <w:tcBorders>
              <w:top w:val="single" w:sz="8" w:space="0" w:color="auto"/>
              <w:left w:val="nil"/>
              <w:bottom w:val="single" w:sz="8" w:space="0" w:color="auto"/>
              <w:right w:val="single" w:sz="4" w:space="0" w:color="auto"/>
            </w:tcBorders>
            <w:shd w:val="clear" w:color="auto" w:fill="auto"/>
            <w:noWrap/>
            <w:vAlign w:val="center"/>
            <w:hideMark/>
          </w:tcPr>
          <w:p w:rsidR="00A20622" w:rsidRPr="00A20622" w:rsidRDefault="00A20622" w:rsidP="00A20622">
            <w:pPr>
              <w:spacing w:after="0" w:line="240" w:lineRule="auto"/>
              <w:rPr>
                <w:rFonts w:ascii="Calibri" w:eastAsia="Times New Roman" w:hAnsi="Calibri" w:cs="Calibri"/>
                <w:color w:val="000000"/>
                <w:lang w:eastAsia="cs-CZ"/>
              </w:rPr>
            </w:pPr>
            <w:r w:rsidRPr="00A20622">
              <w:rPr>
                <w:rFonts w:ascii="Calibri" w:eastAsia="Times New Roman" w:hAnsi="Calibri" w:cs="Calibri"/>
                <w:color w:val="000000"/>
                <w:lang w:eastAsia="cs-CZ"/>
              </w:rPr>
              <w:t> </w:t>
            </w:r>
          </w:p>
        </w:tc>
        <w:tc>
          <w:tcPr>
            <w:tcW w:w="1123" w:type="dxa"/>
            <w:tcBorders>
              <w:top w:val="single" w:sz="8" w:space="0" w:color="auto"/>
              <w:left w:val="nil"/>
              <w:bottom w:val="single" w:sz="8" w:space="0" w:color="auto"/>
              <w:right w:val="single" w:sz="4" w:space="0" w:color="auto"/>
            </w:tcBorders>
            <w:shd w:val="clear" w:color="auto" w:fill="auto"/>
            <w:noWrap/>
            <w:vAlign w:val="center"/>
            <w:hideMark/>
          </w:tcPr>
          <w:p w:rsidR="00A20622" w:rsidRPr="00A20622" w:rsidRDefault="00A20622" w:rsidP="00A20622">
            <w:pPr>
              <w:spacing w:after="0" w:line="240" w:lineRule="auto"/>
              <w:rPr>
                <w:rFonts w:ascii="Calibri" w:eastAsia="Times New Roman" w:hAnsi="Calibri" w:cs="Calibri"/>
                <w:color w:val="000000"/>
                <w:lang w:eastAsia="cs-CZ"/>
              </w:rPr>
            </w:pPr>
            <w:r w:rsidRPr="00A20622">
              <w:rPr>
                <w:rFonts w:ascii="Calibri" w:eastAsia="Times New Roman" w:hAnsi="Calibri" w:cs="Calibri"/>
                <w:color w:val="000000"/>
                <w:lang w:eastAsia="cs-CZ"/>
              </w:rPr>
              <w:t> </w:t>
            </w:r>
          </w:p>
        </w:tc>
        <w:tc>
          <w:tcPr>
            <w:tcW w:w="1276" w:type="dxa"/>
            <w:tcBorders>
              <w:top w:val="single" w:sz="8" w:space="0" w:color="auto"/>
              <w:left w:val="nil"/>
              <w:bottom w:val="single" w:sz="8" w:space="0" w:color="auto"/>
              <w:right w:val="single" w:sz="4" w:space="0" w:color="auto"/>
            </w:tcBorders>
            <w:shd w:val="clear" w:color="auto" w:fill="auto"/>
            <w:noWrap/>
            <w:vAlign w:val="center"/>
            <w:hideMark/>
          </w:tcPr>
          <w:p w:rsidR="00A20622" w:rsidRPr="00A20622" w:rsidRDefault="00A20622" w:rsidP="00A20622">
            <w:pPr>
              <w:spacing w:after="0" w:line="240" w:lineRule="auto"/>
              <w:jc w:val="center"/>
              <w:rPr>
                <w:rFonts w:ascii="Calibri" w:eastAsia="Times New Roman" w:hAnsi="Calibri" w:cs="Calibri"/>
                <w:b/>
                <w:bCs/>
                <w:color w:val="000000"/>
                <w:sz w:val="18"/>
                <w:szCs w:val="18"/>
                <w:lang w:eastAsia="cs-CZ"/>
              </w:rPr>
            </w:pPr>
            <w:r w:rsidRPr="00A20622">
              <w:rPr>
                <w:rFonts w:ascii="Calibri" w:eastAsia="Times New Roman" w:hAnsi="Calibri" w:cs="Calibri"/>
                <w:b/>
                <w:bCs/>
                <w:color w:val="000000"/>
                <w:sz w:val="18"/>
                <w:szCs w:val="18"/>
                <w:lang w:eastAsia="cs-CZ"/>
              </w:rPr>
              <w:t>818 630,00 Kč</w:t>
            </w:r>
          </w:p>
        </w:tc>
        <w:tc>
          <w:tcPr>
            <w:tcW w:w="1276" w:type="dxa"/>
            <w:tcBorders>
              <w:top w:val="single" w:sz="8" w:space="0" w:color="auto"/>
              <w:left w:val="nil"/>
              <w:bottom w:val="single" w:sz="8" w:space="0" w:color="auto"/>
              <w:right w:val="single" w:sz="8" w:space="0" w:color="auto"/>
            </w:tcBorders>
            <w:shd w:val="clear" w:color="auto" w:fill="auto"/>
            <w:noWrap/>
            <w:vAlign w:val="center"/>
            <w:hideMark/>
          </w:tcPr>
          <w:p w:rsidR="00A20622" w:rsidRPr="00A20622" w:rsidRDefault="00A20622" w:rsidP="00A20622">
            <w:pPr>
              <w:spacing w:after="0" w:line="240" w:lineRule="auto"/>
              <w:jc w:val="center"/>
              <w:rPr>
                <w:rFonts w:ascii="Calibri" w:eastAsia="Times New Roman" w:hAnsi="Calibri" w:cs="Calibri"/>
                <w:b/>
                <w:bCs/>
                <w:color w:val="000000"/>
                <w:sz w:val="18"/>
                <w:szCs w:val="18"/>
                <w:lang w:eastAsia="cs-CZ"/>
              </w:rPr>
            </w:pPr>
            <w:r w:rsidRPr="00A20622">
              <w:rPr>
                <w:rFonts w:ascii="Calibri" w:eastAsia="Times New Roman" w:hAnsi="Calibri" w:cs="Calibri"/>
                <w:b/>
                <w:bCs/>
                <w:color w:val="000000"/>
                <w:sz w:val="18"/>
                <w:szCs w:val="18"/>
                <w:lang w:eastAsia="cs-CZ"/>
              </w:rPr>
              <w:t>990 542,30 Kč</w:t>
            </w:r>
          </w:p>
        </w:tc>
      </w:tr>
    </w:tbl>
    <w:p w:rsidR="00EC2ED4" w:rsidRDefault="00EC2ED4"/>
    <w:sectPr w:rsidR="00EC2ED4" w:rsidSect="00A20622">
      <w:pgSz w:w="16838" w:h="11906" w:orient="landscape"/>
      <w:pgMar w:top="851" w:right="284" w:bottom="567"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622"/>
    <w:rsid w:val="00A20622"/>
    <w:rsid w:val="00EC2E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8FBBA9-3B4C-4302-9644-6118BD2EA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1374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636</Words>
  <Characters>3755</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Sylva Brixová</dc:creator>
  <cp:keywords/>
  <dc:description/>
  <cp:lastModifiedBy>Sylva Brixová</cp:lastModifiedBy>
  <cp:revision>1</cp:revision>
  <dcterms:created xsi:type="dcterms:W3CDTF">2025-05-15T11:24:00Z</dcterms:created>
  <dcterms:modified xsi:type="dcterms:W3CDTF">2025-05-15T11:28:00Z</dcterms:modified>
</cp:coreProperties>
</file>