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3F9" w:rsidRDefault="00DD4D9B">
      <w:pPr>
        <w:pStyle w:val="Nadpis10"/>
        <w:keepNext/>
        <w:keepLines/>
      </w:pPr>
      <w:bookmarkStart w:id="0" w:name="bookmark0"/>
      <w:r>
        <w:rPr>
          <w:rStyle w:val="Nadpis1"/>
        </w:rPr>
        <w:t>Smlouva o poskytnutí vzdělávacího grantu</w:t>
      </w:r>
      <w:bookmarkEnd w:id="0"/>
    </w:p>
    <w:p w:rsidR="00A753F9" w:rsidRDefault="00DD4D9B">
      <w:pPr>
        <w:pStyle w:val="Zkladntext1"/>
      </w:pPr>
      <w:r>
        <w:rPr>
          <w:rStyle w:val="Zkladntext"/>
        </w:rPr>
        <w:t>Poskytovatel:</w:t>
      </w:r>
    </w:p>
    <w:p w:rsidR="00A753F9" w:rsidRDefault="00DD4D9B">
      <w:pPr>
        <w:pStyle w:val="Zkladntext1"/>
      </w:pPr>
      <w:r>
        <w:rPr>
          <w:rStyle w:val="Zkladntext"/>
          <w:b/>
          <w:bCs/>
        </w:rPr>
        <w:t xml:space="preserve">AOP </w:t>
      </w:r>
      <w:proofErr w:type="spellStart"/>
      <w:r>
        <w:rPr>
          <w:rStyle w:val="Zkladntext"/>
          <w:b/>
          <w:bCs/>
        </w:rPr>
        <w:t>Orphan</w:t>
      </w:r>
      <w:proofErr w:type="spellEnd"/>
      <w:r>
        <w:rPr>
          <w:rStyle w:val="Zkladntext"/>
          <w:b/>
          <w:bCs/>
        </w:rPr>
        <w:t xml:space="preserve"> </w:t>
      </w:r>
      <w:proofErr w:type="spellStart"/>
      <w:r>
        <w:rPr>
          <w:rStyle w:val="Zkladntext"/>
          <w:b/>
          <w:bCs/>
        </w:rPr>
        <w:t>Pharmaceuticals</w:t>
      </w:r>
      <w:proofErr w:type="spellEnd"/>
      <w:r>
        <w:rPr>
          <w:rStyle w:val="Zkladntext"/>
          <w:b/>
          <w:bCs/>
        </w:rPr>
        <w:t xml:space="preserve"> </w:t>
      </w:r>
      <w:proofErr w:type="spellStart"/>
      <w:proofErr w:type="gramStart"/>
      <w:r>
        <w:rPr>
          <w:rStyle w:val="Zkladntext"/>
          <w:b/>
          <w:bCs/>
        </w:rPr>
        <w:t>GmbH</w:t>
      </w:r>
      <w:proofErr w:type="spellEnd"/>
      <w:r>
        <w:rPr>
          <w:rStyle w:val="Zkladntext"/>
          <w:b/>
          <w:bCs/>
        </w:rPr>
        <w:t xml:space="preserve"> - organizační</w:t>
      </w:r>
      <w:proofErr w:type="gramEnd"/>
      <w:r>
        <w:rPr>
          <w:rStyle w:val="Zkladntext"/>
          <w:b/>
          <w:bCs/>
        </w:rPr>
        <w:t xml:space="preserve"> složka</w:t>
      </w:r>
    </w:p>
    <w:p w:rsidR="00A753F9" w:rsidRDefault="00DD4D9B">
      <w:pPr>
        <w:pStyle w:val="Zkladntext1"/>
        <w:spacing w:after="280"/>
      </w:pPr>
      <w:r>
        <w:rPr>
          <w:rStyle w:val="Zkladntext"/>
        </w:rPr>
        <w:t>se sídlem Pod Děvínem 28,150 00 Praha 5, Česká Republika</w:t>
      </w:r>
    </w:p>
    <w:p w:rsidR="00A753F9" w:rsidRDefault="00DD4D9B">
      <w:pPr>
        <w:pStyle w:val="Zkladntext1"/>
      </w:pPr>
      <w:r>
        <w:rPr>
          <w:rStyle w:val="Zkladntext"/>
        </w:rPr>
        <w:t>IČO: 70098883</w:t>
      </w:r>
    </w:p>
    <w:p w:rsidR="00A753F9" w:rsidRDefault="00DD4D9B">
      <w:pPr>
        <w:pStyle w:val="Zkladntext1"/>
      </w:pPr>
      <w:r>
        <w:rPr>
          <w:rStyle w:val="Zkladntext"/>
        </w:rPr>
        <w:t>DIČ: CZ - 70098883</w:t>
      </w:r>
    </w:p>
    <w:p w:rsidR="00A753F9" w:rsidRDefault="00DD4D9B">
      <w:pPr>
        <w:pStyle w:val="Zkladntext1"/>
      </w:pPr>
      <w:r>
        <w:rPr>
          <w:rStyle w:val="Zkladntext"/>
        </w:rPr>
        <w:t xml:space="preserve">zapsaná v obchodním rejstříku vedeném Městským soudem v </w:t>
      </w:r>
      <w:r>
        <w:rPr>
          <w:rStyle w:val="Zkladntext"/>
        </w:rPr>
        <w:t>Praze, oddíl A, vložka 38303</w:t>
      </w:r>
    </w:p>
    <w:p w:rsidR="00A753F9" w:rsidRDefault="00DD4D9B">
      <w:pPr>
        <w:pStyle w:val="Zkladntext1"/>
      </w:pPr>
      <w:r>
        <w:rPr>
          <w:rStyle w:val="Zkladntext"/>
        </w:rPr>
        <w:t xml:space="preserve">zastoupená: MUDr. Veronikou </w:t>
      </w:r>
      <w:proofErr w:type="spellStart"/>
      <w:r>
        <w:rPr>
          <w:rStyle w:val="Zkladntext"/>
        </w:rPr>
        <w:t>Chicevičovou</w:t>
      </w:r>
      <w:proofErr w:type="spellEnd"/>
    </w:p>
    <w:p w:rsidR="00A753F9" w:rsidRDefault="00DD4D9B">
      <w:pPr>
        <w:pStyle w:val="Zkladntext1"/>
      </w:pPr>
      <w:r>
        <w:rPr>
          <w:rStyle w:val="Zkladntext"/>
        </w:rPr>
        <w:t xml:space="preserve">bankovní spojení: </w:t>
      </w:r>
      <w:proofErr w:type="spellStart"/>
      <w:r>
        <w:rPr>
          <w:rStyle w:val="Zkladntext"/>
        </w:rPr>
        <w:t>Raiffeisen</w:t>
      </w:r>
      <w:proofErr w:type="spellEnd"/>
      <w:r>
        <w:rPr>
          <w:rStyle w:val="Zkladntext"/>
        </w:rPr>
        <w:t xml:space="preserve"> Bank</w:t>
      </w:r>
    </w:p>
    <w:p w:rsidR="00A753F9" w:rsidRDefault="00DD4D9B">
      <w:pPr>
        <w:pStyle w:val="Zkladntext1"/>
        <w:spacing w:after="280"/>
      </w:pPr>
      <w:r>
        <w:rPr>
          <w:rStyle w:val="Zkladntext"/>
        </w:rPr>
        <w:t>číslo účtu: 40356052/5500</w:t>
      </w:r>
    </w:p>
    <w:p w:rsidR="00A753F9" w:rsidRDefault="00DD4D9B">
      <w:pPr>
        <w:pStyle w:val="Zkladntext1"/>
        <w:spacing w:after="280"/>
      </w:pPr>
      <w:r>
        <w:rPr>
          <w:rStyle w:val="Zkladntext"/>
        </w:rPr>
        <w:t>(dále jen poskytovatel) a</w:t>
      </w:r>
    </w:p>
    <w:p w:rsidR="00A753F9" w:rsidRDefault="00DD4D9B">
      <w:pPr>
        <w:pStyle w:val="Zkladntext1"/>
      </w:pPr>
      <w:r>
        <w:rPr>
          <w:rStyle w:val="Zkladntext"/>
        </w:rPr>
        <w:t>Centrum kardiovaskulární a transplantační chirurgie Brno</w:t>
      </w:r>
    </w:p>
    <w:p w:rsidR="00A753F9" w:rsidRDefault="00DD4D9B">
      <w:pPr>
        <w:pStyle w:val="Zkladntext1"/>
      </w:pPr>
      <w:r>
        <w:rPr>
          <w:rStyle w:val="Zkladntext"/>
        </w:rPr>
        <w:t>Pekařská 53, 602 00 Brno</w:t>
      </w:r>
    </w:p>
    <w:p w:rsidR="00A753F9" w:rsidRDefault="00DD4D9B">
      <w:pPr>
        <w:pStyle w:val="Zkladntext1"/>
      </w:pPr>
      <w:r>
        <w:rPr>
          <w:rStyle w:val="Zkladntext"/>
        </w:rPr>
        <w:t>Zastoupená ředitel</w:t>
      </w:r>
      <w:r>
        <w:rPr>
          <w:rStyle w:val="Zkladntext"/>
        </w:rPr>
        <w:t>em: doc. MUDr. Petrem Němcem, CSc., MBA</w:t>
      </w:r>
    </w:p>
    <w:p w:rsidR="00A753F9" w:rsidRDefault="00DD4D9B">
      <w:pPr>
        <w:pStyle w:val="Zkladntext1"/>
      </w:pPr>
      <w:r>
        <w:rPr>
          <w:rStyle w:val="Zkladntext"/>
        </w:rPr>
        <w:t>Bankovní údaje: Česká národní banka, Rooseveltova 18, 60110</w:t>
      </w:r>
    </w:p>
    <w:p w:rsidR="00A753F9" w:rsidRDefault="00DD4D9B">
      <w:pPr>
        <w:pStyle w:val="Zkladntext1"/>
      </w:pPr>
      <w:r>
        <w:rPr>
          <w:rStyle w:val="Zkladntext"/>
        </w:rPr>
        <w:t>číslo účtu: 88634621/0710; IBAN: CZ37 0710 0000 0000 8863 4621; BIC: CNBACZPP</w:t>
      </w:r>
    </w:p>
    <w:p w:rsidR="00A753F9" w:rsidRDefault="00DD4D9B">
      <w:pPr>
        <w:pStyle w:val="Zkladntext1"/>
        <w:tabs>
          <w:tab w:val="left" w:pos="728"/>
        </w:tabs>
      </w:pPr>
      <w:r>
        <w:rPr>
          <w:rStyle w:val="Zkladntext"/>
        </w:rPr>
        <w:t>IČ:</w:t>
      </w:r>
      <w:r>
        <w:rPr>
          <w:rStyle w:val="Zkladntext"/>
        </w:rPr>
        <w:tab/>
        <w:t>00209775</w:t>
      </w:r>
    </w:p>
    <w:p w:rsidR="00A753F9" w:rsidRDefault="00DD4D9B">
      <w:pPr>
        <w:pStyle w:val="Zkladntext1"/>
      </w:pPr>
      <w:r>
        <w:rPr>
          <w:rStyle w:val="Zkladntext"/>
        </w:rPr>
        <w:t>DIČ: CZ00209775</w:t>
      </w:r>
    </w:p>
    <w:p w:rsidR="00A753F9" w:rsidRDefault="00DD4D9B">
      <w:pPr>
        <w:pStyle w:val="Zkladntext1"/>
        <w:spacing w:after="280"/>
      </w:pPr>
      <w:r>
        <w:rPr>
          <w:rStyle w:val="Zkladntext"/>
        </w:rPr>
        <w:t>(dále jen CKTCH)</w:t>
      </w:r>
    </w:p>
    <w:p w:rsidR="00A753F9" w:rsidRDefault="00DD4D9B">
      <w:pPr>
        <w:pStyle w:val="Zkladntext1"/>
        <w:spacing w:after="80" w:line="240" w:lineRule="auto"/>
        <w:jc w:val="center"/>
      </w:pPr>
      <w:r>
        <w:rPr>
          <w:rStyle w:val="Zkladntext"/>
        </w:rPr>
        <w:t>uzavírají tuto Smlouvu o poskytn</w:t>
      </w:r>
      <w:r>
        <w:rPr>
          <w:rStyle w:val="Zkladntext"/>
        </w:rPr>
        <w:t>utí vzdělávacího grantu</w:t>
      </w:r>
    </w:p>
    <w:p w:rsidR="00A753F9" w:rsidRDefault="00A753F9">
      <w:pPr>
        <w:pStyle w:val="Zkladntext20"/>
        <w:numPr>
          <w:ilvl w:val="0"/>
          <w:numId w:val="1"/>
        </w:numPr>
      </w:pPr>
    </w:p>
    <w:p w:rsidR="00A753F9" w:rsidRDefault="00DD4D9B">
      <w:pPr>
        <w:pStyle w:val="Zkladntext1"/>
        <w:spacing w:line="283" w:lineRule="auto"/>
      </w:pPr>
      <w:r>
        <w:rPr>
          <w:rStyle w:val="Zkladntext"/>
        </w:rPr>
        <w:t>Předmětem této smlouvy je podpora kvalitního vzdělávání, zvyšování kvalifikace a následného vzdělávání zaměstnanců CKTCH Brno.</w:t>
      </w:r>
    </w:p>
    <w:p w:rsidR="00A753F9" w:rsidRDefault="00A753F9">
      <w:pPr>
        <w:pStyle w:val="Zkladntext1"/>
        <w:numPr>
          <w:ilvl w:val="0"/>
          <w:numId w:val="1"/>
        </w:numPr>
        <w:spacing w:after="40" w:line="240" w:lineRule="auto"/>
        <w:jc w:val="center"/>
      </w:pPr>
    </w:p>
    <w:p w:rsidR="00A753F9" w:rsidRDefault="00DD4D9B">
      <w:pPr>
        <w:pStyle w:val="Zkladntext1"/>
        <w:spacing w:after="340" w:line="240" w:lineRule="auto"/>
        <w:jc w:val="center"/>
      </w:pPr>
      <w:r>
        <w:rPr>
          <w:rStyle w:val="Zkladntext"/>
          <w:b/>
          <w:bCs/>
        </w:rPr>
        <w:t>Závazky smluvních stran</w:t>
      </w:r>
    </w:p>
    <w:p w:rsidR="00A753F9" w:rsidRDefault="00DD4D9B">
      <w:pPr>
        <w:pStyle w:val="Zkladntext1"/>
        <w:numPr>
          <w:ilvl w:val="0"/>
          <w:numId w:val="2"/>
        </w:numPr>
        <w:tabs>
          <w:tab w:val="left" w:pos="764"/>
        </w:tabs>
        <w:spacing w:after="280" w:line="283" w:lineRule="auto"/>
        <w:ind w:left="760" w:hanging="340"/>
      </w:pPr>
      <w:r>
        <w:rPr>
          <w:rStyle w:val="Zkladntext"/>
        </w:rPr>
        <w:t>CKTCH se zavazuje zajistit účast zaměstnance na akci (přesný název akce) ISICEM</w:t>
      </w:r>
      <w:r>
        <w:rPr>
          <w:rStyle w:val="Zkladntext"/>
        </w:rPr>
        <w:t xml:space="preserve"> 2025 INTERNATIONAL SYMPOSIUM ON INTENSIVE CARE &amp; EMERGENCY MEDICINE, konané ve dnech 17.-21. 3. 2025 v (místo, stát) Brusel, Belgie.</w:t>
      </w:r>
    </w:p>
    <w:p w:rsidR="00A753F9" w:rsidRDefault="00DD4D9B">
      <w:pPr>
        <w:pStyle w:val="Zkladntext1"/>
        <w:numPr>
          <w:ilvl w:val="0"/>
          <w:numId w:val="2"/>
        </w:numPr>
        <w:tabs>
          <w:tab w:val="left" w:pos="771"/>
        </w:tabs>
        <w:spacing w:line="288" w:lineRule="auto"/>
        <w:ind w:left="760" w:hanging="340"/>
      </w:pPr>
      <w:r>
        <w:rPr>
          <w:rStyle w:val="Zkladntext"/>
        </w:rPr>
        <w:t xml:space="preserve">CKTCH s ohledem na pracovní zařazení určilo k účasti na výše uvedené akci </w:t>
      </w:r>
      <w:proofErr w:type="spellStart"/>
      <w:r w:rsidR="00734196">
        <w:rPr>
          <w:rStyle w:val="Zkladntext"/>
        </w:rPr>
        <w:t>xxxxxxxxxxxxxxxxxxxxx</w:t>
      </w:r>
      <w:proofErr w:type="spellEnd"/>
      <w:r>
        <w:rPr>
          <w:rStyle w:val="Zkladntext"/>
        </w:rPr>
        <w:t xml:space="preserve"> nar. </w:t>
      </w:r>
      <w:proofErr w:type="spellStart"/>
      <w:r w:rsidR="00734196">
        <w:rPr>
          <w:rStyle w:val="Zkladntext"/>
        </w:rPr>
        <w:t>xxxxxxxxxxx</w:t>
      </w:r>
      <w:proofErr w:type="spellEnd"/>
      <w:r>
        <w:rPr>
          <w:rStyle w:val="Zkladntext"/>
        </w:rPr>
        <w:t>, b</w:t>
      </w:r>
      <w:r>
        <w:rPr>
          <w:rStyle w:val="Zkladntext"/>
        </w:rPr>
        <w:t xml:space="preserve">ytem </w:t>
      </w:r>
      <w:proofErr w:type="spellStart"/>
      <w:r w:rsidR="00734196">
        <w:rPr>
          <w:rStyle w:val="Zkladntext"/>
        </w:rPr>
        <w:t>xxxxxxxxxxxxxxxxxxxxxx</w:t>
      </w:r>
      <w:proofErr w:type="spellEnd"/>
      <w:r w:rsidR="00734196">
        <w:rPr>
          <w:rStyle w:val="Zkladntext"/>
        </w:rPr>
        <w:t>.</w:t>
      </w:r>
    </w:p>
    <w:p w:rsidR="00A753F9" w:rsidRDefault="00DD4D9B">
      <w:pPr>
        <w:pStyle w:val="Zkladntext1"/>
        <w:spacing w:line="288" w:lineRule="auto"/>
        <w:ind w:left="760" w:firstLine="20"/>
      </w:pPr>
      <w:r>
        <w:rPr>
          <w:rStyle w:val="Zkladntext"/>
        </w:rPr>
        <w:t>Jmenovaný se svým vysláním na výše uvedenou akci souhlasí, což dokládá svým podpisem-viz níže. Bez uvedeného souhlasu nenabude smlouva platnosti.</w:t>
      </w:r>
    </w:p>
    <w:p w:rsidR="00A753F9" w:rsidRDefault="00DD4D9B">
      <w:pPr>
        <w:pStyle w:val="Zkladntext1"/>
        <w:numPr>
          <w:ilvl w:val="0"/>
          <w:numId w:val="2"/>
        </w:numPr>
        <w:tabs>
          <w:tab w:val="left" w:pos="768"/>
        </w:tabs>
        <w:spacing w:line="288" w:lineRule="auto"/>
        <w:ind w:left="760" w:hanging="340"/>
      </w:pPr>
      <w:r>
        <w:rPr>
          <w:rStyle w:val="Zkladntext"/>
        </w:rPr>
        <w:t>Poskytovatel se zavazuje nést veškeré náklady spojené s účastí zaměstna</w:t>
      </w:r>
      <w:r>
        <w:rPr>
          <w:rStyle w:val="Zkladntext"/>
        </w:rPr>
        <w:t xml:space="preserve">nce uvedeného </w:t>
      </w:r>
      <w:proofErr w:type="spellStart"/>
      <w:r>
        <w:rPr>
          <w:rStyle w:val="Zkladntext"/>
        </w:rPr>
        <w:t>včl</w:t>
      </w:r>
      <w:proofErr w:type="spellEnd"/>
      <w:r>
        <w:rPr>
          <w:rStyle w:val="Zkladntext"/>
        </w:rPr>
        <w:t xml:space="preserve">. II, odst.2 na akci, uvedené </w:t>
      </w:r>
      <w:proofErr w:type="spellStart"/>
      <w:r>
        <w:rPr>
          <w:rStyle w:val="Zkladntext"/>
        </w:rPr>
        <w:t>včl</w:t>
      </w:r>
      <w:proofErr w:type="spellEnd"/>
      <w:r>
        <w:rPr>
          <w:rStyle w:val="Zkladntext"/>
        </w:rPr>
        <w:t>. II., odst. 1 této smlouvy, zejména se jedná o úhradu registračního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poplatku, ubytování, dopravy, stravného. Přesná částka nákladů spojená s účastí zaměstnance na akci bude poskytovatelem zdravotnickému za</w:t>
      </w:r>
      <w:r>
        <w:rPr>
          <w:rStyle w:val="Zkladntext"/>
        </w:rPr>
        <w:t>řízení vyčíslena do 15 dnů od ukončení akce.</w:t>
      </w:r>
    </w:p>
    <w:p w:rsidR="00A753F9" w:rsidRDefault="00DD4D9B">
      <w:pPr>
        <w:pStyle w:val="Zkladntext1"/>
        <w:ind w:left="640" w:firstLine="20"/>
        <w:jc w:val="both"/>
      </w:pPr>
      <w:r>
        <w:rPr>
          <w:rStyle w:val="Zkladntext"/>
        </w:rPr>
        <w:t>Registrace= 16.120 CZK, Transfer = 1.333 CZK, Letenka = 6.741 ZCZK, Ubytování = 34.944 CZK Pojištění = 425 CZK, Stravné = 7.500 CZK</w:t>
      </w:r>
    </w:p>
    <w:p w:rsidR="00A753F9" w:rsidRDefault="00DD4D9B">
      <w:pPr>
        <w:pStyle w:val="Zkladntext1"/>
        <w:spacing w:after="300"/>
        <w:ind w:left="640" w:firstLine="20"/>
        <w:jc w:val="both"/>
      </w:pPr>
      <w:proofErr w:type="spellStart"/>
      <w:r>
        <w:rPr>
          <w:rStyle w:val="Zkladntext"/>
          <w:b/>
          <w:bCs/>
          <w:u w:val="single"/>
        </w:rPr>
        <w:t>Total</w:t>
      </w:r>
      <w:proofErr w:type="spellEnd"/>
      <w:r>
        <w:rPr>
          <w:rStyle w:val="Zkladntext"/>
          <w:b/>
          <w:bCs/>
          <w:u w:val="single"/>
        </w:rPr>
        <w:t xml:space="preserve"> = 67.063 CZK</w:t>
      </w:r>
    </w:p>
    <w:p w:rsidR="00A753F9" w:rsidRDefault="00DD4D9B">
      <w:pPr>
        <w:pStyle w:val="Zkladntext1"/>
        <w:numPr>
          <w:ilvl w:val="0"/>
          <w:numId w:val="2"/>
        </w:numPr>
        <w:tabs>
          <w:tab w:val="left" w:pos="650"/>
        </w:tabs>
        <w:spacing w:line="288" w:lineRule="auto"/>
        <w:ind w:left="640" w:hanging="320"/>
        <w:jc w:val="both"/>
      </w:pPr>
      <w:r>
        <w:rPr>
          <w:rStyle w:val="Zkladntext"/>
        </w:rPr>
        <w:t>Poskytovatel prohlašuje, že disponuje dostatečným finančním,</w:t>
      </w:r>
      <w:r>
        <w:rPr>
          <w:rStyle w:val="Zkladntext"/>
        </w:rPr>
        <w:t xml:space="preserve"> odborným a technickým zázemím nutným pro řádné plnění předmětu této smlouvy.</w:t>
      </w:r>
    </w:p>
    <w:p w:rsidR="00A753F9" w:rsidRDefault="00DD4D9B">
      <w:pPr>
        <w:pStyle w:val="Zkladntext1"/>
        <w:numPr>
          <w:ilvl w:val="0"/>
          <w:numId w:val="2"/>
        </w:numPr>
        <w:tabs>
          <w:tab w:val="left" w:pos="647"/>
        </w:tabs>
        <w:spacing w:after="580" w:line="288" w:lineRule="auto"/>
        <w:ind w:left="640" w:hanging="320"/>
        <w:jc w:val="both"/>
      </w:pPr>
      <w:r>
        <w:rPr>
          <w:rStyle w:val="Zkladntext"/>
        </w:rPr>
        <w:t>Oba účastníci ve shodě prohlašují, že vzdělávací grant není a nebyl účelově vázaný na konkrétní oddělení ani osobu. Výběr konkrétní osoby provedlo vedení CKTCH s ohledem na praco</w:t>
      </w:r>
      <w:r>
        <w:rPr>
          <w:rStyle w:val="Zkladntext"/>
        </w:rPr>
        <w:t>vní zařazení a potřebu dalšího zvyšování kvalifikace vyslané osoby.</w:t>
      </w:r>
    </w:p>
    <w:p w:rsidR="00A753F9" w:rsidRDefault="00A753F9">
      <w:pPr>
        <w:pStyle w:val="Zkladntext1"/>
        <w:numPr>
          <w:ilvl w:val="0"/>
          <w:numId w:val="1"/>
        </w:numPr>
        <w:spacing w:line="283" w:lineRule="auto"/>
        <w:jc w:val="center"/>
      </w:pPr>
    </w:p>
    <w:p w:rsidR="00A753F9" w:rsidRDefault="00DD4D9B">
      <w:pPr>
        <w:pStyle w:val="Zkladntext1"/>
        <w:spacing w:after="300" w:line="283" w:lineRule="auto"/>
        <w:jc w:val="center"/>
      </w:pPr>
      <w:r>
        <w:rPr>
          <w:rStyle w:val="Zkladntext"/>
          <w:b/>
          <w:bCs/>
        </w:rPr>
        <w:t>Závěrečná ujednání</w:t>
      </w:r>
    </w:p>
    <w:p w:rsidR="00A753F9" w:rsidRDefault="00DD4D9B">
      <w:pPr>
        <w:pStyle w:val="Zkladntext1"/>
        <w:numPr>
          <w:ilvl w:val="0"/>
          <w:numId w:val="3"/>
        </w:numPr>
        <w:tabs>
          <w:tab w:val="left" w:pos="613"/>
        </w:tabs>
        <w:spacing w:line="283" w:lineRule="auto"/>
        <w:ind w:firstLine="300"/>
        <w:jc w:val="both"/>
      </w:pPr>
      <w:r>
        <w:rPr>
          <w:rStyle w:val="Zkladntext"/>
        </w:rPr>
        <w:t>Tato smlouva může být ukončena písemnou dohodou smluvních stran.</w:t>
      </w:r>
    </w:p>
    <w:p w:rsidR="00A753F9" w:rsidRDefault="00DD4D9B">
      <w:pPr>
        <w:pStyle w:val="Zkladntext1"/>
        <w:numPr>
          <w:ilvl w:val="0"/>
          <w:numId w:val="3"/>
        </w:numPr>
        <w:tabs>
          <w:tab w:val="left" w:pos="640"/>
        </w:tabs>
        <w:spacing w:line="283" w:lineRule="auto"/>
        <w:ind w:left="640" w:hanging="320"/>
        <w:jc w:val="both"/>
      </w:pPr>
      <w:r>
        <w:rPr>
          <w:rStyle w:val="Zkladntext"/>
        </w:rPr>
        <w:t>Tuto smlouvu lze měnit nebo doplňovat pouze po vzájemné dohodě smluvních stran formou písemných dodatků</w:t>
      </w:r>
      <w:r>
        <w:rPr>
          <w:rStyle w:val="Zkladntext"/>
        </w:rPr>
        <w:t xml:space="preserve"> podepsaných oběma stranami.</w:t>
      </w:r>
    </w:p>
    <w:p w:rsidR="00A753F9" w:rsidRDefault="00DD4D9B">
      <w:pPr>
        <w:pStyle w:val="Zkladntext1"/>
        <w:numPr>
          <w:ilvl w:val="0"/>
          <w:numId w:val="3"/>
        </w:numPr>
        <w:tabs>
          <w:tab w:val="left" w:pos="640"/>
        </w:tabs>
        <w:spacing w:line="283" w:lineRule="auto"/>
        <w:ind w:left="640" w:hanging="320"/>
        <w:jc w:val="both"/>
      </w:pPr>
      <w:r>
        <w:rPr>
          <w:rStyle w:val="Zkladntext"/>
        </w:rPr>
        <w:t>Tato smlouva je sepsána ve třech stejnopisech, z nichž 1 výtisk obdrží poskytovatel, 1 výtisk obdrží příjemce grantu a 1 výtisk účastník akce.</w:t>
      </w:r>
    </w:p>
    <w:p w:rsidR="00A753F9" w:rsidRDefault="006F403E">
      <w:pPr>
        <w:spacing w:line="1" w:lineRule="exact"/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1609725</wp:posOffset>
                </wp:positionV>
                <wp:extent cx="2038350" cy="22860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53F9" w:rsidRDefault="00DD4D9B">
                            <w:pPr>
                              <w:pStyle w:val="Titulekobrzku0"/>
                              <w:jc w:val="both"/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</w:rPr>
                              <w:t>doc. MUDr.</w:t>
                            </w:r>
                            <w:r w:rsidR="006F403E">
                              <w:rPr>
                                <w:rStyle w:val="Titulekobrzku"/>
                                <w:rFonts w:ascii="Calibri" w:eastAsia="Calibri" w:hAnsi="Calibri" w:cs="Calibri"/>
                              </w:rPr>
                              <w:t xml:space="preserve"> Petr Němec, CSc., MBA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87pt;margin-top:126.75pt;width:160.5pt;height:1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" filled="f" stroked="f">
                <v:textbox inset="0,0,0,0">
                  <w:txbxContent>
                    <w:p w:rsidR="00A753F9" w:rsidRDefault="00DD4D9B">
                      <w:pPr>
                        <w:pStyle w:val="Titulekobrzku0"/>
                        <w:jc w:val="both"/>
                      </w:pPr>
                      <w:r>
                        <w:rPr>
                          <w:rStyle w:val="Titulekobrzku"/>
                          <w:rFonts w:ascii="Calibri" w:eastAsia="Calibri" w:hAnsi="Calibri" w:cs="Calibri"/>
                        </w:rPr>
                        <w:t>doc. MUDr.</w:t>
                      </w:r>
                      <w:r w:rsidR="006F403E">
                        <w:rPr>
                          <w:rStyle w:val="Titulekobrzku"/>
                          <w:rFonts w:ascii="Calibri" w:eastAsia="Calibri" w:hAnsi="Calibri" w:cs="Calibri"/>
                        </w:rPr>
                        <w:t xml:space="preserve"> Petr Němec, CSc., MBA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4D9B">
        <w:rPr>
          <w:noProof/>
        </w:rPr>
        <mc:AlternateContent>
          <mc:Choice Requires="wps">
            <w:drawing>
              <wp:anchor distT="279400" distB="0" distL="0" distR="0" simplePos="0" relativeHeight="125829378" behindDoc="0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279400</wp:posOffset>
                </wp:positionV>
                <wp:extent cx="1527175" cy="1917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53F9" w:rsidRDefault="00DD4D9B">
                            <w:pPr>
                              <w:pStyle w:val="Zkladntext1"/>
                              <w:tabs>
                                <w:tab w:val="left" w:leader="dot" w:pos="1771"/>
                                <w:tab w:val="left" w:leader="dot" w:pos="2297"/>
                              </w:tabs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 14. 3. 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027" type="#_x0000_t202" style="position:absolute;margin-left:85.25pt;margin-top:22pt;width:120.25pt;height:15.1pt;z-index:125829378;visibility:visible;mso-wrap-style:none;mso-width-percent:0;mso-height-percent:0;mso-wrap-distance-left:0;mso-wrap-distance-top:22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" filled="f" stroked="f">
                <v:textbox inset="0,0,0,0">
                  <w:txbxContent>
                    <w:p w:rsidR="00A753F9" w:rsidRDefault="00DD4D9B">
                      <w:pPr>
                        <w:pStyle w:val="Zkladntext1"/>
                        <w:tabs>
                          <w:tab w:val="left" w:leader="dot" w:pos="1771"/>
                          <w:tab w:val="left" w:leader="dot" w:pos="2297"/>
                        </w:tabs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V Brně dne 14. 3.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D4D9B">
        <w:rPr>
          <w:noProof/>
        </w:rPr>
        <mc:AlternateContent>
          <mc:Choice Requires="wps">
            <w:drawing>
              <wp:anchor distT="299720" distB="0" distL="0" distR="0" simplePos="0" relativeHeight="125829380" behindDoc="0" locked="0" layoutInCell="1" allowOverlap="1">
                <wp:simplePos x="0" y="0"/>
                <wp:positionH relativeFrom="page">
                  <wp:posOffset>4545965</wp:posOffset>
                </wp:positionH>
                <wp:positionV relativeFrom="paragraph">
                  <wp:posOffset>299720</wp:posOffset>
                </wp:positionV>
                <wp:extent cx="1577340" cy="1714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53F9" w:rsidRDefault="00DD4D9B">
                            <w:pPr>
                              <w:pStyle w:val="Zkladntext1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V Praze dne 13. března 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7.94999999999999pt;margin-top:23.600000000000001pt;width:124.2pt;height:13.5pt;z-index:-125829373;mso-wrap-distance-left:0;mso-wrap-distance-top:23.6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V Praze dne 13. března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53F9" w:rsidRDefault="00DD4D9B">
      <w:pPr>
        <w:spacing w:line="1" w:lineRule="exact"/>
        <w:sectPr w:rsidR="00A753F9">
          <w:pgSz w:w="11900" w:h="16840"/>
          <w:pgMar w:top="1606" w:right="847" w:bottom="1898" w:left="1621" w:header="1178" w:footer="1470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4360545</wp:posOffset>
                </wp:positionH>
                <wp:positionV relativeFrom="paragraph">
                  <wp:posOffset>1132205</wp:posOffset>
                </wp:positionV>
                <wp:extent cx="2647315" cy="33845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53F9" w:rsidRDefault="00DD4D9B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AOP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Orphan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Pharmaceuticals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GmbH</w:t>
                            </w:r>
                            <w:proofErr w:type="spellEnd"/>
                          </w:p>
                          <w:p w:rsidR="00A753F9" w:rsidRDefault="00DD4D9B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MUDr. Veronika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Chicevičová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>, Country Mgr., CZ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margin-left:343.35pt;margin-top:89.15pt;width:208.45pt;height:26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" filled="f" stroked="f">
                <v:textbox inset="0,0,0,0">
                  <w:txbxContent>
                    <w:p w:rsidR="00A753F9" w:rsidRDefault="00DD4D9B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 xml:space="preserve">AOP </w:t>
                      </w:r>
                      <w:proofErr w:type="spellStart"/>
                      <w:r>
                        <w:rPr>
                          <w:rStyle w:val="Titulekobrzku"/>
                        </w:rPr>
                        <w:t>Orphan</w:t>
                      </w:r>
                      <w:proofErr w:type="spellEnd"/>
                      <w:r>
                        <w:rPr>
                          <w:rStyle w:val="Titulekobrzk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obrzku"/>
                        </w:rPr>
                        <w:t>Pharmaceuticals</w:t>
                      </w:r>
                      <w:proofErr w:type="spellEnd"/>
                      <w:r>
                        <w:rPr>
                          <w:rStyle w:val="Titulekobrzk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obrzku"/>
                        </w:rPr>
                        <w:t>GmbH</w:t>
                      </w:r>
                      <w:proofErr w:type="spellEnd"/>
                    </w:p>
                    <w:p w:rsidR="00A753F9" w:rsidRDefault="00DD4D9B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 xml:space="preserve">MUDr. Veronika </w:t>
                      </w:r>
                      <w:proofErr w:type="spellStart"/>
                      <w:r>
                        <w:rPr>
                          <w:rStyle w:val="Titulekobrzku"/>
                        </w:rPr>
                        <w:t>Chicevičová</w:t>
                      </w:r>
                      <w:proofErr w:type="spellEnd"/>
                      <w:r>
                        <w:rPr>
                          <w:rStyle w:val="Titulekobrzku"/>
                        </w:rPr>
                        <w:t>, Country Mgr., CZ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68755" distB="0" distL="0" distR="0" simplePos="0" relativeHeight="125829385" behindDoc="0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1468755</wp:posOffset>
                </wp:positionV>
                <wp:extent cx="1094740" cy="18034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53F9" w:rsidRDefault="00DD4D9B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Ředitel CKTCH Brno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87.600000000000009pt;margin-top:115.65000000000001pt;width:86.200000000000003pt;height:14.200000000000001pt;z-index:-125829368;mso-wrap-distance-left:0;mso-wrap-distance-top:115.65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Ředitel CKTCH Brno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53F9" w:rsidRDefault="00A753F9">
      <w:pPr>
        <w:spacing w:line="240" w:lineRule="exact"/>
        <w:rPr>
          <w:sz w:val="19"/>
          <w:szCs w:val="19"/>
        </w:rPr>
      </w:pPr>
    </w:p>
    <w:p w:rsidR="00A753F9" w:rsidRDefault="00A753F9">
      <w:pPr>
        <w:spacing w:line="240" w:lineRule="exact"/>
        <w:rPr>
          <w:sz w:val="19"/>
          <w:szCs w:val="19"/>
        </w:rPr>
      </w:pPr>
    </w:p>
    <w:p w:rsidR="00A753F9" w:rsidRDefault="00A753F9">
      <w:pPr>
        <w:spacing w:before="35" w:after="35" w:line="240" w:lineRule="exact"/>
        <w:rPr>
          <w:sz w:val="19"/>
          <w:szCs w:val="19"/>
        </w:rPr>
      </w:pPr>
    </w:p>
    <w:p w:rsidR="00A753F9" w:rsidRDefault="00A753F9">
      <w:pPr>
        <w:spacing w:line="1" w:lineRule="exact"/>
        <w:sectPr w:rsidR="00A753F9">
          <w:type w:val="continuous"/>
          <w:pgSz w:w="11900" w:h="16840"/>
          <w:pgMar w:top="1540" w:right="0" w:bottom="1855" w:left="0" w:header="0" w:footer="3" w:gutter="0"/>
          <w:cols w:space="720"/>
          <w:noEndnote/>
          <w:docGrid w:linePitch="360"/>
        </w:sectPr>
      </w:pPr>
    </w:p>
    <w:p w:rsidR="00A753F9" w:rsidRDefault="00DD4D9B">
      <w:pPr>
        <w:pStyle w:val="Zkladntext1"/>
        <w:spacing w:line="240" w:lineRule="auto"/>
        <w:sectPr w:rsidR="00A753F9">
          <w:type w:val="continuous"/>
          <w:pgSz w:w="11900" w:h="16840"/>
          <w:pgMar w:top="1540" w:right="1010" w:bottom="1855" w:left="1627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Souhlasím tímto se svým </w:t>
      </w:r>
      <w:r>
        <w:rPr>
          <w:rStyle w:val="Zkladntext"/>
        </w:rPr>
        <w:t>vysláním na výše uvedenou odbornou akci.</w:t>
      </w:r>
    </w:p>
    <w:p w:rsidR="00A753F9" w:rsidRDefault="00A753F9">
      <w:pPr>
        <w:spacing w:line="240" w:lineRule="exact"/>
        <w:rPr>
          <w:sz w:val="19"/>
          <w:szCs w:val="19"/>
        </w:rPr>
      </w:pPr>
    </w:p>
    <w:p w:rsidR="00A753F9" w:rsidRDefault="00A753F9">
      <w:pPr>
        <w:spacing w:before="49" w:after="49" w:line="240" w:lineRule="exact"/>
        <w:rPr>
          <w:sz w:val="19"/>
          <w:szCs w:val="19"/>
        </w:rPr>
      </w:pPr>
    </w:p>
    <w:p w:rsidR="00A753F9" w:rsidRDefault="00A753F9">
      <w:pPr>
        <w:spacing w:line="1" w:lineRule="exact"/>
        <w:sectPr w:rsidR="00A753F9">
          <w:type w:val="continuous"/>
          <w:pgSz w:w="11900" w:h="16840"/>
          <w:pgMar w:top="1540" w:right="0" w:bottom="1540" w:left="0" w:header="0" w:footer="3" w:gutter="0"/>
          <w:cols w:space="720"/>
          <w:noEndnote/>
          <w:docGrid w:linePitch="360"/>
        </w:sectPr>
      </w:pPr>
    </w:p>
    <w:p w:rsidR="00A753F9" w:rsidRDefault="006F403E" w:rsidP="0078788E">
      <w:pPr>
        <w:pStyle w:val="Titulekobrzku0"/>
        <w:framePr w:w="2161" w:h="586" w:wrap="none" w:vAnchor="text" w:hAnchor="page" w:x="1757" w:y="28"/>
        <w:jc w:val="both"/>
      </w:pPr>
      <w:r>
        <w:rPr>
          <w:rStyle w:val="Titulekobrzku"/>
          <w:rFonts w:ascii="Calibri" w:eastAsia="Calibri" w:hAnsi="Calibri" w:cs="Calibri"/>
        </w:rPr>
        <w:t xml:space="preserve">V </w:t>
      </w:r>
      <w:r w:rsidR="00DD4D9B">
        <w:rPr>
          <w:rStyle w:val="Titulekobrzku"/>
          <w:rFonts w:ascii="Calibri" w:eastAsia="Calibri" w:hAnsi="Calibri" w:cs="Calibri"/>
        </w:rPr>
        <w:t xml:space="preserve">Brně </w:t>
      </w:r>
      <w:proofErr w:type="gramStart"/>
      <w:r w:rsidR="00DD4D9B">
        <w:rPr>
          <w:rStyle w:val="Titulekobrzku"/>
          <w:rFonts w:ascii="Calibri" w:eastAsia="Calibri" w:hAnsi="Calibri" w:cs="Calibri"/>
        </w:rPr>
        <w:t>dne</w:t>
      </w:r>
      <w:r w:rsidR="0078788E">
        <w:rPr>
          <w:rStyle w:val="Titulekobrzku"/>
          <w:rFonts w:ascii="Calibri" w:eastAsia="Calibri" w:hAnsi="Calibri" w:cs="Calibri"/>
        </w:rPr>
        <w:t>….</w:t>
      </w:r>
      <w:proofErr w:type="gramEnd"/>
      <w:r w:rsidR="0078788E">
        <w:rPr>
          <w:rStyle w:val="Titulekobrzku"/>
          <w:rFonts w:ascii="Calibri" w:eastAsia="Calibri" w:hAnsi="Calibri" w:cs="Calibri"/>
        </w:rPr>
        <w:t>.</w:t>
      </w:r>
    </w:p>
    <w:p w:rsidR="00A753F9" w:rsidRDefault="00A753F9">
      <w:pPr>
        <w:spacing w:line="360" w:lineRule="exact"/>
      </w:pPr>
    </w:p>
    <w:p w:rsidR="00A753F9" w:rsidRDefault="00A753F9">
      <w:pPr>
        <w:spacing w:line="360" w:lineRule="exact"/>
      </w:pPr>
    </w:p>
    <w:p w:rsidR="00A753F9" w:rsidRDefault="00A753F9">
      <w:pPr>
        <w:spacing w:line="360" w:lineRule="exact"/>
      </w:pPr>
    </w:p>
    <w:p w:rsidR="006F403E" w:rsidRDefault="0078788E" w:rsidP="0078788E">
      <w:pPr>
        <w:pStyle w:val="Titulekobrzku0"/>
        <w:framePr w:w="2941" w:h="706" w:wrap="none" w:vAnchor="text" w:hAnchor="page" w:x="1741" w:y="193"/>
        <w:spacing w:after="40"/>
      </w:pPr>
      <w:proofErr w:type="spellStart"/>
      <w:r>
        <w:rPr>
          <w:rStyle w:val="Titulekobrzku"/>
          <w:rFonts w:ascii="Calibri" w:eastAsia="Calibri" w:hAnsi="Calibri" w:cs="Calibri"/>
        </w:rPr>
        <w:t>xxxxxxxxxxxxxxxxxxxxxxxx</w:t>
      </w:r>
      <w:proofErr w:type="spellEnd"/>
    </w:p>
    <w:p w:rsidR="006F403E" w:rsidRDefault="006F403E" w:rsidP="0078788E">
      <w:pPr>
        <w:pStyle w:val="Titulekobrzku0"/>
        <w:framePr w:w="2941" w:h="706" w:wrap="none" w:vAnchor="text" w:hAnchor="page" w:x="1741" w:y="193"/>
      </w:pPr>
      <w:r>
        <w:rPr>
          <w:rStyle w:val="Titulekobrzku"/>
          <w:rFonts w:ascii="Calibri" w:eastAsia="Calibri" w:hAnsi="Calibri" w:cs="Calibri"/>
        </w:rPr>
        <w:t>Jméno, příjmení zaměstnance</w:t>
      </w:r>
    </w:p>
    <w:p w:rsidR="00A753F9" w:rsidRDefault="00A753F9">
      <w:pPr>
        <w:spacing w:after="661" w:line="1" w:lineRule="exact"/>
      </w:pPr>
    </w:p>
    <w:p w:rsidR="00A753F9" w:rsidRDefault="00A753F9">
      <w:pPr>
        <w:spacing w:line="1" w:lineRule="exact"/>
      </w:pPr>
    </w:p>
    <w:sectPr w:rsidR="00A753F9">
      <w:type w:val="continuous"/>
      <w:pgSz w:w="11900" w:h="16840"/>
      <w:pgMar w:top="1540" w:right="942" w:bottom="1540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D4D9B">
      <w:r>
        <w:separator/>
      </w:r>
    </w:p>
  </w:endnote>
  <w:endnote w:type="continuationSeparator" w:id="0">
    <w:p w:rsidR="00000000" w:rsidRDefault="00DD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3F9" w:rsidRDefault="00A753F9"/>
  </w:footnote>
  <w:footnote w:type="continuationSeparator" w:id="0">
    <w:p w:rsidR="00A753F9" w:rsidRDefault="00A753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A421B"/>
    <w:multiLevelType w:val="multilevel"/>
    <w:tmpl w:val="AE20A0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C81569"/>
    <w:multiLevelType w:val="multilevel"/>
    <w:tmpl w:val="0038CB3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1C3528"/>
    <w:multiLevelType w:val="multilevel"/>
    <w:tmpl w:val="089CB49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F9"/>
    <w:rsid w:val="006F403E"/>
    <w:rsid w:val="00734196"/>
    <w:rsid w:val="0078788E"/>
    <w:rsid w:val="00A753F9"/>
    <w:rsid w:val="00DD4D9B"/>
    <w:rsid w:val="00F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EDE8"/>
  <w15:docId w15:val="{C06A073A-7D93-459D-86A5-ED9B54EC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line="286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640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pacing w:after="340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Švarcová Ivana</dc:creator>
  <cp:lastModifiedBy>Ing. Ivana Švarcová</cp:lastModifiedBy>
  <cp:revision>4</cp:revision>
  <dcterms:created xsi:type="dcterms:W3CDTF">2025-05-15T10:23:00Z</dcterms:created>
  <dcterms:modified xsi:type="dcterms:W3CDTF">2025-05-15T10:38:00Z</dcterms:modified>
</cp:coreProperties>
</file>