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C2A9F" w14:textId="0C82A4C7" w:rsidR="00DA17AA" w:rsidRPr="00017B7E" w:rsidRDefault="000C5044" w:rsidP="00733F80">
      <w:pPr>
        <w:pStyle w:val="cena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Dodatek ke </w:t>
      </w:r>
      <w:r w:rsidR="00CD17BB">
        <w:rPr>
          <w:rFonts w:ascii="Arial" w:hAnsi="Arial" w:cs="Arial"/>
          <w:b/>
          <w:color w:val="auto"/>
          <w:sz w:val="28"/>
          <w:szCs w:val="28"/>
        </w:rPr>
        <w:t>s</w:t>
      </w:r>
      <w:r>
        <w:rPr>
          <w:rFonts w:ascii="Arial" w:hAnsi="Arial" w:cs="Arial"/>
          <w:b/>
          <w:color w:val="auto"/>
          <w:sz w:val="28"/>
          <w:szCs w:val="28"/>
        </w:rPr>
        <w:t>mlouvě</w:t>
      </w:r>
      <w:r w:rsidR="00CD17BB">
        <w:rPr>
          <w:rFonts w:ascii="Arial" w:hAnsi="Arial" w:cs="Arial"/>
          <w:b/>
          <w:color w:val="auto"/>
          <w:sz w:val="28"/>
          <w:szCs w:val="28"/>
        </w:rPr>
        <w:t xml:space="preserve"> č. 5</w:t>
      </w:r>
      <w:r w:rsidR="008E5A2B" w:rsidRPr="00017B7E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41FBC079" w14:textId="77777777" w:rsidR="007C71C3" w:rsidRPr="00017B7E" w:rsidRDefault="005B35D8" w:rsidP="00B40333">
      <w:pPr>
        <w:pStyle w:val="cena"/>
        <w:jc w:val="center"/>
        <w:rPr>
          <w:rFonts w:ascii="Arial" w:hAnsi="Arial" w:cs="Arial"/>
          <w:b/>
          <w:color w:val="auto"/>
          <w:sz w:val="20"/>
        </w:rPr>
      </w:pPr>
      <w:r w:rsidRPr="00017B7E">
        <w:rPr>
          <w:rFonts w:ascii="Arial" w:hAnsi="Arial" w:cs="Arial"/>
          <w:b/>
          <w:color w:val="auto"/>
          <w:sz w:val="20"/>
        </w:rPr>
        <w:t>Číslo smlouvy</w:t>
      </w:r>
      <w:r w:rsidR="007C71C3" w:rsidRPr="00017B7E">
        <w:rPr>
          <w:rFonts w:ascii="Arial" w:hAnsi="Arial" w:cs="Arial"/>
          <w:b/>
          <w:color w:val="auto"/>
          <w:sz w:val="20"/>
        </w:rPr>
        <w:t xml:space="preserve">: </w:t>
      </w:r>
      <w:r w:rsidR="00B416EF" w:rsidRPr="00017B7E">
        <w:rPr>
          <w:rFonts w:ascii="Arial" w:hAnsi="Arial" w:cs="Arial"/>
          <w:noProof/>
          <w:color w:val="auto"/>
          <w:sz w:val="20"/>
        </w:rPr>
        <w:t>29083</w:t>
      </w:r>
    </w:p>
    <w:p w14:paraId="7213A9F6" w14:textId="77777777" w:rsidR="00684030" w:rsidRPr="00017B7E" w:rsidRDefault="00684030" w:rsidP="002244A9">
      <w:pPr>
        <w:pStyle w:val="cena"/>
        <w:rPr>
          <w:rFonts w:ascii="Arial" w:hAnsi="Arial" w:cs="Arial"/>
          <w:b/>
          <w:color w:val="auto"/>
          <w:sz w:val="20"/>
        </w:rPr>
      </w:pPr>
    </w:p>
    <w:p w14:paraId="776C4890" w14:textId="77777777" w:rsidR="007C71C3" w:rsidRPr="00017B7E" w:rsidRDefault="007C71C3" w:rsidP="00B40333">
      <w:pPr>
        <w:pStyle w:val="cena"/>
        <w:jc w:val="center"/>
        <w:rPr>
          <w:rFonts w:ascii="Arial" w:hAnsi="Arial" w:cs="Arial"/>
          <w:b/>
          <w:color w:val="auto"/>
          <w:sz w:val="20"/>
        </w:rPr>
      </w:pPr>
      <w:r w:rsidRPr="00017B7E">
        <w:rPr>
          <w:rFonts w:ascii="Arial" w:hAnsi="Arial" w:cs="Arial"/>
          <w:b/>
          <w:color w:val="auto"/>
          <w:sz w:val="20"/>
        </w:rPr>
        <w:t>I.</w:t>
      </w:r>
    </w:p>
    <w:p w14:paraId="1028A271" w14:textId="77777777" w:rsidR="003C6F77" w:rsidRPr="00017B7E" w:rsidRDefault="007C71C3" w:rsidP="003C6F77">
      <w:pPr>
        <w:pStyle w:val="cena"/>
        <w:jc w:val="center"/>
        <w:rPr>
          <w:rFonts w:ascii="Arial" w:hAnsi="Arial" w:cs="Arial"/>
          <w:b/>
          <w:color w:val="auto"/>
          <w:sz w:val="20"/>
          <w:u w:val="single"/>
        </w:rPr>
      </w:pPr>
      <w:r w:rsidRPr="00017B7E">
        <w:rPr>
          <w:rFonts w:ascii="Arial" w:hAnsi="Arial" w:cs="Arial"/>
          <w:b/>
          <w:color w:val="auto"/>
          <w:sz w:val="20"/>
          <w:u w:val="single"/>
        </w:rPr>
        <w:t>Smluvní strany</w:t>
      </w:r>
    </w:p>
    <w:p w14:paraId="01EC92B6" w14:textId="77777777" w:rsidR="00F061D2" w:rsidRPr="00017B7E" w:rsidRDefault="00F061D2" w:rsidP="00BB0FE2">
      <w:pPr>
        <w:pStyle w:val="cena"/>
        <w:tabs>
          <w:tab w:val="left" w:pos="2452"/>
        </w:tabs>
        <w:rPr>
          <w:rFonts w:ascii="Arial" w:hAnsi="Arial" w:cs="Arial"/>
          <w:b/>
          <w:color w:val="auto"/>
          <w:sz w:val="20"/>
        </w:rPr>
      </w:pPr>
    </w:p>
    <w:p w14:paraId="6BC4F26F" w14:textId="77777777" w:rsidR="00BB0FE2" w:rsidRPr="00017B7E" w:rsidRDefault="004D7106" w:rsidP="00BB0FE2">
      <w:pPr>
        <w:pStyle w:val="cena"/>
        <w:tabs>
          <w:tab w:val="left" w:pos="2452"/>
        </w:tabs>
        <w:rPr>
          <w:rFonts w:ascii="Arial" w:hAnsi="Arial" w:cs="Arial"/>
          <w:color w:val="auto"/>
          <w:szCs w:val="24"/>
        </w:rPr>
      </w:pPr>
      <w:proofErr w:type="spellStart"/>
      <w:r w:rsidRPr="00017B7E">
        <w:rPr>
          <w:rFonts w:ascii="Arial" w:hAnsi="Arial" w:cs="Arial"/>
          <w:b/>
          <w:color w:val="auto"/>
          <w:szCs w:val="24"/>
        </w:rPr>
        <w:t>Recovera</w:t>
      </w:r>
      <w:proofErr w:type="spellEnd"/>
      <w:r w:rsidRPr="00017B7E">
        <w:rPr>
          <w:rFonts w:ascii="Arial" w:hAnsi="Arial" w:cs="Arial"/>
          <w:b/>
          <w:color w:val="auto"/>
          <w:szCs w:val="24"/>
        </w:rPr>
        <w:t xml:space="preserve"> Využití zdrojů</w:t>
      </w:r>
      <w:r w:rsidR="00BB0FE2" w:rsidRPr="00017B7E">
        <w:rPr>
          <w:rFonts w:ascii="Arial" w:hAnsi="Arial" w:cs="Arial"/>
          <w:b/>
          <w:color w:val="auto"/>
          <w:szCs w:val="24"/>
        </w:rPr>
        <w:t xml:space="preserve"> a.s.</w:t>
      </w:r>
    </w:p>
    <w:p w14:paraId="7D956D81" w14:textId="7777AF04" w:rsidR="00BB0FE2" w:rsidRPr="000C5044" w:rsidRDefault="000C5044" w:rsidP="00BB0FE2">
      <w:pPr>
        <w:pStyle w:val="cena"/>
        <w:tabs>
          <w:tab w:val="left" w:pos="2452"/>
        </w:tabs>
        <w:rPr>
          <w:rFonts w:ascii="Calibri" w:hAnsi="Calibri" w:cs="Calibri"/>
          <w:sz w:val="22"/>
          <w:szCs w:val="22"/>
        </w:rPr>
      </w:pPr>
      <w:bookmarkStart w:id="0" w:name="_Hlk189696085"/>
      <w:r>
        <w:rPr>
          <w:rFonts w:ascii="Arial" w:hAnsi="Arial" w:cs="Arial"/>
          <w:sz w:val="20"/>
          <w:shd w:val="clear" w:color="auto" w:fill="FFFFFF"/>
        </w:rPr>
        <w:t>Radlická 364/152, Radlice, 158 00 Praha 5</w:t>
      </w:r>
      <w:bookmarkEnd w:id="0"/>
    </w:p>
    <w:p w14:paraId="6896F542" w14:textId="77777777" w:rsidR="00BB0FE2" w:rsidRPr="00017B7E" w:rsidRDefault="00BB0FE2" w:rsidP="00BB0FE2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>z</w:t>
      </w:r>
      <w:r w:rsidR="003C6F77" w:rsidRPr="00017B7E">
        <w:rPr>
          <w:rFonts w:ascii="Arial" w:hAnsi="Arial" w:cs="Arial"/>
          <w:color w:val="auto"/>
          <w:sz w:val="20"/>
        </w:rPr>
        <w:t>ápis</w:t>
      </w:r>
      <w:r w:rsidRPr="00017B7E">
        <w:rPr>
          <w:rFonts w:ascii="Arial" w:hAnsi="Arial" w:cs="Arial"/>
          <w:color w:val="auto"/>
          <w:sz w:val="20"/>
        </w:rPr>
        <w:t xml:space="preserve"> v</w:t>
      </w:r>
      <w:r w:rsidR="00BA06EB" w:rsidRPr="00017B7E">
        <w:rPr>
          <w:rFonts w:ascii="Arial" w:hAnsi="Arial" w:cs="Arial"/>
          <w:color w:val="auto"/>
          <w:sz w:val="20"/>
        </w:rPr>
        <w:t> </w:t>
      </w:r>
      <w:r w:rsidRPr="00017B7E">
        <w:rPr>
          <w:rFonts w:ascii="Arial" w:hAnsi="Arial" w:cs="Arial"/>
          <w:color w:val="auto"/>
          <w:sz w:val="20"/>
        </w:rPr>
        <w:t>OR</w:t>
      </w:r>
      <w:r w:rsidR="00BA06EB" w:rsidRPr="00017B7E">
        <w:rPr>
          <w:rFonts w:ascii="Arial" w:hAnsi="Arial" w:cs="Arial"/>
          <w:color w:val="auto"/>
          <w:sz w:val="20"/>
        </w:rPr>
        <w:t xml:space="preserve"> pod sp</w:t>
      </w:r>
      <w:r w:rsidR="00AA395D" w:rsidRPr="00017B7E">
        <w:rPr>
          <w:rFonts w:ascii="Arial" w:hAnsi="Arial" w:cs="Arial"/>
          <w:color w:val="auto"/>
          <w:sz w:val="20"/>
        </w:rPr>
        <w:t>is</w:t>
      </w:r>
      <w:r w:rsidR="00BA06EB" w:rsidRPr="00017B7E">
        <w:rPr>
          <w:rFonts w:ascii="Arial" w:hAnsi="Arial" w:cs="Arial"/>
          <w:color w:val="auto"/>
          <w:sz w:val="20"/>
        </w:rPr>
        <w:t xml:space="preserve">. </w:t>
      </w:r>
      <w:proofErr w:type="gramStart"/>
      <w:r w:rsidR="00BA06EB" w:rsidRPr="00017B7E">
        <w:rPr>
          <w:rFonts w:ascii="Arial" w:hAnsi="Arial" w:cs="Arial"/>
          <w:color w:val="auto"/>
          <w:sz w:val="20"/>
        </w:rPr>
        <w:t>zn</w:t>
      </w:r>
      <w:r w:rsidR="00AA395D" w:rsidRPr="00017B7E">
        <w:rPr>
          <w:rFonts w:ascii="Arial" w:hAnsi="Arial" w:cs="Arial"/>
          <w:color w:val="auto"/>
          <w:sz w:val="20"/>
        </w:rPr>
        <w:t>.</w:t>
      </w:r>
      <w:proofErr w:type="gramEnd"/>
      <w:r w:rsidR="00AA395D" w:rsidRPr="00017B7E">
        <w:rPr>
          <w:rFonts w:ascii="Arial" w:hAnsi="Arial" w:cs="Arial"/>
          <w:color w:val="auto"/>
          <w:sz w:val="20"/>
        </w:rPr>
        <w:t>: B 9378 u</w:t>
      </w:r>
      <w:r w:rsidRPr="00017B7E">
        <w:rPr>
          <w:rFonts w:ascii="Arial" w:hAnsi="Arial" w:cs="Arial"/>
          <w:color w:val="auto"/>
          <w:sz w:val="20"/>
        </w:rPr>
        <w:t xml:space="preserve"> MS </w:t>
      </w:r>
      <w:r w:rsidR="00AA395D" w:rsidRPr="00017B7E">
        <w:rPr>
          <w:rFonts w:ascii="Arial" w:hAnsi="Arial" w:cs="Arial"/>
          <w:color w:val="auto"/>
          <w:sz w:val="20"/>
        </w:rPr>
        <w:t xml:space="preserve">v </w:t>
      </w:r>
      <w:r w:rsidRPr="00017B7E">
        <w:rPr>
          <w:rFonts w:ascii="Arial" w:hAnsi="Arial" w:cs="Arial"/>
          <w:color w:val="auto"/>
          <w:sz w:val="20"/>
        </w:rPr>
        <w:t>Pra</w:t>
      </w:r>
      <w:r w:rsidR="00AA395D" w:rsidRPr="00017B7E">
        <w:rPr>
          <w:rFonts w:ascii="Arial" w:hAnsi="Arial" w:cs="Arial"/>
          <w:color w:val="auto"/>
          <w:sz w:val="20"/>
        </w:rPr>
        <w:t>ze</w:t>
      </w:r>
    </w:p>
    <w:p w14:paraId="024BC783" w14:textId="77777777" w:rsidR="00BB0FE2" w:rsidRPr="00017B7E" w:rsidRDefault="00BB0FE2" w:rsidP="00BB0FE2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>IČ</w:t>
      </w:r>
      <w:r w:rsidR="00084D7E" w:rsidRPr="00017B7E">
        <w:rPr>
          <w:rFonts w:ascii="Arial" w:hAnsi="Arial" w:cs="Arial"/>
          <w:color w:val="auto"/>
          <w:sz w:val="20"/>
        </w:rPr>
        <w:t>O</w:t>
      </w:r>
      <w:r w:rsidRPr="00017B7E">
        <w:rPr>
          <w:rFonts w:ascii="Arial" w:hAnsi="Arial" w:cs="Arial"/>
          <w:color w:val="auto"/>
          <w:sz w:val="20"/>
        </w:rPr>
        <w:t>: 25638955</w:t>
      </w:r>
    </w:p>
    <w:p w14:paraId="30319A99" w14:textId="77777777" w:rsidR="00BB0FE2" w:rsidRPr="00017B7E" w:rsidRDefault="00BB0FE2" w:rsidP="00BB0FE2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>DIČ: CZ25638955</w:t>
      </w:r>
    </w:p>
    <w:p w14:paraId="7A04A74A" w14:textId="4344B7C8" w:rsidR="00BB0FE2" w:rsidRPr="00017B7E" w:rsidRDefault="00BB0FE2" w:rsidP="00BB0FE2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 xml:space="preserve">zastupuje: </w:t>
      </w:r>
      <w:r w:rsidR="007C75F2">
        <w:rPr>
          <w:rFonts w:ascii="Arial" w:hAnsi="Arial" w:cs="Arial"/>
          <w:color w:val="auto"/>
          <w:sz w:val="20"/>
        </w:rPr>
        <w:t>Mgr. Lenka Koudelová</w:t>
      </w:r>
      <w:r w:rsidRPr="00017B7E">
        <w:rPr>
          <w:rFonts w:ascii="Arial" w:hAnsi="Arial" w:cs="Arial"/>
          <w:color w:val="auto"/>
          <w:sz w:val="20"/>
        </w:rPr>
        <w:t>,</w:t>
      </w:r>
      <w:r w:rsidR="007C75F2">
        <w:rPr>
          <w:rFonts w:ascii="Arial" w:hAnsi="Arial" w:cs="Arial"/>
          <w:color w:val="auto"/>
          <w:sz w:val="20"/>
        </w:rPr>
        <w:t xml:space="preserve"> manažer obchodní skupiny</w:t>
      </w:r>
      <w:r w:rsidR="00133E33">
        <w:rPr>
          <w:rFonts w:ascii="Arial" w:hAnsi="Arial" w:cs="Arial"/>
          <w:color w:val="auto"/>
          <w:sz w:val="20"/>
        </w:rPr>
        <w:t>,</w:t>
      </w:r>
      <w:r w:rsidRPr="00017B7E">
        <w:rPr>
          <w:rFonts w:ascii="Arial" w:hAnsi="Arial" w:cs="Arial"/>
          <w:color w:val="auto"/>
          <w:sz w:val="20"/>
        </w:rPr>
        <w:t xml:space="preserve"> na základě plné moci</w:t>
      </w:r>
    </w:p>
    <w:p w14:paraId="1F92AC35" w14:textId="77777777" w:rsidR="00BB0FE2" w:rsidRPr="00017B7E" w:rsidRDefault="00BB0FE2" w:rsidP="00BB0FE2">
      <w:pPr>
        <w:pStyle w:val="cena"/>
        <w:tabs>
          <w:tab w:val="left" w:pos="2452"/>
        </w:tabs>
        <w:jc w:val="left"/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>bankovní spojení: Komerční banka, a.s., Praha</w:t>
      </w:r>
    </w:p>
    <w:p w14:paraId="58E53D80" w14:textId="234A1E53" w:rsidR="00BB0FE2" w:rsidRPr="00017B7E" w:rsidRDefault="00BB0FE2" w:rsidP="00BB0FE2">
      <w:pPr>
        <w:pStyle w:val="cena"/>
        <w:tabs>
          <w:tab w:val="left" w:pos="2452"/>
        </w:tabs>
        <w:jc w:val="left"/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 xml:space="preserve">číslo účtu: </w:t>
      </w:r>
      <w:proofErr w:type="spellStart"/>
      <w:r w:rsidR="00903E18">
        <w:rPr>
          <w:rFonts w:ascii="Arial" w:hAnsi="Arial" w:cs="Arial"/>
          <w:color w:val="auto"/>
          <w:sz w:val="20"/>
        </w:rPr>
        <w:t>xxx</w:t>
      </w:r>
      <w:proofErr w:type="spellEnd"/>
    </w:p>
    <w:p w14:paraId="6D7545F1" w14:textId="77777777" w:rsidR="00BB0FE2" w:rsidRPr="00017B7E" w:rsidRDefault="00BB0FE2" w:rsidP="00BB0FE2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</w:p>
    <w:p w14:paraId="470924B6" w14:textId="45FE0A94" w:rsidR="007C71C3" w:rsidRPr="00017B7E" w:rsidRDefault="00BB0FE2" w:rsidP="00DA25FB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 xml:space="preserve">adresa pro zasílání korespondence: </w:t>
      </w:r>
      <w:r w:rsidR="007C75F2" w:rsidRPr="00017B7E">
        <w:rPr>
          <w:rFonts w:ascii="Arial" w:hAnsi="Arial" w:cs="Arial"/>
          <w:color w:val="auto"/>
          <w:sz w:val="20"/>
        </w:rPr>
        <w:t xml:space="preserve">provoz </w:t>
      </w:r>
      <w:r w:rsidR="007C75F2">
        <w:rPr>
          <w:rFonts w:ascii="Arial" w:hAnsi="Arial" w:cs="Arial"/>
          <w:color w:val="auto"/>
          <w:sz w:val="20"/>
        </w:rPr>
        <w:t>Brno – Drčkova 2798/7, 628 00 Brno</w:t>
      </w:r>
    </w:p>
    <w:p w14:paraId="44D24531" w14:textId="77777777" w:rsidR="00DA17AA" w:rsidRPr="00017B7E" w:rsidRDefault="00DA17AA" w:rsidP="00BB0FE2">
      <w:pPr>
        <w:rPr>
          <w:rFonts w:ascii="Arial" w:hAnsi="Arial" w:cs="Arial"/>
          <w:sz w:val="20"/>
          <w:szCs w:val="20"/>
        </w:rPr>
      </w:pPr>
    </w:p>
    <w:p w14:paraId="51B531EE" w14:textId="77777777" w:rsidR="00BB0FE2" w:rsidRPr="00017B7E" w:rsidRDefault="00BB0FE2" w:rsidP="00BB0FE2">
      <w:pPr>
        <w:rPr>
          <w:rFonts w:ascii="Arial" w:hAnsi="Arial" w:cs="Arial"/>
          <w:b/>
          <w:sz w:val="20"/>
          <w:szCs w:val="20"/>
        </w:rPr>
      </w:pPr>
      <w:r w:rsidRPr="00017B7E">
        <w:rPr>
          <w:rFonts w:ascii="Arial" w:hAnsi="Arial" w:cs="Arial"/>
          <w:sz w:val="20"/>
          <w:szCs w:val="20"/>
        </w:rPr>
        <w:t>(dále jen</w:t>
      </w:r>
      <w:r w:rsidRPr="00017B7E">
        <w:rPr>
          <w:rFonts w:ascii="Arial" w:hAnsi="Arial" w:cs="Arial"/>
          <w:b/>
          <w:sz w:val="20"/>
          <w:szCs w:val="20"/>
        </w:rPr>
        <w:t xml:space="preserve"> „zhotovitel“</w:t>
      </w:r>
      <w:r w:rsidRPr="00017B7E">
        <w:rPr>
          <w:rFonts w:ascii="Arial" w:hAnsi="Arial" w:cs="Arial"/>
          <w:sz w:val="20"/>
          <w:szCs w:val="20"/>
        </w:rPr>
        <w:t>)</w:t>
      </w:r>
    </w:p>
    <w:p w14:paraId="2F495C17" w14:textId="77777777" w:rsidR="00684030" w:rsidRPr="00017B7E" w:rsidRDefault="00684030" w:rsidP="00B40333">
      <w:pPr>
        <w:pStyle w:val="cena"/>
        <w:rPr>
          <w:rFonts w:ascii="Arial" w:hAnsi="Arial" w:cs="Arial"/>
          <w:color w:val="auto"/>
          <w:sz w:val="20"/>
        </w:rPr>
      </w:pPr>
    </w:p>
    <w:p w14:paraId="2C5EB606" w14:textId="77777777" w:rsidR="00BB0FE2" w:rsidRPr="00017B7E" w:rsidRDefault="00BB0FE2" w:rsidP="00B40333">
      <w:pPr>
        <w:pStyle w:val="cena"/>
        <w:rPr>
          <w:rFonts w:ascii="Arial" w:hAnsi="Arial" w:cs="Arial"/>
          <w:b/>
          <w:color w:val="auto"/>
          <w:sz w:val="20"/>
        </w:rPr>
      </w:pPr>
      <w:r w:rsidRPr="00017B7E">
        <w:rPr>
          <w:rFonts w:ascii="Arial" w:hAnsi="Arial" w:cs="Arial"/>
          <w:b/>
          <w:color w:val="auto"/>
          <w:sz w:val="20"/>
        </w:rPr>
        <w:t>a</w:t>
      </w:r>
    </w:p>
    <w:p w14:paraId="4879CB96" w14:textId="77777777" w:rsidR="00684030" w:rsidRPr="00017B7E" w:rsidRDefault="00684030" w:rsidP="00B40333">
      <w:pPr>
        <w:pStyle w:val="cena"/>
        <w:rPr>
          <w:rFonts w:ascii="Arial" w:hAnsi="Arial" w:cs="Arial"/>
          <w:color w:val="auto"/>
          <w:sz w:val="20"/>
        </w:rPr>
      </w:pPr>
    </w:p>
    <w:p w14:paraId="0384174E" w14:textId="3B7AA749" w:rsidR="00BC7FF4" w:rsidRPr="00017B7E" w:rsidRDefault="00BC7FF4" w:rsidP="00BB0FE2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b/>
          <w:noProof/>
          <w:color w:val="auto"/>
          <w:szCs w:val="24"/>
        </w:rPr>
        <w:t>Ústav živočišné fyziologie a</w:t>
      </w:r>
      <w:r w:rsidR="00DF3F31">
        <w:rPr>
          <w:rFonts w:ascii="Arial" w:hAnsi="Arial" w:cs="Arial"/>
          <w:b/>
          <w:noProof/>
          <w:color w:val="auto"/>
          <w:szCs w:val="24"/>
        </w:rPr>
        <w:t xml:space="preserve"> </w:t>
      </w:r>
      <w:r w:rsidRPr="00017B7E">
        <w:rPr>
          <w:rFonts w:ascii="Arial" w:hAnsi="Arial" w:cs="Arial"/>
          <w:b/>
          <w:noProof/>
          <w:color w:val="auto"/>
          <w:szCs w:val="24"/>
        </w:rPr>
        <w:t>genetiky AV ČR, v.v.i.</w:t>
      </w:r>
    </w:p>
    <w:p w14:paraId="7D7ECEB1" w14:textId="77777777" w:rsidR="00DD6AF6" w:rsidRPr="00017B7E" w:rsidRDefault="003A4A79" w:rsidP="00BB0FE2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noProof/>
          <w:color w:val="auto"/>
          <w:sz w:val="20"/>
        </w:rPr>
        <w:t>Rumburská 89</w:t>
      </w:r>
      <w:r w:rsidRPr="00017B7E">
        <w:rPr>
          <w:rFonts w:ascii="Arial" w:hAnsi="Arial" w:cs="Arial"/>
          <w:color w:val="auto"/>
          <w:sz w:val="20"/>
        </w:rPr>
        <w:t xml:space="preserve">, </w:t>
      </w:r>
      <w:r w:rsidRPr="00017B7E">
        <w:rPr>
          <w:rFonts w:ascii="Arial" w:hAnsi="Arial" w:cs="Arial"/>
          <w:noProof/>
          <w:color w:val="auto"/>
          <w:sz w:val="20"/>
        </w:rPr>
        <w:t>277 21</w:t>
      </w:r>
      <w:r w:rsidRPr="00017B7E">
        <w:rPr>
          <w:rFonts w:ascii="Arial" w:hAnsi="Arial" w:cs="Arial"/>
          <w:color w:val="auto"/>
          <w:sz w:val="20"/>
        </w:rPr>
        <w:t xml:space="preserve"> </w:t>
      </w:r>
      <w:r w:rsidR="00BC7FF4" w:rsidRPr="00017B7E">
        <w:rPr>
          <w:rFonts w:ascii="Arial" w:hAnsi="Arial" w:cs="Arial"/>
          <w:noProof/>
          <w:color w:val="auto"/>
          <w:sz w:val="20"/>
        </w:rPr>
        <w:t>Liběchov</w:t>
      </w:r>
      <w:r w:rsidR="00BC7FF4" w:rsidRPr="00017B7E">
        <w:rPr>
          <w:rFonts w:ascii="Arial" w:hAnsi="Arial" w:cs="Arial"/>
          <w:color w:val="auto"/>
          <w:sz w:val="20"/>
        </w:rPr>
        <w:t xml:space="preserve">     </w:t>
      </w:r>
    </w:p>
    <w:p w14:paraId="04CC67D2" w14:textId="77777777" w:rsidR="00BB0FE2" w:rsidRPr="00017B7E" w:rsidRDefault="00BB0FE2" w:rsidP="00BB0FE2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>z</w:t>
      </w:r>
      <w:r w:rsidR="003C6F77" w:rsidRPr="00017B7E">
        <w:rPr>
          <w:rFonts w:ascii="Arial" w:hAnsi="Arial" w:cs="Arial"/>
          <w:color w:val="auto"/>
          <w:sz w:val="20"/>
        </w:rPr>
        <w:t>ápis</w:t>
      </w:r>
      <w:r w:rsidRPr="00017B7E">
        <w:rPr>
          <w:rFonts w:ascii="Arial" w:hAnsi="Arial" w:cs="Arial"/>
          <w:color w:val="auto"/>
          <w:sz w:val="20"/>
        </w:rPr>
        <w:t xml:space="preserve"> v</w:t>
      </w:r>
      <w:r w:rsidR="00AA395D" w:rsidRPr="00017B7E">
        <w:rPr>
          <w:rFonts w:ascii="Arial" w:hAnsi="Arial" w:cs="Arial"/>
          <w:color w:val="auto"/>
          <w:sz w:val="20"/>
        </w:rPr>
        <w:t> </w:t>
      </w:r>
      <w:r w:rsidRPr="00017B7E">
        <w:rPr>
          <w:rFonts w:ascii="Arial" w:hAnsi="Arial" w:cs="Arial"/>
          <w:color w:val="auto"/>
          <w:sz w:val="20"/>
        </w:rPr>
        <w:t>OR</w:t>
      </w:r>
      <w:r w:rsidR="00AA395D" w:rsidRPr="00017B7E">
        <w:rPr>
          <w:rFonts w:ascii="Arial" w:hAnsi="Arial" w:cs="Arial"/>
          <w:color w:val="auto"/>
          <w:sz w:val="20"/>
        </w:rPr>
        <w:t xml:space="preserve"> pod spis. </w:t>
      </w:r>
      <w:proofErr w:type="gramStart"/>
      <w:r w:rsidR="00AA395D" w:rsidRPr="00017B7E">
        <w:rPr>
          <w:rFonts w:ascii="Arial" w:hAnsi="Arial" w:cs="Arial"/>
          <w:color w:val="auto"/>
          <w:sz w:val="20"/>
        </w:rPr>
        <w:t>zn.</w:t>
      </w:r>
      <w:proofErr w:type="gramEnd"/>
      <w:r w:rsidR="00AA395D" w:rsidRPr="00017B7E">
        <w:rPr>
          <w:rFonts w:ascii="Arial" w:hAnsi="Arial" w:cs="Arial"/>
          <w:color w:val="auto"/>
          <w:sz w:val="20"/>
        </w:rPr>
        <w:t>:</w:t>
      </w:r>
      <w:r w:rsidR="00BC7FF4" w:rsidRPr="00017B7E">
        <w:rPr>
          <w:rFonts w:ascii="Arial" w:hAnsi="Arial" w:cs="Arial"/>
          <w:color w:val="auto"/>
          <w:sz w:val="20"/>
        </w:rPr>
        <w:t xml:space="preserve"> </w:t>
      </w:r>
      <w:r w:rsidR="00BC7FF4" w:rsidRPr="00017B7E">
        <w:rPr>
          <w:rFonts w:ascii="Arial" w:hAnsi="Arial" w:cs="Arial"/>
          <w:noProof/>
          <w:color w:val="auto"/>
          <w:sz w:val="20"/>
        </w:rPr>
        <w:t>přísp.org., 331</w:t>
      </w:r>
    </w:p>
    <w:p w14:paraId="30B79F28" w14:textId="77777777" w:rsidR="00BB0FE2" w:rsidRPr="00017B7E" w:rsidRDefault="00BB0FE2" w:rsidP="00BB0FE2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>IČ</w:t>
      </w:r>
      <w:r w:rsidR="00084D7E" w:rsidRPr="00017B7E">
        <w:rPr>
          <w:rFonts w:ascii="Arial" w:hAnsi="Arial" w:cs="Arial"/>
          <w:color w:val="auto"/>
          <w:sz w:val="20"/>
        </w:rPr>
        <w:t>O</w:t>
      </w:r>
      <w:r w:rsidRPr="00017B7E">
        <w:rPr>
          <w:rFonts w:ascii="Arial" w:hAnsi="Arial" w:cs="Arial"/>
          <w:color w:val="auto"/>
          <w:sz w:val="20"/>
        </w:rPr>
        <w:t xml:space="preserve">: </w:t>
      </w:r>
      <w:r w:rsidR="00BC7FF4" w:rsidRPr="00017B7E">
        <w:rPr>
          <w:rFonts w:ascii="Arial" w:hAnsi="Arial" w:cs="Arial"/>
          <w:noProof/>
          <w:color w:val="auto"/>
          <w:sz w:val="20"/>
        </w:rPr>
        <w:t>67985904</w:t>
      </w:r>
    </w:p>
    <w:p w14:paraId="0F61A065" w14:textId="77777777" w:rsidR="00BB0FE2" w:rsidRPr="00017B7E" w:rsidRDefault="00BB0FE2" w:rsidP="00BB0FE2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 xml:space="preserve">DIČ: </w:t>
      </w:r>
      <w:r w:rsidR="00BC7FF4" w:rsidRPr="00017B7E">
        <w:rPr>
          <w:rFonts w:ascii="Arial" w:hAnsi="Arial" w:cs="Arial"/>
          <w:noProof/>
          <w:color w:val="auto"/>
          <w:sz w:val="20"/>
        </w:rPr>
        <w:t>CZ67985904</w:t>
      </w:r>
    </w:p>
    <w:p w14:paraId="2F52F485" w14:textId="3CF6F558" w:rsidR="00BB0FE2" w:rsidRPr="00017B7E" w:rsidRDefault="00BB0FE2" w:rsidP="00BB0FE2">
      <w:pPr>
        <w:pStyle w:val="cena"/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 xml:space="preserve">zastupuje: </w:t>
      </w:r>
      <w:r w:rsidR="00B03895" w:rsidRPr="00017B7E">
        <w:rPr>
          <w:rFonts w:ascii="Arial" w:hAnsi="Arial" w:cs="Arial"/>
          <w:noProof/>
          <w:color w:val="auto"/>
          <w:sz w:val="20"/>
        </w:rPr>
        <w:t xml:space="preserve">Ing. </w:t>
      </w:r>
      <w:r w:rsidR="00F44711">
        <w:rPr>
          <w:rFonts w:ascii="Arial" w:hAnsi="Arial" w:cs="Arial"/>
          <w:noProof/>
          <w:color w:val="auto"/>
          <w:sz w:val="20"/>
        </w:rPr>
        <w:t xml:space="preserve">Michal Kubelka, CSc., </w:t>
      </w:r>
      <w:r w:rsidR="00B03895" w:rsidRPr="00017B7E">
        <w:rPr>
          <w:rFonts w:ascii="Arial" w:hAnsi="Arial" w:cs="Arial"/>
          <w:noProof/>
          <w:color w:val="auto"/>
          <w:sz w:val="20"/>
        </w:rPr>
        <w:t>ředitel</w:t>
      </w:r>
    </w:p>
    <w:p w14:paraId="1C7B6424" w14:textId="696D5427" w:rsidR="00BB0FE2" w:rsidRPr="00017B7E" w:rsidRDefault="00BB0FE2" w:rsidP="00BB0FE2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 xml:space="preserve">bankovní spojení: </w:t>
      </w:r>
      <w:proofErr w:type="spellStart"/>
      <w:r w:rsidR="00903E18">
        <w:rPr>
          <w:rFonts w:ascii="Arial" w:hAnsi="Arial" w:cs="Arial"/>
          <w:color w:val="auto"/>
          <w:sz w:val="20"/>
        </w:rPr>
        <w:t>xxx</w:t>
      </w:r>
      <w:proofErr w:type="spellEnd"/>
    </w:p>
    <w:p w14:paraId="33FFBDFB" w14:textId="77777777" w:rsidR="00BB0FE2" w:rsidRPr="00017B7E" w:rsidRDefault="00BB0FE2" w:rsidP="00BB0FE2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</w:p>
    <w:p w14:paraId="752812AF" w14:textId="77777777" w:rsidR="00BB0FE2" w:rsidRPr="00017B7E" w:rsidRDefault="00BB0FE2" w:rsidP="00BB0FE2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 xml:space="preserve">adresa pro zasílání korespondence: </w:t>
      </w:r>
      <w:r w:rsidR="003A4A79" w:rsidRPr="00017B7E">
        <w:rPr>
          <w:rFonts w:ascii="Arial" w:hAnsi="Arial" w:cs="Arial"/>
          <w:noProof/>
          <w:color w:val="auto"/>
          <w:sz w:val="20"/>
        </w:rPr>
        <w:t>Rumburská 89</w:t>
      </w:r>
      <w:r w:rsidR="003A4A79" w:rsidRPr="00017B7E">
        <w:rPr>
          <w:rFonts w:ascii="Arial" w:hAnsi="Arial" w:cs="Arial"/>
          <w:color w:val="auto"/>
          <w:sz w:val="20"/>
        </w:rPr>
        <w:t xml:space="preserve">, </w:t>
      </w:r>
      <w:r w:rsidR="003A4A79" w:rsidRPr="00017B7E">
        <w:rPr>
          <w:rFonts w:ascii="Arial" w:hAnsi="Arial" w:cs="Arial"/>
          <w:noProof/>
          <w:color w:val="auto"/>
          <w:sz w:val="20"/>
        </w:rPr>
        <w:t>277 21</w:t>
      </w:r>
      <w:r w:rsidR="003A4A79" w:rsidRPr="00017B7E">
        <w:rPr>
          <w:rFonts w:ascii="Arial" w:hAnsi="Arial" w:cs="Arial"/>
          <w:color w:val="auto"/>
          <w:sz w:val="20"/>
        </w:rPr>
        <w:t xml:space="preserve"> </w:t>
      </w:r>
      <w:r w:rsidR="00B416EF" w:rsidRPr="00017B7E">
        <w:rPr>
          <w:rFonts w:ascii="Arial" w:hAnsi="Arial" w:cs="Arial"/>
          <w:noProof/>
          <w:color w:val="auto"/>
          <w:sz w:val="20"/>
        </w:rPr>
        <w:t>Liběchov</w:t>
      </w:r>
    </w:p>
    <w:p w14:paraId="1D61AEE0" w14:textId="77777777" w:rsidR="00DA17AA" w:rsidRPr="00017B7E" w:rsidRDefault="00DA17AA" w:rsidP="0070313A">
      <w:pPr>
        <w:pStyle w:val="cena"/>
        <w:rPr>
          <w:rFonts w:ascii="Arial" w:hAnsi="Arial" w:cs="Arial"/>
          <w:color w:val="auto"/>
          <w:sz w:val="20"/>
        </w:rPr>
      </w:pPr>
    </w:p>
    <w:p w14:paraId="477E7F0C" w14:textId="77777777" w:rsidR="004002F5" w:rsidRPr="00017B7E" w:rsidRDefault="00BB0FE2" w:rsidP="0070313A">
      <w:pPr>
        <w:pStyle w:val="cena"/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>(dále jen „</w:t>
      </w:r>
      <w:r w:rsidRPr="00017B7E">
        <w:rPr>
          <w:rFonts w:ascii="Arial" w:hAnsi="Arial" w:cs="Arial"/>
          <w:b/>
          <w:color w:val="auto"/>
          <w:sz w:val="20"/>
        </w:rPr>
        <w:t>objednatel</w:t>
      </w:r>
      <w:r w:rsidRPr="00017B7E">
        <w:rPr>
          <w:rFonts w:ascii="Arial" w:hAnsi="Arial" w:cs="Arial"/>
          <w:color w:val="auto"/>
          <w:sz w:val="20"/>
        </w:rPr>
        <w:t>“)</w:t>
      </w:r>
    </w:p>
    <w:p w14:paraId="5ADCC7A0" w14:textId="77777777" w:rsidR="00684030" w:rsidRPr="00017B7E" w:rsidRDefault="00684030" w:rsidP="0070313A">
      <w:pPr>
        <w:pStyle w:val="cena"/>
        <w:rPr>
          <w:rFonts w:ascii="Arial" w:hAnsi="Arial" w:cs="Arial"/>
          <w:color w:val="auto"/>
          <w:sz w:val="20"/>
        </w:rPr>
      </w:pPr>
    </w:p>
    <w:p w14:paraId="62E31DEA" w14:textId="77777777" w:rsidR="007C71C3" w:rsidRPr="00017B7E" w:rsidRDefault="007C71C3" w:rsidP="00B40333">
      <w:pPr>
        <w:pStyle w:val="cena"/>
        <w:jc w:val="center"/>
        <w:rPr>
          <w:rFonts w:ascii="Arial" w:hAnsi="Arial" w:cs="Arial"/>
          <w:b/>
          <w:color w:val="auto"/>
          <w:sz w:val="20"/>
        </w:rPr>
      </w:pPr>
      <w:r w:rsidRPr="00017B7E">
        <w:rPr>
          <w:rFonts w:ascii="Arial" w:hAnsi="Arial" w:cs="Arial"/>
          <w:b/>
          <w:color w:val="auto"/>
          <w:sz w:val="20"/>
        </w:rPr>
        <w:t>II.</w:t>
      </w:r>
    </w:p>
    <w:p w14:paraId="3DFF7D37" w14:textId="77777777" w:rsidR="007C71C3" w:rsidRPr="00017B7E" w:rsidRDefault="00E25C22" w:rsidP="003C6F77">
      <w:pPr>
        <w:pStyle w:val="cena"/>
        <w:jc w:val="center"/>
        <w:rPr>
          <w:rFonts w:ascii="Arial" w:hAnsi="Arial" w:cs="Arial"/>
          <w:b/>
          <w:color w:val="auto"/>
          <w:sz w:val="20"/>
          <w:u w:val="single"/>
        </w:rPr>
      </w:pPr>
      <w:r w:rsidRPr="00017B7E">
        <w:rPr>
          <w:rFonts w:ascii="Arial" w:hAnsi="Arial" w:cs="Arial"/>
          <w:b/>
          <w:color w:val="auto"/>
          <w:sz w:val="20"/>
          <w:u w:val="single"/>
        </w:rPr>
        <w:t xml:space="preserve">Předmět smlouvy, </w:t>
      </w:r>
      <w:r w:rsidR="002A716C" w:rsidRPr="00017B7E">
        <w:rPr>
          <w:rFonts w:ascii="Arial" w:hAnsi="Arial" w:cs="Arial"/>
          <w:b/>
          <w:color w:val="auto"/>
          <w:sz w:val="20"/>
          <w:u w:val="single"/>
        </w:rPr>
        <w:t>cenové</w:t>
      </w:r>
      <w:r w:rsidRPr="00017B7E">
        <w:rPr>
          <w:rFonts w:ascii="Arial" w:hAnsi="Arial" w:cs="Arial"/>
          <w:b/>
          <w:color w:val="auto"/>
          <w:sz w:val="20"/>
          <w:u w:val="single"/>
        </w:rPr>
        <w:t xml:space="preserve"> podmínky</w:t>
      </w:r>
    </w:p>
    <w:p w14:paraId="62CA302F" w14:textId="77777777" w:rsidR="003C27FA" w:rsidRPr="00C91FB2" w:rsidRDefault="003C27FA" w:rsidP="00A40D36">
      <w:pPr>
        <w:pStyle w:val="cena"/>
        <w:rPr>
          <w:rFonts w:ascii="Arial" w:hAnsi="Arial" w:cs="Arial"/>
          <w:color w:val="auto"/>
          <w:sz w:val="20"/>
        </w:rPr>
      </w:pPr>
    </w:p>
    <w:p w14:paraId="01A75AFD" w14:textId="1AF11F61" w:rsidR="00F642D4" w:rsidRPr="0023732A" w:rsidRDefault="007C71C3" w:rsidP="00A40D36">
      <w:pPr>
        <w:pStyle w:val="cena"/>
        <w:rPr>
          <w:rFonts w:ascii="Arial" w:hAnsi="Arial" w:cs="Arial"/>
          <w:color w:val="auto"/>
          <w:sz w:val="20"/>
        </w:rPr>
      </w:pPr>
      <w:r w:rsidRPr="00C91FB2">
        <w:rPr>
          <w:rFonts w:ascii="Arial" w:hAnsi="Arial" w:cs="Arial"/>
          <w:color w:val="auto"/>
          <w:sz w:val="20"/>
        </w:rPr>
        <w:t>Zhotovitel se</w:t>
      </w:r>
      <w:r w:rsidR="00DC232D" w:rsidRPr="00C91FB2">
        <w:rPr>
          <w:rFonts w:ascii="Arial" w:hAnsi="Arial" w:cs="Arial"/>
          <w:color w:val="auto"/>
          <w:sz w:val="20"/>
        </w:rPr>
        <w:t xml:space="preserve"> </w:t>
      </w:r>
      <w:r w:rsidRPr="00C91FB2">
        <w:rPr>
          <w:rFonts w:ascii="Arial" w:hAnsi="Arial" w:cs="Arial"/>
          <w:color w:val="auto"/>
          <w:sz w:val="20"/>
        </w:rPr>
        <w:t xml:space="preserve">zavazuje, že </w:t>
      </w:r>
      <w:r w:rsidR="00DC232D" w:rsidRPr="00C91FB2">
        <w:rPr>
          <w:rFonts w:ascii="Arial" w:hAnsi="Arial" w:cs="Arial"/>
          <w:color w:val="auto"/>
          <w:sz w:val="20"/>
        </w:rPr>
        <w:t xml:space="preserve">bude od </w:t>
      </w:r>
      <w:r w:rsidRPr="00C91FB2">
        <w:rPr>
          <w:rFonts w:ascii="Arial" w:hAnsi="Arial" w:cs="Arial"/>
          <w:color w:val="auto"/>
          <w:sz w:val="20"/>
        </w:rPr>
        <w:t>objednatele</w:t>
      </w:r>
      <w:r w:rsidR="00DC232D" w:rsidRPr="00C91FB2">
        <w:rPr>
          <w:rFonts w:ascii="Arial" w:hAnsi="Arial" w:cs="Arial"/>
          <w:color w:val="auto"/>
          <w:sz w:val="20"/>
        </w:rPr>
        <w:t xml:space="preserve"> přebírat odpady za účelem jejich dalšího zpracování </w:t>
      </w:r>
      <w:r w:rsidR="006D7B10" w:rsidRPr="00C91FB2">
        <w:rPr>
          <w:rFonts w:ascii="Arial" w:hAnsi="Arial" w:cs="Arial"/>
          <w:color w:val="auto"/>
          <w:sz w:val="20"/>
        </w:rPr>
        <w:t>dle zákon</w:t>
      </w:r>
      <w:r w:rsidR="00AA395D" w:rsidRPr="00C91FB2">
        <w:rPr>
          <w:rFonts w:ascii="Arial" w:hAnsi="Arial" w:cs="Arial"/>
          <w:color w:val="auto"/>
          <w:sz w:val="20"/>
        </w:rPr>
        <w:t>a</w:t>
      </w:r>
      <w:r w:rsidR="006D7B10" w:rsidRPr="00C91FB2">
        <w:rPr>
          <w:rFonts w:ascii="Arial" w:hAnsi="Arial" w:cs="Arial"/>
          <w:color w:val="auto"/>
          <w:sz w:val="20"/>
        </w:rPr>
        <w:t xml:space="preserve"> o odpadech </w:t>
      </w:r>
      <w:r w:rsidR="00DC232D" w:rsidRPr="00C91FB2">
        <w:rPr>
          <w:rFonts w:ascii="Arial" w:hAnsi="Arial" w:cs="Arial"/>
          <w:color w:val="auto"/>
          <w:sz w:val="20"/>
        </w:rPr>
        <w:t>a poskytovat mu další sjednaná související plnění</w:t>
      </w:r>
      <w:r w:rsidR="00E25C22" w:rsidRPr="00C91FB2">
        <w:rPr>
          <w:rFonts w:ascii="Arial" w:hAnsi="Arial" w:cs="Arial"/>
          <w:color w:val="auto"/>
          <w:sz w:val="20"/>
        </w:rPr>
        <w:t xml:space="preserve"> </w:t>
      </w:r>
      <w:r w:rsidRPr="00C91FB2">
        <w:rPr>
          <w:rFonts w:ascii="Arial" w:hAnsi="Arial" w:cs="Arial"/>
          <w:color w:val="auto"/>
          <w:sz w:val="20"/>
        </w:rPr>
        <w:t>za dohodnuté ceny</w:t>
      </w:r>
      <w:r w:rsidR="00E25C22" w:rsidRPr="00C91FB2">
        <w:rPr>
          <w:rFonts w:ascii="Arial" w:hAnsi="Arial" w:cs="Arial"/>
          <w:color w:val="auto"/>
          <w:sz w:val="20"/>
        </w:rPr>
        <w:t xml:space="preserve"> a v dohodnutém místě</w:t>
      </w:r>
      <w:r w:rsidR="00440E59" w:rsidRPr="00C91FB2">
        <w:rPr>
          <w:rFonts w:ascii="Arial" w:hAnsi="Arial" w:cs="Arial"/>
          <w:color w:val="auto"/>
          <w:sz w:val="20"/>
        </w:rPr>
        <w:t>:</w:t>
      </w:r>
      <w:r w:rsidR="00F642D4" w:rsidRPr="00C91FB2">
        <w:rPr>
          <w:rFonts w:ascii="Arial" w:hAnsi="Arial" w:cs="Arial"/>
          <w:color w:val="auto"/>
          <w:sz w:val="20"/>
        </w:rPr>
        <w:t xml:space="preserve"> </w:t>
      </w:r>
      <w:r w:rsidR="0023732A">
        <w:rPr>
          <w:rFonts w:ascii="Arial" w:hAnsi="Arial" w:cs="Arial"/>
          <w:color w:val="auto"/>
          <w:sz w:val="20"/>
        </w:rPr>
        <w:t xml:space="preserve"> </w:t>
      </w:r>
      <w:r w:rsidR="00C91FB2" w:rsidRPr="00F44711">
        <w:rPr>
          <w:rFonts w:ascii="Arial" w:hAnsi="Arial" w:cs="Arial"/>
          <w:b/>
          <w:bCs/>
          <w:noProof/>
          <w:color w:val="auto"/>
          <w:sz w:val="20"/>
        </w:rPr>
        <w:t>Ústav živočišné fyziologie agenetiky AV ČR, v.v.i.</w:t>
      </w:r>
      <w:r w:rsidR="00C91FB2" w:rsidRPr="00F44711">
        <w:rPr>
          <w:rFonts w:ascii="Arial" w:hAnsi="Arial" w:cs="Arial"/>
          <w:b/>
          <w:bCs/>
          <w:color w:val="auto"/>
          <w:sz w:val="20"/>
        </w:rPr>
        <w:t xml:space="preserve">, </w:t>
      </w:r>
      <w:r w:rsidR="00C91FB2" w:rsidRPr="00F44711">
        <w:rPr>
          <w:rFonts w:ascii="Arial" w:hAnsi="Arial" w:cs="Arial"/>
          <w:b/>
          <w:bCs/>
          <w:noProof/>
          <w:color w:val="auto"/>
          <w:sz w:val="20"/>
        </w:rPr>
        <w:t>Veveří 967/97</w:t>
      </w:r>
      <w:r w:rsidR="00C91FB2" w:rsidRPr="00F44711">
        <w:rPr>
          <w:rFonts w:ascii="Arial" w:hAnsi="Arial" w:cs="Arial"/>
          <w:b/>
          <w:bCs/>
          <w:color w:val="auto"/>
          <w:sz w:val="20"/>
        </w:rPr>
        <w:t xml:space="preserve">, </w:t>
      </w:r>
      <w:r w:rsidR="00C91FB2" w:rsidRPr="00F44711">
        <w:rPr>
          <w:rFonts w:ascii="Arial" w:hAnsi="Arial" w:cs="Arial"/>
          <w:b/>
          <w:bCs/>
          <w:noProof/>
          <w:color w:val="auto"/>
          <w:sz w:val="20"/>
        </w:rPr>
        <w:t>602 00 Brno</w:t>
      </w:r>
      <w:r w:rsidR="00C91FB2" w:rsidRPr="00F44711">
        <w:rPr>
          <w:rFonts w:ascii="Arial" w:hAnsi="Arial" w:cs="Arial"/>
          <w:b/>
          <w:bCs/>
          <w:color w:val="auto"/>
          <w:sz w:val="20"/>
        </w:rPr>
        <w:t>, IČP</w:t>
      </w:r>
      <w:r w:rsidR="00F44711">
        <w:rPr>
          <w:rFonts w:ascii="Arial" w:hAnsi="Arial" w:cs="Arial"/>
          <w:b/>
          <w:bCs/>
          <w:color w:val="auto"/>
          <w:sz w:val="20"/>
        </w:rPr>
        <w:t xml:space="preserve">: </w:t>
      </w:r>
      <w:r w:rsidR="00F44711" w:rsidRPr="00F44711">
        <w:rPr>
          <w:rFonts w:ascii="Arial" w:hAnsi="Arial" w:cs="Arial"/>
          <w:b/>
          <w:bCs/>
          <w:noProof/>
          <w:color w:val="auto"/>
          <w:sz w:val="20"/>
        </w:rPr>
        <w:t>3</w:t>
      </w:r>
    </w:p>
    <w:p w14:paraId="0C5A3C35" w14:textId="77777777" w:rsidR="003C27FA" w:rsidRPr="00017B7E" w:rsidRDefault="003C27FA" w:rsidP="00B40333">
      <w:pPr>
        <w:pStyle w:val="cena"/>
        <w:tabs>
          <w:tab w:val="left" w:pos="227"/>
          <w:tab w:val="left" w:pos="255"/>
          <w:tab w:val="left" w:pos="284"/>
        </w:tabs>
        <w:rPr>
          <w:rFonts w:ascii="Arial" w:hAnsi="Arial" w:cs="Arial"/>
          <w:color w:val="auto"/>
          <w:sz w:val="20"/>
        </w:rPr>
      </w:pPr>
    </w:p>
    <w:p w14:paraId="5139A1B2" w14:textId="44E8C949" w:rsidR="00EE298D" w:rsidRDefault="008E5A2B" w:rsidP="00B40333">
      <w:pPr>
        <w:pStyle w:val="cena"/>
        <w:tabs>
          <w:tab w:val="left" w:pos="227"/>
          <w:tab w:val="left" w:pos="255"/>
          <w:tab w:val="left" w:pos="284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 xml:space="preserve">Objednatel se zavazuje </w:t>
      </w:r>
      <w:r w:rsidR="00DC232D" w:rsidRPr="00017B7E">
        <w:rPr>
          <w:rFonts w:ascii="Arial" w:hAnsi="Arial" w:cs="Arial"/>
          <w:color w:val="auto"/>
          <w:sz w:val="20"/>
        </w:rPr>
        <w:t xml:space="preserve">odpady zhotoviteli předávat, další poskytnutá plnění </w:t>
      </w:r>
      <w:r w:rsidRPr="00017B7E">
        <w:rPr>
          <w:rFonts w:ascii="Arial" w:hAnsi="Arial" w:cs="Arial"/>
          <w:color w:val="auto"/>
          <w:sz w:val="20"/>
        </w:rPr>
        <w:t>přij</w:t>
      </w:r>
      <w:r w:rsidR="00DC232D" w:rsidRPr="00017B7E">
        <w:rPr>
          <w:rFonts w:ascii="Arial" w:hAnsi="Arial" w:cs="Arial"/>
          <w:color w:val="auto"/>
          <w:sz w:val="20"/>
        </w:rPr>
        <w:t>í</w:t>
      </w:r>
      <w:r w:rsidRPr="00017B7E">
        <w:rPr>
          <w:rFonts w:ascii="Arial" w:hAnsi="Arial" w:cs="Arial"/>
          <w:color w:val="auto"/>
          <w:sz w:val="20"/>
        </w:rPr>
        <w:t>m</w:t>
      </w:r>
      <w:r w:rsidR="00DC232D" w:rsidRPr="00017B7E">
        <w:rPr>
          <w:rFonts w:ascii="Arial" w:hAnsi="Arial" w:cs="Arial"/>
          <w:color w:val="auto"/>
          <w:sz w:val="20"/>
        </w:rPr>
        <w:t>a</w:t>
      </w:r>
      <w:r w:rsidRPr="00017B7E">
        <w:rPr>
          <w:rFonts w:ascii="Arial" w:hAnsi="Arial" w:cs="Arial"/>
          <w:color w:val="auto"/>
          <w:sz w:val="20"/>
        </w:rPr>
        <w:t xml:space="preserve">t a zaplatit </w:t>
      </w:r>
      <w:r w:rsidR="00686024" w:rsidRPr="00017B7E">
        <w:rPr>
          <w:rFonts w:ascii="Arial" w:hAnsi="Arial" w:cs="Arial"/>
          <w:color w:val="auto"/>
          <w:sz w:val="20"/>
        </w:rPr>
        <w:t>zhotoviteli</w:t>
      </w:r>
      <w:r w:rsidRPr="00017B7E">
        <w:rPr>
          <w:rFonts w:ascii="Arial" w:hAnsi="Arial" w:cs="Arial"/>
          <w:color w:val="auto"/>
          <w:sz w:val="20"/>
        </w:rPr>
        <w:t xml:space="preserve"> sjednanou cenu.</w:t>
      </w:r>
    </w:p>
    <w:p w14:paraId="317EC2ED" w14:textId="77777777" w:rsidR="00733F80" w:rsidRPr="00C91FB2" w:rsidRDefault="00733F80" w:rsidP="00B40333">
      <w:pPr>
        <w:pStyle w:val="cena"/>
        <w:tabs>
          <w:tab w:val="left" w:pos="227"/>
          <w:tab w:val="left" w:pos="255"/>
          <w:tab w:val="left" w:pos="284"/>
        </w:tabs>
        <w:rPr>
          <w:rFonts w:ascii="Arial" w:hAnsi="Arial" w:cs="Arial"/>
          <w:color w:val="auto"/>
          <w:sz w:val="20"/>
        </w:rPr>
      </w:pPr>
    </w:p>
    <w:p w14:paraId="2AFD10B1" w14:textId="77777777" w:rsidR="007113A0" w:rsidRPr="00C91FB2" w:rsidRDefault="007113A0" w:rsidP="007113A0">
      <w:pPr>
        <w:pStyle w:val="cena"/>
        <w:tabs>
          <w:tab w:val="left" w:pos="284"/>
        </w:tabs>
        <w:spacing w:after="120"/>
        <w:rPr>
          <w:rFonts w:ascii="Arial" w:eastAsia="Arial" w:hAnsi="Arial" w:cs="Arial"/>
          <w:b/>
          <w:color w:val="auto"/>
          <w:sz w:val="20"/>
          <w:lang w:eastAsia="en-US"/>
        </w:rPr>
      </w:pPr>
      <w:r w:rsidRPr="00C91FB2">
        <w:rPr>
          <w:rFonts w:ascii="Arial" w:eastAsia="Arial" w:hAnsi="Arial" w:cs="Arial"/>
          <w:b/>
          <w:color w:val="auto"/>
          <w:sz w:val="20"/>
          <w:lang w:eastAsia="en-US"/>
        </w:rPr>
        <w:t>Převzetí odpadů</w:t>
      </w:r>
    </w:p>
    <w:tbl>
      <w:tblPr>
        <w:tblW w:w="9624" w:type="dxa"/>
        <w:tblInd w:w="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5"/>
        <w:gridCol w:w="3500"/>
        <w:gridCol w:w="700"/>
        <w:gridCol w:w="700"/>
        <w:gridCol w:w="1049"/>
        <w:gridCol w:w="2100"/>
      </w:tblGrid>
      <w:tr w:rsidR="00017B7E" w:rsidRPr="00C91FB2" w14:paraId="67A53EB2" w14:textId="77777777" w:rsidTr="00772864">
        <w:trPr>
          <w:cantSplit/>
          <w:trHeight w:val="454"/>
        </w:trPr>
        <w:tc>
          <w:tcPr>
            <w:tcW w:w="1575" w:type="dxa"/>
            <w:tcBorders>
              <w:top w:val="doub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97626C6" w14:textId="77777777" w:rsidR="007113A0" w:rsidRPr="00C91FB2" w:rsidRDefault="007113A0" w:rsidP="00772864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proofErr w:type="spellStart"/>
            <w:r w:rsidRPr="00C91FB2">
              <w:rPr>
                <w:rFonts w:ascii="Arial" w:hAnsi="Arial" w:cs="Arial"/>
                <w:b/>
                <w:snapToGrid w:val="0"/>
                <w:sz w:val="18"/>
                <w:szCs w:val="18"/>
              </w:rPr>
              <w:t>Katal</w:t>
            </w:r>
            <w:proofErr w:type="spellEnd"/>
            <w:r w:rsidRPr="00C91FB2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. </w:t>
            </w:r>
            <w:proofErr w:type="gramStart"/>
            <w:r w:rsidRPr="00C91FB2">
              <w:rPr>
                <w:rFonts w:ascii="Arial" w:hAnsi="Arial" w:cs="Arial"/>
                <w:b/>
                <w:snapToGrid w:val="0"/>
                <w:sz w:val="18"/>
                <w:szCs w:val="18"/>
              </w:rPr>
              <w:t>č.</w:t>
            </w:r>
            <w:proofErr w:type="gramEnd"/>
            <w:r w:rsidRPr="00C91FB2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dle zákona o odpadech</w:t>
            </w:r>
          </w:p>
        </w:tc>
        <w:tc>
          <w:tcPr>
            <w:tcW w:w="3500" w:type="dxa"/>
            <w:tcBorders>
              <w:top w:val="doub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4BA56EA" w14:textId="77777777" w:rsidR="007113A0" w:rsidRPr="00C91FB2" w:rsidRDefault="007113A0" w:rsidP="00772864">
            <w:pPr>
              <w:pStyle w:val="Zkladntext"/>
              <w:widowControl w:val="0"/>
              <w:spacing w:line="280" w:lineRule="exact"/>
              <w:jc w:val="center"/>
              <w:rPr>
                <w:rFonts w:ascii="Arial" w:eastAsia="Arial" w:hAnsi="Arial" w:cs="Arial"/>
                <w:b/>
                <w:snapToGrid w:val="0"/>
                <w:sz w:val="18"/>
                <w:szCs w:val="18"/>
              </w:rPr>
            </w:pPr>
            <w:r w:rsidRPr="00C91FB2">
              <w:rPr>
                <w:rFonts w:ascii="Arial" w:eastAsia="Arial" w:hAnsi="Arial" w:cs="Arial"/>
                <w:b/>
                <w:snapToGrid w:val="0"/>
                <w:sz w:val="18"/>
                <w:szCs w:val="18"/>
              </w:rPr>
              <w:t>Název odpadu</w:t>
            </w:r>
          </w:p>
          <w:p w14:paraId="0BA538CF" w14:textId="77777777" w:rsidR="007113A0" w:rsidRPr="00C91FB2" w:rsidRDefault="007113A0" w:rsidP="00772864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pl-PL"/>
              </w:rPr>
            </w:pPr>
            <w:r w:rsidRPr="00C91FB2">
              <w:rPr>
                <w:rFonts w:ascii="Arial" w:hAnsi="Arial" w:cs="Arial"/>
                <w:b/>
                <w:snapToGrid w:val="0"/>
                <w:sz w:val="18"/>
                <w:szCs w:val="18"/>
                <w:lang w:val="pl-PL"/>
              </w:rPr>
              <w:t>(dle katalogu odpadů)</w:t>
            </w:r>
          </w:p>
          <w:p w14:paraId="5C8122F5" w14:textId="77777777" w:rsidR="007113A0" w:rsidRPr="00C91FB2" w:rsidRDefault="007113A0" w:rsidP="00772864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pl-PL"/>
              </w:rPr>
            </w:pPr>
          </w:p>
        </w:tc>
        <w:tc>
          <w:tcPr>
            <w:tcW w:w="700" w:type="dxa"/>
            <w:tcBorders>
              <w:top w:val="doub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126EEF6" w14:textId="77777777" w:rsidR="007113A0" w:rsidRPr="00C91FB2" w:rsidRDefault="007113A0" w:rsidP="00772864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b/>
                <w:snapToGrid w:val="0"/>
                <w:sz w:val="18"/>
                <w:szCs w:val="18"/>
              </w:rPr>
              <w:t>Kat. odp.</w:t>
            </w:r>
          </w:p>
        </w:tc>
        <w:tc>
          <w:tcPr>
            <w:tcW w:w="700" w:type="dxa"/>
            <w:tcBorders>
              <w:top w:val="doub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DAA4B07" w14:textId="77777777" w:rsidR="007113A0" w:rsidRPr="00C91FB2" w:rsidRDefault="007113A0" w:rsidP="00772864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b/>
                <w:snapToGrid w:val="0"/>
                <w:sz w:val="18"/>
                <w:szCs w:val="18"/>
              </w:rPr>
              <w:t>MJ</w:t>
            </w:r>
          </w:p>
        </w:tc>
        <w:tc>
          <w:tcPr>
            <w:tcW w:w="1049" w:type="dxa"/>
            <w:tcBorders>
              <w:top w:val="doub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90D2873" w14:textId="77777777" w:rsidR="007113A0" w:rsidRPr="00C91FB2" w:rsidRDefault="007113A0" w:rsidP="00772864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b/>
                <w:snapToGrid w:val="0"/>
                <w:sz w:val="18"/>
                <w:szCs w:val="18"/>
              </w:rPr>
              <w:t>Cena</w:t>
            </w:r>
          </w:p>
          <w:p w14:paraId="08D5CCFA" w14:textId="77777777" w:rsidR="007113A0" w:rsidRPr="00C91FB2" w:rsidRDefault="007113A0" w:rsidP="00772864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b/>
                <w:snapToGrid w:val="0"/>
                <w:sz w:val="18"/>
                <w:szCs w:val="18"/>
              </w:rPr>
              <w:t>Kč/MJ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D25366A" w14:textId="77777777" w:rsidR="007113A0" w:rsidRPr="00C91FB2" w:rsidRDefault="007113A0" w:rsidP="00772864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b/>
                <w:snapToGrid w:val="0"/>
                <w:sz w:val="18"/>
                <w:szCs w:val="18"/>
              </w:rPr>
              <w:t>Poznámka</w:t>
            </w:r>
          </w:p>
        </w:tc>
      </w:tr>
      <w:tr w:rsidR="007113A0" w:rsidRPr="00C91FB2" w14:paraId="0EDC872E" w14:textId="77777777" w:rsidTr="00736091">
        <w:trPr>
          <w:cantSplit/>
          <w:trHeight w:val="454"/>
        </w:trPr>
        <w:tc>
          <w:tcPr>
            <w:tcW w:w="1575" w:type="dxa"/>
            <w:tcBorders>
              <w:top w:val="single" w:sz="8" w:space="0" w:color="auto"/>
            </w:tcBorders>
            <w:vAlign w:val="center"/>
          </w:tcPr>
          <w:p w14:paraId="496329BA" w14:textId="4E3D7F95" w:rsidR="007113A0" w:rsidRPr="00C91FB2" w:rsidRDefault="007113A0" w:rsidP="003B467D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16</w:t>
            </w:r>
            <w:r w:rsidR="00133E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03</w:t>
            </w:r>
            <w:r w:rsidR="00133E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03</w:t>
            </w:r>
          </w:p>
        </w:tc>
        <w:tc>
          <w:tcPr>
            <w:tcW w:w="3500" w:type="dxa"/>
            <w:tcBorders>
              <w:top w:val="single" w:sz="8" w:space="0" w:color="auto"/>
            </w:tcBorders>
            <w:vAlign w:val="center"/>
          </w:tcPr>
          <w:p w14:paraId="7C449018" w14:textId="77777777" w:rsidR="007113A0" w:rsidRPr="00C91FB2" w:rsidRDefault="007113A0" w:rsidP="0073609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Anorganické odpady obsahující nebezpečné látky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center"/>
          </w:tcPr>
          <w:p w14:paraId="6D58EC84" w14:textId="77777777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center"/>
          </w:tcPr>
          <w:p w14:paraId="07767147" w14:textId="77777777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tuna</w:t>
            </w:r>
          </w:p>
        </w:tc>
        <w:tc>
          <w:tcPr>
            <w:tcW w:w="1049" w:type="dxa"/>
            <w:tcBorders>
              <w:top w:val="single" w:sz="8" w:space="0" w:color="auto"/>
            </w:tcBorders>
            <w:vAlign w:val="center"/>
          </w:tcPr>
          <w:p w14:paraId="65E464DE" w14:textId="77777777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72 500,00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vAlign w:val="center"/>
          </w:tcPr>
          <w:p w14:paraId="05FE7BB5" w14:textId="155BCE00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113A0" w:rsidRPr="00C91FB2" w14:paraId="08C1A62D" w14:textId="77777777" w:rsidTr="00736091">
        <w:trPr>
          <w:cantSplit/>
          <w:trHeight w:val="454"/>
        </w:trPr>
        <w:tc>
          <w:tcPr>
            <w:tcW w:w="1575" w:type="dxa"/>
            <w:tcBorders>
              <w:top w:val="single" w:sz="8" w:space="0" w:color="auto"/>
            </w:tcBorders>
            <w:vAlign w:val="center"/>
          </w:tcPr>
          <w:p w14:paraId="3D3A9A92" w14:textId="480610FF" w:rsidR="007113A0" w:rsidRPr="00C91FB2" w:rsidRDefault="007113A0" w:rsidP="003B467D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16</w:t>
            </w:r>
            <w:r w:rsidR="00133E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03</w:t>
            </w:r>
            <w:r w:rsidR="00133E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05</w:t>
            </w:r>
          </w:p>
        </w:tc>
        <w:tc>
          <w:tcPr>
            <w:tcW w:w="3500" w:type="dxa"/>
            <w:tcBorders>
              <w:top w:val="single" w:sz="8" w:space="0" w:color="auto"/>
            </w:tcBorders>
            <w:vAlign w:val="center"/>
          </w:tcPr>
          <w:p w14:paraId="0C48A8FC" w14:textId="77777777" w:rsidR="007113A0" w:rsidRPr="00C91FB2" w:rsidRDefault="007113A0" w:rsidP="0073609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Organické odpady obsahující nebezpečné látky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center"/>
          </w:tcPr>
          <w:p w14:paraId="5A878C22" w14:textId="77777777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center"/>
          </w:tcPr>
          <w:p w14:paraId="1D17E439" w14:textId="77777777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tuna</w:t>
            </w:r>
          </w:p>
        </w:tc>
        <w:tc>
          <w:tcPr>
            <w:tcW w:w="1049" w:type="dxa"/>
            <w:tcBorders>
              <w:top w:val="single" w:sz="8" w:space="0" w:color="auto"/>
            </w:tcBorders>
            <w:vAlign w:val="center"/>
          </w:tcPr>
          <w:p w14:paraId="389B1974" w14:textId="77777777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27 350,00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vAlign w:val="center"/>
          </w:tcPr>
          <w:p w14:paraId="312C3A34" w14:textId="764D7A5A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113A0" w:rsidRPr="00C91FB2" w14:paraId="5D2F97BD" w14:textId="77777777" w:rsidTr="00736091">
        <w:trPr>
          <w:cantSplit/>
          <w:trHeight w:val="454"/>
        </w:trPr>
        <w:tc>
          <w:tcPr>
            <w:tcW w:w="1575" w:type="dxa"/>
            <w:tcBorders>
              <w:top w:val="single" w:sz="8" w:space="0" w:color="auto"/>
            </w:tcBorders>
            <w:vAlign w:val="center"/>
          </w:tcPr>
          <w:p w14:paraId="0810B231" w14:textId="06316A6C" w:rsidR="007113A0" w:rsidRPr="00C91FB2" w:rsidRDefault="007113A0" w:rsidP="003B467D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133E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01</w:t>
            </w:r>
            <w:r w:rsidR="00133E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10</w:t>
            </w:r>
          </w:p>
        </w:tc>
        <w:tc>
          <w:tcPr>
            <w:tcW w:w="3500" w:type="dxa"/>
            <w:tcBorders>
              <w:top w:val="single" w:sz="8" w:space="0" w:color="auto"/>
            </w:tcBorders>
            <w:vAlign w:val="center"/>
          </w:tcPr>
          <w:p w14:paraId="0390AADE" w14:textId="77777777" w:rsidR="007113A0" w:rsidRPr="00C91FB2" w:rsidRDefault="007113A0" w:rsidP="0073609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Obaly obsahující zbytky nebezpečných látek nebo obaly těmito látkami znečištěné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center"/>
          </w:tcPr>
          <w:p w14:paraId="5FF7A871" w14:textId="77777777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center"/>
          </w:tcPr>
          <w:p w14:paraId="3B05CDD2" w14:textId="77777777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tuna</w:t>
            </w:r>
          </w:p>
        </w:tc>
        <w:tc>
          <w:tcPr>
            <w:tcW w:w="1049" w:type="dxa"/>
            <w:tcBorders>
              <w:top w:val="single" w:sz="8" w:space="0" w:color="auto"/>
            </w:tcBorders>
            <w:vAlign w:val="center"/>
          </w:tcPr>
          <w:p w14:paraId="68B5B1CD" w14:textId="77777777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27 350,00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vAlign w:val="center"/>
          </w:tcPr>
          <w:p w14:paraId="1D72EE60" w14:textId="5253DCE1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113A0" w:rsidRPr="00C91FB2" w14:paraId="537AE2D7" w14:textId="77777777" w:rsidTr="00736091">
        <w:trPr>
          <w:cantSplit/>
          <w:trHeight w:val="454"/>
        </w:trPr>
        <w:tc>
          <w:tcPr>
            <w:tcW w:w="1575" w:type="dxa"/>
            <w:tcBorders>
              <w:top w:val="single" w:sz="8" w:space="0" w:color="auto"/>
            </w:tcBorders>
            <w:vAlign w:val="center"/>
          </w:tcPr>
          <w:p w14:paraId="05DD16B7" w14:textId="2A21243C" w:rsidR="007113A0" w:rsidRPr="00C91FB2" w:rsidRDefault="007113A0" w:rsidP="003B467D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16</w:t>
            </w:r>
            <w:r w:rsidR="00133E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05</w:t>
            </w:r>
            <w:r w:rsidR="00133E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06</w:t>
            </w:r>
          </w:p>
        </w:tc>
        <w:tc>
          <w:tcPr>
            <w:tcW w:w="3500" w:type="dxa"/>
            <w:tcBorders>
              <w:top w:val="single" w:sz="8" w:space="0" w:color="auto"/>
            </w:tcBorders>
            <w:vAlign w:val="center"/>
          </w:tcPr>
          <w:p w14:paraId="0DBD10EC" w14:textId="77777777" w:rsidR="007113A0" w:rsidRPr="00C91FB2" w:rsidRDefault="007113A0" w:rsidP="0073609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Laboratorní chemikálie a jejich směsi, které jsou nebo obsahují nebezpečné látky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center"/>
          </w:tcPr>
          <w:p w14:paraId="293EE82E" w14:textId="77777777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center"/>
          </w:tcPr>
          <w:p w14:paraId="6D5DFA42" w14:textId="77777777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tuna</w:t>
            </w:r>
          </w:p>
        </w:tc>
        <w:tc>
          <w:tcPr>
            <w:tcW w:w="1049" w:type="dxa"/>
            <w:tcBorders>
              <w:top w:val="single" w:sz="8" w:space="0" w:color="auto"/>
            </w:tcBorders>
            <w:vAlign w:val="center"/>
          </w:tcPr>
          <w:p w14:paraId="4956B61B" w14:textId="77777777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72 500,00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vAlign w:val="center"/>
          </w:tcPr>
          <w:p w14:paraId="1E94F4AA" w14:textId="2F2FA82F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113A0" w:rsidRPr="00C91FB2" w14:paraId="3AF89842" w14:textId="77777777" w:rsidTr="00736091">
        <w:trPr>
          <w:cantSplit/>
          <w:trHeight w:val="454"/>
        </w:trPr>
        <w:tc>
          <w:tcPr>
            <w:tcW w:w="1575" w:type="dxa"/>
            <w:tcBorders>
              <w:top w:val="single" w:sz="8" w:space="0" w:color="auto"/>
            </w:tcBorders>
            <w:vAlign w:val="center"/>
          </w:tcPr>
          <w:p w14:paraId="2C5D3E14" w14:textId="50B8C08B" w:rsidR="007113A0" w:rsidRPr="00F44711" w:rsidRDefault="007113A0" w:rsidP="003B467D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F4471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18</w:t>
            </w:r>
            <w:r w:rsidR="00133E3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</w:t>
            </w:r>
            <w:r w:rsidRPr="00F4471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02</w:t>
            </w:r>
            <w:r w:rsidR="00133E3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</w:t>
            </w:r>
            <w:r w:rsidRPr="00F4471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0</w:t>
            </w:r>
            <w:r w:rsidR="00133E3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2 01</w:t>
            </w:r>
          </w:p>
        </w:tc>
        <w:tc>
          <w:tcPr>
            <w:tcW w:w="3500" w:type="dxa"/>
            <w:tcBorders>
              <w:top w:val="single" w:sz="8" w:space="0" w:color="auto"/>
            </w:tcBorders>
            <w:vAlign w:val="center"/>
          </w:tcPr>
          <w:p w14:paraId="1023554B" w14:textId="50FCCD76" w:rsidR="007113A0" w:rsidRPr="00C91FB2" w:rsidRDefault="00133E33" w:rsidP="0073609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33E33">
              <w:rPr>
                <w:rFonts w:ascii="Arial" w:hAnsi="Arial" w:cs="Arial"/>
                <w:noProof/>
                <w:sz w:val="18"/>
                <w:szCs w:val="18"/>
              </w:rPr>
              <w:t>Ostré předměty, na jejichž sběr a odstraňování jsou kladeny zvláštní požadavky s ohledem na prevenci infekce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center"/>
          </w:tcPr>
          <w:p w14:paraId="368BD16C" w14:textId="29AFD527" w:rsidR="007113A0" w:rsidRPr="00C91FB2" w:rsidRDefault="00133E33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center"/>
          </w:tcPr>
          <w:p w14:paraId="2CEDF866" w14:textId="77777777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tuna</w:t>
            </w:r>
          </w:p>
        </w:tc>
        <w:tc>
          <w:tcPr>
            <w:tcW w:w="1049" w:type="dxa"/>
            <w:tcBorders>
              <w:top w:val="single" w:sz="8" w:space="0" w:color="auto"/>
            </w:tcBorders>
            <w:vAlign w:val="center"/>
          </w:tcPr>
          <w:p w14:paraId="405F2491" w14:textId="77777777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7 450,00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vAlign w:val="center"/>
          </w:tcPr>
          <w:p w14:paraId="1D0A9B68" w14:textId="4895A033" w:rsidR="007113A0" w:rsidRPr="00C91FB2" w:rsidRDefault="007113A0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32F6D4E2" w14:textId="77777777" w:rsidR="00806767" w:rsidRPr="00C91FB2" w:rsidRDefault="00806767" w:rsidP="00806767">
      <w:pPr>
        <w:pStyle w:val="cena"/>
        <w:tabs>
          <w:tab w:val="left" w:pos="284"/>
        </w:tabs>
        <w:spacing w:after="120"/>
        <w:rPr>
          <w:rFonts w:ascii="Arial" w:hAnsi="Arial" w:cs="Arial"/>
          <w:color w:val="auto"/>
          <w:sz w:val="20"/>
        </w:rPr>
      </w:pPr>
    </w:p>
    <w:p w14:paraId="22F8C2E3" w14:textId="77777777" w:rsidR="00733F80" w:rsidRDefault="00733F80" w:rsidP="00806767">
      <w:pPr>
        <w:pStyle w:val="cena"/>
        <w:tabs>
          <w:tab w:val="left" w:pos="284"/>
        </w:tabs>
        <w:spacing w:after="120"/>
        <w:rPr>
          <w:rFonts w:ascii="Arial" w:hAnsi="Arial" w:cs="Arial"/>
          <w:b/>
          <w:color w:val="auto"/>
          <w:sz w:val="20"/>
        </w:rPr>
      </w:pPr>
    </w:p>
    <w:p w14:paraId="4251ABAE" w14:textId="3DE8B1C6" w:rsidR="00ED2945" w:rsidRPr="00C91FB2" w:rsidRDefault="00806767" w:rsidP="00806767">
      <w:pPr>
        <w:pStyle w:val="cena"/>
        <w:tabs>
          <w:tab w:val="left" w:pos="284"/>
        </w:tabs>
        <w:spacing w:after="120"/>
        <w:rPr>
          <w:rFonts w:ascii="Arial" w:hAnsi="Arial" w:cs="Arial"/>
          <w:b/>
          <w:color w:val="auto"/>
          <w:sz w:val="20"/>
        </w:rPr>
      </w:pPr>
      <w:r w:rsidRPr="00C91FB2">
        <w:rPr>
          <w:rFonts w:ascii="Arial" w:hAnsi="Arial" w:cs="Arial"/>
          <w:b/>
          <w:color w:val="auto"/>
          <w:sz w:val="20"/>
        </w:rPr>
        <w:lastRenderedPageBreak/>
        <w:t>Doprava a o</w:t>
      </w:r>
      <w:r w:rsidR="00ED2945" w:rsidRPr="00C91FB2">
        <w:rPr>
          <w:rFonts w:ascii="Arial" w:hAnsi="Arial" w:cs="Arial"/>
          <w:b/>
          <w:color w:val="auto"/>
          <w:sz w:val="20"/>
        </w:rPr>
        <w:t xml:space="preserve">statní služby </w:t>
      </w:r>
    </w:p>
    <w:tbl>
      <w:tblPr>
        <w:tblW w:w="9639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992"/>
        <w:gridCol w:w="992"/>
        <w:gridCol w:w="2268"/>
      </w:tblGrid>
      <w:tr w:rsidR="00017B7E" w:rsidRPr="00C91FB2" w14:paraId="592B386B" w14:textId="77777777" w:rsidTr="00736091">
        <w:trPr>
          <w:cantSplit/>
          <w:trHeight w:val="454"/>
        </w:trPr>
        <w:tc>
          <w:tcPr>
            <w:tcW w:w="5387" w:type="dxa"/>
            <w:shd w:val="pct15" w:color="auto" w:fill="FFFFFF"/>
            <w:vAlign w:val="center"/>
          </w:tcPr>
          <w:p w14:paraId="52341A49" w14:textId="77777777" w:rsidR="00806767" w:rsidRPr="00C91FB2" w:rsidRDefault="00806767" w:rsidP="00736091">
            <w:pPr>
              <w:pStyle w:val="Zkladntex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91FB2">
              <w:rPr>
                <w:rFonts w:ascii="Arial" w:hAnsi="Arial" w:cs="Arial"/>
                <w:b/>
                <w:sz w:val="18"/>
                <w:szCs w:val="18"/>
              </w:rPr>
              <w:t>Služba/zboží – specifikace</w:t>
            </w:r>
          </w:p>
        </w:tc>
        <w:tc>
          <w:tcPr>
            <w:tcW w:w="992" w:type="dxa"/>
            <w:shd w:val="pct15" w:color="auto" w:fill="FFFFFF"/>
            <w:vAlign w:val="center"/>
          </w:tcPr>
          <w:p w14:paraId="33E147D3" w14:textId="77777777" w:rsidR="00806767" w:rsidRPr="00C91FB2" w:rsidRDefault="00806767" w:rsidP="00736091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1FB2">
              <w:rPr>
                <w:rFonts w:ascii="Arial" w:hAnsi="Arial" w:cs="Arial"/>
                <w:b/>
                <w:sz w:val="18"/>
                <w:szCs w:val="18"/>
              </w:rPr>
              <w:t>MJ</w:t>
            </w:r>
          </w:p>
        </w:tc>
        <w:tc>
          <w:tcPr>
            <w:tcW w:w="992" w:type="dxa"/>
            <w:shd w:val="pct15" w:color="auto" w:fill="FFFFFF"/>
            <w:vAlign w:val="center"/>
          </w:tcPr>
          <w:p w14:paraId="648D334E" w14:textId="77777777" w:rsidR="00806767" w:rsidRPr="00C91FB2" w:rsidRDefault="00806767" w:rsidP="00736091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1FB2">
              <w:rPr>
                <w:rFonts w:ascii="Arial" w:hAnsi="Arial" w:cs="Arial"/>
                <w:b/>
                <w:sz w:val="18"/>
                <w:szCs w:val="18"/>
              </w:rPr>
              <w:t>Cena (Kč/MJ)</w:t>
            </w:r>
          </w:p>
        </w:tc>
        <w:tc>
          <w:tcPr>
            <w:tcW w:w="2268" w:type="dxa"/>
            <w:shd w:val="pct15" w:color="auto" w:fill="FFFFFF"/>
            <w:vAlign w:val="center"/>
          </w:tcPr>
          <w:p w14:paraId="17F62662" w14:textId="77777777" w:rsidR="00806767" w:rsidRPr="00C91FB2" w:rsidRDefault="00806767" w:rsidP="00736091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1FB2">
              <w:rPr>
                <w:rFonts w:ascii="Arial" w:hAnsi="Arial" w:cs="Arial"/>
                <w:b/>
                <w:sz w:val="18"/>
                <w:szCs w:val="18"/>
              </w:rPr>
              <w:t>Poznámka</w:t>
            </w:r>
          </w:p>
        </w:tc>
      </w:tr>
      <w:tr w:rsidR="00806767" w:rsidRPr="00C91FB2" w14:paraId="4926712B" w14:textId="77777777" w:rsidTr="00736091">
        <w:trPr>
          <w:cantSplit/>
          <w:trHeight w:val="454"/>
        </w:trPr>
        <w:tc>
          <w:tcPr>
            <w:tcW w:w="5387" w:type="dxa"/>
            <w:vAlign w:val="center"/>
          </w:tcPr>
          <w:p w14:paraId="6A205143" w14:textId="77777777" w:rsidR="00806767" w:rsidRPr="00C91FB2" w:rsidRDefault="00806767" w:rsidP="0073609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Doprava - do 7,5t, Brno- město</w:t>
            </w:r>
          </w:p>
        </w:tc>
        <w:tc>
          <w:tcPr>
            <w:tcW w:w="992" w:type="dxa"/>
            <w:vAlign w:val="center"/>
          </w:tcPr>
          <w:p w14:paraId="74DA62DC" w14:textId="77777777" w:rsidR="00806767" w:rsidRPr="00C91FB2" w:rsidRDefault="00806767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svoz</w:t>
            </w:r>
          </w:p>
        </w:tc>
        <w:tc>
          <w:tcPr>
            <w:tcW w:w="992" w:type="dxa"/>
            <w:vAlign w:val="center"/>
          </w:tcPr>
          <w:p w14:paraId="790F84DC" w14:textId="77777777" w:rsidR="00806767" w:rsidRPr="00C91FB2" w:rsidRDefault="00806767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1 100,00</w:t>
            </w:r>
          </w:p>
        </w:tc>
        <w:tc>
          <w:tcPr>
            <w:tcW w:w="2268" w:type="dxa"/>
            <w:vAlign w:val="center"/>
          </w:tcPr>
          <w:p w14:paraId="6368DE56" w14:textId="77777777" w:rsidR="00806767" w:rsidRPr="00C91FB2" w:rsidRDefault="00806767" w:rsidP="00736091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767" w:rsidRPr="00C91FB2" w14:paraId="1F083DDC" w14:textId="77777777" w:rsidTr="00736091">
        <w:trPr>
          <w:cantSplit/>
          <w:trHeight w:val="454"/>
        </w:trPr>
        <w:tc>
          <w:tcPr>
            <w:tcW w:w="5387" w:type="dxa"/>
            <w:vAlign w:val="center"/>
          </w:tcPr>
          <w:p w14:paraId="62D055FC" w14:textId="77777777" w:rsidR="00806767" w:rsidRPr="00C91FB2" w:rsidRDefault="00806767" w:rsidP="0073609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Doprava - do 7,5t, do 50km od Brna</w:t>
            </w:r>
          </w:p>
        </w:tc>
        <w:tc>
          <w:tcPr>
            <w:tcW w:w="992" w:type="dxa"/>
            <w:vAlign w:val="center"/>
          </w:tcPr>
          <w:p w14:paraId="6D7F9CCE" w14:textId="77777777" w:rsidR="00806767" w:rsidRPr="00C91FB2" w:rsidRDefault="00806767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svoz</w:t>
            </w:r>
          </w:p>
        </w:tc>
        <w:tc>
          <w:tcPr>
            <w:tcW w:w="992" w:type="dxa"/>
            <w:vAlign w:val="center"/>
          </w:tcPr>
          <w:p w14:paraId="53AF7921" w14:textId="77777777" w:rsidR="00806767" w:rsidRPr="00C91FB2" w:rsidRDefault="00806767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2 050,00</w:t>
            </w:r>
          </w:p>
        </w:tc>
        <w:tc>
          <w:tcPr>
            <w:tcW w:w="2268" w:type="dxa"/>
            <w:vAlign w:val="center"/>
          </w:tcPr>
          <w:p w14:paraId="0DC6CF38" w14:textId="77777777" w:rsidR="00806767" w:rsidRPr="00C91FB2" w:rsidRDefault="00806767" w:rsidP="00736091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767" w:rsidRPr="00C91FB2" w14:paraId="6E9C3A9A" w14:textId="77777777" w:rsidTr="00736091">
        <w:trPr>
          <w:cantSplit/>
          <w:trHeight w:val="454"/>
        </w:trPr>
        <w:tc>
          <w:tcPr>
            <w:tcW w:w="5387" w:type="dxa"/>
            <w:vAlign w:val="center"/>
          </w:tcPr>
          <w:p w14:paraId="1A39E256" w14:textId="77777777" w:rsidR="00806767" w:rsidRPr="00C91FB2" w:rsidRDefault="00806767" w:rsidP="0073609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manipulace</w:t>
            </w:r>
          </w:p>
        </w:tc>
        <w:tc>
          <w:tcPr>
            <w:tcW w:w="992" w:type="dxa"/>
            <w:vAlign w:val="center"/>
          </w:tcPr>
          <w:p w14:paraId="39ACC6AC" w14:textId="77777777" w:rsidR="00806767" w:rsidRPr="00C91FB2" w:rsidRDefault="00806767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15 min.</w:t>
            </w:r>
          </w:p>
        </w:tc>
        <w:tc>
          <w:tcPr>
            <w:tcW w:w="992" w:type="dxa"/>
            <w:vAlign w:val="center"/>
          </w:tcPr>
          <w:p w14:paraId="344E8EA0" w14:textId="77777777" w:rsidR="00806767" w:rsidRPr="00C91FB2" w:rsidRDefault="00806767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180,00</w:t>
            </w:r>
          </w:p>
        </w:tc>
        <w:tc>
          <w:tcPr>
            <w:tcW w:w="2268" w:type="dxa"/>
            <w:vAlign w:val="center"/>
          </w:tcPr>
          <w:p w14:paraId="44C2574F" w14:textId="77777777" w:rsidR="00806767" w:rsidRPr="00C91FB2" w:rsidRDefault="00806767" w:rsidP="00736091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767" w:rsidRPr="00C91FB2" w14:paraId="715294F2" w14:textId="77777777" w:rsidTr="00736091">
        <w:trPr>
          <w:cantSplit/>
          <w:trHeight w:val="454"/>
        </w:trPr>
        <w:tc>
          <w:tcPr>
            <w:tcW w:w="5387" w:type="dxa"/>
            <w:vAlign w:val="center"/>
          </w:tcPr>
          <w:p w14:paraId="7A811C07" w14:textId="2056A275" w:rsidR="00806767" w:rsidRPr="00C91FB2" w:rsidRDefault="00806767" w:rsidP="0073609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Zpracování dokumentace</w:t>
            </w:r>
            <w:r w:rsidR="00F44711">
              <w:rPr>
                <w:rFonts w:ascii="Arial" w:hAnsi="Arial" w:cs="Arial"/>
                <w:noProof/>
                <w:sz w:val="18"/>
                <w:szCs w:val="18"/>
              </w:rPr>
              <w:t xml:space="preserve"> k odpadům, roční evidence</w:t>
            </w:r>
          </w:p>
        </w:tc>
        <w:tc>
          <w:tcPr>
            <w:tcW w:w="992" w:type="dxa"/>
            <w:vAlign w:val="center"/>
          </w:tcPr>
          <w:p w14:paraId="461D42EF" w14:textId="77777777" w:rsidR="00806767" w:rsidRPr="00C91FB2" w:rsidRDefault="00806767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ks</w:t>
            </w:r>
          </w:p>
        </w:tc>
        <w:tc>
          <w:tcPr>
            <w:tcW w:w="992" w:type="dxa"/>
            <w:vAlign w:val="center"/>
          </w:tcPr>
          <w:p w14:paraId="6B9DB78B" w14:textId="53D8E76D" w:rsidR="00806767" w:rsidRPr="00C91FB2" w:rsidRDefault="00CD17BB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360</w:t>
            </w:r>
            <w:r w:rsidR="00806767" w:rsidRPr="00C91FB2">
              <w:rPr>
                <w:rFonts w:ascii="Arial" w:hAnsi="Arial" w:cs="Arial"/>
                <w:noProof/>
                <w:sz w:val="18"/>
                <w:szCs w:val="18"/>
              </w:rPr>
              <w:t>,00</w:t>
            </w:r>
          </w:p>
        </w:tc>
        <w:tc>
          <w:tcPr>
            <w:tcW w:w="2268" w:type="dxa"/>
            <w:vAlign w:val="center"/>
          </w:tcPr>
          <w:p w14:paraId="1C973ED8" w14:textId="3FD9E713" w:rsidR="00806767" w:rsidRPr="00C91FB2" w:rsidRDefault="00F44711" w:rsidP="00736091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vyžádání</w:t>
            </w:r>
          </w:p>
        </w:tc>
      </w:tr>
      <w:tr w:rsidR="00806767" w:rsidRPr="00C91FB2" w14:paraId="5D828431" w14:textId="77777777" w:rsidTr="00736091">
        <w:trPr>
          <w:cantSplit/>
          <w:trHeight w:val="454"/>
        </w:trPr>
        <w:tc>
          <w:tcPr>
            <w:tcW w:w="5387" w:type="dxa"/>
            <w:vAlign w:val="center"/>
          </w:tcPr>
          <w:p w14:paraId="0828F5C3" w14:textId="6112D4DB" w:rsidR="00806767" w:rsidRPr="00C91FB2" w:rsidRDefault="00806767" w:rsidP="0073609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Zpracování dokumentace SEPNO</w:t>
            </w:r>
            <w:r w:rsidR="00F44711">
              <w:rPr>
                <w:rFonts w:ascii="Arial" w:hAnsi="Arial" w:cs="Arial"/>
                <w:noProof/>
                <w:sz w:val="18"/>
                <w:szCs w:val="18"/>
              </w:rPr>
              <w:t>, PIOO</w:t>
            </w:r>
          </w:p>
        </w:tc>
        <w:tc>
          <w:tcPr>
            <w:tcW w:w="992" w:type="dxa"/>
            <w:vAlign w:val="center"/>
          </w:tcPr>
          <w:p w14:paraId="2668F868" w14:textId="77777777" w:rsidR="00806767" w:rsidRPr="00C91FB2" w:rsidRDefault="00806767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ks</w:t>
            </w:r>
          </w:p>
        </w:tc>
        <w:tc>
          <w:tcPr>
            <w:tcW w:w="992" w:type="dxa"/>
            <w:vAlign w:val="center"/>
          </w:tcPr>
          <w:p w14:paraId="240E7AF6" w14:textId="77777777" w:rsidR="00806767" w:rsidRPr="00C91FB2" w:rsidRDefault="00806767" w:rsidP="0073609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91FB2">
              <w:rPr>
                <w:rFonts w:ascii="Arial" w:hAnsi="Arial" w:cs="Arial"/>
                <w:noProof/>
                <w:sz w:val="18"/>
                <w:szCs w:val="18"/>
              </w:rPr>
              <w:t>250,00</w:t>
            </w:r>
          </w:p>
        </w:tc>
        <w:tc>
          <w:tcPr>
            <w:tcW w:w="2268" w:type="dxa"/>
            <w:vAlign w:val="center"/>
          </w:tcPr>
          <w:p w14:paraId="5A8FE64A" w14:textId="77777777" w:rsidR="00806767" w:rsidRPr="00C91FB2" w:rsidRDefault="00806767" w:rsidP="00736091">
            <w:pPr>
              <w:pStyle w:val="Zkladn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16276F" w14:textId="77777777" w:rsidR="00FD4222" w:rsidRPr="00C91FB2" w:rsidRDefault="00FD4222" w:rsidP="00FD4222">
      <w:pPr>
        <w:rPr>
          <w:rFonts w:ascii="Arial" w:hAnsi="Arial" w:cs="Arial"/>
          <w:sz w:val="18"/>
          <w:szCs w:val="18"/>
        </w:rPr>
      </w:pPr>
    </w:p>
    <w:p w14:paraId="685D5C69" w14:textId="1B3713B3" w:rsidR="007C71C3" w:rsidRPr="00C91FB2" w:rsidRDefault="007C71C3" w:rsidP="00B40333">
      <w:pPr>
        <w:pStyle w:val="cena"/>
        <w:rPr>
          <w:rFonts w:ascii="Arial" w:hAnsi="Arial" w:cs="Arial"/>
          <w:color w:val="auto"/>
          <w:sz w:val="20"/>
        </w:rPr>
      </w:pPr>
      <w:r w:rsidRPr="00C91FB2">
        <w:rPr>
          <w:rFonts w:ascii="Arial" w:hAnsi="Arial" w:cs="Arial"/>
          <w:color w:val="auto"/>
          <w:sz w:val="20"/>
        </w:rPr>
        <w:t>Všech</w:t>
      </w:r>
      <w:r w:rsidR="008E5A2B" w:rsidRPr="00C91FB2">
        <w:rPr>
          <w:rFonts w:ascii="Arial" w:hAnsi="Arial" w:cs="Arial"/>
          <w:color w:val="auto"/>
          <w:sz w:val="20"/>
        </w:rPr>
        <w:t>ny ceny uvedené v</w:t>
      </w:r>
      <w:r w:rsidR="00A5536E">
        <w:rPr>
          <w:rFonts w:ascii="Arial" w:hAnsi="Arial" w:cs="Arial"/>
          <w:color w:val="auto"/>
          <w:sz w:val="20"/>
        </w:rPr>
        <w:t xml:space="preserve"> dodatku</w:t>
      </w:r>
      <w:r w:rsidR="008E5A2B" w:rsidRPr="00C91FB2">
        <w:rPr>
          <w:rFonts w:ascii="Arial" w:hAnsi="Arial" w:cs="Arial"/>
          <w:color w:val="auto"/>
          <w:sz w:val="20"/>
        </w:rPr>
        <w:t xml:space="preserve"> jsou</w:t>
      </w:r>
      <w:r w:rsidR="00440E59" w:rsidRPr="00C91FB2">
        <w:rPr>
          <w:rFonts w:ascii="Arial" w:hAnsi="Arial" w:cs="Arial"/>
          <w:color w:val="auto"/>
          <w:sz w:val="20"/>
        </w:rPr>
        <w:t xml:space="preserve"> </w:t>
      </w:r>
      <w:r w:rsidRPr="00C91FB2">
        <w:rPr>
          <w:rFonts w:ascii="Arial" w:hAnsi="Arial" w:cs="Arial"/>
          <w:color w:val="auto"/>
          <w:sz w:val="20"/>
        </w:rPr>
        <w:t>bez DPH</w:t>
      </w:r>
      <w:r w:rsidR="00440E59" w:rsidRPr="00C91FB2">
        <w:rPr>
          <w:rFonts w:ascii="Arial" w:hAnsi="Arial" w:cs="Arial"/>
          <w:color w:val="auto"/>
          <w:sz w:val="20"/>
        </w:rPr>
        <w:t xml:space="preserve">, která </w:t>
      </w:r>
      <w:r w:rsidR="00CA4990" w:rsidRPr="00C91FB2">
        <w:rPr>
          <w:rFonts w:ascii="Arial" w:hAnsi="Arial" w:cs="Arial"/>
          <w:color w:val="auto"/>
          <w:sz w:val="20"/>
        </w:rPr>
        <w:t>s</w:t>
      </w:r>
      <w:r w:rsidR="00440E59" w:rsidRPr="00C91FB2">
        <w:rPr>
          <w:rFonts w:ascii="Arial" w:hAnsi="Arial" w:cs="Arial"/>
          <w:color w:val="auto"/>
          <w:sz w:val="20"/>
        </w:rPr>
        <w:t>e připočte</w:t>
      </w:r>
      <w:r w:rsidR="008E5A2B" w:rsidRPr="00C91FB2">
        <w:rPr>
          <w:rFonts w:ascii="Arial" w:hAnsi="Arial" w:cs="Arial"/>
          <w:color w:val="auto"/>
          <w:sz w:val="20"/>
        </w:rPr>
        <w:t xml:space="preserve"> v souladu s příslušnými platnými předpisy</w:t>
      </w:r>
      <w:r w:rsidR="00440E59" w:rsidRPr="00C91FB2">
        <w:rPr>
          <w:rFonts w:ascii="Arial" w:hAnsi="Arial" w:cs="Arial"/>
          <w:color w:val="auto"/>
          <w:sz w:val="20"/>
        </w:rPr>
        <w:t>.</w:t>
      </w:r>
    </w:p>
    <w:p w14:paraId="60AF0A39" w14:textId="77777777" w:rsidR="00516894" w:rsidRPr="00017B7E" w:rsidRDefault="00516894" w:rsidP="00B40333">
      <w:pPr>
        <w:pStyle w:val="cena"/>
        <w:rPr>
          <w:rFonts w:ascii="Arial" w:hAnsi="Arial" w:cs="Arial"/>
          <w:color w:val="auto"/>
          <w:sz w:val="20"/>
        </w:rPr>
      </w:pPr>
    </w:p>
    <w:p w14:paraId="580C0F9B" w14:textId="77777777" w:rsidR="00B01BC7" w:rsidRPr="00017B7E" w:rsidRDefault="00B01BC7" w:rsidP="00733F80">
      <w:pPr>
        <w:pStyle w:val="cena"/>
        <w:rPr>
          <w:rFonts w:ascii="Arial" w:hAnsi="Arial" w:cs="Arial"/>
          <w:b/>
          <w:color w:val="auto"/>
          <w:sz w:val="20"/>
        </w:rPr>
      </w:pPr>
    </w:p>
    <w:p w14:paraId="61BFA4AB" w14:textId="79368A24" w:rsidR="00ED2945" w:rsidRPr="00017B7E" w:rsidRDefault="00CD17BB" w:rsidP="00B40333">
      <w:pPr>
        <w:pStyle w:val="cena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II</w:t>
      </w:r>
      <w:r w:rsidR="00CD0A39" w:rsidRPr="00017B7E">
        <w:rPr>
          <w:rFonts w:ascii="Arial" w:hAnsi="Arial" w:cs="Arial"/>
          <w:b/>
          <w:color w:val="auto"/>
          <w:sz w:val="20"/>
        </w:rPr>
        <w:t>I</w:t>
      </w:r>
      <w:r w:rsidR="00ED2945" w:rsidRPr="00017B7E">
        <w:rPr>
          <w:rFonts w:ascii="Arial" w:hAnsi="Arial" w:cs="Arial"/>
          <w:b/>
          <w:color w:val="auto"/>
          <w:sz w:val="20"/>
        </w:rPr>
        <w:t>.</w:t>
      </w:r>
    </w:p>
    <w:p w14:paraId="101D1B86" w14:textId="2AFB77EB" w:rsidR="00ED2945" w:rsidRPr="00017B7E" w:rsidRDefault="00ED2945" w:rsidP="00DA25FB">
      <w:pPr>
        <w:pStyle w:val="cena"/>
        <w:jc w:val="center"/>
        <w:rPr>
          <w:rFonts w:ascii="Arial" w:hAnsi="Arial" w:cs="Arial"/>
          <w:b/>
          <w:color w:val="auto"/>
          <w:sz w:val="20"/>
          <w:u w:val="single"/>
        </w:rPr>
      </w:pPr>
      <w:r w:rsidRPr="00017B7E">
        <w:rPr>
          <w:rFonts w:ascii="Arial" w:hAnsi="Arial" w:cs="Arial"/>
          <w:b/>
          <w:color w:val="auto"/>
          <w:sz w:val="20"/>
          <w:u w:val="single"/>
        </w:rPr>
        <w:t xml:space="preserve">Doba trvání </w:t>
      </w:r>
    </w:p>
    <w:p w14:paraId="385D661B" w14:textId="77777777" w:rsidR="00E54915" w:rsidRPr="00017B7E" w:rsidRDefault="00E54915" w:rsidP="00B40333">
      <w:pPr>
        <w:pStyle w:val="cena"/>
        <w:rPr>
          <w:rFonts w:ascii="Arial" w:hAnsi="Arial" w:cs="Arial"/>
          <w:color w:val="auto"/>
          <w:sz w:val="20"/>
        </w:rPr>
      </w:pPr>
    </w:p>
    <w:p w14:paraId="7222F452" w14:textId="2F34C64C" w:rsidR="00ED2945" w:rsidRDefault="00ED2945" w:rsidP="00B40333">
      <w:pPr>
        <w:pStyle w:val="cena"/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>T</w:t>
      </w:r>
      <w:r w:rsidR="00CD17BB">
        <w:rPr>
          <w:rFonts w:ascii="Arial" w:hAnsi="Arial" w:cs="Arial"/>
          <w:color w:val="auto"/>
          <w:sz w:val="20"/>
        </w:rPr>
        <w:t xml:space="preserve">ento dodatek </w:t>
      </w:r>
      <w:r w:rsidRPr="00017B7E">
        <w:rPr>
          <w:rFonts w:ascii="Arial" w:hAnsi="Arial" w:cs="Arial"/>
          <w:color w:val="auto"/>
          <w:sz w:val="20"/>
        </w:rPr>
        <w:t>je platn</w:t>
      </w:r>
      <w:r w:rsidR="00CD17BB">
        <w:rPr>
          <w:rFonts w:ascii="Arial" w:hAnsi="Arial" w:cs="Arial"/>
          <w:color w:val="auto"/>
          <w:sz w:val="20"/>
        </w:rPr>
        <w:t>ý</w:t>
      </w:r>
      <w:r w:rsidRPr="00017B7E">
        <w:rPr>
          <w:rFonts w:ascii="Arial" w:hAnsi="Arial" w:cs="Arial"/>
          <w:color w:val="auto"/>
          <w:sz w:val="20"/>
        </w:rPr>
        <w:t xml:space="preserve"> dnem podpisu oběma smluvními stranami a účinná dnem </w:t>
      </w:r>
      <w:proofErr w:type="gramStart"/>
      <w:r w:rsidR="007C75F2">
        <w:rPr>
          <w:rFonts w:ascii="Arial" w:hAnsi="Arial" w:cs="Arial"/>
          <w:color w:val="auto"/>
          <w:sz w:val="20"/>
        </w:rPr>
        <w:t>1.</w:t>
      </w:r>
      <w:r w:rsidR="00CD17BB">
        <w:rPr>
          <w:rFonts w:ascii="Arial" w:hAnsi="Arial" w:cs="Arial"/>
          <w:color w:val="auto"/>
          <w:sz w:val="20"/>
        </w:rPr>
        <w:t>4</w:t>
      </w:r>
      <w:r w:rsidR="007C75F2">
        <w:rPr>
          <w:rFonts w:ascii="Arial" w:hAnsi="Arial" w:cs="Arial"/>
          <w:color w:val="auto"/>
          <w:sz w:val="20"/>
        </w:rPr>
        <w:t>. 2025</w:t>
      </w:r>
      <w:proofErr w:type="gramEnd"/>
      <w:r w:rsidR="007C75F2">
        <w:rPr>
          <w:rFonts w:ascii="Arial" w:hAnsi="Arial" w:cs="Arial"/>
          <w:color w:val="auto"/>
          <w:sz w:val="20"/>
        </w:rPr>
        <w:t>.</w:t>
      </w:r>
    </w:p>
    <w:p w14:paraId="4203D7D0" w14:textId="77777777" w:rsidR="00E54915" w:rsidRPr="00017B7E" w:rsidRDefault="00E54915" w:rsidP="00B40333">
      <w:pPr>
        <w:pStyle w:val="cena"/>
        <w:rPr>
          <w:rFonts w:ascii="Arial" w:hAnsi="Arial" w:cs="Arial"/>
          <w:color w:val="auto"/>
          <w:sz w:val="20"/>
        </w:rPr>
      </w:pPr>
    </w:p>
    <w:p w14:paraId="16B95F8A" w14:textId="0C344D90" w:rsidR="00E54915" w:rsidRPr="00017B7E" w:rsidRDefault="00CA4990" w:rsidP="00B40333">
      <w:pPr>
        <w:pStyle w:val="cena"/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>Smluvní s</w:t>
      </w:r>
      <w:r w:rsidR="00B90F30">
        <w:rPr>
          <w:rFonts w:ascii="Arial" w:hAnsi="Arial" w:cs="Arial"/>
          <w:color w:val="auto"/>
          <w:sz w:val="20"/>
        </w:rPr>
        <w:t xml:space="preserve">trany se dohodly, že v případě, </w:t>
      </w:r>
      <w:r w:rsidRPr="00017B7E">
        <w:rPr>
          <w:rFonts w:ascii="Arial" w:hAnsi="Arial" w:cs="Arial"/>
          <w:color w:val="auto"/>
          <w:sz w:val="20"/>
        </w:rPr>
        <w:t xml:space="preserve">že </w:t>
      </w:r>
      <w:r w:rsidR="00CD17BB">
        <w:rPr>
          <w:rFonts w:ascii="Arial" w:hAnsi="Arial" w:cs="Arial"/>
          <w:color w:val="auto"/>
          <w:sz w:val="20"/>
        </w:rPr>
        <w:t>se tento dodatek</w:t>
      </w:r>
      <w:r w:rsidRPr="00017B7E">
        <w:rPr>
          <w:rFonts w:ascii="Arial" w:hAnsi="Arial" w:cs="Arial"/>
          <w:color w:val="auto"/>
          <w:sz w:val="20"/>
        </w:rPr>
        <w:t xml:space="preserve"> uzavře až po datu účinnosti</w:t>
      </w:r>
      <w:r w:rsidR="005402D1" w:rsidRPr="00017B7E">
        <w:rPr>
          <w:rFonts w:ascii="Arial" w:hAnsi="Arial" w:cs="Arial"/>
          <w:color w:val="auto"/>
          <w:sz w:val="20"/>
        </w:rPr>
        <w:t>,</w:t>
      </w:r>
      <w:r w:rsidRPr="00017B7E">
        <w:rPr>
          <w:rFonts w:ascii="Arial" w:hAnsi="Arial" w:cs="Arial"/>
          <w:color w:val="auto"/>
          <w:sz w:val="20"/>
        </w:rPr>
        <w:t xml:space="preserve"> tzn. po datu</w:t>
      </w:r>
      <w:r w:rsidR="007C75F2">
        <w:rPr>
          <w:rFonts w:ascii="Arial" w:hAnsi="Arial" w:cs="Arial"/>
          <w:color w:val="auto"/>
          <w:sz w:val="20"/>
        </w:rPr>
        <w:t xml:space="preserve"> </w:t>
      </w:r>
      <w:r w:rsidR="00133E33">
        <w:rPr>
          <w:rFonts w:ascii="Arial" w:hAnsi="Arial" w:cs="Arial"/>
          <w:color w:val="auto"/>
          <w:sz w:val="20"/>
        </w:rPr>
        <w:br/>
      </w:r>
      <w:proofErr w:type="gramStart"/>
      <w:r w:rsidR="007C75F2">
        <w:rPr>
          <w:rFonts w:ascii="Arial" w:hAnsi="Arial" w:cs="Arial"/>
          <w:color w:val="auto"/>
          <w:sz w:val="20"/>
        </w:rPr>
        <w:t>1.</w:t>
      </w:r>
      <w:r w:rsidR="00CD17BB">
        <w:rPr>
          <w:rFonts w:ascii="Arial" w:hAnsi="Arial" w:cs="Arial"/>
          <w:color w:val="auto"/>
          <w:sz w:val="20"/>
        </w:rPr>
        <w:t>4</w:t>
      </w:r>
      <w:r w:rsidR="007C75F2">
        <w:rPr>
          <w:rFonts w:ascii="Arial" w:hAnsi="Arial" w:cs="Arial"/>
          <w:color w:val="auto"/>
          <w:sz w:val="20"/>
        </w:rPr>
        <w:t>. 2025</w:t>
      </w:r>
      <w:proofErr w:type="gramEnd"/>
      <w:r w:rsidR="00C460C0" w:rsidRPr="00017B7E">
        <w:rPr>
          <w:rFonts w:ascii="Arial" w:hAnsi="Arial" w:cs="Arial"/>
          <w:color w:val="auto"/>
          <w:sz w:val="20"/>
        </w:rPr>
        <w:t xml:space="preserve">, </w:t>
      </w:r>
      <w:r w:rsidRPr="00017B7E">
        <w:rPr>
          <w:rFonts w:ascii="Arial" w:hAnsi="Arial" w:cs="Arial"/>
          <w:color w:val="auto"/>
          <w:sz w:val="20"/>
        </w:rPr>
        <w:t>pak na plnění provedená mezi nim</w:t>
      </w:r>
      <w:r w:rsidR="00AE407D" w:rsidRPr="00017B7E">
        <w:rPr>
          <w:rFonts w:ascii="Arial" w:hAnsi="Arial" w:cs="Arial"/>
          <w:color w:val="auto"/>
          <w:sz w:val="20"/>
        </w:rPr>
        <w:t>i</w:t>
      </w:r>
      <w:r w:rsidRPr="00017B7E">
        <w:rPr>
          <w:rFonts w:ascii="Arial" w:hAnsi="Arial" w:cs="Arial"/>
          <w:color w:val="auto"/>
          <w:sz w:val="20"/>
        </w:rPr>
        <w:t xml:space="preserve"> od data účinnosti</w:t>
      </w:r>
      <w:r w:rsidR="00256060" w:rsidRPr="00017B7E">
        <w:rPr>
          <w:rFonts w:ascii="Arial" w:hAnsi="Arial" w:cs="Arial"/>
          <w:color w:val="auto"/>
          <w:sz w:val="20"/>
        </w:rPr>
        <w:t>,</w:t>
      </w:r>
      <w:r w:rsidRPr="00017B7E">
        <w:rPr>
          <w:rFonts w:ascii="Arial" w:hAnsi="Arial" w:cs="Arial"/>
          <w:color w:val="auto"/>
          <w:sz w:val="20"/>
        </w:rPr>
        <w:t xml:space="preserve"> tzn. o</w:t>
      </w:r>
      <w:r w:rsidR="00DA25FB" w:rsidRPr="00017B7E">
        <w:rPr>
          <w:rFonts w:ascii="Arial" w:hAnsi="Arial" w:cs="Arial"/>
          <w:color w:val="auto"/>
          <w:sz w:val="20"/>
        </w:rPr>
        <w:t>d</w:t>
      </w:r>
      <w:r w:rsidRPr="00017B7E">
        <w:rPr>
          <w:rFonts w:ascii="Arial" w:hAnsi="Arial" w:cs="Arial"/>
          <w:color w:val="auto"/>
          <w:sz w:val="20"/>
        </w:rPr>
        <w:t xml:space="preserve"> dat</w:t>
      </w:r>
      <w:r w:rsidR="00DA25FB" w:rsidRPr="00017B7E">
        <w:rPr>
          <w:rFonts w:ascii="Arial" w:hAnsi="Arial" w:cs="Arial"/>
          <w:color w:val="auto"/>
          <w:sz w:val="20"/>
        </w:rPr>
        <w:t>a</w:t>
      </w:r>
      <w:r w:rsidR="007C75F2">
        <w:rPr>
          <w:rFonts w:ascii="Arial" w:hAnsi="Arial" w:cs="Arial"/>
          <w:color w:val="auto"/>
          <w:sz w:val="20"/>
        </w:rPr>
        <w:t xml:space="preserve"> 1.</w:t>
      </w:r>
      <w:r w:rsidR="00CD17BB">
        <w:rPr>
          <w:rFonts w:ascii="Arial" w:hAnsi="Arial" w:cs="Arial"/>
          <w:color w:val="auto"/>
          <w:sz w:val="20"/>
        </w:rPr>
        <w:t>4</w:t>
      </w:r>
      <w:r w:rsidR="007C75F2">
        <w:rPr>
          <w:rFonts w:ascii="Arial" w:hAnsi="Arial" w:cs="Arial"/>
          <w:color w:val="auto"/>
          <w:sz w:val="20"/>
        </w:rPr>
        <w:t>. 2025</w:t>
      </w:r>
      <w:r w:rsidR="00256060" w:rsidRPr="00017B7E">
        <w:rPr>
          <w:rFonts w:ascii="Arial" w:hAnsi="Arial" w:cs="Arial"/>
          <w:color w:val="auto"/>
          <w:sz w:val="20"/>
        </w:rPr>
        <w:t>,</w:t>
      </w:r>
      <w:r w:rsidR="00B90F30">
        <w:rPr>
          <w:rFonts w:ascii="Arial" w:hAnsi="Arial" w:cs="Arial"/>
          <w:color w:val="auto"/>
          <w:sz w:val="20"/>
        </w:rPr>
        <w:t xml:space="preserve"> </w:t>
      </w:r>
      <w:r w:rsidRPr="00017B7E">
        <w:rPr>
          <w:rFonts w:ascii="Arial" w:hAnsi="Arial" w:cs="Arial"/>
          <w:color w:val="auto"/>
          <w:sz w:val="20"/>
        </w:rPr>
        <w:t>se hledí tak, že byla provedena dle t</w:t>
      </w:r>
      <w:r w:rsidR="00CD17BB">
        <w:rPr>
          <w:rFonts w:ascii="Arial" w:hAnsi="Arial" w:cs="Arial"/>
          <w:color w:val="auto"/>
          <w:sz w:val="20"/>
        </w:rPr>
        <w:t>ohoto dodatku</w:t>
      </w:r>
      <w:r w:rsidRPr="00017B7E">
        <w:rPr>
          <w:rFonts w:ascii="Arial" w:hAnsi="Arial" w:cs="Arial"/>
          <w:color w:val="auto"/>
          <w:sz w:val="20"/>
        </w:rPr>
        <w:t xml:space="preserve">. </w:t>
      </w:r>
    </w:p>
    <w:p w14:paraId="54F1BB3D" w14:textId="77777777" w:rsidR="00C80855" w:rsidRPr="00017B7E" w:rsidRDefault="00C80855" w:rsidP="00B40333">
      <w:pPr>
        <w:pStyle w:val="cena"/>
        <w:rPr>
          <w:rFonts w:ascii="Arial" w:hAnsi="Arial" w:cs="Arial"/>
          <w:color w:val="auto"/>
          <w:sz w:val="20"/>
        </w:rPr>
      </w:pPr>
    </w:p>
    <w:p w14:paraId="58A8FB3C" w14:textId="7F4F1C3F" w:rsidR="007C71C3" w:rsidRPr="00017B7E" w:rsidRDefault="00ED2945" w:rsidP="00B40333">
      <w:pPr>
        <w:pStyle w:val="cena"/>
        <w:jc w:val="center"/>
        <w:rPr>
          <w:rFonts w:ascii="Arial" w:hAnsi="Arial" w:cs="Arial"/>
          <w:b/>
          <w:color w:val="auto"/>
          <w:sz w:val="20"/>
        </w:rPr>
      </w:pPr>
      <w:r w:rsidRPr="00017B7E">
        <w:rPr>
          <w:rFonts w:ascii="Arial" w:hAnsi="Arial" w:cs="Arial"/>
          <w:b/>
          <w:color w:val="auto"/>
          <w:sz w:val="20"/>
        </w:rPr>
        <w:t>VI</w:t>
      </w:r>
      <w:r w:rsidR="00643EB1" w:rsidRPr="00017B7E">
        <w:rPr>
          <w:rFonts w:ascii="Arial" w:hAnsi="Arial" w:cs="Arial"/>
          <w:b/>
          <w:color w:val="auto"/>
          <w:sz w:val="20"/>
        </w:rPr>
        <w:t>I</w:t>
      </w:r>
      <w:r w:rsidR="007C71C3" w:rsidRPr="00017B7E">
        <w:rPr>
          <w:rFonts w:ascii="Arial" w:hAnsi="Arial" w:cs="Arial"/>
          <w:b/>
          <w:color w:val="auto"/>
          <w:sz w:val="20"/>
        </w:rPr>
        <w:t>.</w:t>
      </w:r>
    </w:p>
    <w:p w14:paraId="65BB1219" w14:textId="77777777" w:rsidR="007C71C3" w:rsidRPr="00017B7E" w:rsidRDefault="007C71C3" w:rsidP="00DA25FB">
      <w:pPr>
        <w:pStyle w:val="cena"/>
        <w:jc w:val="center"/>
        <w:rPr>
          <w:rFonts w:ascii="Arial" w:hAnsi="Arial" w:cs="Arial"/>
          <w:b/>
          <w:color w:val="auto"/>
          <w:sz w:val="20"/>
          <w:u w:val="single"/>
        </w:rPr>
      </w:pPr>
      <w:r w:rsidRPr="00017B7E">
        <w:rPr>
          <w:rFonts w:ascii="Arial" w:hAnsi="Arial" w:cs="Arial"/>
          <w:b/>
          <w:color w:val="auto"/>
          <w:sz w:val="20"/>
          <w:u w:val="single"/>
        </w:rPr>
        <w:t>Odpovědní pracovníci</w:t>
      </w:r>
    </w:p>
    <w:p w14:paraId="54B23919" w14:textId="77777777" w:rsidR="00F061D2" w:rsidRPr="00017B7E" w:rsidRDefault="00F061D2" w:rsidP="00DA25FB">
      <w:pPr>
        <w:pStyle w:val="cena"/>
        <w:jc w:val="center"/>
        <w:rPr>
          <w:rFonts w:ascii="Arial" w:hAnsi="Arial" w:cs="Arial"/>
          <w:b/>
          <w:color w:val="auto"/>
          <w:sz w:val="20"/>
          <w:u w:val="single"/>
        </w:rPr>
      </w:pPr>
    </w:p>
    <w:p w14:paraId="54456320" w14:textId="77777777" w:rsidR="005F3146" w:rsidRPr="00017B7E" w:rsidRDefault="005F3146" w:rsidP="00B40333">
      <w:pPr>
        <w:pStyle w:val="cena"/>
        <w:rPr>
          <w:rFonts w:ascii="Arial" w:hAnsi="Arial" w:cs="Arial"/>
          <w:color w:val="auto"/>
          <w:sz w:val="20"/>
          <w:u w:val="single"/>
        </w:rPr>
      </w:pPr>
      <w:r w:rsidRPr="00017B7E">
        <w:rPr>
          <w:rFonts w:ascii="Arial" w:hAnsi="Arial" w:cs="Arial"/>
          <w:color w:val="auto"/>
          <w:sz w:val="20"/>
          <w:u w:val="single"/>
        </w:rPr>
        <w:t>Za zhotovitele</w:t>
      </w:r>
    </w:p>
    <w:p w14:paraId="0F48CA99" w14:textId="6D3C54FD" w:rsidR="00457DD1" w:rsidRPr="00017B7E" w:rsidRDefault="005F3146" w:rsidP="00733F80">
      <w:pPr>
        <w:pStyle w:val="cena"/>
        <w:tabs>
          <w:tab w:val="left" w:pos="2694"/>
        </w:tabs>
        <w:jc w:val="left"/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>ve věcech obchodních:</w:t>
      </w:r>
      <w:r w:rsidR="00733F80">
        <w:rPr>
          <w:rFonts w:ascii="Arial" w:hAnsi="Arial" w:cs="Arial"/>
          <w:color w:val="auto"/>
          <w:sz w:val="20"/>
        </w:rPr>
        <w:t xml:space="preserve"> </w:t>
      </w:r>
      <w:r w:rsidR="00903E18">
        <w:rPr>
          <w:rFonts w:ascii="Arial" w:hAnsi="Arial" w:cs="Arial"/>
          <w:noProof/>
          <w:color w:val="auto"/>
          <w:sz w:val="20"/>
        </w:rPr>
        <w:t>xxx</w:t>
      </w:r>
      <w:bookmarkStart w:id="1" w:name="_GoBack"/>
      <w:bookmarkEnd w:id="1"/>
    </w:p>
    <w:p w14:paraId="32325F03" w14:textId="333999D1" w:rsidR="005F3146" w:rsidRPr="00017B7E" w:rsidRDefault="005F3146" w:rsidP="00733F80">
      <w:pPr>
        <w:pStyle w:val="cena"/>
        <w:tabs>
          <w:tab w:val="left" w:pos="2694"/>
        </w:tabs>
        <w:jc w:val="left"/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ab/>
      </w:r>
      <w:r w:rsidR="003B587C" w:rsidRPr="00017B7E">
        <w:rPr>
          <w:rFonts w:ascii="Arial" w:hAnsi="Arial" w:cs="Arial"/>
          <w:noProof/>
          <w:color w:val="auto"/>
          <w:sz w:val="20"/>
        </w:rPr>
        <w:t xml:space="preserve"> </w:t>
      </w:r>
    </w:p>
    <w:p w14:paraId="63026EDF" w14:textId="5DA4458C" w:rsidR="004002F5" w:rsidRPr="00017B7E" w:rsidRDefault="005F3146" w:rsidP="00733F80">
      <w:pPr>
        <w:pStyle w:val="cena"/>
        <w:tabs>
          <w:tab w:val="left" w:pos="2694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ab/>
      </w:r>
      <w:r w:rsidRPr="00017B7E">
        <w:rPr>
          <w:rFonts w:ascii="Arial" w:hAnsi="Arial" w:cs="Arial"/>
          <w:color w:val="auto"/>
          <w:sz w:val="20"/>
        </w:rPr>
        <w:tab/>
      </w:r>
      <w:r w:rsidRPr="00017B7E">
        <w:rPr>
          <w:rFonts w:ascii="Arial" w:hAnsi="Arial" w:cs="Arial"/>
          <w:color w:val="auto"/>
          <w:sz w:val="20"/>
        </w:rPr>
        <w:tab/>
      </w:r>
    </w:p>
    <w:p w14:paraId="6F645885" w14:textId="4A66C1BC" w:rsidR="007C71C3" w:rsidRPr="00017B7E" w:rsidRDefault="00133E33" w:rsidP="00B40333">
      <w:pPr>
        <w:pStyle w:val="cena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VIII</w:t>
      </w:r>
      <w:r w:rsidR="007C71C3" w:rsidRPr="00017B7E">
        <w:rPr>
          <w:rFonts w:ascii="Arial" w:hAnsi="Arial" w:cs="Arial"/>
          <w:b/>
          <w:color w:val="auto"/>
          <w:sz w:val="20"/>
        </w:rPr>
        <w:t>.</w:t>
      </w:r>
    </w:p>
    <w:p w14:paraId="77A4DBA7" w14:textId="77777777" w:rsidR="007C71C3" w:rsidRPr="00017B7E" w:rsidRDefault="007C71C3" w:rsidP="00DA25FB">
      <w:pPr>
        <w:pStyle w:val="cena"/>
        <w:jc w:val="center"/>
        <w:rPr>
          <w:rFonts w:ascii="Arial" w:hAnsi="Arial" w:cs="Arial"/>
          <w:b/>
          <w:color w:val="auto"/>
          <w:sz w:val="20"/>
          <w:u w:val="single"/>
        </w:rPr>
      </w:pPr>
      <w:r w:rsidRPr="00017B7E">
        <w:rPr>
          <w:rFonts w:ascii="Arial" w:hAnsi="Arial" w:cs="Arial"/>
          <w:b/>
          <w:color w:val="auto"/>
          <w:sz w:val="20"/>
          <w:u w:val="single"/>
        </w:rPr>
        <w:t>Závěrečná ustanovení</w:t>
      </w:r>
    </w:p>
    <w:p w14:paraId="57C8F2AE" w14:textId="77777777" w:rsidR="00EB1DCF" w:rsidRPr="00017B7E" w:rsidRDefault="00EB1DCF" w:rsidP="00B40333">
      <w:pPr>
        <w:pStyle w:val="cena"/>
        <w:rPr>
          <w:rFonts w:ascii="Arial" w:hAnsi="Arial" w:cs="Arial"/>
          <w:color w:val="auto"/>
          <w:sz w:val="20"/>
        </w:rPr>
      </w:pPr>
    </w:p>
    <w:p w14:paraId="5312E789" w14:textId="64ADF32F" w:rsidR="007C71C3" w:rsidRPr="00017B7E" w:rsidRDefault="007C71C3" w:rsidP="00B40333">
      <w:pPr>
        <w:pStyle w:val="cena"/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>T</w:t>
      </w:r>
      <w:r w:rsidR="00CD17BB">
        <w:rPr>
          <w:rFonts w:ascii="Arial" w:hAnsi="Arial" w:cs="Arial"/>
          <w:color w:val="auto"/>
          <w:sz w:val="20"/>
        </w:rPr>
        <w:t>ento dodatek</w:t>
      </w:r>
      <w:r w:rsidRPr="00017B7E">
        <w:rPr>
          <w:rFonts w:ascii="Arial" w:hAnsi="Arial" w:cs="Arial"/>
          <w:color w:val="auto"/>
          <w:sz w:val="20"/>
        </w:rPr>
        <w:t xml:space="preserve"> je vyhotoven ve dvou výtiscích, z nichž každá smluvní strana obdrží po jednom vyhotovení.</w:t>
      </w:r>
    </w:p>
    <w:p w14:paraId="4B721775" w14:textId="77777777" w:rsidR="00602517" w:rsidRPr="00017B7E" w:rsidRDefault="00602517" w:rsidP="00E10DE5">
      <w:pPr>
        <w:jc w:val="both"/>
        <w:rPr>
          <w:rFonts w:ascii="Arial" w:hAnsi="Arial" w:cs="Arial"/>
          <w:sz w:val="20"/>
        </w:rPr>
      </w:pPr>
    </w:p>
    <w:p w14:paraId="58B1771F" w14:textId="14F2EB3C" w:rsidR="00DD04A9" w:rsidRPr="00017B7E" w:rsidRDefault="00334AB5" w:rsidP="00B40333">
      <w:pPr>
        <w:pStyle w:val="cena"/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>T</w:t>
      </w:r>
      <w:r>
        <w:rPr>
          <w:rFonts w:ascii="Arial" w:hAnsi="Arial" w:cs="Arial"/>
          <w:color w:val="auto"/>
          <w:sz w:val="20"/>
        </w:rPr>
        <w:t>ento</w:t>
      </w:r>
      <w:r w:rsidRPr="00017B7E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dodatek</w:t>
      </w:r>
      <w:r w:rsidRPr="00017B7E">
        <w:rPr>
          <w:rFonts w:ascii="Arial" w:hAnsi="Arial" w:cs="Arial"/>
          <w:color w:val="auto"/>
          <w:sz w:val="20"/>
        </w:rPr>
        <w:t xml:space="preserve"> lze měnit nebo zrušit pouze výslovným oboustranným písemným ujednáním ve formě dodatku, podepsaným oprávněnými zástupci obou stran.</w:t>
      </w:r>
      <w:r>
        <w:rPr>
          <w:rFonts w:ascii="Arial" w:hAnsi="Arial" w:cs="Arial"/>
          <w:color w:val="auto"/>
          <w:sz w:val="20"/>
        </w:rPr>
        <w:t xml:space="preserve"> </w:t>
      </w:r>
      <w:r w:rsidR="00DD04A9" w:rsidRPr="00662A5E">
        <w:rPr>
          <w:rFonts w:ascii="Arial" w:hAnsi="Arial" w:cs="Arial"/>
          <w:color w:val="auto"/>
          <w:sz w:val="20"/>
        </w:rPr>
        <w:t xml:space="preserve">Nabytím účinnosti </w:t>
      </w:r>
      <w:r w:rsidR="00CD17BB">
        <w:rPr>
          <w:rFonts w:ascii="Arial" w:hAnsi="Arial" w:cs="Arial"/>
          <w:color w:val="auto"/>
          <w:sz w:val="20"/>
        </w:rPr>
        <w:t>tohoto dodatku</w:t>
      </w:r>
      <w:r w:rsidR="00DD04A9" w:rsidRPr="00662A5E">
        <w:rPr>
          <w:rFonts w:ascii="Arial" w:hAnsi="Arial" w:cs="Arial"/>
          <w:color w:val="auto"/>
          <w:sz w:val="20"/>
        </w:rPr>
        <w:t xml:space="preserve"> </w:t>
      </w:r>
      <w:r w:rsidR="00C3022C" w:rsidRPr="00662A5E">
        <w:rPr>
          <w:rFonts w:ascii="Arial" w:hAnsi="Arial" w:cs="Arial"/>
          <w:color w:val="auto"/>
          <w:sz w:val="20"/>
        </w:rPr>
        <w:t>se</w:t>
      </w:r>
      <w:r w:rsidR="00DD04A9" w:rsidRPr="00662A5E">
        <w:rPr>
          <w:rFonts w:ascii="Arial" w:hAnsi="Arial" w:cs="Arial"/>
          <w:color w:val="auto"/>
          <w:sz w:val="20"/>
        </w:rPr>
        <w:t xml:space="preserve"> v plném rozsahu nahrazuje dříve mezi účastníky </w:t>
      </w:r>
      <w:r w:rsidR="00733F80">
        <w:rPr>
          <w:rFonts w:ascii="Arial" w:hAnsi="Arial" w:cs="Arial"/>
          <w:color w:val="auto"/>
          <w:sz w:val="20"/>
        </w:rPr>
        <w:t xml:space="preserve">uzavřený </w:t>
      </w:r>
      <w:r w:rsidR="00133E33">
        <w:rPr>
          <w:rFonts w:ascii="Arial" w:hAnsi="Arial" w:cs="Arial"/>
          <w:color w:val="auto"/>
          <w:sz w:val="20"/>
        </w:rPr>
        <w:t>dodatek č. 4</w:t>
      </w:r>
      <w:r w:rsidR="00DD04A9" w:rsidRPr="00662A5E">
        <w:rPr>
          <w:rFonts w:ascii="Arial" w:hAnsi="Arial" w:cs="Arial"/>
          <w:color w:val="auto"/>
          <w:sz w:val="20"/>
        </w:rPr>
        <w:t xml:space="preserve"> ze dne</w:t>
      </w:r>
      <w:r w:rsidR="007C75F2">
        <w:rPr>
          <w:rFonts w:ascii="Arial" w:hAnsi="Arial" w:cs="Arial"/>
          <w:color w:val="auto"/>
          <w:sz w:val="20"/>
        </w:rPr>
        <w:t xml:space="preserve"> </w:t>
      </w:r>
      <w:proofErr w:type="gramStart"/>
      <w:r w:rsidR="007C75F2">
        <w:rPr>
          <w:rFonts w:ascii="Arial" w:hAnsi="Arial" w:cs="Arial"/>
          <w:color w:val="auto"/>
          <w:sz w:val="20"/>
        </w:rPr>
        <w:t>11.3. 202</w:t>
      </w:r>
      <w:r w:rsidR="000C5044">
        <w:rPr>
          <w:rFonts w:ascii="Arial" w:hAnsi="Arial" w:cs="Arial"/>
          <w:color w:val="auto"/>
          <w:sz w:val="20"/>
        </w:rPr>
        <w:t>4</w:t>
      </w:r>
      <w:proofErr w:type="gramEnd"/>
      <w:r w:rsidR="007C75F2">
        <w:rPr>
          <w:rFonts w:ascii="Arial" w:hAnsi="Arial" w:cs="Arial"/>
          <w:color w:val="auto"/>
          <w:sz w:val="20"/>
        </w:rPr>
        <w:t>.</w:t>
      </w:r>
    </w:p>
    <w:p w14:paraId="2B33C69E" w14:textId="77777777" w:rsidR="00602517" w:rsidRPr="00017B7E" w:rsidRDefault="00602517" w:rsidP="00B40333">
      <w:pPr>
        <w:pStyle w:val="cena"/>
        <w:rPr>
          <w:rFonts w:ascii="Arial" w:hAnsi="Arial" w:cs="Arial"/>
          <w:color w:val="auto"/>
          <w:sz w:val="20"/>
        </w:rPr>
      </w:pPr>
    </w:p>
    <w:p w14:paraId="569F56C8" w14:textId="3265B34E" w:rsidR="00CD17BB" w:rsidRPr="00017B7E" w:rsidRDefault="00CD17BB" w:rsidP="00B40333">
      <w:pPr>
        <w:pStyle w:val="cena"/>
        <w:rPr>
          <w:rFonts w:ascii="Arial" w:hAnsi="Arial" w:cs="Arial"/>
          <w:color w:val="auto"/>
          <w:sz w:val="20"/>
        </w:rPr>
      </w:pPr>
      <w:r w:rsidRPr="00CD17BB">
        <w:rPr>
          <w:rFonts w:ascii="Arial" w:hAnsi="Arial" w:cs="Arial"/>
          <w:color w:val="auto"/>
          <w:sz w:val="20"/>
        </w:rPr>
        <w:t>Ostatní ustanovení Smlouvy</w:t>
      </w:r>
      <w:r w:rsidR="00733F80">
        <w:rPr>
          <w:rFonts w:ascii="Arial" w:hAnsi="Arial" w:cs="Arial"/>
          <w:color w:val="auto"/>
          <w:sz w:val="20"/>
        </w:rPr>
        <w:t xml:space="preserve"> o dílo č. 29083</w:t>
      </w:r>
      <w:r w:rsidRPr="00CD17BB">
        <w:rPr>
          <w:rFonts w:ascii="Arial" w:hAnsi="Arial" w:cs="Arial"/>
          <w:color w:val="auto"/>
          <w:sz w:val="20"/>
        </w:rPr>
        <w:t xml:space="preserve">, která nejsou tímto </w:t>
      </w:r>
      <w:r w:rsidR="00A5536E">
        <w:rPr>
          <w:rFonts w:ascii="Arial" w:hAnsi="Arial" w:cs="Arial"/>
          <w:color w:val="auto"/>
          <w:sz w:val="20"/>
        </w:rPr>
        <w:t>d</w:t>
      </w:r>
      <w:r w:rsidRPr="00CD17BB">
        <w:rPr>
          <w:rFonts w:ascii="Arial" w:hAnsi="Arial" w:cs="Arial"/>
          <w:color w:val="auto"/>
          <w:sz w:val="20"/>
        </w:rPr>
        <w:t>odatkem výslovně dotčena, zůstávají beze změny v platnosti a účinnosti.</w:t>
      </w:r>
    </w:p>
    <w:p w14:paraId="3D2BF107" w14:textId="463714B1" w:rsidR="00405A32" w:rsidRDefault="00405A32" w:rsidP="00B40333">
      <w:pPr>
        <w:pStyle w:val="cena"/>
        <w:rPr>
          <w:rFonts w:ascii="Arial" w:hAnsi="Arial" w:cs="Arial"/>
          <w:color w:val="auto"/>
          <w:sz w:val="20"/>
        </w:rPr>
      </w:pPr>
    </w:p>
    <w:p w14:paraId="4A21B779" w14:textId="77777777" w:rsidR="00334AB5" w:rsidRPr="00017B7E" w:rsidRDefault="00334AB5" w:rsidP="00B40333">
      <w:pPr>
        <w:pStyle w:val="cena"/>
        <w:rPr>
          <w:rFonts w:ascii="Arial" w:hAnsi="Arial" w:cs="Arial"/>
          <w:color w:val="auto"/>
          <w:sz w:val="20"/>
        </w:rPr>
      </w:pPr>
    </w:p>
    <w:p w14:paraId="59CA7FF8" w14:textId="77777777" w:rsidR="00F061D2" w:rsidRPr="00017B7E" w:rsidRDefault="00F061D2" w:rsidP="00B40333">
      <w:pPr>
        <w:pStyle w:val="cena"/>
        <w:rPr>
          <w:rFonts w:ascii="Arial" w:hAnsi="Arial" w:cs="Arial"/>
          <w:color w:val="auto"/>
          <w:sz w:val="20"/>
        </w:rPr>
      </w:pPr>
    </w:p>
    <w:p w14:paraId="489C328C" w14:textId="356BF017" w:rsidR="00457DD1" w:rsidRPr="00017B7E" w:rsidRDefault="00457DD1" w:rsidP="004002F5">
      <w:pPr>
        <w:tabs>
          <w:tab w:val="left" w:pos="-1985"/>
          <w:tab w:val="left" w:pos="-1843"/>
          <w:tab w:val="left" w:pos="5103"/>
        </w:tabs>
        <w:spacing w:before="120"/>
        <w:rPr>
          <w:rFonts w:ascii="Arial" w:hAnsi="Arial" w:cs="Arial"/>
          <w:snapToGrid w:val="0"/>
          <w:sz w:val="20"/>
          <w:szCs w:val="20"/>
        </w:rPr>
      </w:pPr>
      <w:r w:rsidRPr="00017B7E">
        <w:rPr>
          <w:rFonts w:ascii="Arial" w:hAnsi="Arial" w:cs="Arial"/>
          <w:snapToGrid w:val="0"/>
          <w:sz w:val="20"/>
          <w:szCs w:val="20"/>
        </w:rPr>
        <w:t>V .....................</w:t>
      </w:r>
      <w:r w:rsidR="004002F5" w:rsidRPr="00017B7E">
        <w:rPr>
          <w:rFonts w:ascii="Arial" w:hAnsi="Arial" w:cs="Arial"/>
          <w:snapToGrid w:val="0"/>
          <w:sz w:val="20"/>
          <w:szCs w:val="20"/>
        </w:rPr>
        <w:t xml:space="preserve">... dne </w:t>
      </w:r>
      <w:r w:rsidR="00903E18">
        <w:rPr>
          <w:rFonts w:ascii="Arial" w:hAnsi="Arial" w:cs="Arial"/>
          <w:snapToGrid w:val="0"/>
          <w:sz w:val="20"/>
          <w:szCs w:val="20"/>
        </w:rPr>
        <w:t>15. 5. 2025</w:t>
      </w:r>
      <w:r w:rsidR="004002F5" w:rsidRPr="00017B7E">
        <w:rPr>
          <w:rFonts w:ascii="Arial" w:hAnsi="Arial" w:cs="Arial"/>
          <w:snapToGrid w:val="0"/>
          <w:sz w:val="20"/>
          <w:szCs w:val="20"/>
        </w:rPr>
        <w:tab/>
      </w:r>
      <w:r w:rsidRPr="00017B7E">
        <w:rPr>
          <w:rFonts w:ascii="Arial" w:hAnsi="Arial" w:cs="Arial"/>
          <w:snapToGrid w:val="0"/>
          <w:sz w:val="20"/>
          <w:szCs w:val="20"/>
        </w:rPr>
        <w:t>V </w:t>
      </w:r>
      <w:r w:rsidR="00BF353C" w:rsidRPr="00017B7E">
        <w:rPr>
          <w:rFonts w:ascii="Arial" w:hAnsi="Arial" w:cs="Arial"/>
          <w:snapToGrid w:val="0"/>
          <w:sz w:val="20"/>
          <w:szCs w:val="20"/>
        </w:rPr>
        <w:t>...................... dne</w:t>
      </w:r>
      <w:r w:rsidR="00903E18">
        <w:rPr>
          <w:rFonts w:ascii="Arial" w:hAnsi="Arial" w:cs="Arial"/>
          <w:snapToGrid w:val="0"/>
          <w:sz w:val="20"/>
          <w:szCs w:val="20"/>
        </w:rPr>
        <w:t xml:space="preserve"> 14. 5. 2025</w:t>
      </w:r>
    </w:p>
    <w:p w14:paraId="2B4BFC74" w14:textId="77777777" w:rsidR="00457DD1" w:rsidRPr="00017B7E" w:rsidRDefault="00457DD1" w:rsidP="00B40333">
      <w:pPr>
        <w:spacing w:before="120"/>
        <w:rPr>
          <w:rFonts w:ascii="Arial" w:hAnsi="Arial" w:cs="Arial"/>
          <w:b/>
          <w:snapToGrid w:val="0"/>
          <w:sz w:val="20"/>
          <w:szCs w:val="20"/>
        </w:rPr>
      </w:pPr>
    </w:p>
    <w:p w14:paraId="1D20AE95" w14:textId="77777777" w:rsidR="00457DD1" w:rsidRPr="00017B7E" w:rsidRDefault="00457DD1" w:rsidP="00B40333">
      <w:pPr>
        <w:rPr>
          <w:rFonts w:ascii="Arial" w:hAnsi="Arial" w:cs="Arial"/>
          <w:b/>
          <w:sz w:val="20"/>
          <w:szCs w:val="20"/>
        </w:rPr>
      </w:pPr>
    </w:p>
    <w:p w14:paraId="09D645B3" w14:textId="77777777" w:rsidR="004D7106" w:rsidRPr="00017B7E" w:rsidRDefault="004D7106" w:rsidP="00B40333">
      <w:pPr>
        <w:rPr>
          <w:rFonts w:ascii="Arial" w:hAnsi="Arial" w:cs="Arial"/>
          <w:b/>
          <w:sz w:val="20"/>
          <w:szCs w:val="20"/>
        </w:rPr>
      </w:pPr>
    </w:p>
    <w:p w14:paraId="7C3CA703" w14:textId="77777777" w:rsidR="00457DD1" w:rsidRPr="00017B7E" w:rsidRDefault="00457DD1" w:rsidP="00B40333">
      <w:pPr>
        <w:rPr>
          <w:rFonts w:ascii="Arial" w:hAnsi="Arial" w:cs="Arial"/>
          <w:b/>
          <w:sz w:val="20"/>
          <w:szCs w:val="20"/>
        </w:rPr>
      </w:pPr>
    </w:p>
    <w:p w14:paraId="3DE006C4" w14:textId="77777777" w:rsidR="00457DD1" w:rsidRPr="00017B7E" w:rsidRDefault="00457DD1" w:rsidP="004002F5">
      <w:pPr>
        <w:pStyle w:val="cena"/>
        <w:tabs>
          <w:tab w:val="left" w:pos="5103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color w:val="auto"/>
          <w:sz w:val="20"/>
        </w:rPr>
        <w:t>............................</w:t>
      </w:r>
      <w:r w:rsidR="004002F5" w:rsidRPr="00017B7E">
        <w:rPr>
          <w:rFonts w:ascii="Arial" w:hAnsi="Arial" w:cs="Arial"/>
          <w:color w:val="auto"/>
          <w:sz w:val="20"/>
        </w:rPr>
        <w:t>.............................</w:t>
      </w:r>
      <w:r w:rsidR="004002F5" w:rsidRPr="00017B7E">
        <w:rPr>
          <w:rFonts w:ascii="Arial" w:hAnsi="Arial" w:cs="Arial"/>
          <w:color w:val="auto"/>
          <w:sz w:val="20"/>
        </w:rPr>
        <w:tab/>
      </w:r>
      <w:r w:rsidRPr="00017B7E">
        <w:rPr>
          <w:rFonts w:ascii="Arial" w:hAnsi="Arial" w:cs="Arial"/>
          <w:color w:val="auto"/>
          <w:sz w:val="20"/>
        </w:rPr>
        <w:t>...........................................</w:t>
      </w:r>
      <w:r w:rsidR="0059100C" w:rsidRPr="00017B7E">
        <w:rPr>
          <w:rFonts w:ascii="Arial" w:hAnsi="Arial" w:cs="Arial"/>
          <w:color w:val="auto"/>
          <w:sz w:val="20"/>
        </w:rPr>
        <w:t>.</w:t>
      </w:r>
      <w:r w:rsidRPr="00017B7E">
        <w:rPr>
          <w:rFonts w:ascii="Arial" w:hAnsi="Arial" w:cs="Arial"/>
          <w:color w:val="auto"/>
          <w:sz w:val="20"/>
        </w:rPr>
        <w:t xml:space="preserve">.............  </w:t>
      </w:r>
    </w:p>
    <w:p w14:paraId="56705D9A" w14:textId="77777777" w:rsidR="00457DD1" w:rsidRPr="00017B7E" w:rsidRDefault="00457DD1" w:rsidP="004002F5">
      <w:pPr>
        <w:pStyle w:val="cena"/>
        <w:tabs>
          <w:tab w:val="left" w:pos="5103"/>
        </w:tabs>
        <w:rPr>
          <w:rFonts w:ascii="Arial" w:hAnsi="Arial" w:cs="Arial"/>
          <w:color w:val="auto"/>
          <w:sz w:val="20"/>
        </w:rPr>
      </w:pPr>
      <w:r w:rsidRPr="00017B7E">
        <w:rPr>
          <w:rFonts w:ascii="Arial" w:hAnsi="Arial" w:cs="Arial"/>
          <w:b/>
          <w:snapToGrid w:val="0"/>
          <w:color w:val="auto"/>
          <w:sz w:val="20"/>
        </w:rPr>
        <w:t>Za zhotovitele:</w:t>
      </w:r>
      <w:r w:rsidR="004002F5" w:rsidRPr="00017B7E">
        <w:rPr>
          <w:rFonts w:ascii="Arial" w:hAnsi="Arial" w:cs="Arial"/>
          <w:color w:val="auto"/>
          <w:sz w:val="20"/>
        </w:rPr>
        <w:tab/>
      </w:r>
      <w:r w:rsidRPr="00017B7E">
        <w:rPr>
          <w:rFonts w:ascii="Arial" w:hAnsi="Arial" w:cs="Arial"/>
          <w:b/>
          <w:snapToGrid w:val="0"/>
          <w:color w:val="auto"/>
          <w:sz w:val="20"/>
        </w:rPr>
        <w:t>Za objednatele:</w:t>
      </w:r>
    </w:p>
    <w:p w14:paraId="2FC3B2F7" w14:textId="0CFAAFD3" w:rsidR="00457DD1" w:rsidRPr="00662A5E" w:rsidRDefault="00662A5E" w:rsidP="004002F5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Lenka Koudelová</w:t>
      </w:r>
      <w:r w:rsidR="004002F5" w:rsidRPr="00662A5E">
        <w:rPr>
          <w:rFonts w:ascii="Arial" w:hAnsi="Arial" w:cs="Arial"/>
          <w:sz w:val="20"/>
          <w:szCs w:val="20"/>
        </w:rPr>
        <w:tab/>
      </w:r>
      <w:r w:rsidRPr="00017B7E">
        <w:rPr>
          <w:rFonts w:ascii="Arial" w:hAnsi="Arial" w:cs="Arial"/>
          <w:noProof/>
          <w:sz w:val="20"/>
        </w:rPr>
        <w:t xml:space="preserve">Ing. </w:t>
      </w:r>
      <w:r w:rsidR="00F44711">
        <w:rPr>
          <w:rFonts w:ascii="Arial" w:hAnsi="Arial" w:cs="Arial"/>
          <w:noProof/>
          <w:sz w:val="20"/>
        </w:rPr>
        <w:t>Michal Kubelka</w:t>
      </w:r>
      <w:r w:rsidRPr="00017B7E">
        <w:rPr>
          <w:rFonts w:ascii="Arial" w:hAnsi="Arial" w:cs="Arial"/>
          <w:noProof/>
          <w:sz w:val="20"/>
        </w:rPr>
        <w:t xml:space="preserve"> </w:t>
      </w:r>
    </w:p>
    <w:p w14:paraId="01B5754B" w14:textId="7351B811" w:rsidR="00457DD1" w:rsidRPr="00017B7E" w:rsidRDefault="00662A5E" w:rsidP="004002F5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manažer obchodní skupiny</w:t>
      </w:r>
      <w:r w:rsidR="004002F5" w:rsidRPr="00662A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ředitel</w:t>
      </w:r>
    </w:p>
    <w:p w14:paraId="550FD48E" w14:textId="3C593CA8" w:rsidR="002937C8" w:rsidRPr="00733F80" w:rsidRDefault="002937C8" w:rsidP="00733F80">
      <w:pPr>
        <w:pStyle w:val="cena"/>
        <w:tabs>
          <w:tab w:val="left" w:pos="2452"/>
        </w:tabs>
        <w:rPr>
          <w:rFonts w:ascii="Arial" w:hAnsi="Arial" w:cs="Arial"/>
          <w:bCs/>
          <w:color w:val="auto"/>
          <w:sz w:val="16"/>
          <w:szCs w:val="16"/>
        </w:rPr>
      </w:pPr>
      <w:proofErr w:type="spellStart"/>
      <w:r w:rsidRPr="002937C8">
        <w:rPr>
          <w:rFonts w:ascii="Arial" w:hAnsi="Arial" w:cs="Arial"/>
          <w:color w:val="auto"/>
          <w:sz w:val="20"/>
        </w:rPr>
        <w:t>Recovera</w:t>
      </w:r>
      <w:proofErr w:type="spellEnd"/>
      <w:r w:rsidRPr="002937C8">
        <w:rPr>
          <w:rFonts w:ascii="Arial" w:hAnsi="Arial" w:cs="Arial"/>
          <w:color w:val="auto"/>
          <w:sz w:val="20"/>
        </w:rPr>
        <w:t xml:space="preserve"> Využití zdrojů a.s.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 w:rsidRPr="002937C8">
        <w:rPr>
          <w:rFonts w:ascii="Arial" w:hAnsi="Arial" w:cs="Arial"/>
          <w:bCs/>
          <w:noProof/>
          <w:color w:val="auto"/>
          <w:sz w:val="20"/>
        </w:rPr>
        <w:t>Ústav živočišné fyziologie a genetiky AV ČR, v.v.i.</w:t>
      </w:r>
    </w:p>
    <w:p w14:paraId="79924EFE" w14:textId="77777777" w:rsidR="002937C8" w:rsidRPr="002937C8" w:rsidRDefault="002937C8" w:rsidP="002937C8">
      <w:pPr>
        <w:rPr>
          <w:rFonts w:ascii="Arial" w:hAnsi="Arial" w:cs="Arial"/>
          <w:sz w:val="20"/>
          <w:szCs w:val="20"/>
        </w:rPr>
      </w:pPr>
    </w:p>
    <w:sectPr w:rsidR="002937C8" w:rsidRPr="002937C8" w:rsidSect="003A1EDE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441B5" w14:textId="77777777" w:rsidR="007B7D25" w:rsidRDefault="007B7D25">
      <w:r>
        <w:separator/>
      </w:r>
    </w:p>
  </w:endnote>
  <w:endnote w:type="continuationSeparator" w:id="0">
    <w:p w14:paraId="5B7EE12A" w14:textId="77777777" w:rsidR="007B7D25" w:rsidRDefault="007B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511A8" w14:textId="5B3C0C69" w:rsidR="003A1EDE" w:rsidRPr="003A1EDE" w:rsidRDefault="005E0EA6" w:rsidP="003A1EDE">
    <w:pPr>
      <w:tabs>
        <w:tab w:val="right" w:pos="9639"/>
      </w:tabs>
      <w:ind w:right="-2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C7B47" wp14:editId="27737E10">
              <wp:simplePos x="0" y="0"/>
              <wp:positionH relativeFrom="column">
                <wp:posOffset>12065</wp:posOffset>
              </wp:positionH>
              <wp:positionV relativeFrom="paragraph">
                <wp:posOffset>-50165</wp:posOffset>
              </wp:positionV>
              <wp:extent cx="6106795" cy="0"/>
              <wp:effectExtent l="12065" t="6985" r="5715" b="1206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6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A917C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.95pt;margin-top:-3.95pt;width:480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"/>
          </w:pict>
        </mc:Fallback>
      </mc:AlternateContent>
    </w:r>
    <w:r w:rsidR="003A1EDE">
      <w:rPr>
        <w:rFonts w:ascii="Arial" w:hAnsi="Arial" w:cs="Arial"/>
        <w:noProof/>
        <w:sz w:val="18"/>
        <w:szCs w:val="18"/>
      </w:rPr>
      <w:t xml:space="preserve">Recovera Využití zdrojů a.s. </w:t>
    </w:r>
    <w:r w:rsidR="003A1EDE" w:rsidRPr="00B8045D">
      <w:rPr>
        <w:rFonts w:ascii="Arial" w:hAnsi="Arial" w:cs="Arial"/>
        <w:sz w:val="18"/>
        <w:szCs w:val="18"/>
      </w:rPr>
      <w:tab/>
      <w:t xml:space="preserve">strana číslo </w:t>
    </w:r>
    <w:r w:rsidR="003A1EDE" w:rsidRPr="00B8045D">
      <w:rPr>
        <w:rFonts w:ascii="Arial" w:hAnsi="Arial" w:cs="Arial"/>
        <w:sz w:val="18"/>
        <w:szCs w:val="18"/>
      </w:rPr>
      <w:fldChar w:fldCharType="begin"/>
    </w:r>
    <w:r w:rsidR="003A1EDE" w:rsidRPr="00B8045D">
      <w:rPr>
        <w:rFonts w:ascii="Arial" w:hAnsi="Arial" w:cs="Arial"/>
        <w:sz w:val="18"/>
        <w:szCs w:val="18"/>
      </w:rPr>
      <w:instrText xml:space="preserve"> PAGE </w:instrText>
    </w:r>
    <w:r w:rsidR="003A1EDE" w:rsidRPr="00B8045D">
      <w:rPr>
        <w:rFonts w:ascii="Arial" w:hAnsi="Arial" w:cs="Arial"/>
        <w:sz w:val="18"/>
        <w:szCs w:val="18"/>
      </w:rPr>
      <w:fldChar w:fldCharType="separate"/>
    </w:r>
    <w:r w:rsidR="00903E18">
      <w:rPr>
        <w:rFonts w:ascii="Arial" w:hAnsi="Arial" w:cs="Arial"/>
        <w:noProof/>
        <w:sz w:val="18"/>
        <w:szCs w:val="18"/>
      </w:rPr>
      <w:t>2</w:t>
    </w:r>
    <w:r w:rsidR="003A1EDE" w:rsidRPr="00B8045D">
      <w:rPr>
        <w:rFonts w:ascii="Arial" w:hAnsi="Arial" w:cs="Arial"/>
        <w:sz w:val="18"/>
        <w:szCs w:val="18"/>
      </w:rPr>
      <w:fldChar w:fldCharType="end"/>
    </w:r>
    <w:r w:rsidR="003A1EDE">
      <w:rPr>
        <w:rFonts w:ascii="Arial" w:hAnsi="Arial" w:cs="Arial"/>
        <w:sz w:val="18"/>
        <w:szCs w:val="18"/>
      </w:rPr>
      <w:t xml:space="preserve"> z </w:t>
    </w:r>
    <w:r w:rsidR="003A1EDE">
      <w:rPr>
        <w:rFonts w:ascii="Arial" w:hAnsi="Arial" w:cs="Arial"/>
        <w:sz w:val="18"/>
        <w:szCs w:val="18"/>
      </w:rPr>
      <w:fldChar w:fldCharType="begin"/>
    </w:r>
    <w:r w:rsidR="003A1EDE">
      <w:rPr>
        <w:rFonts w:ascii="Arial" w:hAnsi="Arial" w:cs="Arial"/>
        <w:sz w:val="18"/>
        <w:szCs w:val="18"/>
      </w:rPr>
      <w:instrText xml:space="preserve"> NUMPAGES   \* MERGEFORMAT </w:instrText>
    </w:r>
    <w:r w:rsidR="003A1EDE">
      <w:rPr>
        <w:rFonts w:ascii="Arial" w:hAnsi="Arial" w:cs="Arial"/>
        <w:sz w:val="18"/>
        <w:szCs w:val="18"/>
      </w:rPr>
      <w:fldChar w:fldCharType="separate"/>
    </w:r>
    <w:r w:rsidR="00903E18">
      <w:rPr>
        <w:rFonts w:ascii="Arial" w:hAnsi="Arial" w:cs="Arial"/>
        <w:noProof/>
        <w:sz w:val="18"/>
        <w:szCs w:val="18"/>
      </w:rPr>
      <w:t>2</w:t>
    </w:r>
    <w:r w:rsidR="003A1EDE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9EF31" w14:textId="4677D71F" w:rsidR="003A1EDE" w:rsidRPr="003A1EDE" w:rsidRDefault="005E0EA6" w:rsidP="003A1EDE">
    <w:pPr>
      <w:tabs>
        <w:tab w:val="right" w:pos="9639"/>
      </w:tabs>
      <w:ind w:right="-2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12218B" wp14:editId="1ABEAC3B">
              <wp:simplePos x="0" y="0"/>
              <wp:positionH relativeFrom="column">
                <wp:posOffset>12065</wp:posOffset>
              </wp:positionH>
              <wp:positionV relativeFrom="paragraph">
                <wp:posOffset>-50165</wp:posOffset>
              </wp:positionV>
              <wp:extent cx="6106795" cy="0"/>
              <wp:effectExtent l="12065" t="6985" r="5715" b="1206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6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9B508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.95pt;margin-top:-3.95pt;width:480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"/>
          </w:pict>
        </mc:Fallback>
      </mc:AlternateContent>
    </w:r>
    <w:r w:rsidR="003A1EDE">
      <w:rPr>
        <w:rFonts w:ascii="Arial" w:hAnsi="Arial" w:cs="Arial"/>
        <w:noProof/>
        <w:sz w:val="18"/>
        <w:szCs w:val="18"/>
      </w:rPr>
      <w:t xml:space="preserve">Recovera Využití zdrojů a.s. </w:t>
    </w:r>
    <w:r w:rsidR="003A1EDE" w:rsidRPr="00B8045D">
      <w:rPr>
        <w:rFonts w:ascii="Arial" w:hAnsi="Arial" w:cs="Arial"/>
        <w:sz w:val="18"/>
        <w:szCs w:val="18"/>
      </w:rPr>
      <w:tab/>
      <w:t xml:space="preserve">strana číslo </w:t>
    </w:r>
    <w:r w:rsidR="003A1EDE" w:rsidRPr="00B8045D">
      <w:rPr>
        <w:rFonts w:ascii="Arial" w:hAnsi="Arial" w:cs="Arial"/>
        <w:sz w:val="18"/>
        <w:szCs w:val="18"/>
      </w:rPr>
      <w:fldChar w:fldCharType="begin"/>
    </w:r>
    <w:r w:rsidR="003A1EDE" w:rsidRPr="00B8045D">
      <w:rPr>
        <w:rFonts w:ascii="Arial" w:hAnsi="Arial" w:cs="Arial"/>
        <w:sz w:val="18"/>
        <w:szCs w:val="18"/>
      </w:rPr>
      <w:instrText xml:space="preserve"> PAGE </w:instrText>
    </w:r>
    <w:r w:rsidR="003A1EDE" w:rsidRPr="00B8045D">
      <w:rPr>
        <w:rFonts w:ascii="Arial" w:hAnsi="Arial" w:cs="Arial"/>
        <w:sz w:val="18"/>
        <w:szCs w:val="18"/>
      </w:rPr>
      <w:fldChar w:fldCharType="separate"/>
    </w:r>
    <w:r w:rsidR="00903E18">
      <w:rPr>
        <w:rFonts w:ascii="Arial" w:hAnsi="Arial" w:cs="Arial"/>
        <w:noProof/>
        <w:sz w:val="18"/>
        <w:szCs w:val="18"/>
      </w:rPr>
      <w:t>1</w:t>
    </w:r>
    <w:r w:rsidR="003A1EDE" w:rsidRPr="00B8045D">
      <w:rPr>
        <w:rFonts w:ascii="Arial" w:hAnsi="Arial" w:cs="Arial"/>
        <w:sz w:val="18"/>
        <w:szCs w:val="18"/>
      </w:rPr>
      <w:fldChar w:fldCharType="end"/>
    </w:r>
    <w:r w:rsidR="003A1EDE">
      <w:rPr>
        <w:rFonts w:ascii="Arial" w:hAnsi="Arial" w:cs="Arial"/>
        <w:sz w:val="18"/>
        <w:szCs w:val="18"/>
      </w:rPr>
      <w:t xml:space="preserve"> z </w:t>
    </w:r>
    <w:r w:rsidR="003A1EDE">
      <w:rPr>
        <w:rFonts w:ascii="Arial" w:hAnsi="Arial" w:cs="Arial"/>
        <w:sz w:val="18"/>
        <w:szCs w:val="18"/>
      </w:rPr>
      <w:fldChar w:fldCharType="begin"/>
    </w:r>
    <w:r w:rsidR="003A1EDE">
      <w:rPr>
        <w:rFonts w:ascii="Arial" w:hAnsi="Arial" w:cs="Arial"/>
        <w:sz w:val="18"/>
        <w:szCs w:val="18"/>
      </w:rPr>
      <w:instrText xml:space="preserve"> NUMPAGES   \* MERGEFORMAT </w:instrText>
    </w:r>
    <w:r w:rsidR="003A1EDE">
      <w:rPr>
        <w:rFonts w:ascii="Arial" w:hAnsi="Arial" w:cs="Arial"/>
        <w:sz w:val="18"/>
        <w:szCs w:val="18"/>
      </w:rPr>
      <w:fldChar w:fldCharType="separate"/>
    </w:r>
    <w:r w:rsidR="00903E18">
      <w:rPr>
        <w:rFonts w:ascii="Arial" w:hAnsi="Arial" w:cs="Arial"/>
        <w:noProof/>
        <w:sz w:val="18"/>
        <w:szCs w:val="18"/>
      </w:rPr>
      <w:t>2</w:t>
    </w:r>
    <w:r w:rsidR="003A1EDE">
      <w:rPr>
        <w:rFonts w:ascii="Arial" w:hAnsi="Arial" w:cs="Arial"/>
        <w:sz w:val="18"/>
        <w:szCs w:val="18"/>
      </w:rPr>
      <w:fldChar w:fldCharType="end"/>
    </w:r>
  </w:p>
  <w:p w14:paraId="649A19B1" w14:textId="77777777" w:rsidR="003A1EDE" w:rsidRPr="003A1EDE" w:rsidRDefault="003A1EDE" w:rsidP="003A1E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78A30" w14:textId="77777777" w:rsidR="007B7D25" w:rsidRDefault="007B7D25">
      <w:r>
        <w:separator/>
      </w:r>
    </w:p>
  </w:footnote>
  <w:footnote w:type="continuationSeparator" w:id="0">
    <w:p w14:paraId="14CF5B66" w14:textId="77777777" w:rsidR="007B7D25" w:rsidRDefault="007B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7D40B" w14:textId="6A56DBC0" w:rsidR="00133E33" w:rsidRPr="00133E33" w:rsidRDefault="003A1EDE" w:rsidP="003A1EDE">
    <w:pPr>
      <w:tabs>
        <w:tab w:val="center" w:pos="4536"/>
        <w:tab w:val="right" w:pos="9639"/>
      </w:tabs>
      <w:rPr>
        <w:rFonts w:ascii="Arial" w:hAnsi="Arial" w:cs="Arial"/>
        <w:color w:val="0000FF"/>
        <w:sz w:val="18"/>
        <w:szCs w:val="18"/>
      </w:rPr>
    </w:pPr>
    <w:r w:rsidRPr="003A1EDE">
      <w:rPr>
        <w:rFonts w:ascii="Arial" w:hAnsi="Arial" w:cs="Arial"/>
        <w:sz w:val="18"/>
        <w:szCs w:val="18"/>
      </w:rPr>
      <w:t xml:space="preserve">Smlouva o </w:t>
    </w:r>
    <w:r w:rsidR="00CD17BB">
      <w:rPr>
        <w:rFonts w:ascii="Arial" w:hAnsi="Arial" w:cs="Arial"/>
        <w:sz w:val="18"/>
        <w:szCs w:val="18"/>
      </w:rPr>
      <w:t>dílo</w:t>
    </w:r>
    <w:r w:rsidRPr="003A1EDE">
      <w:rPr>
        <w:rFonts w:ascii="Arial" w:hAnsi="Arial" w:cs="Arial"/>
        <w:sz w:val="18"/>
        <w:szCs w:val="18"/>
      </w:rPr>
      <w:t xml:space="preserve"> č.</w:t>
    </w:r>
    <w:r w:rsidRPr="003A1EDE">
      <w:rPr>
        <w:rFonts w:ascii="Arial" w:hAnsi="Arial" w:cs="Arial"/>
        <w:color w:val="1137AF"/>
        <w:sz w:val="18"/>
        <w:szCs w:val="18"/>
      </w:rPr>
      <w:t xml:space="preserve"> </w:t>
    </w:r>
    <w:r w:rsidRPr="003A1EDE">
      <w:rPr>
        <w:rFonts w:ascii="Arial" w:hAnsi="Arial" w:cs="Arial"/>
        <w:noProof/>
        <w:sz w:val="18"/>
        <w:szCs w:val="18"/>
      </w:rPr>
      <w:t>29083</w:t>
    </w:r>
    <w:r w:rsidRPr="003A1EDE">
      <w:rPr>
        <w:rFonts w:ascii="Arial" w:hAnsi="Arial" w:cs="Arial"/>
        <w:sz w:val="18"/>
        <w:szCs w:val="18"/>
      </w:rPr>
      <w:t xml:space="preserve">, </w:t>
    </w:r>
    <w:r w:rsidRPr="003A1EDE">
      <w:rPr>
        <w:rFonts w:ascii="Arial" w:hAnsi="Arial" w:cs="Arial"/>
        <w:noProof/>
        <w:sz w:val="18"/>
        <w:szCs w:val="18"/>
      </w:rPr>
      <w:t>Ústav živočišné fyziologie agenetiky AV ČR, v.v.i.</w:t>
    </w:r>
    <w:r w:rsidRPr="003A1EDE">
      <w:rPr>
        <w:rFonts w:ascii="Arial" w:hAnsi="Arial" w:cs="Arial"/>
        <w:color w:val="0000FF"/>
        <w:sz w:val="18"/>
        <w:szCs w:val="18"/>
      </w:rPr>
      <w:t xml:space="preserve">     </w:t>
    </w:r>
    <w:r w:rsidR="00133E33">
      <w:rPr>
        <w:rFonts w:ascii="Arial" w:hAnsi="Arial" w:cs="Arial"/>
        <w:color w:val="0000FF"/>
        <w:sz w:val="18"/>
        <w:szCs w:val="18"/>
      </w:rPr>
      <w:tab/>
    </w:r>
    <w:r w:rsidR="00133E33">
      <w:rPr>
        <w:rFonts w:ascii="Arial" w:hAnsi="Arial" w:cs="Arial"/>
        <w:color w:val="0000FF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změna číslo </w:t>
    </w:r>
    <w:r w:rsidR="000C5044">
      <w:rPr>
        <w:rFonts w:ascii="Arial" w:hAnsi="Arial" w:cs="Arial"/>
        <w:sz w:val="18"/>
        <w:szCs w:val="18"/>
      </w:rPr>
      <w:t>5</w:t>
    </w:r>
  </w:p>
  <w:p w14:paraId="5FD5AC6D" w14:textId="53742265" w:rsidR="003A1EDE" w:rsidRDefault="00133E3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2BF7BC8" wp14:editId="6D950666">
              <wp:simplePos x="0" y="0"/>
              <wp:positionH relativeFrom="column">
                <wp:posOffset>-33655</wp:posOffset>
              </wp:positionH>
              <wp:positionV relativeFrom="paragraph">
                <wp:posOffset>52705</wp:posOffset>
              </wp:positionV>
              <wp:extent cx="6106795" cy="0"/>
              <wp:effectExtent l="0" t="0" r="0" b="0"/>
              <wp:wrapNone/>
              <wp:docPr id="3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6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02921E3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2.65pt;margin-top:4.15pt;width:480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D4F"/>
    <w:multiLevelType w:val="multilevel"/>
    <w:tmpl w:val="6980CD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6E149D"/>
    <w:multiLevelType w:val="hybridMultilevel"/>
    <w:tmpl w:val="17546E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11B0"/>
    <w:multiLevelType w:val="hybridMultilevel"/>
    <w:tmpl w:val="3C307232"/>
    <w:lvl w:ilvl="0" w:tplc="7B5C1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160E4F50"/>
    <w:multiLevelType w:val="multilevel"/>
    <w:tmpl w:val="253001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6574453"/>
    <w:multiLevelType w:val="hybridMultilevel"/>
    <w:tmpl w:val="4608F6A0"/>
    <w:lvl w:ilvl="0" w:tplc="7B34153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5573966"/>
    <w:multiLevelType w:val="multilevel"/>
    <w:tmpl w:val="64CA0AD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966B3F"/>
    <w:multiLevelType w:val="multilevel"/>
    <w:tmpl w:val="CA5A79A4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E5F02AE"/>
    <w:multiLevelType w:val="hybridMultilevel"/>
    <w:tmpl w:val="FCAAA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81092"/>
    <w:multiLevelType w:val="hybridMultilevel"/>
    <w:tmpl w:val="22C648C4"/>
    <w:lvl w:ilvl="0" w:tplc="0942929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4A61278B"/>
    <w:multiLevelType w:val="multilevel"/>
    <w:tmpl w:val="885C97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NormalniCislovany"/>
      <w:lvlText w:val="%1.%2."/>
      <w:lvlJc w:val="left"/>
      <w:pPr>
        <w:tabs>
          <w:tab w:val="num" w:pos="573"/>
        </w:tabs>
        <w:ind w:left="573" w:hanging="573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22D3F1B"/>
    <w:multiLevelType w:val="multilevel"/>
    <w:tmpl w:val="796ED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0D462F9"/>
    <w:multiLevelType w:val="multilevel"/>
    <w:tmpl w:val="0D4A22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4781A74"/>
    <w:multiLevelType w:val="multilevel"/>
    <w:tmpl w:val="2C26031C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5CE6769"/>
    <w:multiLevelType w:val="multilevel"/>
    <w:tmpl w:val="C63A2BD6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  <w:num w:numId="13">
    <w:abstractNumId w:val="10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E1"/>
    <w:rsid w:val="00013496"/>
    <w:rsid w:val="00013A9A"/>
    <w:rsid w:val="000153A8"/>
    <w:rsid w:val="00015547"/>
    <w:rsid w:val="00017B7E"/>
    <w:rsid w:val="000201EF"/>
    <w:rsid w:val="000211BE"/>
    <w:rsid w:val="00027791"/>
    <w:rsid w:val="0003613E"/>
    <w:rsid w:val="0004056B"/>
    <w:rsid w:val="00040A5C"/>
    <w:rsid w:val="0004261C"/>
    <w:rsid w:val="0004268F"/>
    <w:rsid w:val="00045DDD"/>
    <w:rsid w:val="000501A4"/>
    <w:rsid w:val="000549AA"/>
    <w:rsid w:val="00057320"/>
    <w:rsid w:val="000611E1"/>
    <w:rsid w:val="00061EDB"/>
    <w:rsid w:val="000620E8"/>
    <w:rsid w:val="00071B32"/>
    <w:rsid w:val="00072EDD"/>
    <w:rsid w:val="00084D7E"/>
    <w:rsid w:val="000967FC"/>
    <w:rsid w:val="000A0B27"/>
    <w:rsid w:val="000A196E"/>
    <w:rsid w:val="000B5E07"/>
    <w:rsid w:val="000C04FB"/>
    <w:rsid w:val="000C5044"/>
    <w:rsid w:val="000C5E6B"/>
    <w:rsid w:val="000C63CB"/>
    <w:rsid w:val="000D6B3B"/>
    <w:rsid w:val="000D7871"/>
    <w:rsid w:val="000E4209"/>
    <w:rsid w:val="000E5595"/>
    <w:rsid w:val="000E7B5E"/>
    <w:rsid w:val="0010345B"/>
    <w:rsid w:val="00112FD9"/>
    <w:rsid w:val="00121226"/>
    <w:rsid w:val="00133D48"/>
    <w:rsid w:val="00133E33"/>
    <w:rsid w:val="001377BB"/>
    <w:rsid w:val="00151B98"/>
    <w:rsid w:val="001541EC"/>
    <w:rsid w:val="00154ABA"/>
    <w:rsid w:val="00155ED5"/>
    <w:rsid w:val="00157D6D"/>
    <w:rsid w:val="00166BE0"/>
    <w:rsid w:val="00170913"/>
    <w:rsid w:val="0018574E"/>
    <w:rsid w:val="001A0E10"/>
    <w:rsid w:val="001A21D4"/>
    <w:rsid w:val="001C3D54"/>
    <w:rsid w:val="001C6D25"/>
    <w:rsid w:val="001C7949"/>
    <w:rsid w:val="001D29DC"/>
    <w:rsid w:val="001F3F19"/>
    <w:rsid w:val="001F5ED3"/>
    <w:rsid w:val="001F71E6"/>
    <w:rsid w:val="001F7E46"/>
    <w:rsid w:val="00200E40"/>
    <w:rsid w:val="00203378"/>
    <w:rsid w:val="002073C0"/>
    <w:rsid w:val="002145E1"/>
    <w:rsid w:val="002244A9"/>
    <w:rsid w:val="0023107E"/>
    <w:rsid w:val="00231425"/>
    <w:rsid w:val="00236835"/>
    <w:rsid w:val="0023732A"/>
    <w:rsid w:val="00245178"/>
    <w:rsid w:val="00245D21"/>
    <w:rsid w:val="00246E97"/>
    <w:rsid w:val="00256060"/>
    <w:rsid w:val="00267171"/>
    <w:rsid w:val="00281EF8"/>
    <w:rsid w:val="0029113A"/>
    <w:rsid w:val="002937C8"/>
    <w:rsid w:val="00294FEA"/>
    <w:rsid w:val="002A4AC6"/>
    <w:rsid w:val="002A5218"/>
    <w:rsid w:val="002A716C"/>
    <w:rsid w:val="002B4BC3"/>
    <w:rsid w:val="002C011A"/>
    <w:rsid w:val="002C1154"/>
    <w:rsid w:val="002C20DB"/>
    <w:rsid w:val="002C25B3"/>
    <w:rsid w:val="002C425F"/>
    <w:rsid w:val="002D222F"/>
    <w:rsid w:val="002D5C30"/>
    <w:rsid w:val="002D7DCB"/>
    <w:rsid w:val="002E6B75"/>
    <w:rsid w:val="00314D52"/>
    <w:rsid w:val="003173C3"/>
    <w:rsid w:val="00323A7E"/>
    <w:rsid w:val="0032656C"/>
    <w:rsid w:val="00327447"/>
    <w:rsid w:val="00332B70"/>
    <w:rsid w:val="00334AB5"/>
    <w:rsid w:val="00343368"/>
    <w:rsid w:val="0034339B"/>
    <w:rsid w:val="0034374B"/>
    <w:rsid w:val="00343B05"/>
    <w:rsid w:val="003461D3"/>
    <w:rsid w:val="00355CBE"/>
    <w:rsid w:val="00356508"/>
    <w:rsid w:val="003628DA"/>
    <w:rsid w:val="00366404"/>
    <w:rsid w:val="00381A15"/>
    <w:rsid w:val="00386572"/>
    <w:rsid w:val="003967F5"/>
    <w:rsid w:val="003A1AEE"/>
    <w:rsid w:val="003A1C9F"/>
    <w:rsid w:val="003A1EDE"/>
    <w:rsid w:val="003A34A6"/>
    <w:rsid w:val="003A4A79"/>
    <w:rsid w:val="003A6C32"/>
    <w:rsid w:val="003A6FF6"/>
    <w:rsid w:val="003B3438"/>
    <w:rsid w:val="003B467D"/>
    <w:rsid w:val="003B587C"/>
    <w:rsid w:val="003C27FA"/>
    <w:rsid w:val="003C5D5C"/>
    <w:rsid w:val="003C6F77"/>
    <w:rsid w:val="004002F5"/>
    <w:rsid w:val="0040268B"/>
    <w:rsid w:val="00405A32"/>
    <w:rsid w:val="00410D6D"/>
    <w:rsid w:val="004116E2"/>
    <w:rsid w:val="00424603"/>
    <w:rsid w:val="00432BD7"/>
    <w:rsid w:val="00433BE5"/>
    <w:rsid w:val="0043780D"/>
    <w:rsid w:val="00440E59"/>
    <w:rsid w:val="00451EAA"/>
    <w:rsid w:val="00452D9D"/>
    <w:rsid w:val="00452E10"/>
    <w:rsid w:val="00457DD1"/>
    <w:rsid w:val="004670CB"/>
    <w:rsid w:val="00473256"/>
    <w:rsid w:val="00476F4E"/>
    <w:rsid w:val="00485480"/>
    <w:rsid w:val="0049396C"/>
    <w:rsid w:val="004A1E4D"/>
    <w:rsid w:val="004A2550"/>
    <w:rsid w:val="004B21A1"/>
    <w:rsid w:val="004B632B"/>
    <w:rsid w:val="004D18D7"/>
    <w:rsid w:val="004D5477"/>
    <w:rsid w:val="004D7106"/>
    <w:rsid w:val="004E14F6"/>
    <w:rsid w:val="004F4460"/>
    <w:rsid w:val="00512B87"/>
    <w:rsid w:val="00516894"/>
    <w:rsid w:val="00517EF0"/>
    <w:rsid w:val="00520B21"/>
    <w:rsid w:val="00520D32"/>
    <w:rsid w:val="0052131A"/>
    <w:rsid w:val="00523C97"/>
    <w:rsid w:val="00524838"/>
    <w:rsid w:val="00526376"/>
    <w:rsid w:val="005369EC"/>
    <w:rsid w:val="00537019"/>
    <w:rsid w:val="00537B88"/>
    <w:rsid w:val="005402D1"/>
    <w:rsid w:val="005531F7"/>
    <w:rsid w:val="00560797"/>
    <w:rsid w:val="0056270E"/>
    <w:rsid w:val="0056422A"/>
    <w:rsid w:val="005667E3"/>
    <w:rsid w:val="00575B61"/>
    <w:rsid w:val="00576125"/>
    <w:rsid w:val="0059100C"/>
    <w:rsid w:val="0059503A"/>
    <w:rsid w:val="005A47A8"/>
    <w:rsid w:val="005B35D8"/>
    <w:rsid w:val="005C58C5"/>
    <w:rsid w:val="005C6888"/>
    <w:rsid w:val="005D2A2D"/>
    <w:rsid w:val="005E0EA6"/>
    <w:rsid w:val="005E28E2"/>
    <w:rsid w:val="005E3069"/>
    <w:rsid w:val="005E3346"/>
    <w:rsid w:val="005E4604"/>
    <w:rsid w:val="005E670A"/>
    <w:rsid w:val="005F1F29"/>
    <w:rsid w:val="005F238D"/>
    <w:rsid w:val="005F3146"/>
    <w:rsid w:val="005F5FAC"/>
    <w:rsid w:val="005F6516"/>
    <w:rsid w:val="00602517"/>
    <w:rsid w:val="006109E9"/>
    <w:rsid w:val="006238CB"/>
    <w:rsid w:val="0062390A"/>
    <w:rsid w:val="006277D1"/>
    <w:rsid w:val="0063015F"/>
    <w:rsid w:val="00630776"/>
    <w:rsid w:val="00637EB0"/>
    <w:rsid w:val="00643EB1"/>
    <w:rsid w:val="00651554"/>
    <w:rsid w:val="00654931"/>
    <w:rsid w:val="006578EF"/>
    <w:rsid w:val="00660B33"/>
    <w:rsid w:val="00662A5E"/>
    <w:rsid w:val="00663B8A"/>
    <w:rsid w:val="0067293E"/>
    <w:rsid w:val="00672BC8"/>
    <w:rsid w:val="00674078"/>
    <w:rsid w:val="00680F64"/>
    <w:rsid w:val="00684030"/>
    <w:rsid w:val="00686024"/>
    <w:rsid w:val="006A0FE8"/>
    <w:rsid w:val="006C427E"/>
    <w:rsid w:val="006C4B78"/>
    <w:rsid w:val="006C55A7"/>
    <w:rsid w:val="006C6169"/>
    <w:rsid w:val="006C7BD8"/>
    <w:rsid w:val="006D7935"/>
    <w:rsid w:val="006D7B10"/>
    <w:rsid w:val="006E203C"/>
    <w:rsid w:val="006E42B9"/>
    <w:rsid w:val="006E768B"/>
    <w:rsid w:val="006F0ED8"/>
    <w:rsid w:val="006F3EBC"/>
    <w:rsid w:val="006F3FB8"/>
    <w:rsid w:val="006F7B38"/>
    <w:rsid w:val="0070313A"/>
    <w:rsid w:val="007113A0"/>
    <w:rsid w:val="00713EF8"/>
    <w:rsid w:val="00714D67"/>
    <w:rsid w:val="007227B9"/>
    <w:rsid w:val="00733169"/>
    <w:rsid w:val="00733F80"/>
    <w:rsid w:val="00736091"/>
    <w:rsid w:val="007641F7"/>
    <w:rsid w:val="00772864"/>
    <w:rsid w:val="0077399B"/>
    <w:rsid w:val="0077561B"/>
    <w:rsid w:val="00782F49"/>
    <w:rsid w:val="00794615"/>
    <w:rsid w:val="007979BF"/>
    <w:rsid w:val="00797FD8"/>
    <w:rsid w:val="007A0E4B"/>
    <w:rsid w:val="007A6F23"/>
    <w:rsid w:val="007B0F89"/>
    <w:rsid w:val="007B7D25"/>
    <w:rsid w:val="007C2A61"/>
    <w:rsid w:val="007C71C3"/>
    <w:rsid w:val="007C75F2"/>
    <w:rsid w:val="007D64C8"/>
    <w:rsid w:val="007E0B59"/>
    <w:rsid w:val="007F1F61"/>
    <w:rsid w:val="007F24E2"/>
    <w:rsid w:val="007F2AAA"/>
    <w:rsid w:val="007F435D"/>
    <w:rsid w:val="008007C3"/>
    <w:rsid w:val="00801E43"/>
    <w:rsid w:val="00806767"/>
    <w:rsid w:val="00811531"/>
    <w:rsid w:val="00817EED"/>
    <w:rsid w:val="00824932"/>
    <w:rsid w:val="00826EAE"/>
    <w:rsid w:val="0083237F"/>
    <w:rsid w:val="00864AB7"/>
    <w:rsid w:val="00865A75"/>
    <w:rsid w:val="00865BFA"/>
    <w:rsid w:val="00873961"/>
    <w:rsid w:val="00874C00"/>
    <w:rsid w:val="00881E2F"/>
    <w:rsid w:val="00897587"/>
    <w:rsid w:val="00897CF4"/>
    <w:rsid w:val="008A6A12"/>
    <w:rsid w:val="008C337A"/>
    <w:rsid w:val="008C7624"/>
    <w:rsid w:val="008C7B1F"/>
    <w:rsid w:val="008D2BA1"/>
    <w:rsid w:val="008D51AE"/>
    <w:rsid w:val="008E54C6"/>
    <w:rsid w:val="008E5A2B"/>
    <w:rsid w:val="008F3028"/>
    <w:rsid w:val="008F3BC4"/>
    <w:rsid w:val="00903E18"/>
    <w:rsid w:val="0090404E"/>
    <w:rsid w:val="009201D7"/>
    <w:rsid w:val="00922E30"/>
    <w:rsid w:val="00926B17"/>
    <w:rsid w:val="00933A2D"/>
    <w:rsid w:val="009368C3"/>
    <w:rsid w:val="00936B34"/>
    <w:rsid w:val="00944694"/>
    <w:rsid w:val="00951058"/>
    <w:rsid w:val="00973C7B"/>
    <w:rsid w:val="009749E3"/>
    <w:rsid w:val="0097599A"/>
    <w:rsid w:val="009805AC"/>
    <w:rsid w:val="00986841"/>
    <w:rsid w:val="009903B4"/>
    <w:rsid w:val="009969C9"/>
    <w:rsid w:val="009972B0"/>
    <w:rsid w:val="009A27E2"/>
    <w:rsid w:val="009A5190"/>
    <w:rsid w:val="009B44B5"/>
    <w:rsid w:val="009D3DE8"/>
    <w:rsid w:val="009D4691"/>
    <w:rsid w:val="009D5BB8"/>
    <w:rsid w:val="009D71AF"/>
    <w:rsid w:val="009F7B85"/>
    <w:rsid w:val="00A107AA"/>
    <w:rsid w:val="00A13901"/>
    <w:rsid w:val="00A16C61"/>
    <w:rsid w:val="00A247F5"/>
    <w:rsid w:val="00A32812"/>
    <w:rsid w:val="00A34F95"/>
    <w:rsid w:val="00A36DCF"/>
    <w:rsid w:val="00A374D9"/>
    <w:rsid w:val="00A40D36"/>
    <w:rsid w:val="00A427CB"/>
    <w:rsid w:val="00A438FF"/>
    <w:rsid w:val="00A439F2"/>
    <w:rsid w:val="00A5536E"/>
    <w:rsid w:val="00A55BE2"/>
    <w:rsid w:val="00A65281"/>
    <w:rsid w:val="00A71129"/>
    <w:rsid w:val="00A7145E"/>
    <w:rsid w:val="00A80401"/>
    <w:rsid w:val="00A826FE"/>
    <w:rsid w:val="00A83D68"/>
    <w:rsid w:val="00A9076F"/>
    <w:rsid w:val="00A91CB0"/>
    <w:rsid w:val="00A938A3"/>
    <w:rsid w:val="00A93A85"/>
    <w:rsid w:val="00AA395D"/>
    <w:rsid w:val="00AB2919"/>
    <w:rsid w:val="00AB2A42"/>
    <w:rsid w:val="00AB7C02"/>
    <w:rsid w:val="00AC26CB"/>
    <w:rsid w:val="00AC5E90"/>
    <w:rsid w:val="00AD54A7"/>
    <w:rsid w:val="00AE3D8B"/>
    <w:rsid w:val="00AE407D"/>
    <w:rsid w:val="00AE455D"/>
    <w:rsid w:val="00AE55E6"/>
    <w:rsid w:val="00AF0742"/>
    <w:rsid w:val="00AF6E94"/>
    <w:rsid w:val="00B01BC7"/>
    <w:rsid w:val="00B03895"/>
    <w:rsid w:val="00B03CF0"/>
    <w:rsid w:val="00B07E18"/>
    <w:rsid w:val="00B12E46"/>
    <w:rsid w:val="00B13A8B"/>
    <w:rsid w:val="00B13CC6"/>
    <w:rsid w:val="00B145B9"/>
    <w:rsid w:val="00B30C72"/>
    <w:rsid w:val="00B318C3"/>
    <w:rsid w:val="00B40333"/>
    <w:rsid w:val="00B416EF"/>
    <w:rsid w:val="00B42668"/>
    <w:rsid w:val="00B43028"/>
    <w:rsid w:val="00B72DA4"/>
    <w:rsid w:val="00B72DEB"/>
    <w:rsid w:val="00B8045D"/>
    <w:rsid w:val="00B80A10"/>
    <w:rsid w:val="00B81904"/>
    <w:rsid w:val="00B90F30"/>
    <w:rsid w:val="00B93103"/>
    <w:rsid w:val="00BA06EB"/>
    <w:rsid w:val="00BA12B2"/>
    <w:rsid w:val="00BA3044"/>
    <w:rsid w:val="00BA5CBD"/>
    <w:rsid w:val="00BB0FE2"/>
    <w:rsid w:val="00BC2022"/>
    <w:rsid w:val="00BC63BE"/>
    <w:rsid w:val="00BC6E15"/>
    <w:rsid w:val="00BC7FF4"/>
    <w:rsid w:val="00BD1C6C"/>
    <w:rsid w:val="00BD3EE2"/>
    <w:rsid w:val="00BD508B"/>
    <w:rsid w:val="00BD761F"/>
    <w:rsid w:val="00BE726F"/>
    <w:rsid w:val="00BF353C"/>
    <w:rsid w:val="00C02D03"/>
    <w:rsid w:val="00C26ED8"/>
    <w:rsid w:val="00C3022C"/>
    <w:rsid w:val="00C31160"/>
    <w:rsid w:val="00C3696A"/>
    <w:rsid w:val="00C4579A"/>
    <w:rsid w:val="00C460C0"/>
    <w:rsid w:val="00C60E81"/>
    <w:rsid w:val="00C6179F"/>
    <w:rsid w:val="00C65D52"/>
    <w:rsid w:val="00C77BBB"/>
    <w:rsid w:val="00C80855"/>
    <w:rsid w:val="00C84C2D"/>
    <w:rsid w:val="00C87C5E"/>
    <w:rsid w:val="00C91FB2"/>
    <w:rsid w:val="00C96AEF"/>
    <w:rsid w:val="00CA4990"/>
    <w:rsid w:val="00CA521F"/>
    <w:rsid w:val="00CA7756"/>
    <w:rsid w:val="00CB18EC"/>
    <w:rsid w:val="00CB388A"/>
    <w:rsid w:val="00CC09AE"/>
    <w:rsid w:val="00CD0A39"/>
    <w:rsid w:val="00CD0E61"/>
    <w:rsid w:val="00CD1033"/>
    <w:rsid w:val="00CD17BB"/>
    <w:rsid w:val="00CD2BBD"/>
    <w:rsid w:val="00CD3B46"/>
    <w:rsid w:val="00CD3F40"/>
    <w:rsid w:val="00CD5D85"/>
    <w:rsid w:val="00CD6757"/>
    <w:rsid w:val="00CE70F1"/>
    <w:rsid w:val="00CF12EA"/>
    <w:rsid w:val="00CF347F"/>
    <w:rsid w:val="00CF4DB3"/>
    <w:rsid w:val="00D00C97"/>
    <w:rsid w:val="00D0777A"/>
    <w:rsid w:val="00D13439"/>
    <w:rsid w:val="00D2145F"/>
    <w:rsid w:val="00D22F06"/>
    <w:rsid w:val="00D31BBE"/>
    <w:rsid w:val="00D3349E"/>
    <w:rsid w:val="00D37DB9"/>
    <w:rsid w:val="00D45748"/>
    <w:rsid w:val="00D523B1"/>
    <w:rsid w:val="00D54DBE"/>
    <w:rsid w:val="00D66675"/>
    <w:rsid w:val="00D721EF"/>
    <w:rsid w:val="00D75E4F"/>
    <w:rsid w:val="00D772FF"/>
    <w:rsid w:val="00D9189A"/>
    <w:rsid w:val="00D97312"/>
    <w:rsid w:val="00DA17AA"/>
    <w:rsid w:val="00DA25FB"/>
    <w:rsid w:val="00DA6029"/>
    <w:rsid w:val="00DB2E08"/>
    <w:rsid w:val="00DB34E0"/>
    <w:rsid w:val="00DB6F9B"/>
    <w:rsid w:val="00DC232D"/>
    <w:rsid w:val="00DC3D81"/>
    <w:rsid w:val="00DD04A9"/>
    <w:rsid w:val="00DD06F0"/>
    <w:rsid w:val="00DD1FEE"/>
    <w:rsid w:val="00DD6AF6"/>
    <w:rsid w:val="00DE6E75"/>
    <w:rsid w:val="00DF130A"/>
    <w:rsid w:val="00DF3F31"/>
    <w:rsid w:val="00DF6DB6"/>
    <w:rsid w:val="00E0749D"/>
    <w:rsid w:val="00E10DE5"/>
    <w:rsid w:val="00E10E45"/>
    <w:rsid w:val="00E134BF"/>
    <w:rsid w:val="00E21AFF"/>
    <w:rsid w:val="00E22AEC"/>
    <w:rsid w:val="00E25C22"/>
    <w:rsid w:val="00E278B5"/>
    <w:rsid w:val="00E47C6B"/>
    <w:rsid w:val="00E54915"/>
    <w:rsid w:val="00E60976"/>
    <w:rsid w:val="00E73131"/>
    <w:rsid w:val="00E739B7"/>
    <w:rsid w:val="00E747A6"/>
    <w:rsid w:val="00E91BBA"/>
    <w:rsid w:val="00E95B6D"/>
    <w:rsid w:val="00EA26F2"/>
    <w:rsid w:val="00EA305E"/>
    <w:rsid w:val="00EA4398"/>
    <w:rsid w:val="00EA62A3"/>
    <w:rsid w:val="00EB1DCF"/>
    <w:rsid w:val="00EB7D95"/>
    <w:rsid w:val="00EC25BB"/>
    <w:rsid w:val="00ED2945"/>
    <w:rsid w:val="00ED4153"/>
    <w:rsid w:val="00EE298D"/>
    <w:rsid w:val="00F059DD"/>
    <w:rsid w:val="00F061D2"/>
    <w:rsid w:val="00F06A37"/>
    <w:rsid w:val="00F14CBB"/>
    <w:rsid w:val="00F15D2E"/>
    <w:rsid w:val="00F20FD1"/>
    <w:rsid w:val="00F24433"/>
    <w:rsid w:val="00F2746A"/>
    <w:rsid w:val="00F31AEE"/>
    <w:rsid w:val="00F32E5A"/>
    <w:rsid w:val="00F40778"/>
    <w:rsid w:val="00F44711"/>
    <w:rsid w:val="00F61E77"/>
    <w:rsid w:val="00F642D4"/>
    <w:rsid w:val="00F654D1"/>
    <w:rsid w:val="00F70097"/>
    <w:rsid w:val="00F72245"/>
    <w:rsid w:val="00F82580"/>
    <w:rsid w:val="00FA013B"/>
    <w:rsid w:val="00FA2D0D"/>
    <w:rsid w:val="00FB113B"/>
    <w:rsid w:val="00FB36DD"/>
    <w:rsid w:val="00FB6DFD"/>
    <w:rsid w:val="00FC214A"/>
    <w:rsid w:val="00FC753B"/>
    <w:rsid w:val="00FD3ED9"/>
    <w:rsid w:val="00FD4222"/>
    <w:rsid w:val="00FE3D2A"/>
    <w:rsid w:val="00FE6B8E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35FA41"/>
  <w15:docId w15:val="{099066F3-C2AA-4DF2-B44A-7CFBD5B6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1C3"/>
    <w:rPr>
      <w:sz w:val="24"/>
      <w:szCs w:val="24"/>
    </w:rPr>
  </w:style>
  <w:style w:type="paragraph" w:styleId="Nadpis1">
    <w:name w:val="heading 1"/>
    <w:basedOn w:val="Normln"/>
    <w:next w:val="Normln"/>
    <w:qFormat/>
    <w:rsid w:val="007C71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na">
    <w:name w:val="cena"/>
    <w:rsid w:val="007C71C3"/>
    <w:pPr>
      <w:jc w:val="both"/>
    </w:pPr>
    <w:rPr>
      <w:color w:val="000000"/>
      <w:sz w:val="24"/>
    </w:rPr>
  </w:style>
  <w:style w:type="paragraph" w:styleId="Zpat">
    <w:name w:val="footer"/>
    <w:basedOn w:val="Normln"/>
    <w:link w:val="ZpatChar"/>
    <w:uiPriority w:val="99"/>
    <w:rsid w:val="007C71C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C71C3"/>
  </w:style>
  <w:style w:type="character" w:styleId="Hypertextovodkaz">
    <w:name w:val="Hyperlink"/>
    <w:rsid w:val="007C71C3"/>
    <w:rPr>
      <w:color w:val="0000FF"/>
      <w:u w:val="single"/>
    </w:rPr>
  </w:style>
  <w:style w:type="paragraph" w:styleId="Zkladntext">
    <w:name w:val="Body Text"/>
    <w:basedOn w:val="Normln"/>
    <w:rsid w:val="007C71C3"/>
    <w:pPr>
      <w:jc w:val="both"/>
    </w:pPr>
  </w:style>
  <w:style w:type="paragraph" w:styleId="Zhlav">
    <w:name w:val="header"/>
    <w:basedOn w:val="Normln"/>
    <w:rsid w:val="00457DD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3A1AEE"/>
    <w:pPr>
      <w:spacing w:after="120"/>
      <w:ind w:left="283"/>
    </w:pPr>
  </w:style>
  <w:style w:type="character" w:styleId="Zdraznn">
    <w:name w:val="Emphasis"/>
    <w:qFormat/>
    <w:rsid w:val="00E95B6D"/>
    <w:rPr>
      <w:i/>
    </w:rPr>
  </w:style>
  <w:style w:type="character" w:styleId="Siln">
    <w:name w:val="Strong"/>
    <w:qFormat/>
    <w:rsid w:val="00A439F2"/>
    <w:rPr>
      <w:b/>
      <w:bCs/>
    </w:rPr>
  </w:style>
  <w:style w:type="paragraph" w:styleId="Textbubliny">
    <w:name w:val="Balloon Text"/>
    <w:basedOn w:val="Normln"/>
    <w:semiHidden/>
    <w:rsid w:val="00A427C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D04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04A9"/>
    <w:rPr>
      <w:sz w:val="20"/>
      <w:szCs w:val="20"/>
    </w:rPr>
  </w:style>
  <w:style w:type="character" w:customStyle="1" w:styleId="ZpatChar">
    <w:name w:val="Zápatí Char"/>
    <w:link w:val="Zpat"/>
    <w:uiPriority w:val="99"/>
    <w:rsid w:val="0083237F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27B9"/>
  </w:style>
  <w:style w:type="paragraph" w:styleId="Revize">
    <w:name w:val="Revision"/>
    <w:hidden/>
    <w:uiPriority w:val="99"/>
    <w:semiHidden/>
    <w:rsid w:val="003C6F7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6F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C6F77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E739B7"/>
    <w:rPr>
      <w:color w:val="605E5C"/>
      <w:shd w:val="clear" w:color="auto" w:fill="E1DFDD"/>
    </w:rPr>
  </w:style>
  <w:style w:type="paragraph" w:customStyle="1" w:styleId="Clanek">
    <w:name w:val="Clanek"/>
    <w:basedOn w:val="Normln"/>
    <w:next w:val="Normln"/>
    <w:rsid w:val="00B93103"/>
    <w:pPr>
      <w:spacing w:before="480"/>
      <w:jc w:val="center"/>
    </w:pPr>
    <w:rPr>
      <w:rFonts w:ascii="Arial" w:hAnsi="Arial"/>
      <w:b/>
      <w:sz w:val="28"/>
      <w:szCs w:val="20"/>
    </w:rPr>
  </w:style>
  <w:style w:type="paragraph" w:customStyle="1" w:styleId="NormalniCislovany">
    <w:name w:val="NormalniCislovany"/>
    <w:basedOn w:val="Normln"/>
    <w:rsid w:val="00B93103"/>
    <w:pPr>
      <w:numPr>
        <w:ilvl w:val="1"/>
        <w:numId w:val="11"/>
      </w:numPr>
      <w:tabs>
        <w:tab w:val="clear" w:pos="573"/>
        <w:tab w:val="num" w:pos="360"/>
      </w:tabs>
      <w:spacing w:before="120"/>
      <w:ind w:left="0" w:firstLine="0"/>
      <w:jc w:val="both"/>
    </w:pPr>
    <w:rPr>
      <w:rFonts w:ascii="Arial" w:hAnsi="Arial" w:cs="Arial"/>
      <w:sz w:val="22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7DE71A2116D84AB7FC908066A1506D" ma:contentTypeVersion="4" ma:contentTypeDescription="Vytvoří nový dokument" ma:contentTypeScope="" ma:versionID="5e014f9a20a5b74e196dad2e8bfb9364">
  <xsd:schema xmlns:xsd="http://www.w3.org/2001/XMLSchema" xmlns:xs="http://www.w3.org/2001/XMLSchema" xmlns:p="http://schemas.microsoft.com/office/2006/metadata/properties" xmlns:ns2="95c5cbfa-4057-47c3-96a7-a6c8ab84e45e" xmlns:ns3="804e5091-50d8-49d1-93c2-68b67f67942f" targetNamespace="http://schemas.microsoft.com/office/2006/metadata/properties" ma:root="true" ma:fieldsID="6b3c5d0e819f7d49738bf8dac8e05357" ns2:_="" ns3:_="">
    <xsd:import namespace="95c5cbfa-4057-47c3-96a7-a6c8ab84e45e"/>
    <xsd:import namespace="804e5091-50d8-49d1-93c2-68b67f679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5cbfa-4057-47c3-96a7-a6c8ab84e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e5091-50d8-49d1-93c2-68b67f679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EB6EB-735E-4D76-B7BB-8CB7CC928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B3FB5-0ACC-401C-AEE9-A83D4169EB5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A7C05A8-0BB9-41F6-9ACB-C942AEB25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5cbfa-4057-47c3-96a7-a6c8ab84e45e"/>
    <ds:schemaRef ds:uri="804e5091-50d8-49d1-93c2-68b67f679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7CE65-A474-4780-BA98-028D947414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A6210F-D767-4F8B-BFE2-7F3E9EC4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SITA CZ</Company>
  <LinksUpToDate>false</LinksUpToDate>
  <CharactersWithSpaces>3665</CharactersWithSpaces>
  <SharedDoc>false</SharedDoc>
  <HLinks>
    <vt:vector size="24" baseType="variant">
      <vt:variant>
        <vt:i4>4128788</vt:i4>
      </vt:variant>
      <vt:variant>
        <vt:i4>9</vt:i4>
      </vt:variant>
      <vt:variant>
        <vt:i4>0</vt:i4>
      </vt:variant>
      <vt:variant>
        <vt:i4>5</vt:i4>
      </vt:variant>
      <vt:variant>
        <vt:lpwstr>mailto:fakturajih@recovera.cz</vt:lpwstr>
      </vt:variant>
      <vt:variant>
        <vt:lpwstr/>
      </vt:variant>
      <vt:variant>
        <vt:i4>3801166</vt:i4>
      </vt:variant>
      <vt:variant>
        <vt:i4>6</vt:i4>
      </vt:variant>
      <vt:variant>
        <vt:i4>0</vt:i4>
      </vt:variant>
      <vt:variant>
        <vt:i4>5</vt:i4>
      </vt:variant>
      <vt:variant>
        <vt:lpwstr>mailto:e-fakturace@recovera.cz</vt:lpwstr>
      </vt:variant>
      <vt:variant>
        <vt:lpwstr/>
      </vt:variant>
      <vt:variant>
        <vt:i4>655369</vt:i4>
      </vt:variant>
      <vt:variant>
        <vt:i4>3</vt:i4>
      </vt:variant>
      <vt:variant>
        <vt:i4>0</vt:i4>
      </vt:variant>
      <vt:variant>
        <vt:i4>5</vt:i4>
      </vt:variant>
      <vt:variant>
        <vt:lpwstr>https://www.veolia.cz/cs/spolecenska-odpovednost/etika-compliance</vt:lpwstr>
      </vt:variant>
      <vt:variant>
        <vt:lpwstr/>
      </vt:variant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https://www.veolia.cz/cs/informace-pro-dodavatele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perutka</dc:creator>
  <cp:lastModifiedBy>Sekretariát ÚŽFG</cp:lastModifiedBy>
  <cp:revision>3</cp:revision>
  <cp:lastPrinted>2025-05-05T14:40:00Z</cp:lastPrinted>
  <dcterms:created xsi:type="dcterms:W3CDTF">2025-05-15T08:53:00Z</dcterms:created>
  <dcterms:modified xsi:type="dcterms:W3CDTF">2025-05-15T09:07:00Z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INTRANET-1366666771-22</vt:lpwstr>
  </property>
  <property fmtid="{D5CDD505-2E9C-101B-9397-08002B2CF9AE}" pid="3" name="_dlc_DocIdUrl">
    <vt:lpwstr>http://intranetsuezcz/OPU/_layouts/15/DocIdRedir.aspx?ID=INTRANET-1366666771-22, INTRANET-1366666771-22</vt:lpwstr>
  </property>
  <property fmtid="{D5CDD505-2E9C-101B-9397-08002B2CF9AE}" pid="4" name="_dlc_DocIdItemGuid">
    <vt:lpwstr>f07a3ddb-99f3-40bf-b0a4-45bbd8cbb011</vt:lpwstr>
  </property>
  <property fmtid="{D5CDD505-2E9C-101B-9397-08002B2CF9AE}" pid="5" name="TemplSourceName">
    <vt:lpwstr>ODPSmlouvy_rptMPG_VW</vt:lpwstr>
  </property>
</Properties>
</file>