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7D5" w:rsidRDefault="006D6D2F" w:rsidP="003B77D5">
      <w:pPr>
        <w:pStyle w:val="Style14"/>
        <w:pBdr>
          <w:bottom w:val="single" w:sz="6" w:space="1" w:color="auto"/>
        </w:pBdr>
        <w:shd w:val="clear" w:color="auto" w:fill="auto"/>
        <w:spacing w:after="120"/>
        <w:ind w:right="23"/>
        <w:rPr>
          <w:rFonts w:ascii="Arial" w:hAnsi="Arial" w:cs="Arial"/>
          <w:sz w:val="24"/>
          <w:szCs w:val="24"/>
        </w:rPr>
      </w:pPr>
      <w:r w:rsidRPr="003B77D5">
        <w:rPr>
          <w:rFonts w:ascii="Arial CE" w:hAnsi="Arial CE"/>
          <w:sz w:val="24"/>
          <w:szCs w:val="24"/>
        </w:rPr>
        <w:t>DODATEK č. 1</w:t>
      </w:r>
      <w:r w:rsidR="003B77D5">
        <w:rPr>
          <w:rFonts w:ascii="Arial" w:hAnsi="Arial" w:cs="Arial"/>
          <w:sz w:val="24"/>
          <w:szCs w:val="24"/>
        </w:rPr>
        <w:t xml:space="preserve"> </w:t>
      </w:r>
      <w:r w:rsidR="00B20B50" w:rsidRPr="003B77D5">
        <w:rPr>
          <w:rFonts w:ascii="Arial" w:hAnsi="Arial" w:cs="Arial"/>
          <w:sz w:val="24"/>
          <w:szCs w:val="24"/>
        </w:rPr>
        <w:t xml:space="preserve"> </w:t>
      </w:r>
    </w:p>
    <w:p w:rsidR="00A44C87" w:rsidRDefault="00FC23FE" w:rsidP="00124532">
      <w:pPr>
        <w:pStyle w:val="Style14"/>
        <w:pBdr>
          <w:bottom w:val="single" w:sz="6" w:space="1" w:color="auto"/>
        </w:pBdr>
        <w:shd w:val="clear" w:color="auto" w:fill="auto"/>
        <w:spacing w:after="240"/>
        <w:ind w:right="23"/>
        <w:rPr>
          <w:rFonts w:ascii="Arial" w:hAnsi="Arial" w:cs="Arial"/>
          <w:sz w:val="20"/>
          <w:szCs w:val="20"/>
        </w:rPr>
      </w:pPr>
      <w:r w:rsidRPr="00A33880">
        <w:rPr>
          <w:rFonts w:ascii="Arial" w:hAnsi="Arial" w:cs="Arial"/>
          <w:sz w:val="20"/>
          <w:szCs w:val="20"/>
        </w:rPr>
        <w:t xml:space="preserve">smlouvy </w:t>
      </w:r>
      <w:r w:rsidR="00B20B50" w:rsidRPr="00A33880">
        <w:rPr>
          <w:rFonts w:ascii="Arial" w:hAnsi="Arial" w:cs="Arial"/>
          <w:sz w:val="20"/>
          <w:szCs w:val="20"/>
        </w:rPr>
        <w:t xml:space="preserve">o dílo </w:t>
      </w:r>
      <w:r w:rsidRPr="00A33880">
        <w:rPr>
          <w:rFonts w:ascii="Arial" w:hAnsi="Arial" w:cs="Arial"/>
          <w:sz w:val="20"/>
          <w:szCs w:val="20"/>
        </w:rPr>
        <w:t xml:space="preserve">ev. </w:t>
      </w:r>
      <w:r w:rsidR="00B20B50" w:rsidRPr="00A33880">
        <w:rPr>
          <w:rFonts w:ascii="Arial" w:hAnsi="Arial" w:cs="Arial"/>
          <w:sz w:val="20"/>
          <w:szCs w:val="20"/>
        </w:rPr>
        <w:t>č. SMLJ 24-1</w:t>
      </w:r>
      <w:r w:rsidR="004E28E9">
        <w:rPr>
          <w:rFonts w:ascii="Arial" w:hAnsi="Arial" w:cs="Arial"/>
          <w:sz w:val="20"/>
          <w:szCs w:val="20"/>
        </w:rPr>
        <w:t>9</w:t>
      </w:r>
      <w:r w:rsidR="00B20B50" w:rsidRPr="00A33880">
        <w:rPr>
          <w:rFonts w:ascii="Arial" w:hAnsi="Arial" w:cs="Arial"/>
          <w:sz w:val="20"/>
          <w:szCs w:val="20"/>
        </w:rPr>
        <w:t>/2025</w:t>
      </w:r>
      <w:r w:rsidR="006D6D2F" w:rsidRPr="00A33880">
        <w:rPr>
          <w:rFonts w:ascii="Arial" w:hAnsi="Arial" w:cs="Arial"/>
          <w:sz w:val="20"/>
          <w:szCs w:val="20"/>
        </w:rPr>
        <w:t xml:space="preserve"> ze dne </w:t>
      </w:r>
      <w:r w:rsidR="00B20B50" w:rsidRPr="00A33880">
        <w:rPr>
          <w:rFonts w:ascii="Arial" w:hAnsi="Arial" w:cs="Arial"/>
          <w:sz w:val="20"/>
          <w:szCs w:val="20"/>
        </w:rPr>
        <w:t>0</w:t>
      </w:r>
      <w:r w:rsidRPr="00A33880">
        <w:rPr>
          <w:rFonts w:ascii="Arial" w:hAnsi="Arial" w:cs="Arial"/>
          <w:sz w:val="20"/>
          <w:szCs w:val="20"/>
        </w:rPr>
        <w:t>3</w:t>
      </w:r>
      <w:r w:rsidR="00B20B50" w:rsidRPr="00A33880">
        <w:rPr>
          <w:rFonts w:ascii="Arial" w:hAnsi="Arial" w:cs="Arial"/>
          <w:sz w:val="20"/>
          <w:szCs w:val="20"/>
        </w:rPr>
        <w:t>.03.2025</w:t>
      </w:r>
      <w:r w:rsidR="00A33880" w:rsidRPr="00A33880">
        <w:rPr>
          <w:rFonts w:ascii="Arial" w:hAnsi="Arial" w:cs="Arial"/>
          <w:sz w:val="20"/>
          <w:szCs w:val="20"/>
        </w:rPr>
        <w:t xml:space="preserve"> (dále jen „dodatek“)</w:t>
      </w:r>
    </w:p>
    <w:p w:rsidR="00124532" w:rsidRPr="00A33880" w:rsidRDefault="00124532" w:rsidP="00124532">
      <w:pPr>
        <w:pStyle w:val="Style14"/>
        <w:pBdr>
          <w:bottom w:val="single" w:sz="6" w:space="1" w:color="auto"/>
        </w:pBdr>
        <w:shd w:val="clear" w:color="auto" w:fill="auto"/>
        <w:spacing w:after="240"/>
        <w:ind w:right="23"/>
        <w:rPr>
          <w:rFonts w:ascii="Arial" w:hAnsi="Arial" w:cs="Arial"/>
          <w:sz w:val="20"/>
          <w:szCs w:val="20"/>
        </w:rPr>
      </w:pPr>
    </w:p>
    <w:p w:rsidR="00A44C87" w:rsidRPr="00A33880" w:rsidRDefault="006D6D2F" w:rsidP="00124532">
      <w:pPr>
        <w:pStyle w:val="Style10"/>
        <w:numPr>
          <w:ilvl w:val="0"/>
          <w:numId w:val="1"/>
        </w:numPr>
        <w:shd w:val="clear" w:color="auto" w:fill="auto"/>
        <w:tabs>
          <w:tab w:val="left" w:pos="3308"/>
        </w:tabs>
        <w:spacing w:before="240" w:after="350"/>
        <w:ind w:left="2818" w:firstLine="0"/>
        <w:jc w:val="left"/>
        <w:rPr>
          <w:rFonts w:ascii="Arial" w:hAnsi="Arial" w:cs="Arial"/>
          <w:sz w:val="20"/>
          <w:szCs w:val="20"/>
        </w:rPr>
      </w:pPr>
      <w:r w:rsidRPr="00A33880">
        <w:rPr>
          <w:rFonts w:ascii="Arial" w:hAnsi="Arial" w:cs="Arial"/>
          <w:sz w:val="20"/>
          <w:szCs w:val="20"/>
        </w:rPr>
        <w:t>SMLUVNÍ STRANY</w:t>
      </w:r>
    </w:p>
    <w:p w:rsidR="00A44C87" w:rsidRPr="003B77D5" w:rsidRDefault="006D6D2F" w:rsidP="003B77D5">
      <w:pPr>
        <w:pStyle w:val="Style10"/>
        <w:shd w:val="clear" w:color="auto" w:fill="auto"/>
        <w:spacing w:after="0" w:line="238" w:lineRule="exact"/>
        <w:ind w:left="580"/>
        <w:jc w:val="both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Správa Krkonošského národního parku</w:t>
      </w:r>
    </w:p>
    <w:p w:rsidR="00A44C87" w:rsidRPr="003B77D5" w:rsidRDefault="006D6D2F" w:rsidP="00124532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se sídlem:</w:t>
      </w:r>
      <w:r w:rsidR="00124532">
        <w:rPr>
          <w:rFonts w:ascii="Arial" w:hAnsi="Arial" w:cs="Arial"/>
          <w:sz w:val="20"/>
          <w:szCs w:val="20"/>
        </w:rPr>
        <w:tab/>
      </w:r>
      <w:r w:rsidRPr="003B77D5">
        <w:rPr>
          <w:rFonts w:ascii="Arial" w:hAnsi="Arial" w:cs="Arial"/>
          <w:sz w:val="20"/>
          <w:szCs w:val="20"/>
        </w:rPr>
        <w:t>Dobrovského 3, 543 01 Vrchlabí</w:t>
      </w:r>
    </w:p>
    <w:p w:rsidR="00A44C87" w:rsidRPr="003B77D5" w:rsidRDefault="006D6D2F" w:rsidP="00124532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IČ:</w:t>
      </w:r>
      <w:r w:rsidRPr="003B77D5">
        <w:rPr>
          <w:rFonts w:ascii="Arial" w:hAnsi="Arial" w:cs="Arial"/>
          <w:sz w:val="20"/>
          <w:szCs w:val="20"/>
        </w:rPr>
        <w:tab/>
        <w:t>00088455</w:t>
      </w:r>
    </w:p>
    <w:p w:rsidR="00124532" w:rsidRDefault="006D6D2F" w:rsidP="00124532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DIČ:</w:t>
      </w:r>
      <w:r w:rsidR="00124532">
        <w:rPr>
          <w:rFonts w:ascii="Arial" w:hAnsi="Arial" w:cs="Arial"/>
          <w:sz w:val="20"/>
          <w:szCs w:val="20"/>
        </w:rPr>
        <w:tab/>
      </w:r>
      <w:r w:rsidRPr="003B77D5">
        <w:rPr>
          <w:rFonts w:ascii="Arial" w:hAnsi="Arial" w:cs="Arial"/>
          <w:sz w:val="20"/>
          <w:szCs w:val="20"/>
        </w:rPr>
        <w:t>CZ00088455</w:t>
      </w:r>
    </w:p>
    <w:p w:rsidR="00124532" w:rsidRDefault="00124532" w:rsidP="00124532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</w:p>
    <w:p w:rsidR="00A44C87" w:rsidRPr="003B77D5" w:rsidRDefault="004D1200" w:rsidP="00124532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á</w:t>
      </w:r>
      <w:r w:rsidRPr="003B77D5">
        <w:rPr>
          <w:rFonts w:ascii="Arial" w:hAnsi="Arial" w:cs="Arial"/>
          <w:sz w:val="20"/>
          <w:szCs w:val="20"/>
        </w:rPr>
        <w:t>:</w:t>
      </w:r>
      <w:r w:rsidR="00124532">
        <w:rPr>
          <w:rFonts w:ascii="Arial" w:hAnsi="Arial" w:cs="Arial"/>
          <w:sz w:val="20"/>
          <w:szCs w:val="20"/>
        </w:rPr>
        <w:tab/>
      </w:r>
      <w:r w:rsidR="006D6D2F" w:rsidRPr="003B77D5">
        <w:rPr>
          <w:rFonts w:ascii="Arial" w:hAnsi="Arial" w:cs="Arial"/>
          <w:sz w:val="20"/>
          <w:szCs w:val="20"/>
        </w:rPr>
        <w:t xml:space="preserve">PhDr. Robin </w:t>
      </w:r>
      <w:r w:rsidR="003B77D5" w:rsidRPr="003B77D5">
        <w:rPr>
          <w:rFonts w:ascii="Arial" w:hAnsi="Arial" w:cs="Arial"/>
          <w:sz w:val="20"/>
          <w:szCs w:val="20"/>
        </w:rPr>
        <w:t>Böhnisch</w:t>
      </w:r>
      <w:r w:rsidR="006D6D2F" w:rsidRPr="003B77D5">
        <w:rPr>
          <w:rFonts w:ascii="Arial" w:hAnsi="Arial" w:cs="Arial"/>
          <w:sz w:val="20"/>
          <w:szCs w:val="20"/>
        </w:rPr>
        <w:t>, ředitel</w:t>
      </w:r>
    </w:p>
    <w:p w:rsidR="00124532" w:rsidRDefault="00FC23FE" w:rsidP="003B77D5">
      <w:pPr>
        <w:pStyle w:val="Style8"/>
        <w:shd w:val="clear" w:color="auto" w:fill="auto"/>
        <w:spacing w:line="482" w:lineRule="exact"/>
        <w:ind w:left="580"/>
        <w:rPr>
          <w:rFonts w:ascii="Arial" w:hAnsi="Arial" w:cs="Arial"/>
          <w:sz w:val="20"/>
          <w:szCs w:val="20"/>
        </w:rPr>
      </w:pPr>
      <w:r w:rsidRPr="003B77D5" w:rsidDel="00FC23FE">
        <w:rPr>
          <w:rFonts w:ascii="Arial" w:hAnsi="Arial" w:cs="Arial"/>
          <w:sz w:val="20"/>
          <w:szCs w:val="20"/>
        </w:rPr>
        <w:t xml:space="preserve"> </w:t>
      </w:r>
      <w:r w:rsidR="006D6D2F" w:rsidRPr="003B77D5">
        <w:rPr>
          <w:rFonts w:ascii="Arial" w:hAnsi="Arial" w:cs="Arial"/>
          <w:sz w:val="20"/>
          <w:szCs w:val="20"/>
        </w:rPr>
        <w:t xml:space="preserve">(dále také jen </w:t>
      </w:r>
      <w:r w:rsidR="006D6D2F" w:rsidRPr="003B77D5">
        <w:rPr>
          <w:rStyle w:val="CharStyle21"/>
          <w:rFonts w:ascii="Arial" w:hAnsi="Arial" w:cs="Arial"/>
          <w:sz w:val="20"/>
          <w:szCs w:val="20"/>
        </w:rPr>
        <w:t>„objednatel")</w:t>
      </w:r>
    </w:p>
    <w:p w:rsidR="00A44C87" w:rsidRPr="003B77D5" w:rsidRDefault="006D6D2F" w:rsidP="00124532">
      <w:pPr>
        <w:pStyle w:val="Style8"/>
        <w:shd w:val="clear" w:color="auto" w:fill="auto"/>
        <w:spacing w:after="240" w:line="482" w:lineRule="exact"/>
        <w:ind w:left="578" w:hanging="578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p w:rsidR="00B20B50" w:rsidRPr="003B77D5" w:rsidRDefault="00B20B50" w:rsidP="003B77D5">
      <w:pPr>
        <w:pStyle w:val="Odstavecseseznamem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2552"/>
        </w:tabs>
        <w:spacing w:line="240" w:lineRule="auto"/>
        <w:ind w:left="0"/>
        <w:rPr>
          <w:rFonts w:ascii="Arial" w:hAnsi="Arial" w:cs="Arial"/>
          <w:b/>
          <w:sz w:val="20"/>
        </w:rPr>
      </w:pPr>
      <w:r w:rsidRPr="003B77D5">
        <w:rPr>
          <w:rFonts w:ascii="Arial" w:hAnsi="Arial" w:cs="Arial"/>
          <w:b/>
          <w:sz w:val="20"/>
        </w:rPr>
        <w:t>A 177 s. r. o.</w:t>
      </w:r>
    </w:p>
    <w:p w:rsidR="00B20B50" w:rsidRPr="003B77D5" w:rsidRDefault="00B20B50" w:rsidP="003B77D5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se sídlem:</w:t>
      </w:r>
      <w:r w:rsidR="00124532">
        <w:rPr>
          <w:rFonts w:ascii="Arial" w:hAnsi="Arial" w:cs="Arial"/>
          <w:sz w:val="20"/>
          <w:szCs w:val="20"/>
        </w:rPr>
        <w:tab/>
      </w:r>
      <w:r w:rsidRPr="003B77D5">
        <w:rPr>
          <w:rFonts w:ascii="Arial" w:hAnsi="Arial" w:cs="Arial"/>
          <w:sz w:val="20"/>
          <w:szCs w:val="20"/>
        </w:rPr>
        <w:t>Krkonošská 177, 543 01 Vrchlabí</w:t>
      </w:r>
    </w:p>
    <w:p w:rsidR="00B20B50" w:rsidRPr="003B77D5" w:rsidRDefault="00B20B50" w:rsidP="003B77D5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IČO:</w:t>
      </w:r>
      <w:r w:rsidR="00124532">
        <w:rPr>
          <w:rFonts w:ascii="Arial" w:hAnsi="Arial" w:cs="Arial"/>
          <w:sz w:val="20"/>
          <w:szCs w:val="20"/>
        </w:rPr>
        <w:tab/>
      </w:r>
      <w:r w:rsidRPr="003B77D5">
        <w:rPr>
          <w:rFonts w:ascii="Arial" w:hAnsi="Arial" w:cs="Arial"/>
          <w:sz w:val="20"/>
          <w:szCs w:val="20"/>
        </w:rPr>
        <w:t>65141822</w:t>
      </w:r>
    </w:p>
    <w:p w:rsidR="00B20B50" w:rsidRPr="003B77D5" w:rsidRDefault="00B20B50" w:rsidP="003B77D5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DIČ:</w:t>
      </w:r>
      <w:r w:rsidRPr="003B77D5">
        <w:rPr>
          <w:rFonts w:ascii="Arial" w:hAnsi="Arial" w:cs="Arial"/>
          <w:sz w:val="20"/>
          <w:szCs w:val="20"/>
        </w:rPr>
        <w:tab/>
        <w:t xml:space="preserve">CZ65141822 </w:t>
      </w:r>
    </w:p>
    <w:p w:rsidR="00B20B50" w:rsidRPr="003B77D5" w:rsidRDefault="00B20B50" w:rsidP="003B77D5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ab/>
      </w:r>
      <w:r w:rsidRPr="003B77D5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B20B50" w:rsidRPr="003B77D5" w:rsidRDefault="00B20B50" w:rsidP="003B77D5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zastoupená:</w:t>
      </w:r>
      <w:r w:rsidRPr="003B77D5">
        <w:rPr>
          <w:rFonts w:ascii="Arial" w:hAnsi="Arial" w:cs="Arial"/>
          <w:sz w:val="20"/>
          <w:szCs w:val="20"/>
        </w:rPr>
        <w:tab/>
        <w:t xml:space="preserve">Ing. Georgi </w:t>
      </w:r>
      <w:proofErr w:type="spellStart"/>
      <w:r w:rsidRPr="003B77D5">
        <w:rPr>
          <w:rFonts w:ascii="Arial" w:hAnsi="Arial" w:cs="Arial"/>
          <w:sz w:val="20"/>
          <w:szCs w:val="20"/>
        </w:rPr>
        <w:t>Kirjakovský</w:t>
      </w:r>
      <w:proofErr w:type="spellEnd"/>
      <w:r w:rsidRPr="003B77D5">
        <w:rPr>
          <w:rFonts w:ascii="Arial" w:hAnsi="Arial" w:cs="Arial"/>
          <w:sz w:val="20"/>
          <w:szCs w:val="20"/>
        </w:rPr>
        <w:t>, jednate</w:t>
      </w:r>
      <w:r w:rsidR="003B77D5" w:rsidRPr="003B77D5">
        <w:rPr>
          <w:rFonts w:ascii="Arial" w:hAnsi="Arial" w:cs="Arial"/>
          <w:sz w:val="20"/>
          <w:szCs w:val="20"/>
        </w:rPr>
        <w:t>l</w:t>
      </w:r>
      <w:r w:rsidRPr="003B77D5">
        <w:rPr>
          <w:rFonts w:ascii="Arial" w:hAnsi="Arial" w:cs="Arial"/>
          <w:sz w:val="20"/>
          <w:szCs w:val="20"/>
        </w:rPr>
        <w:tab/>
        <w:t xml:space="preserve"> </w:t>
      </w:r>
    </w:p>
    <w:p w:rsidR="00B20B50" w:rsidRPr="003B77D5" w:rsidRDefault="00B20B50" w:rsidP="003B77D5">
      <w:pPr>
        <w:tabs>
          <w:tab w:val="left" w:pos="0"/>
          <w:tab w:val="left" w:pos="1985"/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A44C87" w:rsidRPr="003B77D5" w:rsidRDefault="006D6D2F" w:rsidP="003B77D5">
      <w:pPr>
        <w:pStyle w:val="Style8"/>
        <w:shd w:val="clear" w:color="auto" w:fill="auto"/>
        <w:spacing w:after="120" w:line="475" w:lineRule="exact"/>
        <w:ind w:right="958" w:firstLine="0"/>
        <w:jc w:val="left"/>
        <w:rPr>
          <w:rStyle w:val="CharStyle21"/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  <w:lang w:val="en-US" w:eastAsia="en-US" w:bidi="en-US"/>
        </w:rPr>
        <w:t xml:space="preserve"> </w:t>
      </w:r>
      <w:r w:rsidRPr="003B77D5">
        <w:rPr>
          <w:rFonts w:ascii="Arial" w:hAnsi="Arial" w:cs="Arial"/>
          <w:sz w:val="20"/>
          <w:szCs w:val="20"/>
        </w:rPr>
        <w:t xml:space="preserve">(dále také jen </w:t>
      </w:r>
      <w:r w:rsidRPr="003B77D5">
        <w:rPr>
          <w:rStyle w:val="CharStyle21"/>
          <w:rFonts w:ascii="Arial" w:hAnsi="Arial" w:cs="Arial"/>
          <w:sz w:val="20"/>
          <w:szCs w:val="20"/>
        </w:rPr>
        <w:t>„zhotovitel")</w:t>
      </w:r>
    </w:p>
    <w:p w:rsidR="003B77D5" w:rsidRPr="003B77D5" w:rsidRDefault="003B77D5" w:rsidP="003B77D5">
      <w:pPr>
        <w:pStyle w:val="Zkladntext"/>
        <w:spacing w:after="0"/>
        <w:outlineLvl w:val="0"/>
        <w:rPr>
          <w:rFonts w:ascii="Arial" w:hAnsi="Arial" w:cs="Arial"/>
        </w:rPr>
      </w:pPr>
      <w:r w:rsidRPr="003B77D5">
        <w:rPr>
          <w:rFonts w:ascii="Arial" w:hAnsi="Arial" w:cs="Arial"/>
        </w:rPr>
        <w:t>(objednatel a zhotovitel společně dále jen „</w:t>
      </w:r>
      <w:r w:rsidRPr="003B77D5">
        <w:rPr>
          <w:rFonts w:ascii="Arial" w:hAnsi="Arial" w:cs="Arial"/>
          <w:b/>
        </w:rPr>
        <w:t>smluvní strany</w:t>
      </w:r>
      <w:r w:rsidRPr="003B77D5">
        <w:rPr>
          <w:rFonts w:ascii="Arial" w:hAnsi="Arial" w:cs="Arial"/>
        </w:rPr>
        <w:t>“)</w:t>
      </w:r>
    </w:p>
    <w:p w:rsidR="003B77D5" w:rsidRPr="003B77D5" w:rsidRDefault="003B77D5" w:rsidP="003B77D5">
      <w:pPr>
        <w:pStyle w:val="Style8"/>
        <w:shd w:val="clear" w:color="auto" w:fill="auto"/>
        <w:spacing w:line="475" w:lineRule="exact"/>
        <w:ind w:right="960" w:firstLine="0"/>
        <w:jc w:val="left"/>
        <w:rPr>
          <w:rFonts w:ascii="Arial" w:hAnsi="Arial" w:cs="Arial"/>
          <w:sz w:val="20"/>
          <w:szCs w:val="20"/>
        </w:rPr>
      </w:pPr>
    </w:p>
    <w:p w:rsidR="00A44C87" w:rsidRPr="00124532" w:rsidRDefault="006D6D2F" w:rsidP="00124532">
      <w:pPr>
        <w:pStyle w:val="Style8"/>
        <w:shd w:val="clear" w:color="auto" w:fill="auto"/>
        <w:spacing w:line="252" w:lineRule="exact"/>
        <w:ind w:right="20" w:firstLine="0"/>
        <w:jc w:val="center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níže uvedeného dne, měsíce a roku uzavírají tento</w:t>
      </w:r>
      <w:r w:rsidR="00A33880">
        <w:rPr>
          <w:rFonts w:ascii="Arial" w:hAnsi="Arial" w:cs="Arial"/>
          <w:sz w:val="20"/>
          <w:szCs w:val="20"/>
        </w:rPr>
        <w:t xml:space="preserve"> dodatek</w:t>
      </w:r>
      <w:r w:rsidRPr="003B77D5">
        <w:rPr>
          <w:rFonts w:ascii="Arial" w:hAnsi="Arial" w:cs="Arial"/>
          <w:sz w:val="20"/>
          <w:szCs w:val="20"/>
        </w:rPr>
        <w:t>,</w:t>
      </w:r>
      <w:r w:rsidR="003B77D5" w:rsidRPr="003B77D5" w:rsidDel="003B77D5">
        <w:rPr>
          <w:rFonts w:ascii="Arial" w:hAnsi="Arial" w:cs="Arial"/>
          <w:sz w:val="20"/>
          <w:szCs w:val="20"/>
        </w:rPr>
        <w:t xml:space="preserve"> </w:t>
      </w:r>
      <w:r w:rsidRPr="003B77D5">
        <w:rPr>
          <w:rFonts w:ascii="Arial" w:hAnsi="Arial" w:cs="Arial"/>
          <w:sz w:val="20"/>
          <w:szCs w:val="20"/>
        </w:rPr>
        <w:t xml:space="preserve">kterým se mění a </w:t>
      </w:r>
      <w:r w:rsidRPr="00124532">
        <w:rPr>
          <w:rFonts w:ascii="Arial" w:hAnsi="Arial" w:cs="Arial"/>
          <w:sz w:val="20"/>
          <w:szCs w:val="20"/>
        </w:rPr>
        <w:t>doplňují ustano</w:t>
      </w:r>
      <w:r w:rsidR="00B20B50" w:rsidRPr="00124532">
        <w:rPr>
          <w:rFonts w:ascii="Arial" w:hAnsi="Arial" w:cs="Arial"/>
          <w:sz w:val="20"/>
          <w:szCs w:val="20"/>
        </w:rPr>
        <w:t xml:space="preserve">vení smlouvy </w:t>
      </w:r>
      <w:r w:rsidR="00FC23FE" w:rsidRPr="00124532">
        <w:rPr>
          <w:rFonts w:ascii="Arial" w:hAnsi="Arial" w:cs="Arial"/>
          <w:sz w:val="20"/>
          <w:szCs w:val="20"/>
        </w:rPr>
        <w:t xml:space="preserve">o dílo ev. č. objednatele </w:t>
      </w:r>
      <w:r w:rsidR="00B20B50" w:rsidRPr="00124532">
        <w:rPr>
          <w:rFonts w:ascii="Arial" w:hAnsi="Arial" w:cs="Arial"/>
          <w:sz w:val="20"/>
          <w:szCs w:val="20"/>
        </w:rPr>
        <w:t xml:space="preserve">č. </w:t>
      </w:r>
      <w:r w:rsidR="00FC23FE" w:rsidRPr="00124532">
        <w:rPr>
          <w:rFonts w:ascii="Arial" w:hAnsi="Arial" w:cs="Arial"/>
          <w:sz w:val="20"/>
          <w:szCs w:val="20"/>
        </w:rPr>
        <w:t xml:space="preserve">SMLJ </w:t>
      </w:r>
      <w:r w:rsidR="002B421B" w:rsidRPr="00124532">
        <w:rPr>
          <w:rFonts w:ascii="Arial" w:hAnsi="Arial" w:cs="Arial"/>
          <w:sz w:val="20"/>
          <w:szCs w:val="20"/>
        </w:rPr>
        <w:t>24-1</w:t>
      </w:r>
      <w:r w:rsidR="004E28E9">
        <w:rPr>
          <w:rFonts w:ascii="Arial" w:hAnsi="Arial" w:cs="Arial"/>
          <w:sz w:val="20"/>
          <w:szCs w:val="20"/>
        </w:rPr>
        <w:t>9/2025</w:t>
      </w:r>
      <w:r w:rsidRPr="00124532">
        <w:rPr>
          <w:rFonts w:ascii="Arial" w:hAnsi="Arial" w:cs="Arial"/>
          <w:sz w:val="20"/>
          <w:szCs w:val="20"/>
        </w:rPr>
        <w:t xml:space="preserve"> ze dne </w:t>
      </w:r>
      <w:r w:rsidR="00B20B50" w:rsidRPr="00124532">
        <w:rPr>
          <w:rFonts w:ascii="Arial" w:hAnsi="Arial" w:cs="Arial"/>
          <w:sz w:val="20"/>
          <w:szCs w:val="20"/>
        </w:rPr>
        <w:t>0</w:t>
      </w:r>
      <w:r w:rsidR="00FC23FE" w:rsidRPr="00124532">
        <w:rPr>
          <w:rFonts w:ascii="Arial" w:hAnsi="Arial" w:cs="Arial"/>
          <w:sz w:val="20"/>
          <w:szCs w:val="20"/>
        </w:rPr>
        <w:t>3</w:t>
      </w:r>
      <w:r w:rsidR="00B20B50" w:rsidRPr="00124532">
        <w:rPr>
          <w:rFonts w:ascii="Arial" w:hAnsi="Arial" w:cs="Arial"/>
          <w:sz w:val="20"/>
          <w:szCs w:val="20"/>
        </w:rPr>
        <w:t>.03</w:t>
      </w:r>
      <w:r w:rsidRPr="00124532">
        <w:rPr>
          <w:rFonts w:ascii="Arial" w:hAnsi="Arial" w:cs="Arial"/>
          <w:sz w:val="20"/>
          <w:szCs w:val="20"/>
        </w:rPr>
        <w:t>. 202</w:t>
      </w:r>
      <w:r w:rsidR="00A33880" w:rsidRPr="00124532">
        <w:rPr>
          <w:rFonts w:ascii="Arial" w:hAnsi="Arial" w:cs="Arial"/>
          <w:sz w:val="20"/>
          <w:szCs w:val="20"/>
        </w:rPr>
        <w:t xml:space="preserve">5 </w:t>
      </w:r>
      <w:r w:rsidRPr="00124532">
        <w:rPr>
          <w:rFonts w:ascii="Arial" w:hAnsi="Arial" w:cs="Arial"/>
          <w:sz w:val="20"/>
          <w:szCs w:val="20"/>
        </w:rPr>
        <w:t xml:space="preserve">(dále </w:t>
      </w:r>
      <w:r w:rsidR="00124532" w:rsidRPr="00124532">
        <w:rPr>
          <w:rFonts w:ascii="Arial" w:hAnsi="Arial" w:cs="Arial"/>
          <w:sz w:val="20"/>
          <w:szCs w:val="20"/>
        </w:rPr>
        <w:t>jen</w:t>
      </w:r>
      <w:r w:rsidR="00124532">
        <w:rPr>
          <w:rFonts w:ascii="Arial" w:hAnsi="Arial" w:cs="Arial"/>
          <w:sz w:val="20"/>
          <w:szCs w:val="20"/>
        </w:rPr>
        <w:t xml:space="preserve"> „</w:t>
      </w:r>
      <w:r w:rsidR="00124532" w:rsidRPr="00124532">
        <w:rPr>
          <w:rFonts w:ascii="Arial" w:hAnsi="Arial" w:cs="Arial"/>
          <w:sz w:val="20"/>
          <w:szCs w:val="20"/>
        </w:rPr>
        <w:t>smlouva</w:t>
      </w:r>
      <w:r w:rsidRPr="00124532">
        <w:rPr>
          <w:rStyle w:val="CharStyle22"/>
          <w:rFonts w:ascii="Arial" w:hAnsi="Arial" w:cs="Arial"/>
          <w:sz w:val="20"/>
          <w:szCs w:val="20"/>
        </w:rPr>
        <w:t>“</w:t>
      </w:r>
      <w:r w:rsidRPr="00124532">
        <w:rPr>
          <w:rStyle w:val="CharStyle22"/>
          <w:rFonts w:ascii="Arial" w:hAnsi="Arial" w:cs="Arial"/>
          <w:b w:val="0"/>
          <w:sz w:val="20"/>
          <w:szCs w:val="20"/>
        </w:rPr>
        <w:t>)</w:t>
      </w:r>
      <w:r w:rsidRPr="00124532">
        <w:rPr>
          <w:rStyle w:val="CharStyle22"/>
          <w:rFonts w:ascii="Arial" w:hAnsi="Arial" w:cs="Arial"/>
          <w:sz w:val="20"/>
          <w:szCs w:val="20"/>
        </w:rPr>
        <w:t xml:space="preserve"> </w:t>
      </w:r>
      <w:r w:rsidRPr="00124532">
        <w:rPr>
          <w:rFonts w:ascii="Arial" w:hAnsi="Arial" w:cs="Arial"/>
          <w:sz w:val="20"/>
          <w:szCs w:val="20"/>
        </w:rPr>
        <w:t>takto:</w:t>
      </w:r>
    </w:p>
    <w:p w:rsidR="00A33880" w:rsidRPr="003B77D5" w:rsidRDefault="00A33880" w:rsidP="00A33880">
      <w:pPr>
        <w:pStyle w:val="Style8"/>
        <w:shd w:val="clear" w:color="auto" w:fill="auto"/>
        <w:spacing w:line="252" w:lineRule="exact"/>
        <w:ind w:right="20" w:firstLine="567"/>
        <w:jc w:val="center"/>
        <w:rPr>
          <w:rFonts w:ascii="Arial" w:hAnsi="Arial" w:cs="Arial"/>
          <w:sz w:val="20"/>
          <w:szCs w:val="20"/>
        </w:rPr>
      </w:pPr>
    </w:p>
    <w:p w:rsidR="00A44C87" w:rsidRPr="003B77D5" w:rsidRDefault="00124532" w:rsidP="00124532">
      <w:pPr>
        <w:pStyle w:val="Style10"/>
        <w:numPr>
          <w:ilvl w:val="0"/>
          <w:numId w:val="1"/>
        </w:numPr>
        <w:shd w:val="clear" w:color="auto" w:fill="auto"/>
        <w:tabs>
          <w:tab w:val="left" w:pos="3308"/>
        </w:tabs>
        <w:spacing w:after="350"/>
        <w:ind w:left="282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DODATKU</w:t>
      </w:r>
    </w:p>
    <w:p w:rsidR="00A44C87" w:rsidRPr="003B77D5" w:rsidRDefault="00B20B50" w:rsidP="00124532">
      <w:pPr>
        <w:pStyle w:val="Style8"/>
        <w:numPr>
          <w:ilvl w:val="0"/>
          <w:numId w:val="2"/>
        </w:numPr>
        <w:shd w:val="clear" w:color="auto" w:fill="auto"/>
        <w:tabs>
          <w:tab w:val="left" w:pos="538"/>
        </w:tabs>
        <w:spacing w:after="120" w:line="230" w:lineRule="exact"/>
        <w:ind w:left="578" w:hanging="578"/>
        <w:rPr>
          <w:rFonts w:ascii="Arial" w:hAnsi="Arial" w:cs="Arial"/>
          <w:b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Článek IV., bod 3</w:t>
      </w:r>
      <w:r w:rsidR="006D6D2F" w:rsidRPr="003B77D5">
        <w:rPr>
          <w:rFonts w:ascii="Arial" w:hAnsi="Arial" w:cs="Arial"/>
          <w:sz w:val="20"/>
          <w:szCs w:val="20"/>
        </w:rPr>
        <w:t xml:space="preserve"> smlouvy se mění tak, že zhotovitel je povinen zhotovit a předat celé dílo do</w:t>
      </w:r>
      <w:r w:rsidR="004E28E9">
        <w:rPr>
          <w:rFonts w:ascii="Arial" w:hAnsi="Arial" w:cs="Arial"/>
          <w:sz w:val="20"/>
          <w:szCs w:val="20"/>
        </w:rPr>
        <w:t> </w:t>
      </w:r>
      <w:r w:rsidR="0084192B" w:rsidRPr="003B77D5">
        <w:rPr>
          <w:rFonts w:ascii="Arial" w:hAnsi="Arial" w:cs="Arial"/>
          <w:b/>
          <w:sz w:val="20"/>
          <w:szCs w:val="20"/>
        </w:rPr>
        <w:t>23</w:t>
      </w:r>
      <w:r w:rsidRPr="003B77D5">
        <w:rPr>
          <w:rFonts w:ascii="Arial" w:hAnsi="Arial" w:cs="Arial"/>
          <w:b/>
          <w:sz w:val="20"/>
          <w:szCs w:val="20"/>
        </w:rPr>
        <w:t>.06.2025</w:t>
      </w:r>
      <w:r w:rsidR="00B04C0C" w:rsidRPr="003B77D5">
        <w:rPr>
          <w:rFonts w:ascii="Arial" w:hAnsi="Arial" w:cs="Arial"/>
          <w:b/>
          <w:sz w:val="20"/>
          <w:szCs w:val="20"/>
        </w:rPr>
        <w:t>.</w:t>
      </w:r>
    </w:p>
    <w:p w:rsidR="00A44C87" w:rsidRPr="003B77D5" w:rsidRDefault="006D6D2F" w:rsidP="00124532">
      <w:pPr>
        <w:pStyle w:val="Style8"/>
        <w:numPr>
          <w:ilvl w:val="0"/>
          <w:numId w:val="2"/>
        </w:numPr>
        <w:shd w:val="clear" w:color="auto" w:fill="auto"/>
        <w:tabs>
          <w:tab w:val="left" w:pos="538"/>
        </w:tabs>
        <w:spacing w:after="120" w:line="230" w:lineRule="exact"/>
        <w:ind w:left="578" w:hanging="578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Důvodem pro posunutí termínu dokončení díla</w:t>
      </w:r>
      <w:r w:rsidR="00B20B50" w:rsidRPr="003B77D5">
        <w:rPr>
          <w:rFonts w:ascii="Arial" w:hAnsi="Arial" w:cs="Arial"/>
          <w:sz w:val="20"/>
          <w:szCs w:val="20"/>
        </w:rPr>
        <w:t xml:space="preserve"> jednostupňové projektové dokumentace </w:t>
      </w:r>
      <w:r w:rsidR="004E28E9">
        <w:rPr>
          <w:rFonts w:ascii="Arial" w:hAnsi="Arial" w:cs="Arial"/>
          <w:b/>
          <w:sz w:val="20"/>
        </w:rPr>
        <w:t xml:space="preserve">Studie“ „Stavební úpravy stávajícího objektu RD čp. 205, Harrachov na </w:t>
      </w:r>
      <w:r w:rsidR="004E28E9">
        <w:rPr>
          <w:rFonts w:ascii="Arial" w:hAnsi="Arial" w:cs="Arial"/>
          <w:b/>
          <w:sz w:val="20"/>
        </w:rPr>
        <w:t>pozemku st. p. č.</w:t>
      </w:r>
      <w:r w:rsidR="004E28E9">
        <w:rPr>
          <w:rFonts w:ascii="Arial" w:hAnsi="Arial" w:cs="Arial"/>
          <w:b/>
          <w:sz w:val="20"/>
        </w:rPr>
        <w:t xml:space="preserve"> 392 v kat. území Harrachov (dále také jen „Studie“)</w:t>
      </w:r>
      <w:r w:rsidR="004E28E9">
        <w:rPr>
          <w:rFonts w:ascii="Arial" w:hAnsi="Arial" w:cs="Arial"/>
          <w:b/>
          <w:sz w:val="20"/>
        </w:rPr>
        <w:t xml:space="preserve"> </w:t>
      </w:r>
      <w:r w:rsidR="00B20B50" w:rsidRPr="003B77D5">
        <w:rPr>
          <w:rFonts w:ascii="Arial" w:hAnsi="Arial" w:cs="Arial"/>
          <w:sz w:val="20"/>
          <w:szCs w:val="20"/>
        </w:rPr>
        <w:t xml:space="preserve">je zadání podrobnějšího zpracování stavebně technického průzkumu stávající stavby. </w:t>
      </w:r>
      <w:r w:rsidRPr="003B77D5">
        <w:rPr>
          <w:rFonts w:ascii="Arial" w:hAnsi="Arial" w:cs="Arial"/>
          <w:sz w:val="20"/>
          <w:szCs w:val="20"/>
        </w:rPr>
        <w:t xml:space="preserve"> </w:t>
      </w:r>
      <w:r w:rsidR="00B20B50" w:rsidRPr="003B77D5">
        <w:rPr>
          <w:rFonts w:ascii="Arial" w:hAnsi="Arial" w:cs="Arial"/>
          <w:sz w:val="20"/>
          <w:szCs w:val="20"/>
        </w:rPr>
        <w:t xml:space="preserve"> </w:t>
      </w:r>
    </w:p>
    <w:p w:rsidR="00B20B50" w:rsidRPr="003B77D5" w:rsidRDefault="00B20B50" w:rsidP="00B20B50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44C87" w:rsidRPr="003B77D5" w:rsidRDefault="006D6D2F">
      <w:pPr>
        <w:pStyle w:val="Style10"/>
        <w:numPr>
          <w:ilvl w:val="0"/>
          <w:numId w:val="1"/>
        </w:numPr>
        <w:shd w:val="clear" w:color="auto" w:fill="auto"/>
        <w:tabs>
          <w:tab w:val="left" w:pos="3308"/>
        </w:tabs>
        <w:spacing w:after="350"/>
        <w:ind w:left="2820" w:firstLine="0"/>
        <w:jc w:val="left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ZÁVĚREČNÁ USTANOVENÍ</w:t>
      </w:r>
    </w:p>
    <w:p w:rsidR="00A44C87" w:rsidRPr="003B77D5" w:rsidRDefault="006D6D2F" w:rsidP="00124532">
      <w:pPr>
        <w:pStyle w:val="Style8"/>
        <w:numPr>
          <w:ilvl w:val="0"/>
          <w:numId w:val="3"/>
        </w:numPr>
        <w:shd w:val="clear" w:color="auto" w:fill="auto"/>
        <w:tabs>
          <w:tab w:val="left" w:pos="538"/>
        </w:tabs>
        <w:spacing w:after="120" w:line="245" w:lineRule="exact"/>
        <w:ind w:left="578" w:hanging="578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Tento dodatek nabývá platnosti dnem podpisu smluvními stranami a účinnosti dnem uveřejnění v registru smluv. Smluvní strany souhlasí s uveřejněním tohoto dodatku v registru smluv.</w:t>
      </w:r>
    </w:p>
    <w:p w:rsidR="00B04C0C" w:rsidRPr="003B77D5" w:rsidRDefault="006D6D2F" w:rsidP="00124532">
      <w:pPr>
        <w:pStyle w:val="Style8"/>
        <w:numPr>
          <w:ilvl w:val="0"/>
          <w:numId w:val="3"/>
        </w:numPr>
        <w:shd w:val="clear" w:color="auto" w:fill="auto"/>
        <w:tabs>
          <w:tab w:val="left" w:pos="538"/>
        </w:tabs>
        <w:spacing w:after="120"/>
        <w:ind w:left="578" w:hanging="578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 xml:space="preserve">Tento dodatek se řídí právním řádem České republiky. Ve všem ostatním, co není výslovně upraveno tímto dodatkem zůstávají v platnosti ustanovení smlouvy ze dne </w:t>
      </w:r>
      <w:r w:rsidR="00B20B50" w:rsidRPr="003B77D5">
        <w:rPr>
          <w:rFonts w:ascii="Arial" w:hAnsi="Arial" w:cs="Arial"/>
          <w:sz w:val="20"/>
          <w:szCs w:val="20"/>
        </w:rPr>
        <w:t>0</w:t>
      </w:r>
      <w:r w:rsidR="00A33880">
        <w:rPr>
          <w:rFonts w:ascii="Arial" w:hAnsi="Arial" w:cs="Arial"/>
          <w:sz w:val="20"/>
          <w:szCs w:val="20"/>
        </w:rPr>
        <w:t>3</w:t>
      </w:r>
      <w:r w:rsidR="00B20B50" w:rsidRPr="003B77D5">
        <w:rPr>
          <w:rFonts w:ascii="Arial" w:hAnsi="Arial" w:cs="Arial"/>
          <w:sz w:val="20"/>
          <w:szCs w:val="20"/>
        </w:rPr>
        <w:t xml:space="preserve">.03.2025 </w:t>
      </w:r>
      <w:r w:rsidR="00B20B50" w:rsidRPr="003B77D5">
        <w:rPr>
          <w:rFonts w:ascii="Arial" w:hAnsi="Arial" w:cs="Arial"/>
          <w:sz w:val="20"/>
          <w:szCs w:val="20"/>
        </w:rPr>
        <w:lastRenderedPageBreak/>
        <w:t>č.</w:t>
      </w:r>
      <w:r w:rsidR="00A33880">
        <w:rPr>
          <w:rFonts w:ascii="Arial" w:hAnsi="Arial" w:cs="Arial"/>
          <w:sz w:val="20"/>
          <w:szCs w:val="20"/>
        </w:rPr>
        <w:t> </w:t>
      </w:r>
      <w:r w:rsidR="00B20B50" w:rsidRPr="003B77D5">
        <w:rPr>
          <w:rFonts w:ascii="Arial" w:hAnsi="Arial" w:cs="Arial"/>
          <w:sz w:val="20"/>
          <w:szCs w:val="20"/>
        </w:rPr>
        <w:t>SML</w:t>
      </w:r>
      <w:r w:rsidR="00124532">
        <w:rPr>
          <w:rFonts w:ascii="Arial" w:hAnsi="Arial" w:cs="Arial"/>
          <w:sz w:val="20"/>
          <w:szCs w:val="20"/>
        </w:rPr>
        <w:t>J </w:t>
      </w:r>
      <w:r w:rsidR="00B20B50" w:rsidRPr="003B77D5">
        <w:rPr>
          <w:rFonts w:ascii="Arial" w:hAnsi="Arial" w:cs="Arial"/>
          <w:sz w:val="20"/>
          <w:szCs w:val="20"/>
        </w:rPr>
        <w:t>24-1</w:t>
      </w:r>
      <w:r w:rsidR="004E28E9">
        <w:rPr>
          <w:rFonts w:ascii="Arial" w:hAnsi="Arial" w:cs="Arial"/>
          <w:sz w:val="20"/>
          <w:szCs w:val="20"/>
        </w:rPr>
        <w:t>9</w:t>
      </w:r>
      <w:r w:rsidR="00B20B50" w:rsidRPr="003B77D5">
        <w:rPr>
          <w:rFonts w:ascii="Arial" w:hAnsi="Arial" w:cs="Arial"/>
          <w:sz w:val="20"/>
          <w:szCs w:val="20"/>
        </w:rPr>
        <w:t>/2025</w:t>
      </w:r>
      <w:r w:rsidRPr="003B77D5">
        <w:rPr>
          <w:rFonts w:ascii="Arial" w:hAnsi="Arial" w:cs="Arial"/>
          <w:sz w:val="20"/>
          <w:szCs w:val="20"/>
        </w:rPr>
        <w:t>.</w:t>
      </w:r>
    </w:p>
    <w:p w:rsidR="00B04C0C" w:rsidRPr="003B77D5" w:rsidRDefault="00B04C0C" w:rsidP="00124532">
      <w:pPr>
        <w:pStyle w:val="Style8"/>
        <w:numPr>
          <w:ilvl w:val="0"/>
          <w:numId w:val="3"/>
        </w:numPr>
        <w:shd w:val="clear" w:color="auto" w:fill="auto"/>
        <w:tabs>
          <w:tab w:val="left" w:pos="545"/>
        </w:tabs>
        <w:spacing w:after="120" w:line="252" w:lineRule="exact"/>
        <w:ind w:left="578" w:hanging="578"/>
        <w:jc w:val="left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Zhotovitel bez předchozího výslovného písemného souhlasu objednatele nesmí postoupit ani převést jakákoliv práva či povinnosti vyplývající z tohoto dodatku na jakoukoliv třetí osobu.</w:t>
      </w:r>
    </w:p>
    <w:p w:rsidR="00B04C0C" w:rsidRPr="003B77D5" w:rsidRDefault="00B04C0C" w:rsidP="00124532">
      <w:pPr>
        <w:pStyle w:val="Style8"/>
        <w:numPr>
          <w:ilvl w:val="0"/>
          <w:numId w:val="3"/>
        </w:numPr>
        <w:shd w:val="clear" w:color="auto" w:fill="auto"/>
        <w:tabs>
          <w:tab w:val="left" w:pos="545"/>
        </w:tabs>
        <w:spacing w:after="120" w:line="252" w:lineRule="exact"/>
        <w:ind w:left="578" w:hanging="578"/>
        <w:jc w:val="left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Tento dodatek je vyhotoven ve 2 provedeních, z nichž každé má platnost a závaznost originálu a po jejich podpisu oprávněnými zástupci smluvních stran obdrží zhotovitel 1 a</w:t>
      </w:r>
      <w:r w:rsidR="00A33880">
        <w:rPr>
          <w:rFonts w:ascii="Arial" w:hAnsi="Arial" w:cs="Arial"/>
          <w:sz w:val="20"/>
          <w:szCs w:val="20"/>
        </w:rPr>
        <w:t> </w:t>
      </w:r>
      <w:r w:rsidRPr="003B77D5">
        <w:rPr>
          <w:rFonts w:ascii="Arial" w:hAnsi="Arial" w:cs="Arial"/>
          <w:sz w:val="20"/>
          <w:szCs w:val="20"/>
        </w:rPr>
        <w:t xml:space="preserve">objednatel 1 vyhotovení.  </w:t>
      </w:r>
    </w:p>
    <w:p w:rsidR="00B04C0C" w:rsidRPr="003B77D5" w:rsidRDefault="00B04C0C" w:rsidP="00124532">
      <w:pPr>
        <w:pStyle w:val="Style8"/>
        <w:numPr>
          <w:ilvl w:val="0"/>
          <w:numId w:val="3"/>
        </w:numPr>
        <w:shd w:val="clear" w:color="auto" w:fill="auto"/>
        <w:tabs>
          <w:tab w:val="left" w:pos="545"/>
        </w:tabs>
        <w:spacing w:after="120" w:line="245" w:lineRule="exact"/>
        <w:ind w:left="578" w:hanging="578"/>
        <w:jc w:val="left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 xml:space="preserve">Smluvní strany prohlašují, že znění dodatku přečetly, s jeho obsahem souhlasí, stvrzují, </w:t>
      </w:r>
      <w:r w:rsidR="00A33880" w:rsidRPr="003B77D5">
        <w:rPr>
          <w:rFonts w:ascii="Arial" w:hAnsi="Arial" w:cs="Arial"/>
          <w:sz w:val="20"/>
          <w:szCs w:val="20"/>
        </w:rPr>
        <w:t>že</w:t>
      </w:r>
      <w:r w:rsidR="00A33880">
        <w:rPr>
          <w:rFonts w:ascii="Arial" w:hAnsi="Arial" w:cs="Arial"/>
          <w:sz w:val="20"/>
          <w:szCs w:val="20"/>
        </w:rPr>
        <w:t> byl</w:t>
      </w:r>
      <w:r w:rsidRPr="003B77D5">
        <w:rPr>
          <w:rFonts w:ascii="Arial" w:hAnsi="Arial" w:cs="Arial"/>
          <w:sz w:val="20"/>
          <w:szCs w:val="20"/>
        </w:rPr>
        <w:t xml:space="preserve"> sepsán na základ jejich pravé a svobodné vůle, a na důkaz toho připojuji své podpisy.</w:t>
      </w:r>
    </w:p>
    <w:p w:rsidR="00B04C0C" w:rsidRPr="003B77D5" w:rsidRDefault="00B04C0C" w:rsidP="00B04C0C">
      <w:pPr>
        <w:tabs>
          <w:tab w:val="left" w:pos="576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6"/>
        <w:gridCol w:w="4406"/>
      </w:tblGrid>
      <w:tr w:rsidR="00FC23FE" w:rsidRPr="003B77D5" w:rsidTr="0076090D">
        <w:trPr>
          <w:trHeight w:val="2021"/>
        </w:trPr>
        <w:tc>
          <w:tcPr>
            <w:tcW w:w="4606" w:type="dxa"/>
          </w:tcPr>
          <w:p w:rsidR="00FC23FE" w:rsidRPr="003B77D5" w:rsidRDefault="00FC23FE" w:rsidP="0076090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3B77D5">
              <w:rPr>
                <w:rFonts w:ascii="Arial" w:hAnsi="Arial" w:cs="Arial"/>
                <w:sz w:val="20"/>
                <w:szCs w:val="20"/>
              </w:rPr>
              <w:t xml:space="preserve">Ve Vrchlabí dne </w:t>
            </w:r>
          </w:p>
          <w:p w:rsidR="00FC23FE" w:rsidRPr="003B77D5" w:rsidRDefault="00FC23FE" w:rsidP="0076090D">
            <w:pPr>
              <w:tabs>
                <w:tab w:val="left" w:pos="780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3B77D5">
              <w:rPr>
                <w:rFonts w:ascii="Arial" w:hAnsi="Arial" w:cs="Arial"/>
                <w:sz w:val="20"/>
                <w:szCs w:val="20"/>
              </w:rPr>
              <w:tab/>
            </w:r>
          </w:p>
          <w:p w:rsidR="00FC23FE" w:rsidRPr="003B77D5" w:rsidRDefault="00FC23FE" w:rsidP="0076090D">
            <w:pPr>
              <w:tabs>
                <w:tab w:val="left" w:pos="780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C23FE" w:rsidRPr="003B77D5" w:rsidRDefault="00FC23FE" w:rsidP="003B77D5">
            <w:pPr>
              <w:tabs>
                <w:tab w:val="left" w:pos="78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7D5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:rsidR="00FC23FE" w:rsidRPr="003B77D5" w:rsidRDefault="00FC23FE" w:rsidP="003B77D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7D5">
              <w:rPr>
                <w:rFonts w:ascii="Arial" w:hAnsi="Arial" w:cs="Arial"/>
                <w:sz w:val="20"/>
                <w:szCs w:val="20"/>
              </w:rPr>
              <w:t>PhDr. Robin Böhnisch</w:t>
            </w:r>
            <w:r w:rsidRPr="003B77D5">
              <w:rPr>
                <w:rFonts w:ascii="Arial" w:hAnsi="Arial" w:cs="Arial"/>
                <w:sz w:val="20"/>
                <w:szCs w:val="20"/>
              </w:rPr>
              <w:br/>
              <w:t>za objednatele</w:t>
            </w:r>
            <w:r w:rsidRPr="003B77D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06" w:type="dxa"/>
          </w:tcPr>
          <w:p w:rsidR="00FC23FE" w:rsidRDefault="00FC23FE" w:rsidP="0076090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3880" w:rsidRPr="003B77D5" w:rsidRDefault="00A33880" w:rsidP="0076090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23FE" w:rsidRPr="003B77D5" w:rsidRDefault="00FC23FE" w:rsidP="0076090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23FE" w:rsidRPr="003B77D5" w:rsidRDefault="00FC23FE" w:rsidP="003B77D5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7D5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:rsidR="00FC23FE" w:rsidRPr="003B77D5" w:rsidRDefault="00FC23FE" w:rsidP="003B77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7D5">
              <w:rPr>
                <w:rFonts w:ascii="Arial" w:hAnsi="Arial" w:cs="Arial"/>
                <w:sz w:val="20"/>
                <w:szCs w:val="20"/>
              </w:rPr>
              <w:t xml:space="preserve">Ing. Georgi </w:t>
            </w:r>
            <w:proofErr w:type="spellStart"/>
            <w:r w:rsidRPr="003B77D5">
              <w:rPr>
                <w:rFonts w:ascii="Arial" w:hAnsi="Arial" w:cs="Arial"/>
                <w:sz w:val="20"/>
                <w:szCs w:val="20"/>
              </w:rPr>
              <w:t>Kirjakovský</w:t>
            </w:r>
            <w:proofErr w:type="spellEnd"/>
          </w:p>
          <w:p w:rsidR="00FC23FE" w:rsidRPr="003B77D5" w:rsidRDefault="003B77D5" w:rsidP="003B77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7D5">
              <w:rPr>
                <w:rFonts w:ascii="Arial" w:hAnsi="Arial" w:cs="Arial"/>
                <w:sz w:val="20"/>
                <w:szCs w:val="20"/>
              </w:rPr>
              <w:t>z</w:t>
            </w:r>
            <w:r w:rsidR="00FC23FE" w:rsidRPr="003B77D5">
              <w:rPr>
                <w:rFonts w:ascii="Arial" w:hAnsi="Arial" w:cs="Arial"/>
                <w:sz w:val="20"/>
                <w:szCs w:val="20"/>
              </w:rPr>
              <w:t>a zhotovitele</w:t>
            </w:r>
          </w:p>
          <w:p w:rsidR="00FC23FE" w:rsidRPr="003B77D5" w:rsidRDefault="00FC23FE" w:rsidP="0076090D">
            <w:pPr>
              <w:tabs>
                <w:tab w:val="left" w:pos="1349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04C0C" w:rsidRPr="003B77D5" w:rsidRDefault="00B04C0C" w:rsidP="00B04C0C">
      <w:pPr>
        <w:pStyle w:val="Style8"/>
        <w:shd w:val="clear" w:color="auto" w:fill="auto"/>
        <w:tabs>
          <w:tab w:val="left" w:pos="545"/>
        </w:tabs>
        <w:ind w:firstLine="0"/>
        <w:rPr>
          <w:rFonts w:ascii="Arial" w:hAnsi="Arial" w:cs="Arial"/>
          <w:sz w:val="20"/>
          <w:szCs w:val="20"/>
        </w:rPr>
      </w:pPr>
    </w:p>
    <w:sectPr w:rsidR="00B04C0C" w:rsidRPr="003B77D5">
      <w:footerReference w:type="default" r:id="rId7"/>
      <w:footerReference w:type="first" r:id="rId8"/>
      <w:pgSz w:w="12218" w:h="17057"/>
      <w:pgMar w:top="1752" w:right="1715" w:bottom="2165" w:left="169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82" w:rsidRDefault="00E66282">
      <w:r>
        <w:separator/>
      </w:r>
    </w:p>
  </w:endnote>
  <w:endnote w:type="continuationSeparator" w:id="0">
    <w:p w:rsidR="00E66282" w:rsidRDefault="00E6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87" w:rsidRDefault="00A3388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3830320</wp:posOffset>
              </wp:positionH>
              <wp:positionV relativeFrom="page">
                <wp:posOffset>9764395</wp:posOffset>
              </wp:positionV>
              <wp:extent cx="67310" cy="153035"/>
              <wp:effectExtent l="1270" t="127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C87" w:rsidRDefault="006D6D2F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6pt;margin-top:768.85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O3qA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" filled="f" stroked="f">
              <v:textbox style="mso-fit-shape-to-text:t" inset="0,0,0,0">
                <w:txbxContent>
                  <w:p w:rsidR="00A44C87" w:rsidRDefault="006D6D2F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87" w:rsidRDefault="00A3388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3844290</wp:posOffset>
              </wp:positionH>
              <wp:positionV relativeFrom="page">
                <wp:posOffset>9591040</wp:posOffset>
              </wp:positionV>
              <wp:extent cx="67310" cy="153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C87" w:rsidRDefault="006D6D2F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7pt;margin-top:755.2pt;width:5.3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" filled="f" stroked="f">
              <v:textbox style="mso-fit-shape-to-text:t" inset="0,0,0,0">
                <w:txbxContent>
                  <w:p w:rsidR="00A44C87" w:rsidRDefault="006D6D2F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82" w:rsidRDefault="00E66282"/>
  </w:footnote>
  <w:footnote w:type="continuationSeparator" w:id="0">
    <w:p w:rsidR="00E66282" w:rsidRDefault="00E662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40C"/>
    <w:multiLevelType w:val="multilevel"/>
    <w:tmpl w:val="1BF0405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4"/>
      </w:pPr>
      <w:rPr>
        <w:rFonts w:cs="Times New Roman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left" w:pos="851"/>
        </w:tabs>
        <w:ind w:left="851" w:hanging="451"/>
      </w:pPr>
    </w:lvl>
    <w:lvl w:ilvl="2">
      <w:start w:val="1"/>
      <w:numFmt w:val="decimal"/>
      <w:lvlText w:val="6.1.%2.%3"/>
      <w:lvlJc w:val="left"/>
      <w:pPr>
        <w:tabs>
          <w:tab w:val="left" w:pos="964"/>
        </w:tabs>
        <w:ind w:left="964" w:hanging="56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7"/>
      </w:pPr>
      <w:rPr>
        <w:rFonts w:cs="Times New Roman"/>
      </w:rPr>
    </w:lvl>
  </w:abstractNum>
  <w:abstractNum w:abstractNumId="1" w15:restartNumberingAfterBreak="0">
    <w:nsid w:val="18FF2F25"/>
    <w:multiLevelType w:val="multilevel"/>
    <w:tmpl w:val="4A42165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C01DF6"/>
    <w:multiLevelType w:val="multilevel"/>
    <w:tmpl w:val="A67A148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560B81"/>
    <w:multiLevelType w:val="multilevel"/>
    <w:tmpl w:val="56F6AF80"/>
    <w:lvl w:ilvl="0">
      <w:start w:val="1"/>
      <w:numFmt w:val="upperRoman"/>
      <w:lvlText w:val="%1."/>
      <w:lvlJc w:val="left"/>
      <w:rPr>
        <w:rFonts w:ascii="Arial CE" w:eastAsia="Times New Roman" w:hAnsi="Arial CE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4C22FA"/>
    <w:multiLevelType w:val="hybridMultilevel"/>
    <w:tmpl w:val="13D6355A"/>
    <w:lvl w:ilvl="0" w:tplc="4EAA445A">
      <w:start w:val="1"/>
      <w:numFmt w:val="decimal"/>
      <w:lvlText w:val="%1."/>
      <w:lvlJc w:val="left"/>
      <w:pPr>
        <w:ind w:left="720" w:hanging="357"/>
      </w:pPr>
      <w:rPr>
        <w:rFonts w:cs="Times New Roman"/>
        <w:b w:val="0"/>
        <w:sz w:val="20"/>
        <w:szCs w:val="22"/>
      </w:rPr>
    </w:lvl>
    <w:lvl w:ilvl="1" w:tplc="98F8E738">
      <w:start w:val="1"/>
      <w:numFmt w:val="lowerLetter"/>
      <w:lvlText w:val="%2."/>
      <w:lvlJc w:val="left"/>
      <w:pPr>
        <w:ind w:left="1440" w:hanging="357"/>
      </w:pPr>
      <w:rPr>
        <w:rFonts w:cs="Times New Roman"/>
      </w:rPr>
    </w:lvl>
    <w:lvl w:ilvl="2" w:tplc="E52C69DA">
      <w:start w:val="1"/>
      <w:numFmt w:val="lowerRoman"/>
      <w:lvlText w:val="%3."/>
      <w:lvlJc w:val="right"/>
      <w:pPr>
        <w:ind w:left="2160" w:hanging="177"/>
      </w:pPr>
      <w:rPr>
        <w:rFonts w:cs="Times New Roman"/>
      </w:rPr>
    </w:lvl>
    <w:lvl w:ilvl="3" w:tplc="59F8174E">
      <w:start w:val="1"/>
      <w:numFmt w:val="decimal"/>
      <w:lvlText w:val="%4."/>
      <w:lvlJc w:val="left"/>
      <w:pPr>
        <w:ind w:left="2880" w:hanging="357"/>
      </w:pPr>
      <w:rPr>
        <w:rFonts w:cs="Times New Roman"/>
      </w:rPr>
    </w:lvl>
    <w:lvl w:ilvl="4" w:tplc="677C7608">
      <w:start w:val="1"/>
      <w:numFmt w:val="lowerLetter"/>
      <w:lvlText w:val="%5."/>
      <w:lvlJc w:val="left"/>
      <w:pPr>
        <w:ind w:left="3600" w:hanging="357"/>
      </w:pPr>
      <w:rPr>
        <w:rFonts w:cs="Times New Roman"/>
      </w:rPr>
    </w:lvl>
    <w:lvl w:ilvl="5" w:tplc="8692F2B8">
      <w:start w:val="1"/>
      <w:numFmt w:val="lowerRoman"/>
      <w:lvlText w:val="%6."/>
      <w:lvlJc w:val="right"/>
      <w:pPr>
        <w:ind w:left="4320" w:hanging="177"/>
      </w:pPr>
      <w:rPr>
        <w:rFonts w:cs="Times New Roman"/>
      </w:rPr>
    </w:lvl>
    <w:lvl w:ilvl="6" w:tplc="43E8794A">
      <w:start w:val="1"/>
      <w:numFmt w:val="decimal"/>
      <w:lvlText w:val="%7."/>
      <w:lvlJc w:val="left"/>
      <w:pPr>
        <w:ind w:left="5040" w:hanging="357"/>
      </w:pPr>
      <w:rPr>
        <w:rFonts w:cs="Times New Roman"/>
      </w:rPr>
    </w:lvl>
    <w:lvl w:ilvl="7" w:tplc="71B841B8">
      <w:start w:val="1"/>
      <w:numFmt w:val="lowerLetter"/>
      <w:lvlText w:val="%8."/>
      <w:lvlJc w:val="left"/>
      <w:pPr>
        <w:ind w:left="5760" w:hanging="357"/>
      </w:pPr>
      <w:rPr>
        <w:rFonts w:cs="Times New Roman"/>
      </w:rPr>
    </w:lvl>
    <w:lvl w:ilvl="8" w:tplc="C4743638">
      <w:start w:val="1"/>
      <w:numFmt w:val="lowerRoman"/>
      <w:lvlText w:val="%9."/>
      <w:lvlJc w:val="right"/>
      <w:pPr>
        <w:ind w:left="6480" w:hanging="177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87"/>
    <w:rsid w:val="00124532"/>
    <w:rsid w:val="002B421B"/>
    <w:rsid w:val="003B77D5"/>
    <w:rsid w:val="004D1200"/>
    <w:rsid w:val="004E28E9"/>
    <w:rsid w:val="006D6D2F"/>
    <w:rsid w:val="0084192B"/>
    <w:rsid w:val="00A33880"/>
    <w:rsid w:val="00A44C87"/>
    <w:rsid w:val="00B04C0C"/>
    <w:rsid w:val="00B20B50"/>
    <w:rsid w:val="00E66282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CEFEDD"/>
  <w15:docId w15:val="{27BCAEB3-ECBA-4112-8CF3-725B949B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9Exact">
    <w:name w:val="Char Style 9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Exact">
    <w:name w:val="Char Style 11 Exact"/>
    <w:basedOn w:val="Standardnpsmoodstavc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0">
    <w:name w:val="Char Style 20"/>
    <w:basedOn w:val="Standardnpsmoodstavce"/>
    <w:link w:val="Style8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2">
    <w:name w:val="Char Style 22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54" w:lineRule="exact"/>
      <w:outlineLvl w:val="0"/>
    </w:pPr>
    <w:rPr>
      <w:spacing w:val="30"/>
      <w:sz w:val="32"/>
      <w:szCs w:val="3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45" w:lineRule="exact"/>
    </w:pPr>
    <w:rPr>
      <w:sz w:val="20"/>
      <w:szCs w:val="2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09" w:lineRule="exact"/>
      <w:jc w:val="both"/>
    </w:pPr>
    <w:rPr>
      <w:sz w:val="17"/>
      <w:szCs w:val="17"/>
    </w:rPr>
  </w:style>
  <w:style w:type="paragraph" w:customStyle="1" w:styleId="Style8">
    <w:name w:val="Style 8"/>
    <w:basedOn w:val="Normln"/>
    <w:link w:val="CharStyle20"/>
    <w:pPr>
      <w:shd w:val="clear" w:color="auto" w:fill="FFFFFF"/>
      <w:spacing w:line="238" w:lineRule="exact"/>
      <w:ind w:hanging="580"/>
      <w:jc w:val="both"/>
    </w:pPr>
    <w:rPr>
      <w:sz w:val="21"/>
      <w:szCs w:val="21"/>
    </w:rPr>
  </w:style>
  <w:style w:type="paragraph" w:customStyle="1" w:styleId="Style10">
    <w:name w:val="Style 10"/>
    <w:basedOn w:val="Normln"/>
    <w:link w:val="CharStyle19"/>
    <w:pPr>
      <w:shd w:val="clear" w:color="auto" w:fill="FFFFFF"/>
      <w:spacing w:after="360" w:line="232" w:lineRule="exact"/>
      <w:ind w:hanging="580"/>
      <w:jc w:val="center"/>
    </w:pPr>
    <w:rPr>
      <w:b/>
      <w:bCs/>
      <w:sz w:val="21"/>
      <w:szCs w:val="21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244" w:lineRule="exact"/>
      <w:jc w:val="center"/>
    </w:pPr>
    <w:rPr>
      <w:b/>
      <w:bCs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340" w:after="480" w:line="137" w:lineRule="exact"/>
    </w:pPr>
    <w:rPr>
      <w:sz w:val="12"/>
      <w:szCs w:val="12"/>
    </w:rPr>
  </w:style>
  <w:style w:type="paragraph" w:customStyle="1" w:styleId="Odstavecseseznamem1">
    <w:name w:val="Odstavec se seznamem1"/>
    <w:basedOn w:val="Normln"/>
    <w:uiPriority w:val="99"/>
    <w:rsid w:val="00B20B5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0" w:lineRule="exact"/>
      <w:ind w:left="720"/>
    </w:pPr>
    <w:rPr>
      <w:rFonts w:ascii="Trebuchet MS" w:hAnsi="Trebuchet MS"/>
      <w:color w:val="auto"/>
      <w:sz w:val="22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C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C0C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3B77D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color w:val="auto"/>
      <w:sz w:val="20"/>
      <w:szCs w:val="20"/>
      <w:lang w:eastAsia="en-US" w:bidi="en-US"/>
    </w:rPr>
  </w:style>
  <w:style w:type="character" w:customStyle="1" w:styleId="ZkladntextChar">
    <w:name w:val="Základní text Char"/>
    <w:basedOn w:val="Standardnpsmoodstavce"/>
    <w:link w:val="Zkladntext"/>
    <w:rsid w:val="003B77D5"/>
    <w:rPr>
      <w:sz w:val="20"/>
      <w:szCs w:val="20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A33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Kreislová</dc:creator>
  <cp:lastModifiedBy>Barbora Baštová</cp:lastModifiedBy>
  <cp:revision>2</cp:revision>
  <cp:lastPrinted>2025-05-13T11:05:00Z</cp:lastPrinted>
  <dcterms:created xsi:type="dcterms:W3CDTF">2025-05-14T05:43:00Z</dcterms:created>
  <dcterms:modified xsi:type="dcterms:W3CDTF">2025-05-14T05:43:00Z</dcterms:modified>
</cp:coreProperties>
</file>