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814599B" w:rsidR="002708D3" w:rsidRPr="004E170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E170B">
        <w:rPr>
          <w:rFonts w:ascii="Arial" w:hAnsi="Arial" w:cs="Arial"/>
          <w:sz w:val="22"/>
          <w:szCs w:val="22"/>
        </w:rPr>
        <w:t>Č.j.:</w:t>
      </w:r>
      <w:r w:rsidR="004E170B" w:rsidRPr="004E170B">
        <w:rPr>
          <w:rFonts w:ascii="Arial" w:hAnsi="Arial" w:cs="Arial"/>
          <w:sz w:val="22"/>
          <w:szCs w:val="22"/>
        </w:rPr>
        <w:t xml:space="preserve"> SPU 159256/2025</w:t>
      </w:r>
      <w:r w:rsidRPr="004E170B">
        <w:rPr>
          <w:rFonts w:ascii="Arial" w:hAnsi="Arial" w:cs="Arial"/>
          <w:sz w:val="22"/>
          <w:szCs w:val="22"/>
        </w:rPr>
        <w:t xml:space="preserve"> </w:t>
      </w:r>
    </w:p>
    <w:p w14:paraId="0342EABD" w14:textId="65FC3C4D" w:rsidR="002708D3" w:rsidRPr="006466A6" w:rsidRDefault="002708D3" w:rsidP="006466A6">
      <w:pPr>
        <w:jc w:val="right"/>
        <w:rPr>
          <w:rFonts w:ascii="Arial" w:hAnsi="Arial" w:cs="Arial"/>
          <w:sz w:val="22"/>
          <w:szCs w:val="22"/>
        </w:rPr>
      </w:pPr>
      <w:r w:rsidRPr="004E170B">
        <w:rPr>
          <w:rFonts w:ascii="Arial" w:hAnsi="Arial" w:cs="Arial"/>
          <w:sz w:val="22"/>
          <w:szCs w:val="22"/>
        </w:rPr>
        <w:tab/>
        <w:t>UID:</w:t>
      </w:r>
      <w:r w:rsidR="00E03C7B" w:rsidRPr="004E170B">
        <w:t xml:space="preserve"> </w:t>
      </w:r>
      <w:r w:rsidR="00E03C7B" w:rsidRPr="004E170B">
        <w:rPr>
          <w:rFonts w:ascii="Arial" w:hAnsi="Arial" w:cs="Arial"/>
          <w:sz w:val="22"/>
          <w:szCs w:val="22"/>
        </w:rPr>
        <w:t>spuess9800552f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Jitka Blehová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Litoměřice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40501 Děčín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FD60213" w14:textId="77777777" w:rsidR="00A802E6" w:rsidRPr="00FE179C" w:rsidRDefault="00A802E6" w:rsidP="00A802E6">
      <w:pPr>
        <w:pStyle w:val="adresa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     Jiří Kubrycht</w:t>
      </w:r>
    </w:p>
    <w:p w14:paraId="501A84DE" w14:textId="14B176E1" w:rsidR="00A802E6" w:rsidRDefault="006466A6" w:rsidP="00A802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A802E6">
        <w:rPr>
          <w:rFonts w:ascii="Arial" w:hAnsi="Arial" w:cs="Arial"/>
          <w:sz w:val="22"/>
          <w:szCs w:val="22"/>
        </w:rPr>
        <w:t xml:space="preserve"> </w:t>
      </w:r>
      <w:r w:rsidR="00A802E6">
        <w:rPr>
          <w:rFonts w:ascii="Arial" w:hAnsi="Arial" w:cs="Arial"/>
          <w:sz w:val="22"/>
          <w:szCs w:val="22"/>
        </w:rPr>
        <w:tab/>
      </w:r>
      <w:r w:rsidRPr="006466A6">
        <w:rPr>
          <w:rFonts w:ascii="Arial" w:hAnsi="Arial" w:cs="Arial"/>
          <w:sz w:val="22"/>
          <w:szCs w:val="22"/>
        </w:rPr>
        <w:t>61363081</w:t>
      </w:r>
    </w:p>
    <w:p w14:paraId="24681D21" w14:textId="4FBF143F" w:rsidR="00A802E6" w:rsidRDefault="00A802E6" w:rsidP="00A802E6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ab/>
      </w:r>
      <w:r w:rsidR="00DA0519">
        <w:rPr>
          <w:rFonts w:ascii="Arial" w:hAnsi="Arial" w:cs="Arial"/>
          <w:snapToGrid w:val="0"/>
          <w:color w:val="000000"/>
          <w:sz w:val="22"/>
          <w:szCs w:val="22"/>
        </w:rPr>
        <w:t>XXXXXXXXXX 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Libochovany</w:t>
      </w:r>
    </w:p>
    <w:p w14:paraId="493244B8" w14:textId="77777777" w:rsidR="00A802E6" w:rsidRPr="00FC6CC2" w:rsidRDefault="00A802E6" w:rsidP="00A802E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>41103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7A84B6D4" w:rsidR="00AF39CE" w:rsidRPr="006466A6" w:rsidRDefault="00AF39CE" w:rsidP="006466A6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89N25/38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B7CB7EB" w14:textId="34B03B51" w:rsidR="00A36D26" w:rsidRPr="006466A6" w:rsidRDefault="00AF39CE" w:rsidP="006466A6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Litoměřice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56D17FC" w14:textId="77777777" w:rsidR="006466A6" w:rsidRDefault="006466A6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6466A6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66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1AA479C3" w14:textId="77777777" w:rsidR="002626BC" w:rsidRDefault="002626BC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7A474163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940F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940F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830E657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1A88346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FC0595D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77D3AD7" w14:textId="77777777" w:rsidR="002626BC" w:rsidRPr="005F2C48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4247C4F6" w14:textId="54E2F35B" w:rsidR="0031481A" w:rsidRDefault="00AF39CE" w:rsidP="0031481A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25313535"/>
      <w:bookmarkStart w:id="1" w:name="_Hlk22717623"/>
    </w:p>
    <w:p w14:paraId="565BE12A" w14:textId="77777777" w:rsidR="0031481A" w:rsidRDefault="0031481A" w:rsidP="0031481A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1DD9F342" w14:textId="77777777" w:rsidR="0031481A" w:rsidRDefault="0031481A" w:rsidP="0031481A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D55ED23" w14:textId="77777777" w:rsidR="0031481A" w:rsidRDefault="0031481A" w:rsidP="0031481A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 propachtované pozemky, některé z nich nebo jejich části nacházejí ve zvláště chráněných územích a jejich ochranných pásmech, je pachtýř povinen v souladu </w:t>
      </w:r>
      <w:r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74774076" w14:textId="77777777" w:rsidR="0031481A" w:rsidRDefault="0031481A" w:rsidP="0031481A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DF0EC86" w14:textId="77777777" w:rsidR="0031481A" w:rsidRDefault="0031481A" w:rsidP="0031481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povinnosti vyplývající ze zákona č. 326/2004 Sb., o rostlinolékařské péči</w:t>
      </w:r>
      <w:r>
        <w:rPr>
          <w:rFonts w:ascii="Arial" w:hAnsi="Arial" w:cs="Arial"/>
          <w:sz w:val="22"/>
          <w:szCs w:val="22"/>
        </w:rPr>
        <w:br/>
        <w:t>a o změně některých souvisejících zákonů, ve znění pozdějších předpisů,</w:t>
      </w:r>
    </w:p>
    <w:p w14:paraId="3EAE9BAF" w14:textId="77777777" w:rsidR="0031481A" w:rsidRDefault="0031481A" w:rsidP="0031481A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B975B98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8A1B9F4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F67700D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umožnit propachtovateli provádění kontroly k bodům a) až d) formou nahlédnutí do evidence rozborů a vstupem na pozemky,</w:t>
      </w:r>
    </w:p>
    <w:p w14:paraId="7E427537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97BEA8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dodržovat povinnosti vyplývající ze zákona č. 449/2001 Sb., o myslivosti, ve znění pozdějších předpisů,</w:t>
      </w:r>
    </w:p>
    <w:p w14:paraId="167A20A7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43768A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provádět podle podmínek sběr kamene,</w:t>
      </w:r>
    </w:p>
    <w:p w14:paraId="45277E19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1D697D" w14:textId="77777777" w:rsidR="0031481A" w:rsidRDefault="0031481A" w:rsidP="0031481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vyžádat si písemný souhlas propachtovatele při realizaci zúrodňovacích opatření, likvidaci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a  zakládání</w:t>
      </w:r>
      <w:proofErr w:type="gramEnd"/>
      <w:r>
        <w:rPr>
          <w:rFonts w:ascii="Arial" w:hAnsi="Arial" w:cs="Arial"/>
          <w:sz w:val="22"/>
          <w:szCs w:val="22"/>
        </w:rPr>
        <w:t xml:space="preserve"> trvalých porostů na pozemcích nebo při provádění změny druhu pozemku,</w:t>
      </w:r>
    </w:p>
    <w:p w14:paraId="5E64A32B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D4A2C1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trpět věcná břemena, resp. služebnosti spojené </w:t>
      </w:r>
      <w:proofErr w:type="gramStart"/>
      <w:r>
        <w:rPr>
          <w:rFonts w:ascii="Arial" w:hAnsi="Arial" w:cs="Arial"/>
          <w:sz w:val="22"/>
          <w:szCs w:val="22"/>
        </w:rPr>
        <w:t>s  pozemky</w:t>
      </w:r>
      <w:proofErr w:type="gramEnd"/>
      <w:r>
        <w:rPr>
          <w:rFonts w:ascii="Arial" w:hAnsi="Arial" w:cs="Arial"/>
          <w:sz w:val="22"/>
          <w:szCs w:val="22"/>
        </w:rPr>
        <w:t>, jež jsou předmětem pachtu,</w:t>
      </w:r>
    </w:p>
    <w:p w14:paraId="5974A2CC" w14:textId="77777777" w:rsidR="0031481A" w:rsidRDefault="0031481A" w:rsidP="0031481A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A966065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platit v souladu se zákonnou úpravou daň z nemovitých věcí za propachtované pozemky, jež jsou předmětem pachtu,</w:t>
      </w:r>
    </w:p>
    <w:p w14:paraId="25FCFF4D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A26EC" w14:textId="193ACE50" w:rsidR="00765A85" w:rsidRPr="002626BC" w:rsidRDefault="0031481A" w:rsidP="00AF39CE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pokud jsou na propachtovaných pozemcích nebo některém z nich zřízeny značky geodetického bodu, je pachtýř povinen dodržovat veškeré povinnosti uložené zákonem </w:t>
      </w:r>
      <w:r>
        <w:rPr>
          <w:rFonts w:ascii="Arial" w:hAnsi="Arial" w:cs="Arial"/>
          <w:spacing w:val="2"/>
          <w:sz w:val="22"/>
          <w:szCs w:val="22"/>
        </w:rPr>
        <w:br/>
        <w:t xml:space="preserve">č. 200/1994 Sb., o zeměměřictví, ve znění pozdějších předpisů, týkající se značek geodetického bodu zřízených ve veřejném zájmu.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  <w:bookmarkEnd w:id="0"/>
      <w:bookmarkEnd w:id="1"/>
    </w:p>
    <w:p w14:paraId="46804D98" w14:textId="77777777" w:rsidR="00765A85" w:rsidRDefault="00765A8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58F2CB2E" w14:textId="0A195F2D" w:rsidR="00F33254" w:rsidRPr="002626BC" w:rsidRDefault="00AF39CE" w:rsidP="002626BC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0940F3">
        <w:rPr>
          <w:rFonts w:ascii="Arial" w:hAnsi="Arial" w:cs="Arial"/>
          <w:b/>
          <w:bCs/>
          <w:sz w:val="22"/>
          <w:szCs w:val="22"/>
        </w:rPr>
        <w:t>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68DC835C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</w:t>
      </w:r>
      <w:r w:rsidR="00AF39CE" w:rsidRPr="000940F3">
        <w:rPr>
          <w:rFonts w:ascii="Arial" w:hAnsi="Arial" w:cs="Arial"/>
          <w:b/>
          <w:bCs/>
          <w:sz w:val="22"/>
          <w:szCs w:val="22"/>
        </w:rPr>
        <w:t>k 1. 10.</w:t>
      </w:r>
      <w:r w:rsidR="00AF39CE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85E77E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</w:t>
      </w:r>
      <w:r w:rsidR="0015290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61</w:t>
      </w:r>
      <w:r w:rsidR="00404AE8">
        <w:rPr>
          <w:rFonts w:ascii="Arial" w:hAnsi="Arial" w:cs="Arial"/>
          <w:b/>
          <w:sz w:val="22"/>
          <w:szCs w:val="22"/>
        </w:rPr>
        <w:t>7</w:t>
      </w:r>
      <w:r w:rsidR="0015290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tři tisíce šest set </w:t>
      </w:r>
      <w:r w:rsidR="00404AE8">
        <w:rPr>
          <w:rFonts w:ascii="Arial" w:hAnsi="Arial" w:cs="Arial"/>
          <w:sz w:val="22"/>
          <w:szCs w:val="22"/>
        </w:rPr>
        <w:t>sedmnáct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2626BC">
        <w:rPr>
          <w:rFonts w:ascii="Arial" w:hAnsi="Arial" w:cs="Arial"/>
          <w:sz w:val="22"/>
          <w:szCs w:val="22"/>
        </w:rPr>
        <w:t xml:space="preserve"> </w:t>
      </w:r>
      <w:r w:rsidR="002626BC" w:rsidRPr="002626BC">
        <w:rPr>
          <w:rFonts w:ascii="Arial" w:hAnsi="Arial" w:cs="Arial"/>
          <w:b/>
          <w:bCs/>
          <w:sz w:val="22"/>
          <w:szCs w:val="22"/>
        </w:rPr>
        <w:t>a bude poprvé splatná ke dni 1. 10. 2026.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E2CBF2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152900">
        <w:rPr>
          <w:rFonts w:ascii="Arial" w:hAnsi="Arial" w:cs="Arial"/>
          <w:b/>
          <w:bCs/>
          <w:sz w:val="22"/>
          <w:szCs w:val="22"/>
        </w:rPr>
        <w:t>9</w:t>
      </w:r>
      <w:r w:rsidR="00152900">
        <w:rPr>
          <w:rFonts w:ascii="Arial" w:hAnsi="Arial" w:cs="Arial"/>
          <w:b/>
          <w:bCs/>
          <w:sz w:val="22"/>
          <w:szCs w:val="22"/>
        </w:rPr>
        <w:t> </w:t>
      </w:r>
      <w:r w:rsidRPr="00152900">
        <w:rPr>
          <w:rFonts w:ascii="Arial" w:hAnsi="Arial" w:cs="Arial"/>
          <w:b/>
          <w:bCs/>
          <w:sz w:val="22"/>
          <w:szCs w:val="22"/>
        </w:rPr>
        <w:t>520</w:t>
      </w:r>
      <w:r w:rsidR="00152900">
        <w:rPr>
          <w:rFonts w:ascii="Arial" w:hAnsi="Arial" w:cs="Arial"/>
          <w:b/>
          <w:bCs/>
          <w:sz w:val="22"/>
          <w:szCs w:val="22"/>
        </w:rPr>
        <w:t>,-</w:t>
      </w:r>
      <w:r w:rsidRPr="0015290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tisíc pět set dvacet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152900">
        <w:rPr>
          <w:rFonts w:ascii="Arial" w:hAnsi="Arial" w:cs="Arial"/>
          <w:b/>
          <w:sz w:val="22"/>
          <w:szCs w:val="22"/>
        </w:rPr>
        <w:t>k 1.</w:t>
      </w:r>
      <w:r w:rsidR="002551DC" w:rsidRPr="00152900">
        <w:rPr>
          <w:rFonts w:ascii="Arial" w:hAnsi="Arial" w:cs="Arial"/>
          <w:b/>
          <w:sz w:val="22"/>
          <w:szCs w:val="22"/>
        </w:rPr>
        <w:t xml:space="preserve"> </w:t>
      </w:r>
      <w:r w:rsidR="00EF37F3" w:rsidRPr="00152900">
        <w:rPr>
          <w:rFonts w:ascii="Arial" w:hAnsi="Arial" w:cs="Arial"/>
          <w:b/>
          <w:sz w:val="22"/>
          <w:szCs w:val="22"/>
        </w:rPr>
        <w:t xml:space="preserve">10. </w:t>
      </w:r>
      <w:r w:rsidRPr="00152900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2626BC">
        <w:rPr>
          <w:rFonts w:ascii="Arial" w:hAnsi="Arial" w:cs="Arial"/>
          <w:bCs/>
          <w:sz w:val="22"/>
          <w:szCs w:val="22"/>
        </w:rPr>
        <w:t>číslo účtu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52900">
        <w:rPr>
          <w:rFonts w:ascii="Arial" w:hAnsi="Arial" w:cs="Arial"/>
          <w:bCs/>
          <w:sz w:val="22"/>
          <w:szCs w:val="22"/>
        </w:rPr>
        <w:t>60011-3723001/0710, variabilní symbol 8912538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8912538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25DAE19" w:rsidR="00AF39CE" w:rsidRPr="005F2C48" w:rsidRDefault="00AF39CE" w:rsidP="002626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2BCE682B" w:rsidR="00AF39CE" w:rsidRPr="002626BC" w:rsidRDefault="00AF39CE" w:rsidP="002626BC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36330C97" w14:textId="77777777" w:rsidR="00152900" w:rsidRPr="005F2C48" w:rsidRDefault="00152900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9E04C" w14:textId="77777777" w:rsidR="002626BC" w:rsidRPr="005F2C48" w:rsidRDefault="002626B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D9CC8F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152900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FE1D2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E1D28" w:rsidRPr="00FE1D28">
        <w:rPr>
          <w:rFonts w:ascii="Arial" w:hAnsi="Arial" w:cs="Arial"/>
          <w:sz w:val="22"/>
          <w:szCs w:val="22"/>
        </w:rPr>
        <w:t xml:space="preserve">Jeden </w:t>
      </w:r>
      <w:r w:rsidRPr="00FE1D28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FE1D2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32E6" w14:textId="19C5D0C0" w:rsidR="00AF39CE" w:rsidRPr="00FE1D28" w:rsidRDefault="00AF39CE" w:rsidP="00FE1D28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FE1D2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E1D2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E1D2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FE1D28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E1D2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D2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7BF6F71" w14:textId="77777777" w:rsidR="00FB091A" w:rsidRPr="005F2C48" w:rsidRDefault="00FB09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CDF6AA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E1D28">
        <w:rPr>
          <w:rFonts w:ascii="Arial" w:hAnsi="Arial" w:cs="Arial"/>
          <w:sz w:val="22"/>
          <w:szCs w:val="22"/>
        </w:rPr>
        <w:t> </w:t>
      </w:r>
      <w:proofErr w:type="gramStart"/>
      <w:r w:rsidR="00FE1D28">
        <w:rPr>
          <w:rFonts w:ascii="Arial" w:hAnsi="Arial" w:cs="Arial"/>
          <w:sz w:val="22"/>
          <w:szCs w:val="22"/>
        </w:rPr>
        <w:t xml:space="preserve">Litoměřicích 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540184">
        <w:rPr>
          <w:rFonts w:ascii="Arial" w:hAnsi="Arial" w:cs="Arial"/>
          <w:sz w:val="22"/>
          <w:szCs w:val="22"/>
        </w:rPr>
        <w:t>25.4.2025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0814704" w14:textId="77777777" w:rsidR="00E23D21" w:rsidRDefault="00E23D21" w:rsidP="00AF39CE">
      <w:pPr>
        <w:jc w:val="both"/>
        <w:rPr>
          <w:rFonts w:ascii="Arial" w:hAnsi="Arial" w:cs="Arial"/>
          <w:sz w:val="22"/>
          <w:szCs w:val="22"/>
        </w:rPr>
      </w:pPr>
    </w:p>
    <w:p w14:paraId="211A4F1F" w14:textId="77777777" w:rsidR="00FB091A" w:rsidRDefault="00FB091A" w:rsidP="00AF39CE">
      <w:pPr>
        <w:jc w:val="both"/>
        <w:rPr>
          <w:rFonts w:ascii="Arial" w:hAnsi="Arial" w:cs="Arial"/>
          <w:sz w:val="22"/>
          <w:szCs w:val="22"/>
        </w:rPr>
      </w:pPr>
    </w:p>
    <w:p w14:paraId="332E58FD" w14:textId="77777777" w:rsidR="00E23D21" w:rsidRDefault="00E23D21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6B51059" w:rsidR="00AF39CE" w:rsidRDefault="0038544B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="006B18D3">
        <w:rPr>
          <w:rFonts w:ascii="Arial" w:hAnsi="Arial" w:cs="Arial"/>
          <w:sz w:val="22"/>
        </w:rPr>
        <w:t>Ing. Jitka Blehová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</w:t>
      </w:r>
      <w:r w:rsidR="006B18D3"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 w:rsidR="006B18D3">
        <w:rPr>
          <w:rFonts w:ascii="Arial" w:hAnsi="Arial" w:cs="Arial"/>
          <w:sz w:val="22"/>
        </w:rPr>
        <w:t>Litoměřice</w:t>
      </w:r>
    </w:p>
    <w:p w14:paraId="44070A25" w14:textId="23027C5A" w:rsidR="00AF39CE" w:rsidRPr="0038544B" w:rsidRDefault="0038544B" w:rsidP="00E96870">
      <w:pPr>
        <w:tabs>
          <w:tab w:val="left" w:pos="566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54C97" w:rsidRPr="0038544B">
        <w:rPr>
          <w:rFonts w:ascii="Arial" w:hAnsi="Arial" w:cs="Arial"/>
          <w:b/>
          <w:bCs/>
          <w:sz w:val="22"/>
          <w:szCs w:val="22"/>
        </w:rPr>
        <w:t>p</w:t>
      </w:r>
      <w:r w:rsidR="00AF39CE" w:rsidRPr="0038544B">
        <w:rPr>
          <w:rFonts w:ascii="Arial" w:hAnsi="Arial" w:cs="Arial"/>
          <w:b/>
          <w:bCs/>
          <w:sz w:val="22"/>
          <w:szCs w:val="22"/>
        </w:rPr>
        <w:t>ropachtovatel</w:t>
      </w:r>
    </w:p>
    <w:p w14:paraId="7AACF1BB" w14:textId="77777777" w:rsidR="0038544B" w:rsidRDefault="00AF39CE" w:rsidP="00E23D21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E23D21">
        <w:rPr>
          <w:rFonts w:ascii="Arial" w:hAnsi="Arial" w:cs="Arial"/>
          <w:snapToGrid w:val="0"/>
          <w:color w:val="000000"/>
          <w:sz w:val="22"/>
          <w:szCs w:val="22"/>
        </w:rPr>
        <w:t xml:space="preserve">        pan Jiří </w:t>
      </w:r>
      <w:r>
        <w:rPr>
          <w:rFonts w:ascii="Arial" w:hAnsi="Arial" w:cs="Arial"/>
          <w:snapToGrid w:val="0"/>
          <w:color w:val="000000"/>
          <w:sz w:val="22"/>
          <w:szCs w:val="22"/>
        </w:rPr>
        <w:t>Kubrych</w:t>
      </w:r>
      <w:r w:rsidR="0038544B">
        <w:rPr>
          <w:rFonts w:ascii="Arial" w:hAnsi="Arial" w:cs="Arial"/>
          <w:snapToGrid w:val="0"/>
          <w:color w:val="000000"/>
          <w:sz w:val="22"/>
          <w:szCs w:val="22"/>
        </w:rPr>
        <w:t>t</w:t>
      </w:r>
    </w:p>
    <w:p w14:paraId="3AC1C874" w14:textId="25B0E68D" w:rsidR="00AF39CE" w:rsidRPr="00206592" w:rsidRDefault="0038544B" w:rsidP="00206592">
      <w:pPr>
        <w:rPr>
          <w:rFonts w:ascii="Arial" w:hAnsi="Arial" w:cs="Arial"/>
          <w:b/>
          <w:bCs/>
          <w:sz w:val="22"/>
          <w:szCs w:val="22"/>
        </w:rPr>
        <w:sectPr w:rsidR="00AF39CE" w:rsidRPr="00206592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  <w:r w:rsidR="00560DD8" w:rsidRPr="0038544B">
        <w:rPr>
          <w:rFonts w:ascii="Arial" w:hAnsi="Arial" w:cs="Arial"/>
          <w:b/>
          <w:bCs/>
          <w:iCs/>
          <w:sz w:val="22"/>
          <w:szCs w:val="22"/>
        </w:rPr>
        <w:t>pachtýř</w:t>
      </w:r>
      <w:bookmarkStart w:id="8" w:name="_Hlk156982848"/>
      <w:bookmarkEnd w:id="7"/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206592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206592">
        <w:rPr>
          <w:rFonts w:ascii="Arial" w:hAnsi="Arial" w:cs="Arial"/>
          <w:bCs/>
          <w:sz w:val="22"/>
          <w:szCs w:val="22"/>
        </w:rPr>
        <w:t>Za správnost: Ing. Lenka Křivonosková</w:t>
      </w:r>
    </w:p>
    <w:p w14:paraId="75B5F6B3" w14:textId="77777777" w:rsidR="0038544B" w:rsidRPr="00206592" w:rsidRDefault="0038544B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5486775" w:rsidR="00AF39CE" w:rsidRPr="0020659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0659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3EBD4A" w14:textId="77777777" w:rsidR="00835596" w:rsidRDefault="00835596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4F6D88" w14:textId="77777777" w:rsidR="00835596" w:rsidRPr="005F2C48" w:rsidRDefault="00835596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38544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487C904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>Registraci provedl</w:t>
      </w:r>
      <w:r w:rsidR="00540184">
        <w:rPr>
          <w:rFonts w:ascii="Arial" w:hAnsi="Arial" w:cs="Arial"/>
          <w:sz w:val="22"/>
          <w:szCs w:val="22"/>
        </w:rPr>
        <w:t>a: Julie Garlíková</w:t>
      </w:r>
    </w:p>
    <w:p w14:paraId="6FAC2AC9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>V ……………….. dne ……………..</w:t>
      </w:r>
      <w:r w:rsidRPr="0038544B">
        <w:rPr>
          <w:rFonts w:ascii="Arial" w:hAnsi="Arial" w:cs="Arial"/>
          <w:sz w:val="22"/>
          <w:szCs w:val="22"/>
        </w:rPr>
        <w:tab/>
      </w:r>
      <w:r w:rsidRPr="0038544B">
        <w:rPr>
          <w:rFonts w:ascii="Arial" w:hAnsi="Arial" w:cs="Arial"/>
          <w:sz w:val="22"/>
          <w:szCs w:val="22"/>
        </w:rPr>
        <w:tab/>
      </w:r>
      <w:r w:rsidRPr="003854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A77C425" w:rsidR="00AF39CE" w:rsidRPr="00605BA5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ab/>
      </w:r>
      <w:bookmarkEnd w:id="9"/>
      <w:r w:rsidR="00605BA5">
        <w:rPr>
          <w:rFonts w:ascii="Arial" w:hAnsi="Arial" w:cs="Arial"/>
          <w:sz w:val="22"/>
          <w:szCs w:val="22"/>
        </w:rPr>
        <w:t xml:space="preserve">            </w:t>
      </w:r>
      <w:r w:rsidR="00605BA5" w:rsidRPr="00605BA5">
        <w:rPr>
          <w:rFonts w:ascii="Arial" w:hAnsi="Arial" w:cs="Arial"/>
          <w:iCs/>
          <w:sz w:val="22"/>
          <w:szCs w:val="22"/>
        </w:rPr>
        <w:t>Julie Garlíková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1D11" w14:textId="77777777" w:rsidR="003B255E" w:rsidRDefault="003B255E">
      <w:r>
        <w:separator/>
      </w:r>
    </w:p>
  </w:endnote>
  <w:endnote w:type="continuationSeparator" w:id="0">
    <w:p w14:paraId="17EBCE0D" w14:textId="77777777" w:rsidR="003B255E" w:rsidRDefault="003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6E2C" w14:textId="77777777" w:rsidR="003B255E" w:rsidRDefault="003B255E">
      <w:r>
        <w:separator/>
      </w:r>
    </w:p>
  </w:footnote>
  <w:footnote w:type="continuationSeparator" w:id="0">
    <w:p w14:paraId="5B30ECDB" w14:textId="77777777" w:rsidR="003B255E" w:rsidRDefault="003B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32A1B440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7998">
    <w:abstractNumId w:val="16"/>
  </w:num>
  <w:num w:numId="2" w16cid:durableId="1770925713">
    <w:abstractNumId w:val="1"/>
  </w:num>
  <w:num w:numId="3" w16cid:durableId="572282730">
    <w:abstractNumId w:val="11"/>
  </w:num>
  <w:num w:numId="4" w16cid:durableId="1966037171">
    <w:abstractNumId w:val="7"/>
  </w:num>
  <w:num w:numId="5" w16cid:durableId="684863612">
    <w:abstractNumId w:val="4"/>
  </w:num>
  <w:num w:numId="6" w16cid:durableId="1896351769">
    <w:abstractNumId w:val="9"/>
  </w:num>
  <w:num w:numId="7" w16cid:durableId="987902505">
    <w:abstractNumId w:val="10"/>
  </w:num>
  <w:num w:numId="8" w16cid:durableId="133186448">
    <w:abstractNumId w:val="0"/>
  </w:num>
  <w:num w:numId="9" w16cid:durableId="927156979">
    <w:abstractNumId w:val="12"/>
  </w:num>
  <w:num w:numId="10" w16cid:durableId="2005817698">
    <w:abstractNumId w:val="17"/>
  </w:num>
  <w:num w:numId="11" w16cid:durableId="1945259726">
    <w:abstractNumId w:val="13"/>
  </w:num>
  <w:num w:numId="12" w16cid:durableId="2054763927">
    <w:abstractNumId w:val="8"/>
  </w:num>
  <w:num w:numId="13" w16cid:durableId="2056659876">
    <w:abstractNumId w:val="5"/>
  </w:num>
  <w:num w:numId="14" w16cid:durableId="1573151482">
    <w:abstractNumId w:val="2"/>
  </w:num>
  <w:num w:numId="15" w16cid:durableId="1740664562">
    <w:abstractNumId w:val="6"/>
  </w:num>
  <w:num w:numId="16" w16cid:durableId="399329272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40F3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0462"/>
    <w:rsid w:val="001518B5"/>
    <w:rsid w:val="00152900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6592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5AA"/>
    <w:rsid w:val="00260F40"/>
    <w:rsid w:val="002626BC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481A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544B"/>
    <w:rsid w:val="00396D85"/>
    <w:rsid w:val="003A2325"/>
    <w:rsid w:val="003A5AAB"/>
    <w:rsid w:val="003B255E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4AE8"/>
    <w:rsid w:val="004147FE"/>
    <w:rsid w:val="0041648D"/>
    <w:rsid w:val="004170E5"/>
    <w:rsid w:val="00434906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170B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184"/>
    <w:rsid w:val="00541164"/>
    <w:rsid w:val="00545D94"/>
    <w:rsid w:val="00545F80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5BA5"/>
    <w:rsid w:val="0060635F"/>
    <w:rsid w:val="00616251"/>
    <w:rsid w:val="00621872"/>
    <w:rsid w:val="00623D18"/>
    <w:rsid w:val="00623F87"/>
    <w:rsid w:val="00624044"/>
    <w:rsid w:val="0062432B"/>
    <w:rsid w:val="00624539"/>
    <w:rsid w:val="00625617"/>
    <w:rsid w:val="00626279"/>
    <w:rsid w:val="00627F14"/>
    <w:rsid w:val="00632311"/>
    <w:rsid w:val="00643DF4"/>
    <w:rsid w:val="006466A6"/>
    <w:rsid w:val="00646B16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A8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5596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02E6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7435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0519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C7B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3D21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B94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091A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1D28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31481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481A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9757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3</cp:revision>
  <cp:lastPrinted>2019-10-23T07:09:00Z</cp:lastPrinted>
  <dcterms:created xsi:type="dcterms:W3CDTF">2025-04-25T07:24:00Z</dcterms:created>
  <dcterms:modified xsi:type="dcterms:W3CDTF">2025-05-15T07:03:00Z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