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86" w:lineRule="auto"/>
        <w:ind w:left="3040" w:right="0" w:firstLine="4660"/>
        <w:jc w:val="left"/>
        <w:rPr>
          <w:sz w:val="36"/>
          <w:szCs w:val="36"/>
        </w:rPr>
      </w:pPr>
      <w:bookmarkStart w:id="0" w:name="bookmark0"/>
      <w:r>
        <w:rPr>
          <w:color w:val="000000"/>
          <w:spacing w:val="0"/>
          <w:w w:val="100"/>
          <w:position w:val="0"/>
          <w:sz w:val="22"/>
          <w:szCs w:val="22"/>
          <w:shd w:val="clear" w:color="auto" w:fill="auto"/>
          <w:lang w:val="cs-CZ" w:eastAsia="cs-CZ" w:bidi="cs-CZ"/>
        </w:rPr>
        <w:t xml:space="preserve">Smlouva o dílo </w:t>
      </w:r>
      <w:r>
        <w:rPr>
          <w:b/>
          <w:bCs/>
          <w:color w:val="000000"/>
          <w:spacing w:val="0"/>
          <w:w w:val="100"/>
          <w:position w:val="0"/>
          <w:sz w:val="36"/>
          <w:szCs w:val="36"/>
          <w:shd w:val="clear" w:color="auto" w:fill="auto"/>
          <w:lang w:val="cs-CZ" w:eastAsia="cs-CZ" w:bidi="cs-CZ"/>
        </w:rPr>
        <w:t>SMLOUVA O DÍLO</w:t>
      </w:r>
      <w:bookmarkEnd w:id="0"/>
    </w:p>
    <w:p>
      <w:pPr>
        <w:pStyle w:val="Style9"/>
        <w:keepNext/>
        <w:keepLines/>
        <w:widowControl w:val="0"/>
        <w:shd w:val="clear" w:color="auto" w:fill="auto"/>
        <w:bidi w:val="0"/>
        <w:spacing w:before="0" w:after="140" w:line="240" w:lineRule="auto"/>
        <w:ind w:left="0" w:right="0" w:firstLine="0"/>
        <w:jc w:val="left"/>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1"/>
      <w:bookmarkEnd w:id="2"/>
      <w:bookmarkEnd w:id="3"/>
    </w:p>
    <w:p>
      <w:pPr>
        <w:pStyle w:val="Style9"/>
        <w:keepNext/>
        <w:keepLines/>
        <w:widowControl w:val="0"/>
        <w:shd w:val="clear" w:color="auto" w:fill="auto"/>
        <w:bidi w:val="0"/>
        <w:spacing w:before="0" w:after="0" w:line="240" w:lineRule="auto"/>
        <w:ind w:left="0" w:right="0" w:firstLine="0"/>
        <w:jc w:val="center"/>
      </w:pPr>
      <w:bookmarkStart w:id="4" w:name="bookmark4"/>
      <w:bookmarkStart w:id="5" w:name="bookmark5"/>
      <w:bookmarkStart w:id="6" w:name="bookmark6"/>
      <w:r>
        <w:rPr>
          <w:color w:val="000000"/>
          <w:spacing w:val="0"/>
          <w:w w:val="100"/>
          <w:position w:val="0"/>
          <w:shd w:val="clear" w:color="auto" w:fill="auto"/>
          <w:lang w:val="cs-CZ" w:eastAsia="cs-CZ" w:bidi="cs-CZ"/>
        </w:rPr>
        <w:t>Číslo smlouvy objednatele: 430/2025</w:t>
      </w:r>
      <w:bookmarkEnd w:id="4"/>
      <w:bookmarkEnd w:id="5"/>
      <w:bookmarkEnd w:id="6"/>
    </w:p>
    <w:p>
      <w:pPr>
        <w:pStyle w:val="Style9"/>
        <w:keepNext/>
        <w:keepLines/>
        <w:widowControl w:val="0"/>
        <w:shd w:val="clear" w:color="auto" w:fill="auto"/>
        <w:bidi w:val="0"/>
        <w:spacing w:before="0" w:after="140" w:line="240" w:lineRule="auto"/>
        <w:ind w:left="0" w:right="0" w:firstLine="0"/>
        <w:jc w:val="center"/>
      </w:pPr>
      <w:bookmarkStart w:id="7" w:name="bookmark7"/>
      <w:bookmarkStart w:id="8" w:name="bookmark8"/>
      <w:bookmarkStart w:id="9" w:name="bookmark9"/>
      <w:r>
        <w:rPr>
          <w:color w:val="000000"/>
          <w:spacing w:val="0"/>
          <w:w w:val="100"/>
          <w:position w:val="0"/>
          <w:shd w:val="clear" w:color="auto" w:fill="auto"/>
          <w:lang w:val="cs-CZ" w:eastAsia="cs-CZ" w:bidi="cs-CZ"/>
        </w:rPr>
        <w:t>Číslo smlouvy zhotovitele: /2025</w:t>
      </w:r>
      <w:bookmarkEnd w:id="7"/>
      <w:bookmarkEnd w:id="8"/>
      <w:bookmarkEnd w:id="9"/>
    </w:p>
    <w:p>
      <w:pPr>
        <w:pStyle w:val="Style2"/>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0" w:line="19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w:t>
      </w:r>
      <w:r>
        <w:rPr>
          <w:b/>
          <w:bCs/>
          <w:color w:val="000000"/>
          <w:spacing w:val="0"/>
          <w:w w:val="100"/>
          <w:position w:val="0"/>
          <w:sz w:val="24"/>
          <w:szCs w:val="24"/>
          <w:shd w:val="clear" w:color="auto" w:fill="auto"/>
          <w:lang w:val="cs-CZ" w:eastAsia="cs-CZ" w:bidi="cs-CZ"/>
        </w:rPr>
        <w:t>LKT 81 - levá strana navijáku</w:t>
      </w:r>
      <w:r>
        <w:rPr>
          <w:b/>
          <w:bCs/>
          <w:color w:val="000000"/>
          <w:spacing w:val="0"/>
          <w:w w:val="100"/>
          <w:position w:val="0"/>
          <w:sz w:val="28"/>
          <w:szCs w:val="28"/>
          <w:shd w:val="clear" w:color="auto" w:fill="auto"/>
          <w:lang w:val="cs-CZ" w:eastAsia="cs-CZ" w:bidi="cs-CZ"/>
        </w:rPr>
        <w:t>”</w:t>
      </w:r>
    </w:p>
    <w:p>
      <w:pPr>
        <w:pStyle w:val="Style2"/>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(DlHM 97553, PL 1 61 25 009, č. akce 161679)</w:t>
      </w:r>
    </w:p>
    <w:p>
      <w:pPr>
        <w:pStyle w:val="Style9"/>
        <w:keepNext/>
        <w:keepLines/>
        <w:widowControl w:val="0"/>
        <w:shd w:val="clear" w:color="auto" w:fill="auto"/>
        <w:bidi w:val="0"/>
        <w:spacing w:before="0" w:after="140" w:line="240" w:lineRule="auto"/>
        <w:ind w:left="0" w:right="0" w:firstLine="0"/>
        <w:jc w:val="left"/>
      </w:pPr>
      <w:bookmarkStart w:id="10" w:name="bookmark10"/>
      <w:bookmarkStart w:id="11" w:name="bookmark11"/>
      <w:bookmarkStart w:id="12" w:name="bookmark12"/>
      <w:r>
        <w:rPr>
          <w:b/>
          <w:bCs/>
          <w:color w:val="000000"/>
          <w:spacing w:val="0"/>
          <w:w w:val="100"/>
          <w:position w:val="0"/>
          <w:shd w:val="clear" w:color="auto" w:fill="auto"/>
          <w:lang w:val="cs-CZ" w:eastAsia="cs-CZ" w:bidi="cs-CZ"/>
        </w:rPr>
        <w:t>Smluvní strany:</w:t>
      </w:r>
      <w:bookmarkEnd w:id="10"/>
      <w:bookmarkEnd w:id="11"/>
      <w:bookmarkEnd w:id="12"/>
    </w:p>
    <w:p>
      <w:pPr>
        <w:pStyle w:val="Style9"/>
        <w:keepNext/>
        <w:keepLines/>
        <w:widowControl w:val="0"/>
        <w:shd w:val="clear" w:color="auto" w:fill="auto"/>
        <w:tabs>
          <w:tab w:pos="4190" w:val="left"/>
        </w:tabs>
        <w:bidi w:val="0"/>
        <w:spacing w:before="0" w:after="0" w:line="240" w:lineRule="auto"/>
        <w:ind w:left="0" w:right="0" w:firstLine="0"/>
        <w:jc w:val="left"/>
      </w:pPr>
      <w:bookmarkStart w:id="13" w:name="bookmark13"/>
      <w:bookmarkStart w:id="14" w:name="bookmark14"/>
      <w:bookmarkStart w:id="15" w:name="bookmark15"/>
      <w:r>
        <w:rPr>
          <w:b/>
          <w:bCs/>
          <w:color w:val="000000"/>
          <w:spacing w:val="0"/>
          <w:w w:val="100"/>
          <w:position w:val="0"/>
          <w:shd w:val="clear" w:color="auto" w:fill="auto"/>
          <w:lang w:val="cs-CZ" w:eastAsia="cs-CZ" w:bidi="cs-CZ"/>
        </w:rPr>
        <w:t>objednatel:</w:t>
        <w:tab/>
        <w:t>Povodí Ohře, státní podnik</w:t>
      </w:r>
      <w:bookmarkEnd w:id="13"/>
      <w:bookmarkEnd w:id="14"/>
      <w:bookmarkEnd w:id="15"/>
    </w:p>
    <w:p>
      <w:pPr>
        <w:pStyle w:val="Style9"/>
        <w:keepNext/>
        <w:keepLines/>
        <w:widowControl w:val="0"/>
        <w:shd w:val="clear" w:color="auto" w:fill="auto"/>
        <w:tabs>
          <w:tab w:pos="4190" w:val="left"/>
        </w:tabs>
        <w:bidi w:val="0"/>
        <w:spacing w:before="0" w:after="0" w:line="240" w:lineRule="auto"/>
        <w:ind w:left="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sídlo:</w:t>
        <w:tab/>
        <w:t>Bezručova 4219, 430 03 Chomutov</w:t>
      </w:r>
      <w:bookmarkEnd w:id="16"/>
      <w:bookmarkEnd w:id="17"/>
      <w:bookmarkEnd w:id="18"/>
    </w:p>
    <w:p>
      <w:pPr>
        <w:pStyle w:val="Style9"/>
        <w:keepNext/>
        <w:keepLines/>
        <w:widowControl w:val="0"/>
        <w:shd w:val="clear" w:color="auto" w:fill="auto"/>
        <w:bidi w:val="0"/>
        <w:spacing w:before="0" w:after="0" w:line="240" w:lineRule="auto"/>
        <w:ind w:left="0" w:right="0" w:firstLine="0"/>
        <w:jc w:val="left"/>
      </w:pPr>
      <w:bookmarkStart w:id="19" w:name="bookmark19"/>
      <w:bookmarkStart w:id="20" w:name="bookmark20"/>
      <w:bookmarkStart w:id="21" w:name="bookmark21"/>
      <w:r>
        <w:rPr>
          <w:color w:val="000000"/>
          <w:spacing w:val="0"/>
          <w:w w:val="100"/>
          <w:position w:val="0"/>
          <w:shd w:val="clear" w:color="auto" w:fill="auto"/>
          <w:lang w:val="cs-CZ" w:eastAsia="cs-CZ" w:bidi="cs-CZ"/>
        </w:rPr>
        <w:t>statutární orgán:</w:t>
      </w:r>
      <w:bookmarkEnd w:id="19"/>
      <w:bookmarkEnd w:id="20"/>
      <w:bookmarkEnd w:id="21"/>
    </w:p>
    <w:p>
      <w:pPr>
        <w:pStyle w:val="Style2"/>
        <w:keepNext w:val="0"/>
        <w:keepLines w:val="0"/>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2"/>
      <w:bookmarkEnd w:id="23"/>
    </w:p>
    <w:p>
      <w:pPr>
        <w:pStyle w:val="Style9"/>
        <w:keepNext/>
        <w:keepLines/>
        <w:widowControl w:val="0"/>
        <w:shd w:val="clear" w:color="auto" w:fill="auto"/>
        <w:bidi w:val="0"/>
        <w:spacing w:before="0" w:after="0" w:line="240" w:lineRule="auto"/>
        <w:ind w:left="0" w:right="0" w:firstLine="0"/>
        <w:jc w:val="center"/>
      </w:pPr>
      <w:bookmarkStart w:id="24" w:name="bookmark24"/>
      <w:bookmarkStart w:id="25" w:name="bookmark25"/>
      <w:bookmarkStart w:id="26" w:name="bookmark26"/>
      <w:r>
        <w:rPr>
          <w:color w:val="000000"/>
          <w:spacing w:val="0"/>
          <w:w w:val="100"/>
          <w:position w:val="0"/>
          <w:shd w:val="clear" w:color="auto" w:fill="auto"/>
          <w:lang w:val="cs-CZ" w:eastAsia="cs-CZ" w:bidi="cs-CZ"/>
        </w:rPr>
        <w:t>tel.: , e-mail:</w:t>
      </w:r>
      <w:bookmarkEnd w:id="24"/>
      <w:bookmarkEnd w:id="25"/>
      <w:bookmarkEnd w:id="26"/>
    </w:p>
    <w:p>
      <w:pPr>
        <w:pStyle w:val="Style2"/>
        <w:keepNext w:val="0"/>
        <w:keepLines w:val="0"/>
        <w:widowControl w:val="0"/>
        <w:shd w:val="clear" w:color="auto" w:fill="auto"/>
        <w:tabs>
          <w:tab w:pos="4190" w:val="left"/>
        </w:tabs>
        <w:bidi w:val="0"/>
        <w:spacing w:before="0" w:after="0" w:line="240" w:lineRule="auto"/>
        <w:ind w:left="0" w:right="0" w:firstLine="0"/>
        <w:jc w:val="left"/>
      </w:pPr>
      <w:bookmarkStart w:id="27" w:name="bookmark27"/>
      <w:bookmarkStart w:id="28" w:name="bookmark28"/>
      <w:r>
        <w:rPr>
          <w:color w:val="000000"/>
          <w:spacing w:val="0"/>
          <w:w w:val="100"/>
          <w:position w:val="0"/>
          <w:shd w:val="clear" w:color="auto" w:fill="auto"/>
          <w:lang w:val="cs-CZ" w:eastAsia="cs-CZ" w:bidi="cs-CZ"/>
        </w:rPr>
        <w:t>IČO:</w:t>
        <w:tab/>
        <w:t>70889988</w:t>
      </w:r>
      <w:bookmarkEnd w:id="27"/>
      <w:bookmarkEnd w:id="28"/>
    </w:p>
    <w:p>
      <w:pPr>
        <w:pStyle w:val="Style9"/>
        <w:keepNext/>
        <w:keepLines/>
        <w:widowControl w:val="0"/>
        <w:shd w:val="clear" w:color="auto" w:fill="auto"/>
        <w:tabs>
          <w:tab w:pos="4190"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DIČ:</w:t>
        <w:tab/>
        <w:t>CZ70889988</w:t>
      </w:r>
      <w:bookmarkEnd w:id="29"/>
      <w:bookmarkEnd w:id="30"/>
      <w:bookmarkEnd w:id="31"/>
    </w:p>
    <w:p>
      <w:pPr>
        <w:pStyle w:val="Style9"/>
        <w:keepNext/>
        <w:keepLines/>
        <w:widowControl w:val="0"/>
        <w:shd w:val="clear" w:color="auto" w:fill="auto"/>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bankovní spojení:</w:t>
      </w:r>
      <w:bookmarkEnd w:id="32"/>
      <w:bookmarkEnd w:id="33"/>
      <w:bookmarkEnd w:id="34"/>
    </w:p>
    <w:p>
      <w:pPr>
        <w:pStyle w:val="Style9"/>
        <w:keepNext/>
        <w:keepLines/>
        <w:widowControl w:val="0"/>
        <w:shd w:val="clear" w:color="auto" w:fill="auto"/>
        <w:bidi w:val="0"/>
        <w:spacing w:before="0" w:after="14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číslo účtu:</w:t>
      </w:r>
      <w:bookmarkEnd w:id="35"/>
      <w:bookmarkEnd w:id="36"/>
      <w:bookmarkEnd w:id="37"/>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2"/>
        <w:keepNext w:val="0"/>
        <w:keepLines w:val="0"/>
        <w:widowControl w:val="0"/>
        <w:shd w:val="clear" w:color="auto" w:fill="auto"/>
        <w:bidi w:val="0"/>
        <w:spacing w:before="0" w:line="240" w:lineRule="auto"/>
        <w:ind w:left="0" w:right="0" w:firstLine="0"/>
        <w:jc w:val="left"/>
      </w:pPr>
      <w:bookmarkStart w:id="38" w:name="bookmark38"/>
      <w:bookmarkStart w:id="39" w:name="bookmark39"/>
      <w:r>
        <w:rPr>
          <w:b/>
          <w:bCs/>
          <w:color w:val="000000"/>
          <w:spacing w:val="0"/>
          <w:w w:val="100"/>
          <w:position w:val="0"/>
          <w:shd w:val="clear" w:color="auto" w:fill="auto"/>
          <w:lang w:val="cs-CZ" w:eastAsia="cs-CZ" w:bidi="cs-CZ"/>
        </w:rPr>
        <w:t>a</w:t>
      </w:r>
      <w:bookmarkEnd w:id="38"/>
      <w:bookmarkEnd w:id="39"/>
    </w:p>
    <w:p>
      <w:pPr>
        <w:pStyle w:val="Style9"/>
        <w:keepNext/>
        <w:keepLines/>
        <w:widowControl w:val="0"/>
        <w:shd w:val="clear" w:color="auto" w:fill="auto"/>
        <w:tabs>
          <w:tab w:pos="4190" w:val="left"/>
        </w:tabs>
        <w:bidi w:val="0"/>
        <w:spacing w:before="0" w:after="0" w:line="240" w:lineRule="auto"/>
        <w:ind w:left="0" w:right="0" w:firstLine="0"/>
        <w:jc w:val="left"/>
      </w:pPr>
      <w:bookmarkStart w:id="40" w:name="bookmark40"/>
      <w:bookmarkStart w:id="41" w:name="bookmark41"/>
      <w:bookmarkStart w:id="42" w:name="bookmark42"/>
      <w:bookmarkStart w:id="43" w:name="bookmark43"/>
      <w:r>
        <w:rPr>
          <w:b/>
          <w:bCs/>
          <w:color w:val="000000"/>
          <w:spacing w:val="0"/>
          <w:w w:val="100"/>
          <w:position w:val="0"/>
          <w:shd w:val="clear" w:color="auto" w:fill="auto"/>
          <w:lang w:val="cs-CZ" w:eastAsia="cs-CZ" w:bidi="cs-CZ"/>
        </w:rPr>
        <w:t>zhotovitel:</w:t>
        <w:tab/>
        <w:t>Ygg Trend s.r.o.</w:t>
      </w:r>
      <w:bookmarkEnd w:id="40"/>
      <w:bookmarkEnd w:id="41"/>
      <w:bookmarkEnd w:id="42"/>
      <w:bookmarkEnd w:id="43"/>
    </w:p>
    <w:p>
      <w:pPr>
        <w:pStyle w:val="Style9"/>
        <w:keepNext/>
        <w:keepLines/>
        <w:widowControl w:val="0"/>
        <w:shd w:val="clear" w:color="auto" w:fill="auto"/>
        <w:tabs>
          <w:tab w:pos="4190" w:val="left"/>
        </w:tabs>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sídlo:</w:t>
        <w:tab/>
        <w:t>Rusín 61, 793 97 Rusín</w:t>
      </w:r>
      <w:bookmarkEnd w:id="44"/>
      <w:bookmarkEnd w:id="45"/>
      <w:bookmarkEnd w:id="46"/>
    </w:p>
    <w:p>
      <w:pPr>
        <w:pStyle w:val="Style2"/>
        <w:keepNext w:val="0"/>
        <w:keepLines w:val="0"/>
        <w:widowControl w:val="0"/>
        <w:shd w:val="clear" w:color="auto" w:fill="auto"/>
        <w:bidi w:val="0"/>
        <w:spacing w:before="0" w:after="0" w:line="240" w:lineRule="auto"/>
        <w:ind w:left="0" w:right="0" w:firstLine="0"/>
        <w:jc w:val="left"/>
      </w:pPr>
      <w:bookmarkStart w:id="47" w:name="bookmark47"/>
      <w:r>
        <w:rPr>
          <w:color w:val="000000"/>
          <w:spacing w:val="0"/>
          <w:w w:val="100"/>
          <w:position w:val="0"/>
          <w:shd w:val="clear" w:color="auto" w:fill="auto"/>
          <w:lang w:val="cs-CZ" w:eastAsia="cs-CZ" w:bidi="cs-CZ"/>
        </w:rPr>
        <w:t>oprávněn k podpisu smlouvy: oprávněn jednat o věcech smluvních:</w:t>
      </w:r>
      <w:bookmarkEnd w:id="47"/>
    </w:p>
    <w:p>
      <w:pPr>
        <w:pStyle w:val="Style2"/>
        <w:keepNext w:val="0"/>
        <w:keepLines w:val="0"/>
        <w:widowControl w:val="0"/>
        <w:shd w:val="clear" w:color="auto" w:fill="auto"/>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oprávněn jednat o věcech technických: manažer řízení projektu:</w:t>
      </w:r>
      <w:bookmarkEnd w:id="48"/>
      <w:bookmarkEnd w:id="49"/>
    </w:p>
    <w:p>
      <w:pPr>
        <w:pStyle w:val="Style2"/>
        <w:keepNext w:val="0"/>
        <w:keepLines w:val="0"/>
        <w:widowControl w:val="0"/>
        <w:shd w:val="clear" w:color="auto" w:fill="auto"/>
        <w:tabs>
          <w:tab w:pos="4190" w:val="left"/>
        </w:tabs>
        <w:bidi w:val="0"/>
        <w:spacing w:before="0" w:after="0" w:line="240" w:lineRule="auto"/>
        <w:ind w:left="0" w:right="0" w:firstLine="4440"/>
        <w:jc w:val="left"/>
      </w:pPr>
      <w:bookmarkStart w:id="50" w:name="bookmark50"/>
      <w:r>
        <w:rPr>
          <w:color w:val="000000"/>
          <w:spacing w:val="0"/>
          <w:w w:val="100"/>
          <w:position w:val="0"/>
          <w:shd w:val="clear" w:color="auto" w:fill="auto"/>
          <w:lang w:val="cs-CZ" w:eastAsia="cs-CZ" w:bidi="cs-CZ"/>
        </w:rPr>
        <w:t>tel.: e-mail: IČO:</w:t>
        <w:tab/>
        <w:t>29382912</w:t>
      </w:r>
      <w:bookmarkEnd w:id="50"/>
    </w:p>
    <w:p>
      <w:pPr>
        <w:pStyle w:val="Style2"/>
        <w:keepNext w:val="0"/>
        <w:keepLines w:val="0"/>
        <w:widowControl w:val="0"/>
        <w:shd w:val="clear" w:color="auto" w:fill="auto"/>
        <w:tabs>
          <w:tab w:pos="4190"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DIČ:</w:t>
        <w:tab/>
        <w:t>CZ29382912</w:t>
      </w:r>
      <w:bookmarkEnd w:id="51"/>
      <w:bookmarkEnd w:id="52"/>
      <w:bookmarkEnd w:id="53"/>
    </w:p>
    <w:p>
      <w:pPr>
        <w:pStyle w:val="Style9"/>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bankovní spojení:</w:t>
      </w:r>
      <w:bookmarkEnd w:id="54"/>
      <w:bookmarkEnd w:id="55"/>
      <w:bookmarkEnd w:id="56"/>
    </w:p>
    <w:p>
      <w:pPr>
        <w:pStyle w:val="Style9"/>
        <w:keepNext/>
        <w:keepLines/>
        <w:widowControl w:val="0"/>
        <w:shd w:val="clear" w:color="auto" w:fill="auto"/>
        <w:bidi w:val="0"/>
        <w:spacing w:before="0" w:after="14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číslo účtu:</w:t>
      </w:r>
      <w:bookmarkEnd w:id="57"/>
      <w:bookmarkEnd w:id="58"/>
      <w:bookmarkEnd w:id="59"/>
    </w:p>
    <w:p>
      <w:pPr>
        <w:pStyle w:val="Style9"/>
        <w:keepNext/>
        <w:keepLines/>
        <w:widowControl w:val="0"/>
        <w:shd w:val="clear" w:color="auto" w:fill="auto"/>
        <w:bidi w:val="0"/>
        <w:spacing w:before="0" w:after="14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Zápis v obchodním rejstříku: spisová značka C 37791 vedená u Krajského soudu v Ostravě.</w:t>
      </w:r>
      <w:bookmarkEnd w:id="60"/>
      <w:bookmarkEnd w:id="61"/>
      <w:bookmarkEnd w:id="62"/>
    </w:p>
    <w:p>
      <w:pPr>
        <w:pStyle w:val="Style9"/>
        <w:keepNext/>
        <w:keepLines/>
        <w:widowControl w:val="0"/>
        <w:shd w:val="clear" w:color="auto" w:fill="auto"/>
        <w:bidi w:val="0"/>
        <w:spacing w:before="0" w:after="14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(dále jen „zhotovitel“)</w:t>
      </w:r>
      <w:bookmarkEnd w:id="63"/>
      <w:bookmarkEnd w:id="64"/>
      <w:bookmarkEnd w:id="65"/>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sectPr>
          <w:footerReference w:type="default" r:id="rId5"/>
          <w:footnotePr>
            <w:pos w:val="pageBottom"/>
            <w:numFmt w:val="decimal"/>
            <w:numRestart w:val="continuous"/>
          </w:footnotePr>
          <w:pgSz w:w="11909" w:h="16838"/>
          <w:pgMar w:top="547" w:left="1327" w:right="1327" w:bottom="1233" w:header="119" w:footer="3" w:gutter="0"/>
          <w:pgNumType w:start="1"/>
          <w:cols w:space="720"/>
          <w:noEndnote/>
          <w:rtlGutter w:val="0"/>
          <w:docGrid w:linePitch="360"/>
        </w:sectPr>
      </w:pPr>
      <w:r>
        <w:rPr>
          <w:b/>
          <w:bCs/>
          <w:color w:val="000000"/>
          <w:spacing w:val="0"/>
          <w:w w:val="100"/>
          <w:position w:val="0"/>
          <w:shd w:val="clear" w:color="auto" w:fill="auto"/>
          <w:lang w:val="cs-CZ" w:eastAsia="cs-CZ" w:bidi="cs-CZ"/>
        </w:rPr>
        <w:t>Čl. I. PŘEDMĚT DÍLA</w:t>
      </w:r>
    </w:p>
    <w:p>
      <w:pPr>
        <w:pStyle w:val="Style9"/>
        <w:keepNext/>
        <w:keepLines/>
        <w:widowControl w:val="0"/>
        <w:shd w:val="clear" w:color="auto" w:fill="auto"/>
        <w:bidi w:val="0"/>
        <w:spacing w:before="0" w:after="120" w:line="240" w:lineRule="auto"/>
        <w:ind w:left="0" w:right="0" w:firstLine="0"/>
        <w:jc w:val="both"/>
      </w:pPr>
      <w:r>
        <mc:AlternateContent>
          <mc:Choice Requires="wps">
            <w:drawing>
              <wp:anchor distT="0" distB="0" distL="88900" distR="88900" simplePos="0" relativeHeight="125829378" behindDoc="0" locked="0" layoutInCell="1" allowOverlap="1">
                <wp:simplePos x="0" y="0"/>
                <wp:positionH relativeFrom="page">
                  <wp:posOffset>842645</wp:posOffset>
                </wp:positionH>
                <wp:positionV relativeFrom="paragraph">
                  <wp:posOffset>12700</wp:posOffset>
                </wp:positionV>
                <wp:extent cx="152400" cy="237490"/>
                <wp:wrapSquare wrapText="bothSides"/>
                <wp:docPr id="3" name="Shape 3"/>
                <a:graphic xmlns:a="http://schemas.openxmlformats.org/drawingml/2006/main">
                  <a:graphicData uri="http://schemas.microsoft.com/office/word/2010/wordprocessingShape">
                    <wps:wsp>
                      <wps:cNvSpPr txBox="1"/>
                      <wps:spPr>
                        <a:xfrm>
                          <a:ext cx="15240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w:t>
                            </w:r>
                          </w:p>
                        </w:txbxContent>
                      </wps:txbx>
                      <wps:bodyPr wrap="none" lIns="0" tIns="0" rIns="0" bIns="0">
                        <a:noAutoFit/>
                      </wps:bodyPr>
                    </wps:wsp>
                  </a:graphicData>
                </a:graphic>
              </wp:anchor>
            </w:drawing>
          </mc:Choice>
          <mc:Fallback>
            <w:pict>
              <v:shape id="_x0000_s1029" type="#_x0000_t202" style="position:absolute;margin-left:66.349999999999994pt;margin-top:1.pt;width:12.pt;height:18.699999999999999pt;z-index:-125829375;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w:t>
                      </w:r>
                    </w:p>
                  </w:txbxContent>
                </v:textbox>
                <w10:wrap type="square" anchorx="page"/>
              </v:shape>
            </w:pict>
          </mc:Fallback>
        </mc:AlternateContent>
      </w:r>
      <w:bookmarkStart w:id="66" w:name="bookmark66"/>
      <w:bookmarkStart w:id="67" w:name="bookmark67"/>
      <w:bookmarkStart w:id="68" w:name="bookmark68"/>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„LKT 81 - levá strana navijáku</w:t>
      </w:r>
      <w:r>
        <w:rPr>
          <w:color w:val="000000"/>
          <w:spacing w:val="0"/>
          <w:w w:val="100"/>
          <w:position w:val="0"/>
          <w:shd w:val="clear" w:color="auto" w:fill="auto"/>
          <w:lang w:val="cs-CZ" w:eastAsia="cs-CZ" w:bidi="cs-CZ"/>
        </w:rPr>
        <w:t>”, která tvoří přílohu č. 1 této smlouvy.</w:t>
      </w:r>
      <w:bookmarkEnd w:id="66"/>
      <w:bookmarkEnd w:id="67"/>
      <w:bookmarkEnd w:id="68"/>
    </w:p>
    <w:p>
      <w:pPr>
        <w:pStyle w:val="Style9"/>
        <w:keepNext/>
        <w:keepLines/>
        <w:widowControl w:val="0"/>
        <w:numPr>
          <w:ilvl w:val="0"/>
          <w:numId w:val="1"/>
        </w:numPr>
        <w:shd w:val="clear" w:color="auto" w:fill="auto"/>
        <w:tabs>
          <w:tab w:pos="401" w:val="left"/>
        </w:tabs>
        <w:bidi w:val="0"/>
        <w:spacing w:before="0" w:after="0" w:line="240" w:lineRule="auto"/>
        <w:ind w:left="480" w:right="0" w:hanging="48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Předmětem zakázky je provedení opravy zjištěné závady na navijáku LKT 81 ITL (dále jen jako „opravovaný stroj“). Popis zjištěné závady: po demontáži připojovacího víka spojky navijáku na levé straně byl zjištěn zalomený zajišťovací šroub seřizovací matice brzdy levého bubnu navijáku, přičemž došlo k zaseknutí hlavy šroubu mezi matici a píst brzdy. Z toho důvodu nelze dále montovat podružné skupiny. Muselo být přistoupeno k demontáži za pomoci vypálení svářecí soupravou pístu brzdy, matice, přítlačného kotouče brzdy a připojovací trubky spojkového válce bubnu. Po následné demontáži bylo zjištěno poškození bočního víka a dalších níže uvedených dílů, které je třeba vyměnit. Poškozený buben je nutno opravit na odborné dílně, kde budou vyměněny veškeré popsané vadné díly. Následně bude možné stroj zkompletovat, seřídit chod brzdy navijáku a odzkoušet u zákazníka.</w:t>
      </w:r>
      <w:bookmarkEnd w:id="69"/>
      <w:bookmarkEnd w:id="70"/>
      <w:bookmarkEnd w:id="72"/>
    </w:p>
    <w:p>
      <w:pPr>
        <w:pStyle w:val="Style9"/>
        <w:keepNext/>
        <w:keepLines/>
        <w:widowControl w:val="0"/>
        <w:shd w:val="clear" w:color="auto" w:fill="auto"/>
        <w:bidi w:val="0"/>
        <w:spacing w:before="0" w:after="0" w:line="240" w:lineRule="auto"/>
        <w:ind w:left="0" w:right="0" w:firstLine="48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Poškozené díly:</w:t>
      </w:r>
      <w:bookmarkEnd w:id="73"/>
      <w:bookmarkEnd w:id="74"/>
      <w:bookmarkEnd w:id="75"/>
    </w:p>
    <w:p>
      <w:pPr>
        <w:pStyle w:val="Style9"/>
        <w:keepNext/>
        <w:keepLines/>
        <w:widowControl w:val="0"/>
        <w:shd w:val="clear" w:color="auto" w:fill="auto"/>
        <w:bidi w:val="0"/>
        <w:spacing w:before="0" w:after="0" w:line="259" w:lineRule="auto"/>
        <w:ind w:left="48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Víko brzdy, píst brzdy, talířové pružiny, víko (s drážkovanou hřídelí kompletní), kroužek NILOS, ložisko, přívod, válec spojky (oprava přeleštěním funkční plochy), přítlačný kotouč, matice brzdy, zajišťovací šroub matice, pouzdra, manžety, těsnící kroužek. Další informace viz přílohy č. 1 a 2 (Soupis prací a Popis závady navijáku).</w:t>
      </w:r>
      <w:bookmarkEnd w:id="76"/>
      <w:bookmarkEnd w:id="77"/>
      <w:bookmarkEnd w:id="78"/>
    </w:p>
    <w:p>
      <w:pPr>
        <w:pStyle w:val="Style2"/>
        <w:keepNext w:val="0"/>
        <w:keepLines w:val="0"/>
        <w:widowControl w:val="0"/>
        <w:shd w:val="clear" w:color="auto" w:fill="auto"/>
        <w:bidi w:val="0"/>
        <w:spacing w:before="0" w:after="0" w:line="240" w:lineRule="auto"/>
        <w:ind w:left="480" w:right="0" w:firstLine="0"/>
        <w:jc w:val="left"/>
      </w:pPr>
      <w:bookmarkStart w:id="79" w:name="bookmark79"/>
      <w:bookmarkStart w:id="80" w:name="bookmark80"/>
      <w:r>
        <w:rPr>
          <w:color w:val="000000"/>
          <w:spacing w:val="0"/>
          <w:w w:val="100"/>
          <w:position w:val="0"/>
          <w:shd w:val="clear" w:color="auto" w:fill="auto"/>
          <w:lang w:val="cs-CZ" w:eastAsia="cs-CZ" w:bidi="cs-CZ"/>
        </w:rPr>
        <w:t>V průběhu realizace opravy však mohou být identifikovány nepředvídatelné součástky a materiály nezbytné pro dokončení díla, které nejsou uvedeny v těchto přílohách. Zhotovitel se zavazuje tyto součástky a materiály dodat v rámci plnění předmětu této smlouvy, aniž by to mělo vliv na sjednaný termín dokončení a cenu díla.</w:t>
      </w:r>
      <w:bookmarkEnd w:id="79"/>
      <w:bookmarkEnd w:id="80"/>
    </w:p>
    <w:p>
      <w:pPr>
        <w:pStyle w:val="Style16"/>
        <w:keepNext/>
        <w:keepLines/>
        <w:widowControl w:val="0"/>
        <w:numPr>
          <w:ilvl w:val="0"/>
          <w:numId w:val="1"/>
        </w:numPr>
        <w:shd w:val="clear" w:color="auto" w:fill="auto"/>
        <w:tabs>
          <w:tab w:pos="401" w:val="left"/>
        </w:tabs>
        <w:bidi w:val="0"/>
        <w:spacing w:before="0" w:line="240" w:lineRule="auto"/>
        <w:ind w:left="480" w:right="0" w:hanging="48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Zhotovitel se zavazuje provést výše uvedené dílo v rozsahu oceněného soupisu prací zhotovitel, který je přílohou č. 1 této smlouvy a dále v rozsahu popisu závady, který tvoří přílohu č. 2 této smlouvy.</w:t>
      </w:r>
      <w:bookmarkEnd w:id="81"/>
      <w:bookmarkEnd w:id="82"/>
      <w:bookmarkEnd w:id="84"/>
    </w:p>
    <w:p>
      <w:pPr>
        <w:pStyle w:val="Style16"/>
        <w:keepNext/>
        <w:keepLines/>
        <w:widowControl w:val="0"/>
        <w:numPr>
          <w:ilvl w:val="0"/>
          <w:numId w:val="1"/>
        </w:numPr>
        <w:shd w:val="clear" w:color="auto" w:fill="auto"/>
        <w:tabs>
          <w:tab w:pos="401" w:val="left"/>
        </w:tabs>
        <w:bidi w:val="0"/>
        <w:spacing w:before="0" w:after="0" w:line="240" w:lineRule="auto"/>
        <w:ind w:left="480" w:right="0" w:hanging="48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Místo odevzdání opravovaného stroje k opravě: Provoz Otovice, Karlovy Vary, Mostecká 50, 362 32 Otovice.</w:t>
      </w:r>
      <w:bookmarkEnd w:id="85"/>
      <w:bookmarkEnd w:id="86"/>
      <w:bookmarkEnd w:id="88"/>
    </w:p>
    <w:p>
      <w:pPr>
        <w:pStyle w:val="Style16"/>
        <w:keepNext/>
        <w:keepLines/>
        <w:widowControl w:val="0"/>
        <w:shd w:val="clear" w:color="auto" w:fill="auto"/>
        <w:bidi w:val="0"/>
        <w:spacing w:before="0" w:line="240" w:lineRule="auto"/>
        <w:ind w:left="480" w:right="0" w:firstLine="0"/>
        <w:jc w:val="both"/>
      </w:pPr>
      <w:bookmarkStart w:id="89" w:name="bookmark89"/>
      <w:bookmarkStart w:id="90" w:name="bookmark90"/>
      <w:bookmarkStart w:id="91" w:name="bookmark91"/>
      <w:r>
        <w:rPr>
          <w:color w:val="000000"/>
          <w:spacing w:val="0"/>
          <w:w w:val="100"/>
          <w:position w:val="0"/>
          <w:shd w:val="clear" w:color="auto" w:fill="auto"/>
          <w:lang w:val="cs-CZ" w:eastAsia="cs-CZ" w:bidi="cs-CZ"/>
        </w:rPr>
        <w:t>Místo předání opraveného stroje: Provoz Otovice, Karlovy Vary, Mostecká 50, 362 32 Otovice.</w:t>
      </w:r>
      <w:bookmarkEnd w:id="89"/>
      <w:bookmarkEnd w:id="90"/>
      <w:bookmarkEnd w:id="91"/>
    </w:p>
    <w:p>
      <w:pPr>
        <w:pStyle w:val="Style16"/>
        <w:keepNext/>
        <w:keepLines/>
        <w:widowControl w:val="0"/>
        <w:numPr>
          <w:ilvl w:val="0"/>
          <w:numId w:val="1"/>
        </w:numPr>
        <w:shd w:val="clear" w:color="auto" w:fill="auto"/>
        <w:tabs>
          <w:tab w:pos="401" w:val="left"/>
        </w:tabs>
        <w:bidi w:val="0"/>
        <w:spacing w:before="0" w:line="240" w:lineRule="auto"/>
        <w:ind w:left="0" w:right="0" w:firstLine="0"/>
        <w:jc w:val="left"/>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Za předmět díla se dále považuje:</w:t>
      </w:r>
      <w:bookmarkEnd w:id="92"/>
      <w:bookmarkEnd w:id="93"/>
      <w:bookmarkEnd w:id="95"/>
    </w:p>
    <w:p>
      <w:pPr>
        <w:pStyle w:val="Style16"/>
        <w:keepNext/>
        <w:keepLines/>
        <w:widowControl w:val="0"/>
        <w:numPr>
          <w:ilvl w:val="0"/>
          <w:numId w:val="3"/>
        </w:numPr>
        <w:shd w:val="clear" w:color="auto" w:fill="auto"/>
        <w:tabs>
          <w:tab w:pos="876" w:val="left"/>
        </w:tabs>
        <w:bidi w:val="0"/>
        <w:spacing w:before="0" w:after="0" w:line="240" w:lineRule="auto"/>
        <w:ind w:left="0" w:right="0" w:firstLine="480"/>
        <w:jc w:val="left"/>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likvidace veškerého přebytečného materiálu odpovídajícím zákonným způsobem,</w:t>
      </w:r>
      <w:bookmarkEnd w:id="96"/>
      <w:bookmarkEnd w:id="97"/>
      <w:bookmarkEnd w:id="99"/>
    </w:p>
    <w:p>
      <w:pPr>
        <w:pStyle w:val="Style2"/>
        <w:keepNext w:val="0"/>
        <w:keepLines w:val="0"/>
        <w:widowControl w:val="0"/>
        <w:shd w:val="clear" w:color="auto" w:fill="auto"/>
        <w:bidi w:val="0"/>
        <w:spacing w:before="0" w:after="0" w:line="240" w:lineRule="auto"/>
        <w:ind w:left="1100" w:right="0" w:firstLine="0"/>
        <w:jc w:val="both"/>
      </w:pPr>
      <w:r>
        <w:rPr>
          <w:color w:val="000000"/>
          <w:spacing w:val="0"/>
          <w:w w:val="100"/>
          <w:position w:val="0"/>
          <w:shd w:val="clear" w:color="auto" w:fill="auto"/>
          <w:lang w:val="cs-CZ" w:eastAsia="cs-CZ" w:bidi="cs-CZ"/>
        </w:rPr>
        <w:t>zajištění skládek a deponií, vč. vedení evidence o vzniklých odpadech a předání dokladů o jejich likvidaci objednateli při předání a převzetí díla</w:t>
      </w:r>
    </w:p>
    <w:p>
      <w:pPr>
        <w:pStyle w:val="Style16"/>
        <w:keepNext/>
        <w:keepLines/>
        <w:widowControl w:val="0"/>
        <w:numPr>
          <w:ilvl w:val="0"/>
          <w:numId w:val="3"/>
        </w:numPr>
        <w:shd w:val="clear" w:color="auto" w:fill="auto"/>
        <w:tabs>
          <w:tab w:pos="876" w:val="left"/>
        </w:tabs>
        <w:bidi w:val="0"/>
        <w:spacing w:before="0" w:after="0" w:line="240" w:lineRule="auto"/>
        <w:ind w:left="0" w:right="0" w:firstLine="480"/>
        <w:jc w:val="left"/>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zajištění bezpečnosti a ochrany zdraví při práci, požární ochrany, ochrany životního</w:t>
      </w:r>
      <w:bookmarkEnd w:id="100"/>
      <w:bookmarkEnd w:id="101"/>
      <w:bookmarkEnd w:id="103"/>
    </w:p>
    <w:p>
      <w:pPr>
        <w:pStyle w:val="Style2"/>
        <w:keepNext w:val="0"/>
        <w:keepLines w:val="0"/>
        <w:widowControl w:val="0"/>
        <w:shd w:val="clear" w:color="auto" w:fill="auto"/>
        <w:bidi w:val="0"/>
        <w:spacing w:before="0" w:after="120" w:line="240" w:lineRule="auto"/>
        <w:ind w:left="1100" w:right="0" w:firstLine="0"/>
        <w:jc w:val="left"/>
      </w:pPr>
      <w:r>
        <w:rPr>
          <w:color w:val="000000"/>
          <w:spacing w:val="0"/>
          <w:w w:val="100"/>
          <w:position w:val="0"/>
          <w:shd w:val="clear" w:color="auto" w:fill="auto"/>
          <w:lang w:val="cs-CZ" w:eastAsia="cs-CZ" w:bidi="cs-CZ"/>
        </w:rPr>
        <w:t>prostředí.</w:t>
      </w:r>
    </w:p>
    <w:p>
      <w:pPr>
        <w:pStyle w:val="Style16"/>
        <w:keepNext/>
        <w:keepLines/>
        <w:widowControl w:val="0"/>
        <w:numPr>
          <w:ilvl w:val="0"/>
          <w:numId w:val="1"/>
        </w:numPr>
        <w:shd w:val="clear" w:color="auto" w:fill="auto"/>
        <w:tabs>
          <w:tab w:pos="401" w:val="left"/>
        </w:tabs>
        <w:bidi w:val="0"/>
        <w:spacing w:before="0" w:line="240" w:lineRule="auto"/>
        <w:ind w:left="480" w:right="0" w:hanging="48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4"/>
      <w:bookmarkEnd w:id="105"/>
      <w:bookmarkEnd w:id="107"/>
    </w:p>
    <w:p>
      <w:pPr>
        <w:pStyle w:val="Style16"/>
        <w:keepNext/>
        <w:keepLines/>
        <w:widowControl w:val="0"/>
        <w:numPr>
          <w:ilvl w:val="0"/>
          <w:numId w:val="1"/>
        </w:numPr>
        <w:shd w:val="clear" w:color="auto" w:fill="auto"/>
        <w:tabs>
          <w:tab w:pos="401" w:val="left"/>
        </w:tabs>
        <w:bidi w:val="0"/>
        <w:spacing w:before="0" w:after="600" w:line="240" w:lineRule="auto"/>
        <w:ind w:left="0" w:right="0" w:firstLine="0"/>
        <w:jc w:val="left"/>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Zhotovitel dále prohlašuje, že jsou mu známé všechny okolnosti pro řádné plnění díla.</w:t>
      </w:r>
      <w:bookmarkEnd w:id="108"/>
      <w:bookmarkEnd w:id="109"/>
      <w:bookmarkEnd w:id="111"/>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401" w:val="left"/>
        </w:tabs>
        <w:bidi w:val="0"/>
        <w:spacing w:before="0" w:after="120" w:line="240" w:lineRule="auto"/>
        <w:ind w:left="0" w:right="0" w:firstLine="0"/>
        <w:jc w:val="left"/>
      </w:pPr>
      <w:bookmarkStart w:id="112" w:name="bookmark112"/>
      <w:bookmarkEnd w:id="112"/>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120" w:line="240" w:lineRule="auto"/>
        <w:ind w:left="0" w:right="0" w:firstLine="400"/>
        <w:jc w:val="left"/>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868" w:val="left"/>
        </w:tabs>
        <w:bidi w:val="0"/>
        <w:spacing w:before="0" w:after="0" w:line="240" w:lineRule="auto"/>
        <w:ind w:left="0" w:right="0" w:firstLine="400"/>
        <w:jc w:val="left"/>
      </w:pPr>
      <w:bookmarkStart w:id="113" w:name="bookmark113"/>
      <w:bookmarkEnd w:id="113"/>
      <w:r>
        <w:rPr>
          <w:color w:val="000000"/>
          <w:spacing w:val="0"/>
          <w:w w:val="100"/>
          <w:position w:val="0"/>
          <w:shd w:val="clear" w:color="auto" w:fill="auto"/>
          <w:lang w:val="cs-CZ" w:eastAsia="cs-CZ" w:bidi="cs-CZ"/>
        </w:rPr>
        <w:t>převzetí opravovaného stroje:</w:t>
      </w:r>
    </w:p>
    <w:p>
      <w:pPr>
        <w:pStyle w:val="Style2"/>
        <w:keepNext w:val="0"/>
        <w:keepLines w:val="0"/>
        <w:widowControl w:val="0"/>
        <w:shd w:val="clear" w:color="auto" w:fill="auto"/>
        <w:bidi w:val="0"/>
        <w:spacing w:before="0" w:after="120" w:line="240" w:lineRule="auto"/>
        <w:ind w:left="400" w:right="0" w:firstLine="0"/>
        <w:jc w:val="both"/>
      </w:pPr>
      <w:r>
        <w:rPr>
          <w:color w:val="000000"/>
          <w:spacing w:val="0"/>
          <w:w w:val="100"/>
          <w:position w:val="0"/>
          <w:shd w:val="clear" w:color="auto" w:fill="auto"/>
          <w:lang w:val="cs-CZ" w:eastAsia="cs-CZ" w:bidi="cs-CZ"/>
        </w:rPr>
        <w:t>Zhotovitel se zavazuje převzít opravovaný stroj k opravě v místě uvedeném v čl. I. odst. 3 této smlouvy nejpozději do 15 kalendářních dní od nabytí účinnosti této smlouvy o dílo</w:t>
      </w:r>
    </w:p>
    <w:p>
      <w:pPr>
        <w:pStyle w:val="Style2"/>
        <w:keepNext w:val="0"/>
        <w:keepLines w:val="0"/>
        <w:widowControl w:val="0"/>
        <w:numPr>
          <w:ilvl w:val="0"/>
          <w:numId w:val="7"/>
        </w:numPr>
        <w:shd w:val="clear" w:color="auto" w:fill="auto"/>
        <w:tabs>
          <w:tab w:pos="798" w:val="left"/>
        </w:tabs>
        <w:bidi w:val="0"/>
        <w:spacing w:before="0" w:after="0" w:line="240" w:lineRule="auto"/>
        <w:ind w:left="0" w:right="0" w:firstLine="400"/>
        <w:jc w:val="both"/>
      </w:pPr>
      <w:bookmarkStart w:id="114" w:name="bookmark114"/>
      <w:bookmarkEnd w:id="114"/>
      <w:r>
        <w:rPr>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Bez zbytečného odkladu po převzetí předmětu oprav.</w:t>
      </w:r>
    </w:p>
    <w:p>
      <w:pPr>
        <w:pStyle w:val="Style2"/>
        <w:keepNext w:val="0"/>
        <w:keepLines w:val="0"/>
        <w:widowControl w:val="0"/>
        <w:numPr>
          <w:ilvl w:val="0"/>
          <w:numId w:val="7"/>
        </w:numPr>
        <w:shd w:val="clear" w:color="auto" w:fill="auto"/>
        <w:tabs>
          <w:tab w:pos="798" w:val="left"/>
        </w:tabs>
        <w:bidi w:val="0"/>
        <w:spacing w:before="0" w:after="420" w:line="240" w:lineRule="auto"/>
        <w:ind w:left="400" w:right="0" w:firstLine="0"/>
        <w:jc w:val="both"/>
      </w:pPr>
      <w:bookmarkStart w:id="115" w:name="bookmark115"/>
      <w:bookmarkEnd w:id="115"/>
      <w:r>
        <w:rPr>
          <w:color w:val="000000"/>
          <w:spacing w:val="0"/>
          <w:w w:val="100"/>
          <w:position w:val="0"/>
          <w:shd w:val="clear" w:color="auto" w:fill="auto"/>
          <w:lang w:val="cs-CZ" w:eastAsia="cs-CZ" w:bidi="cs-CZ"/>
        </w:rPr>
        <w:t>předání a převzetí dokončeného díla: Nejpozději do 30.6.2025.</w:t>
      </w:r>
    </w:p>
    <w:p>
      <w:pPr>
        <w:pStyle w:val="Style16"/>
        <w:keepNext/>
        <w:keepLines/>
        <w:widowControl w:val="0"/>
        <w:numPr>
          <w:ilvl w:val="0"/>
          <w:numId w:val="5"/>
        </w:numPr>
        <w:shd w:val="clear" w:color="auto" w:fill="auto"/>
        <w:tabs>
          <w:tab w:pos="382" w:val="left"/>
        </w:tabs>
        <w:bidi w:val="0"/>
        <w:spacing w:before="0" w:after="40" w:line="240" w:lineRule="auto"/>
        <w:ind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16"/>
      <w:bookmarkEnd w:id="117"/>
      <w:bookmarkEnd w:id="119"/>
    </w:p>
    <w:p>
      <w:pPr>
        <w:pStyle w:val="Style16"/>
        <w:keepNext/>
        <w:keepLines/>
        <w:widowControl w:val="0"/>
        <w:numPr>
          <w:ilvl w:val="0"/>
          <w:numId w:val="5"/>
        </w:numPr>
        <w:shd w:val="clear" w:color="auto" w:fill="auto"/>
        <w:tabs>
          <w:tab w:pos="382" w:val="left"/>
        </w:tabs>
        <w:bidi w:val="0"/>
        <w:spacing w:before="0" w:after="500" w:line="240" w:lineRule="auto"/>
        <w:ind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20"/>
      <w:bookmarkEnd w:id="121"/>
      <w:bookmarkEnd w:id="123"/>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24" w:name="bookmark124"/>
      <w:bookmarkEnd w:id="124"/>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25" w:name="bookmark125"/>
      <w:bookmarkEnd w:id="125"/>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zakázky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26" w:name="bookmark126"/>
      <w:bookmarkEnd w:id="126"/>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6510" w:val="left"/>
        </w:tabs>
        <w:bidi w:val="0"/>
        <w:spacing w:before="0" w:line="240" w:lineRule="auto"/>
        <w:ind w:left="0" w:right="0" w:firstLine="400"/>
        <w:jc w:val="both"/>
      </w:pPr>
      <w:r>
        <w:rPr>
          <w:b/>
          <w:bCs/>
          <w:color w:val="000000"/>
          <w:spacing w:val="0"/>
          <w:w w:val="100"/>
          <w:position w:val="0"/>
          <w:shd w:val="clear" w:color="auto" w:fill="auto"/>
          <w:lang w:val="cs-CZ" w:eastAsia="cs-CZ" w:bidi="cs-CZ"/>
        </w:rPr>
        <w:t>Celková smluvní cena bez DPH</w:t>
        <w:tab/>
        <w:t>155 845 Kč</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Slovy (jednostopadesátpěttisícosmsetčtyřicetpět korun českých)</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382" w:val="left"/>
        </w:tabs>
        <w:bidi w:val="0"/>
        <w:spacing w:before="0" w:line="240" w:lineRule="auto"/>
        <w:ind w:left="400" w:right="0" w:hanging="400"/>
        <w:jc w:val="both"/>
      </w:pPr>
      <w:bookmarkStart w:id="127" w:name="bookmark127"/>
      <w:bookmarkEnd w:id="127"/>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after="40" w:line="240" w:lineRule="auto"/>
        <w:ind w:left="0" w:right="0" w:firstLine="0"/>
        <w:jc w:val="both"/>
      </w:pPr>
      <w:bookmarkStart w:id="128" w:name="bookmark128"/>
      <w:bookmarkEnd w:id="128"/>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40" w:line="240" w:lineRule="auto"/>
        <w:ind w:left="400" w:right="0" w:hanging="400"/>
        <w:jc w:val="both"/>
      </w:pPr>
      <w:bookmarkStart w:id="129" w:name="bookmark129"/>
      <w:bookmarkEnd w:id="129"/>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130" w:name="bookmark130"/>
      <w:bookmarkEnd w:id="130"/>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1"/>
        </w:numPr>
        <w:shd w:val="clear" w:color="auto" w:fill="auto"/>
        <w:tabs>
          <w:tab w:pos="382" w:val="left"/>
        </w:tabs>
        <w:bidi w:val="0"/>
        <w:spacing w:before="0" w:line="240" w:lineRule="auto"/>
        <w:ind w:left="400" w:right="0" w:hanging="400"/>
        <w:jc w:val="both"/>
      </w:pPr>
      <w:bookmarkStart w:id="131" w:name="bookmark131"/>
      <w:bookmarkEnd w:id="131"/>
      <w:r>
        <w:rPr>
          <w:color w:val="000000"/>
          <w:spacing w:val="0"/>
          <w:w w:val="100"/>
          <w:position w:val="0"/>
          <w:shd w:val="clear" w:color="auto" w:fill="auto"/>
          <w:lang w:val="cs-CZ" w:eastAsia="cs-CZ" w:bidi="cs-CZ"/>
        </w:rPr>
        <w:t>Datem uskutečnění zdanitelného plnění bude po dokončení díla den předání a převzetí díla. Přílohou faktury bude protokol o předání a převzetí díla bez vad a nedodělků. Faktura musí obsahovat celkovou smluvní cenu dokončeného díla.</w:t>
      </w:r>
    </w:p>
    <w:p>
      <w:pPr>
        <w:pStyle w:val="Style2"/>
        <w:keepNext w:val="0"/>
        <w:keepLines w:val="0"/>
        <w:widowControl w:val="0"/>
        <w:numPr>
          <w:ilvl w:val="0"/>
          <w:numId w:val="11"/>
        </w:numPr>
        <w:shd w:val="clear" w:color="auto" w:fill="auto"/>
        <w:tabs>
          <w:tab w:pos="382" w:val="left"/>
        </w:tabs>
        <w:bidi w:val="0"/>
        <w:spacing w:before="0" w:line="240" w:lineRule="auto"/>
        <w:ind w:left="400" w:right="0" w:hanging="400"/>
        <w:jc w:val="both"/>
      </w:pPr>
      <w:bookmarkStart w:id="132" w:name="bookmark132"/>
      <w:bookmarkEnd w:id="132"/>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Předat faktury lze i elektronicky na adresu:</w:t>
      </w:r>
    </w:p>
    <w:p>
      <w:pPr>
        <w:pStyle w:val="Style2"/>
        <w:keepNext w:val="0"/>
        <w:keepLines w:val="0"/>
        <w:widowControl w:val="0"/>
        <w:numPr>
          <w:ilvl w:val="0"/>
          <w:numId w:val="11"/>
        </w:numPr>
        <w:shd w:val="clear" w:color="auto" w:fill="auto"/>
        <w:tabs>
          <w:tab w:pos="380" w:val="left"/>
        </w:tabs>
        <w:bidi w:val="0"/>
        <w:spacing w:before="0" w:after="640" w:line="240" w:lineRule="auto"/>
        <w:ind w:left="400" w:right="0" w:hanging="400"/>
        <w:jc w:val="both"/>
      </w:pPr>
      <w:bookmarkStart w:id="133" w:name="bookmark133"/>
      <w:bookmarkEnd w:id="13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pPr>
        <w:pStyle w:val="Style2"/>
        <w:keepNext w:val="0"/>
        <w:keepLines w:val="0"/>
        <w:widowControl w:val="0"/>
        <w:numPr>
          <w:ilvl w:val="0"/>
          <w:numId w:val="11"/>
        </w:numPr>
        <w:shd w:val="clear" w:color="auto" w:fill="auto"/>
        <w:tabs>
          <w:tab w:pos="380" w:val="left"/>
        </w:tabs>
        <w:bidi w:val="0"/>
        <w:spacing w:before="0" w:line="240" w:lineRule="auto"/>
        <w:ind w:left="0" w:right="0" w:firstLine="0"/>
        <w:jc w:val="both"/>
      </w:pPr>
      <w:bookmarkStart w:id="134" w:name="bookmark134"/>
      <w:bookmarkEnd w:id="134"/>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14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80" w:val="left"/>
        </w:tabs>
        <w:bidi w:val="0"/>
        <w:spacing w:before="0" w:line="240" w:lineRule="auto"/>
        <w:ind w:left="400" w:right="0" w:hanging="400"/>
        <w:jc w:val="both"/>
      </w:pPr>
      <w:bookmarkStart w:id="135" w:name="bookmark135"/>
      <w:bookmarkEnd w:id="135"/>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80" w:val="left"/>
        </w:tabs>
        <w:bidi w:val="0"/>
        <w:spacing w:before="0" w:line="240" w:lineRule="auto"/>
        <w:ind w:left="400" w:right="0" w:hanging="400"/>
        <w:jc w:val="both"/>
      </w:pPr>
      <w:bookmarkStart w:id="136" w:name="bookmark136"/>
      <w:bookmarkEnd w:id="136"/>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0" w:val="left"/>
        </w:tabs>
        <w:bidi w:val="0"/>
        <w:spacing w:before="0" w:after="340" w:line="240" w:lineRule="auto"/>
        <w:ind w:left="400" w:right="0" w:hanging="400"/>
        <w:jc w:val="both"/>
      </w:pPr>
      <w:bookmarkStart w:id="137" w:name="bookmark137"/>
      <w:bookmarkEnd w:id="137"/>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80" w:val="left"/>
        </w:tabs>
        <w:bidi w:val="0"/>
        <w:spacing w:before="0" w:after="400" w:line="240" w:lineRule="auto"/>
        <w:ind w:left="400" w:right="0" w:hanging="400"/>
        <w:jc w:val="both"/>
      </w:pPr>
      <w:bookmarkStart w:id="138" w:name="bookmark138"/>
      <w:bookmarkEnd w:id="138"/>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2"/>
        <w:keepNext w:val="0"/>
        <w:keepLines w:val="0"/>
        <w:widowControl w:val="0"/>
        <w:numPr>
          <w:ilvl w:val="0"/>
          <w:numId w:val="13"/>
        </w:numPr>
        <w:shd w:val="clear" w:color="auto" w:fill="auto"/>
        <w:tabs>
          <w:tab w:pos="380" w:val="left"/>
        </w:tabs>
        <w:bidi w:val="0"/>
        <w:spacing w:before="0" w:line="240" w:lineRule="auto"/>
        <w:ind w:left="400" w:right="0" w:hanging="400"/>
        <w:jc w:val="both"/>
      </w:pPr>
      <w:bookmarkStart w:id="139" w:name="bookmark139"/>
      <w:bookmarkEnd w:id="139"/>
      <w:r>
        <w:rPr>
          <w:color w:val="000000"/>
          <w:spacing w:val="0"/>
          <w:w w:val="100"/>
          <w:position w:val="0"/>
          <w:shd w:val="clear" w:color="auto" w:fill="auto"/>
          <w:lang w:val="cs-CZ" w:eastAsia="cs-CZ" w:bidi="cs-CZ"/>
        </w:rPr>
        <w:t>Při nesplnění termínu pro převzetí opravovaného stroje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0" w:val="left"/>
        </w:tabs>
        <w:bidi w:val="0"/>
        <w:spacing w:before="0" w:line="240" w:lineRule="auto"/>
        <w:ind w:left="400" w:right="0" w:hanging="400"/>
        <w:jc w:val="both"/>
      </w:pPr>
      <w:bookmarkStart w:id="140" w:name="bookmark140"/>
      <w:bookmarkEnd w:id="14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činí 1.000,- Kč za každý případ.</w:t>
      </w:r>
    </w:p>
    <w:p>
      <w:pPr>
        <w:pStyle w:val="Style2"/>
        <w:keepNext w:val="0"/>
        <w:keepLines w:val="0"/>
        <w:widowControl w:val="0"/>
        <w:numPr>
          <w:ilvl w:val="0"/>
          <w:numId w:val="13"/>
        </w:numPr>
        <w:shd w:val="clear" w:color="auto" w:fill="auto"/>
        <w:tabs>
          <w:tab w:pos="380" w:val="left"/>
        </w:tabs>
        <w:bidi w:val="0"/>
        <w:spacing w:before="0" w:line="240" w:lineRule="auto"/>
        <w:ind w:left="400" w:right="0" w:hanging="400"/>
        <w:jc w:val="both"/>
      </w:pPr>
      <w:bookmarkStart w:id="141" w:name="bookmark141"/>
      <w:bookmarkEnd w:id="14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0" w:val="left"/>
        </w:tabs>
        <w:bidi w:val="0"/>
        <w:spacing w:before="0" w:line="240" w:lineRule="auto"/>
        <w:ind w:left="400" w:right="0" w:hanging="400"/>
        <w:jc w:val="both"/>
      </w:pPr>
      <w:bookmarkStart w:id="142" w:name="bookmark142"/>
      <w:bookmarkEnd w:id="14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80" w:val="left"/>
        </w:tabs>
        <w:bidi w:val="0"/>
        <w:spacing w:before="0" w:line="240" w:lineRule="auto"/>
        <w:ind w:left="400" w:right="0" w:hanging="400"/>
        <w:jc w:val="both"/>
      </w:pPr>
      <w:bookmarkStart w:id="143" w:name="bookmark143"/>
      <w:bookmarkEnd w:id="14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380" w:val="left"/>
        </w:tabs>
        <w:bidi w:val="0"/>
        <w:spacing w:before="0" w:line="240" w:lineRule="auto"/>
        <w:ind w:left="400" w:right="0" w:hanging="400"/>
        <w:jc w:val="both"/>
      </w:pPr>
      <w:bookmarkStart w:id="144" w:name="bookmark144"/>
      <w:bookmarkEnd w:id="14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99" w:val="left"/>
        </w:tabs>
        <w:bidi w:val="0"/>
        <w:spacing w:before="0" w:after="1400" w:line="240" w:lineRule="auto"/>
        <w:ind w:left="400" w:right="0" w:hanging="400"/>
        <w:jc w:val="both"/>
      </w:pPr>
      <w:bookmarkStart w:id="145" w:name="bookmark145"/>
      <w:bookmarkEnd w:id="14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r>
        <w:br w:type="page"/>
      </w:r>
    </w:p>
    <w:p>
      <w:pPr>
        <w:pStyle w:val="Style2"/>
        <w:keepNext w:val="0"/>
        <w:keepLines w:val="0"/>
        <w:widowControl w:val="0"/>
        <w:shd w:val="clear" w:color="auto" w:fill="auto"/>
        <w:bidi w:val="0"/>
        <w:spacing w:before="0" w:after="40" w:line="240" w:lineRule="auto"/>
        <w:ind w:left="40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842645</wp:posOffset>
                </wp:positionH>
                <wp:positionV relativeFrom="margin">
                  <wp:posOffset>-86995</wp:posOffset>
                </wp:positionV>
                <wp:extent cx="164465" cy="243840"/>
                <wp:wrapTopAndBottom/>
                <wp:docPr id="5" name="Shape 5"/>
                <a:graphic xmlns:a="http://schemas.openxmlformats.org/drawingml/2006/main">
                  <a:graphicData uri="http://schemas.microsoft.com/office/word/2010/wordprocessingShape">
                    <wps:wsp>
                      <wps:cNvSpPr txBox="1"/>
                      <wps:spPr>
                        <a:xfrm>
                          <a:ext cx="164465"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1.</w:t>
                            </w:r>
                          </w:p>
                        </w:txbxContent>
                      </wps:txbx>
                      <wps:bodyPr wrap="none" lIns="0" tIns="0" rIns="0" bIns="0">
                        <a:noAutoFit/>
                      </wps:bodyPr>
                    </wps:wsp>
                  </a:graphicData>
                </a:graphic>
              </wp:anchor>
            </w:drawing>
          </mc:Choice>
          <mc:Fallback>
            <w:pict>
              <v:shape id="_x0000_s1031" type="#_x0000_t202" style="position:absolute;margin-left:66.349999999999994pt;margin-top:-6.8500000000000005pt;width:12.950000000000001pt;height:19.199999999999999pt;z-index:-125829373;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1.</w:t>
                      </w:r>
                    </w:p>
                  </w:txbxContent>
                </v:textbox>
                <w10:wrap type="topAndBottom" anchorx="page" anchory="margin"/>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1083310</wp:posOffset>
                </wp:positionH>
                <wp:positionV relativeFrom="margin">
                  <wp:posOffset>-56515</wp:posOffset>
                </wp:positionV>
                <wp:extent cx="5632450" cy="533400"/>
                <wp:wrapTopAndBottom/>
                <wp:docPr id="7" name="Shape 7"/>
                <a:graphic xmlns:a="http://schemas.openxmlformats.org/drawingml/2006/main">
                  <a:graphicData uri="http://schemas.microsoft.com/office/word/2010/wordprocessingShape">
                    <wps:wsp>
                      <wps:cNvSpPr txBox="1"/>
                      <wps:spPr>
                        <a:xfrm>
                          <a:ext cx="5632450" cy="5334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txbxContent>
                      </wps:txbx>
                      <wps:bodyPr lIns="0" tIns="0" rIns="0" bIns="0">
                        <a:noAutoFit/>
                      </wps:bodyPr>
                    </wps:wsp>
                  </a:graphicData>
                </a:graphic>
              </wp:anchor>
            </w:drawing>
          </mc:Choice>
          <mc:Fallback>
            <w:pict>
              <v:shape id="_x0000_s1033" type="#_x0000_t202" style="position:absolute;margin-left:85.299999999999997pt;margin-top:-4.4500000000000002pt;width:443.5pt;height:42.pt;z-index:-125829371;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txbxContent>
                </v:textbox>
                <w10:wrap type="topAndBottom" anchorx="page" anchory="margin"/>
              </v:shape>
            </w:pict>
          </mc:Fallback>
        </mc:AlternateContent>
      </w: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shd w:val="clear" w:color="auto" w:fill="auto"/>
        <w:bidi w:val="0"/>
        <w:spacing w:before="0" w:after="40" w:line="240" w:lineRule="auto"/>
        <w:ind w:left="0" w:right="0" w:firstLine="40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5"/>
        </w:numPr>
        <w:shd w:val="clear" w:color="auto" w:fill="auto"/>
        <w:tabs>
          <w:tab w:pos="952" w:val="left"/>
        </w:tabs>
        <w:bidi w:val="0"/>
        <w:spacing w:before="0" w:after="40" w:line="240" w:lineRule="auto"/>
        <w:ind w:left="1040" w:right="0" w:hanging="640"/>
        <w:jc w:val="both"/>
      </w:pPr>
      <w:bookmarkStart w:id="146" w:name="bookmark146"/>
      <w:bookmarkEnd w:id="146"/>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5"/>
        </w:numPr>
        <w:shd w:val="clear" w:color="auto" w:fill="auto"/>
        <w:tabs>
          <w:tab w:pos="952" w:val="left"/>
        </w:tabs>
        <w:bidi w:val="0"/>
        <w:spacing w:before="0" w:after="40" w:line="240" w:lineRule="auto"/>
        <w:ind w:left="1040" w:right="0" w:hanging="640"/>
        <w:jc w:val="both"/>
      </w:pPr>
      <w:bookmarkStart w:id="147" w:name="bookmark147"/>
      <w:bookmarkEnd w:id="147"/>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7"/>
        </w:numPr>
        <w:shd w:val="clear" w:color="auto" w:fill="auto"/>
        <w:tabs>
          <w:tab w:pos="376" w:val="left"/>
        </w:tabs>
        <w:bidi w:val="0"/>
        <w:spacing w:before="0" w:after="40" w:line="221" w:lineRule="auto"/>
        <w:ind w:left="0" w:right="0" w:firstLine="0"/>
        <w:jc w:val="both"/>
      </w:pPr>
      <w:bookmarkStart w:id="148" w:name="bookmark148"/>
      <w:bookmarkEnd w:id="148"/>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6 měsíců </w:t>
      </w:r>
      <w:r>
        <w:rPr>
          <w:color w:val="000000"/>
          <w:spacing w:val="0"/>
          <w:w w:val="100"/>
          <w:position w:val="0"/>
          <w:shd w:val="clear" w:color="auto" w:fill="auto"/>
          <w:lang w:val="cs-CZ" w:eastAsia="cs-CZ" w:bidi="cs-CZ"/>
        </w:rPr>
        <w:t>ode dne předání a převzetí díla objednatelem.</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7"/>
        </w:numPr>
        <w:shd w:val="clear" w:color="auto" w:fill="auto"/>
        <w:tabs>
          <w:tab w:pos="376" w:val="left"/>
        </w:tabs>
        <w:bidi w:val="0"/>
        <w:spacing w:before="0" w:line="240" w:lineRule="auto"/>
        <w:ind w:left="400" w:right="0" w:hanging="400"/>
        <w:jc w:val="both"/>
      </w:pPr>
      <w:bookmarkStart w:id="149" w:name="bookmark149"/>
      <w:bookmarkEnd w:id="149"/>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7"/>
        </w:numPr>
        <w:shd w:val="clear" w:color="auto" w:fill="auto"/>
        <w:tabs>
          <w:tab w:pos="376" w:val="left"/>
        </w:tabs>
        <w:bidi w:val="0"/>
        <w:spacing w:before="0" w:after="1520" w:line="240" w:lineRule="auto"/>
        <w:ind w:left="400" w:right="0" w:hanging="400"/>
        <w:jc w:val="both"/>
      </w:pPr>
      <w:bookmarkStart w:id="150" w:name="bookmark150"/>
      <w:bookmarkEnd w:id="150"/>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66" w:val="left"/>
        </w:tabs>
        <w:bidi w:val="0"/>
        <w:spacing w:before="0" w:after="40" w:line="240" w:lineRule="auto"/>
        <w:ind w:left="400" w:right="0" w:hanging="400"/>
        <w:jc w:val="both"/>
        <w:sectPr>
          <w:headerReference w:type="default" r:id="rId6"/>
          <w:footerReference w:type="default" r:id="rId7"/>
          <w:footnotePr>
            <w:pos w:val="pageBottom"/>
            <w:numFmt w:val="decimal"/>
            <w:numRestart w:val="continuous"/>
          </w:footnotePr>
          <w:pgSz w:w="11909" w:h="16838"/>
          <w:pgMar w:top="1128" w:left="1327" w:right="1327" w:bottom="1306" w:header="0" w:footer="3" w:gutter="0"/>
          <w:cols w:space="720"/>
          <w:noEndnote/>
          <w:rtlGutter w:val="0"/>
          <w:docGrid w:linePitch="360"/>
        </w:sectPr>
      </w:pPr>
      <w:bookmarkStart w:id="151" w:name="bookmark151"/>
      <w:bookmarkEnd w:id="15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6"/>
        <w:keepNext/>
        <w:keepLines/>
        <w:widowControl w:val="0"/>
        <w:numPr>
          <w:ilvl w:val="0"/>
          <w:numId w:val="19"/>
        </w:numPr>
        <w:shd w:val="clear" w:color="auto" w:fill="auto"/>
        <w:tabs>
          <w:tab w:pos="362" w:val="left"/>
        </w:tabs>
        <w:bidi w:val="0"/>
        <w:spacing w:before="0" w:after="360" w:line="240" w:lineRule="auto"/>
        <w:ind w:right="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52"/>
      <w:bookmarkEnd w:id="153"/>
      <w:bookmarkEnd w:id="155"/>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62" w:val="left"/>
        </w:tabs>
        <w:bidi w:val="0"/>
        <w:spacing w:before="0" w:after="360" w:line="240" w:lineRule="auto"/>
        <w:ind w:left="400" w:right="0" w:hanging="400"/>
        <w:jc w:val="both"/>
      </w:pPr>
      <w:bookmarkStart w:id="156" w:name="bookmark156"/>
      <w:bookmarkEnd w:id="15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6"/>
        <w:keepNext/>
        <w:keepLines/>
        <w:widowControl w:val="0"/>
        <w:numPr>
          <w:ilvl w:val="0"/>
          <w:numId w:val="21"/>
        </w:numPr>
        <w:shd w:val="clear" w:color="auto" w:fill="auto"/>
        <w:tabs>
          <w:tab w:pos="362" w:val="left"/>
        </w:tabs>
        <w:bidi w:val="0"/>
        <w:spacing w:before="0" w:after="360" w:line="240" w:lineRule="auto"/>
        <w:ind w:right="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57"/>
      <w:bookmarkEnd w:id="158"/>
      <w:bookmarkEnd w:id="160"/>
    </w:p>
    <w:p>
      <w:pPr>
        <w:pStyle w:val="Style16"/>
        <w:keepNext/>
        <w:keepLines/>
        <w:widowControl w:val="0"/>
        <w:shd w:val="clear" w:color="auto" w:fill="auto"/>
        <w:bidi w:val="0"/>
        <w:spacing w:before="0" w:after="240" w:line="240" w:lineRule="auto"/>
        <w:ind w:left="0" w:right="0" w:firstLine="0"/>
        <w:jc w:val="center"/>
      </w:pPr>
      <w:bookmarkStart w:id="161" w:name="bookmark161"/>
      <w:bookmarkStart w:id="162" w:name="bookmark162"/>
      <w:bookmarkStart w:id="163" w:name="bookmark163"/>
      <w:r>
        <w:rPr>
          <w:b/>
          <w:bCs/>
          <w:color w:val="000000"/>
          <w:spacing w:val="0"/>
          <w:w w:val="100"/>
          <w:position w:val="0"/>
          <w:shd w:val="clear" w:color="auto" w:fill="auto"/>
          <w:lang w:val="cs-CZ" w:eastAsia="cs-CZ" w:bidi="cs-CZ"/>
        </w:rPr>
        <w:t>Čl. IX. ZÁVĚREČNÁ USTANOVENÍ</w:t>
      </w:r>
      <w:bookmarkEnd w:id="161"/>
      <w:bookmarkEnd w:id="162"/>
      <w:bookmarkEnd w:id="163"/>
    </w:p>
    <w:p>
      <w:pPr>
        <w:pStyle w:val="Style2"/>
        <w:keepNext w:val="0"/>
        <w:keepLines w:val="0"/>
        <w:widowControl w:val="0"/>
        <w:numPr>
          <w:ilvl w:val="0"/>
          <w:numId w:val="23"/>
        </w:numPr>
        <w:shd w:val="clear" w:color="auto" w:fill="auto"/>
        <w:tabs>
          <w:tab w:pos="362" w:val="left"/>
        </w:tabs>
        <w:bidi w:val="0"/>
        <w:spacing w:before="0" w:after="180" w:line="240" w:lineRule="auto"/>
        <w:ind w:left="400" w:right="0" w:hanging="400"/>
        <w:jc w:val="both"/>
      </w:pPr>
      <w:bookmarkStart w:id="164" w:name="bookmark164"/>
      <w:bookmarkEnd w:id="16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62" w:val="left"/>
        </w:tabs>
        <w:bidi w:val="0"/>
        <w:spacing w:before="0" w:after="0" w:line="240" w:lineRule="auto"/>
        <w:ind w:left="400" w:right="0" w:hanging="400"/>
        <w:jc w:val="both"/>
      </w:pPr>
      <w:bookmarkStart w:id="165" w:name="bookmark165"/>
      <w:bookmarkEnd w:id="16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62" w:val="left"/>
        </w:tabs>
        <w:bidi w:val="0"/>
        <w:spacing w:before="0" w:after="0" w:line="240" w:lineRule="auto"/>
        <w:ind w:left="400" w:right="0" w:hanging="400"/>
        <w:jc w:val="both"/>
      </w:pPr>
      <w:bookmarkStart w:id="166" w:name="bookmark166"/>
      <w:bookmarkEnd w:id="16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6"/>
        <w:keepNext/>
        <w:keepLines/>
        <w:widowControl w:val="0"/>
        <w:numPr>
          <w:ilvl w:val="0"/>
          <w:numId w:val="25"/>
        </w:numPr>
        <w:shd w:val="clear" w:color="auto" w:fill="auto"/>
        <w:tabs>
          <w:tab w:pos="1186" w:val="left"/>
        </w:tabs>
        <w:bidi w:val="0"/>
        <w:spacing w:before="0" w:after="0" w:line="240" w:lineRule="auto"/>
        <w:ind w:left="1180" w:right="0" w:hanging="3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67"/>
      <w:bookmarkEnd w:id="168"/>
      <w:bookmarkEnd w:id="170"/>
    </w:p>
    <w:p>
      <w:pPr>
        <w:pStyle w:val="Style16"/>
        <w:keepNext/>
        <w:keepLines/>
        <w:widowControl w:val="0"/>
        <w:numPr>
          <w:ilvl w:val="0"/>
          <w:numId w:val="25"/>
        </w:numPr>
        <w:shd w:val="clear" w:color="auto" w:fill="auto"/>
        <w:tabs>
          <w:tab w:pos="1186" w:val="left"/>
        </w:tabs>
        <w:bidi w:val="0"/>
        <w:spacing w:before="0" w:after="140" w:line="240" w:lineRule="auto"/>
        <w:ind w:left="0" w:right="0" w:firstLine="82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bezdůvodném přerušení prací zhotovitelem, které trvá více než 14 dnů,</w:t>
      </w:r>
      <w:bookmarkEnd w:id="171"/>
      <w:bookmarkEnd w:id="172"/>
      <w:bookmarkEnd w:id="174"/>
    </w:p>
    <w:p>
      <w:pPr>
        <w:pStyle w:val="Style16"/>
        <w:keepNext/>
        <w:keepLines/>
        <w:widowControl w:val="0"/>
        <w:numPr>
          <w:ilvl w:val="0"/>
          <w:numId w:val="25"/>
        </w:numPr>
        <w:shd w:val="clear" w:color="auto" w:fill="auto"/>
        <w:tabs>
          <w:tab w:pos="1186" w:val="left"/>
        </w:tabs>
        <w:bidi w:val="0"/>
        <w:spacing w:before="0" w:after="0" w:line="240" w:lineRule="auto"/>
        <w:ind w:left="1180" w:right="0" w:hanging="36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75"/>
      <w:bookmarkEnd w:id="176"/>
      <w:bookmarkEnd w:id="178"/>
    </w:p>
    <w:p>
      <w:pPr>
        <w:pStyle w:val="Style16"/>
        <w:keepNext/>
        <w:keepLines/>
        <w:widowControl w:val="0"/>
        <w:numPr>
          <w:ilvl w:val="0"/>
          <w:numId w:val="25"/>
        </w:numPr>
        <w:shd w:val="clear" w:color="auto" w:fill="auto"/>
        <w:tabs>
          <w:tab w:pos="362" w:val="left"/>
        </w:tabs>
        <w:bidi w:val="0"/>
        <w:spacing w:before="0" w:after="60" w:line="240" w:lineRule="auto"/>
        <w:ind w:left="0" w:right="0" w:firstLine="0"/>
        <w:jc w:val="center"/>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neplněním povinností zhotovitele vést řádně zápisy do stavebního deníku.</w:t>
      </w:r>
      <w:bookmarkEnd w:id="179"/>
      <w:bookmarkEnd w:id="180"/>
      <w:bookmarkEnd w:id="182"/>
    </w:p>
    <w:p>
      <w:pPr>
        <w:pStyle w:val="Style2"/>
        <w:keepNext w:val="0"/>
        <w:keepLines w:val="0"/>
        <w:widowControl w:val="0"/>
        <w:numPr>
          <w:ilvl w:val="0"/>
          <w:numId w:val="23"/>
        </w:numPr>
        <w:shd w:val="clear" w:color="auto" w:fill="auto"/>
        <w:tabs>
          <w:tab w:pos="362" w:val="left"/>
        </w:tabs>
        <w:bidi w:val="0"/>
        <w:spacing w:before="0" w:after="0" w:line="240" w:lineRule="auto"/>
        <w:ind w:left="400" w:right="0" w:hanging="400"/>
        <w:jc w:val="both"/>
      </w:pPr>
      <w:bookmarkStart w:id="183" w:name="bookmark183"/>
      <w:bookmarkEnd w:id="183"/>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62" w:val="left"/>
        </w:tabs>
        <w:bidi w:val="0"/>
        <w:spacing w:before="0" w:after="0" w:line="240" w:lineRule="auto"/>
        <w:ind w:left="400" w:right="0" w:hanging="400"/>
        <w:jc w:val="both"/>
      </w:pPr>
      <w:bookmarkStart w:id="184" w:name="bookmark184"/>
      <w:bookmarkEnd w:id="184"/>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2" w:val="left"/>
        </w:tabs>
        <w:bidi w:val="0"/>
        <w:spacing w:before="0" w:after="0" w:line="240" w:lineRule="auto"/>
        <w:ind w:left="400" w:right="0" w:hanging="400"/>
        <w:jc w:val="both"/>
      </w:pPr>
      <w:bookmarkStart w:id="185" w:name="bookmark185"/>
      <w:bookmarkEnd w:id="18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2" w:val="left"/>
        </w:tabs>
        <w:bidi w:val="0"/>
        <w:spacing w:before="0" w:after="360" w:line="240" w:lineRule="auto"/>
        <w:ind w:left="400" w:right="0" w:hanging="400"/>
        <w:jc w:val="both"/>
      </w:pPr>
      <w:bookmarkStart w:id="186" w:name="bookmark186"/>
      <w:bookmarkEnd w:id="18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2" w:val="left"/>
        </w:tabs>
        <w:bidi w:val="0"/>
        <w:spacing w:before="0" w:line="269" w:lineRule="auto"/>
        <w:ind w:left="0" w:right="0" w:firstLine="0"/>
        <w:jc w:val="both"/>
        <w:sectPr>
          <w:headerReference w:type="default" r:id="rId8"/>
          <w:footerReference w:type="default" r:id="rId9"/>
          <w:footnotePr>
            <w:pos w:val="pageBottom"/>
            <w:numFmt w:val="decimal"/>
            <w:numRestart w:val="continuous"/>
          </w:footnotePr>
          <w:pgSz w:w="11909" w:h="16838"/>
          <w:pgMar w:top="1056" w:left="1327" w:right="1327" w:bottom="888" w:header="0" w:footer="460" w:gutter="0"/>
          <w:cols w:space="720"/>
          <w:noEndnote/>
          <w:rtlGutter w:val="0"/>
          <w:docGrid w:linePitch="360"/>
        </w:sectPr>
      </w:pPr>
      <w:bookmarkStart w:id="187" w:name="bookmark187"/>
      <w:bookmarkEnd w:id="187"/>
      <w:r>
        <w:rPr>
          <w:color w:val="000000"/>
          <w:spacing w:val="0"/>
          <w:w w:val="100"/>
          <w:position w:val="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Stránka </w:t>
      </w:r>
      <w:r>
        <w:rPr>
          <w:b/>
          <w:bCs/>
          <w:color w:val="000000"/>
          <w:spacing w:val="0"/>
          <w:w w:val="100"/>
          <w:position w:val="0"/>
          <w:shd w:val="clear" w:color="auto" w:fill="auto"/>
          <w:lang w:val="cs-CZ" w:eastAsia="cs-CZ" w:bidi="cs-CZ"/>
        </w:rPr>
        <w:t xml:space="preserve">6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8</w:t>
      </w:r>
    </w:p>
    <w:p>
      <w:pPr>
        <w:pStyle w:val="Style2"/>
        <w:keepNext w:val="0"/>
        <w:keepLines w:val="0"/>
        <w:widowControl w:val="0"/>
        <w:shd w:val="clear" w:color="auto" w:fill="auto"/>
        <w:bidi w:val="0"/>
        <w:spacing w:before="0" w:after="380" w:line="240" w:lineRule="auto"/>
        <w:ind w:left="400" w:right="0" w:firstLine="7300"/>
        <w:jc w:val="left"/>
      </w:pPr>
      <w:r>
        <w:rPr>
          <w:color w:val="000000"/>
          <w:spacing w:val="0"/>
          <w:w w:val="100"/>
          <w:position w:val="0"/>
          <w:shd w:val="clear" w:color="auto" w:fill="auto"/>
          <w:lang w:val="cs-CZ" w:eastAsia="cs-CZ" w:bidi="cs-CZ"/>
        </w:rPr>
        <w:t>Smlouva o dílo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97" w:val="left"/>
          <w:tab w:pos="4891" w:val="left"/>
          <w:tab w:pos="6902" w:val="left"/>
          <w:tab w:pos="8717" w:val="left"/>
        </w:tabs>
        <w:bidi w:val="0"/>
        <w:spacing w:before="0" w:after="0" w:line="240" w:lineRule="auto"/>
        <w:ind w:left="2780" w:right="0" w:hanging="2780"/>
        <w:jc w:val="both"/>
      </w:pPr>
      <w:bookmarkStart w:id="188" w:name="bookmark188"/>
      <w:bookmarkEnd w:id="188"/>
      <w:r>
        <w:rPr>
          <w:color w:val="000000"/>
          <w:spacing w:val="0"/>
          <w:w w:val="100"/>
          <w:position w:val="0"/>
          <w:shd w:val="clear" w:color="auto" w:fill="auto"/>
          <w:lang w:val="cs-CZ" w:eastAsia="cs-CZ" w:bidi="cs-CZ"/>
        </w:rPr>
        <w:t>Zhotovitel prohlašuje, že se seznámil se zásadami, hodnotami a cíli Compliance programu Povodí</w:t>
        <w:tab/>
        <w:t>Ohře,</w:t>
        <w:tab/>
        <w:t>s.p.</w:t>
        <w:tab/>
        <w:t>(viz</w:t>
      </w:r>
    </w:p>
    <w:p>
      <w:pPr>
        <w:pStyle w:val="Style2"/>
        <w:keepNext w:val="0"/>
        <w:keepLines w:val="0"/>
        <w:widowControl w:val="0"/>
        <w:shd w:val="clear" w:color="auto" w:fill="auto"/>
        <w:bidi w:val="0"/>
        <w:spacing w:before="0" w:after="380" w:line="240" w:lineRule="auto"/>
        <w:ind w:left="40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7" w:val="left"/>
        </w:tabs>
        <w:bidi w:val="0"/>
        <w:spacing w:before="0" w:after="0" w:line="240" w:lineRule="auto"/>
        <w:ind w:left="400" w:right="0" w:hanging="400"/>
        <w:jc w:val="both"/>
      </w:pPr>
      <w:bookmarkStart w:id="189" w:name="bookmark189"/>
      <w:bookmarkEnd w:id="18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7" w:val="left"/>
        </w:tabs>
        <w:bidi w:val="0"/>
        <w:spacing w:before="0" w:after="380" w:line="240" w:lineRule="auto"/>
        <w:ind w:left="0" w:right="0" w:firstLine="0"/>
        <w:jc w:val="left"/>
        <w:sectPr>
          <w:headerReference w:type="default" r:id="rId10"/>
          <w:footerReference w:type="default" r:id="rId11"/>
          <w:footnotePr>
            <w:pos w:val="pageBottom"/>
            <w:numFmt w:val="decimal"/>
            <w:numRestart w:val="continuous"/>
          </w:footnotePr>
          <w:pgSz w:w="11909" w:h="16838"/>
          <w:pgMar w:top="547" w:left="1327" w:right="1327" w:bottom="1233" w:header="119" w:footer="3" w:gutter="0"/>
          <w:cols w:space="720"/>
          <w:noEndnote/>
          <w:rtlGutter w:val="0"/>
          <w:docGrid w:linePitch="360"/>
        </w:sectPr>
      </w:pPr>
      <w:bookmarkStart w:id="190" w:name="bookmark190"/>
      <w:bookmarkEnd w:id="190"/>
      <w:r>
        <w:rPr>
          <w:color w:val="000000"/>
          <w:spacing w:val="0"/>
          <w:w w:val="100"/>
          <w:position w:val="0"/>
          <w:shd w:val="clear" w:color="auto" w:fill="auto"/>
          <w:lang w:val="cs-CZ" w:eastAsia="cs-CZ" w:bidi="cs-CZ"/>
        </w:rPr>
        <w:t>V případě, že v souvislosti s touto smlouvou dochází ke zpracovávání osobních údajů,</w:t>
      </w:r>
    </w:p>
    <w:p>
      <w:pPr>
        <w:pStyle w:val="Style21"/>
        <w:keepNext w:val="0"/>
        <w:keepLines w:val="0"/>
        <w:widowControl w:val="0"/>
        <w:numPr>
          <w:ilvl w:val="0"/>
          <w:numId w:val="23"/>
        </w:numPr>
        <w:shd w:val="clear" w:color="auto" w:fill="auto"/>
        <w:tabs>
          <w:tab w:pos="507" w:val="left"/>
        </w:tabs>
        <w:bidi w:val="0"/>
        <w:spacing w:before="0" w:after="0" w:line="240" w:lineRule="auto"/>
        <w:ind w:left="0" w:right="0" w:firstLine="0"/>
        <w:jc w:val="both"/>
      </w:pPr>
      <w:bookmarkStart w:id="191" w:name="bookmark191"/>
      <w:bookmarkEnd w:id="191"/>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3"/>
        </w:numPr>
        <w:shd w:val="clear" w:color="auto" w:fill="auto"/>
        <w:tabs>
          <w:tab w:pos="507" w:val="left"/>
        </w:tabs>
        <w:bidi w:val="0"/>
        <w:spacing w:before="0" w:after="120" w:line="262" w:lineRule="auto"/>
        <w:ind w:left="0" w:right="0" w:firstLine="0"/>
        <w:jc w:val="both"/>
      </w:pPr>
      <w:bookmarkStart w:id="192" w:name="bookmark192"/>
      <w:bookmarkEnd w:id="192"/>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507" w:val="left"/>
        </w:tabs>
        <w:bidi w:val="0"/>
        <w:spacing w:before="0" w:after="120" w:line="240" w:lineRule="auto"/>
        <w:ind w:left="400" w:right="0" w:hanging="400"/>
        <w:jc w:val="both"/>
      </w:pPr>
      <w:bookmarkStart w:id="193" w:name="bookmark193"/>
      <w:bookmarkEnd w:id="193"/>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507" w:val="left"/>
        </w:tabs>
        <w:bidi w:val="0"/>
        <w:spacing w:before="0" w:after="120" w:line="240" w:lineRule="auto"/>
        <w:ind w:left="400" w:right="0" w:hanging="400"/>
        <w:jc w:val="both"/>
      </w:pPr>
      <w:bookmarkStart w:id="194" w:name="bookmark194"/>
      <w:bookmarkEnd w:id="19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7" w:val="left"/>
        </w:tabs>
        <w:bidi w:val="0"/>
        <w:spacing w:before="0" w:after="460" w:line="240" w:lineRule="auto"/>
        <w:ind w:left="400" w:right="0" w:hanging="400"/>
        <w:jc w:val="both"/>
      </w:pPr>
      <w:bookmarkStart w:id="195" w:name="bookmark195"/>
      <w:bookmarkEnd w:id="19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Priorita 1) Příloha č. 1: Oceněný soupis prací</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Priorita 3) Příloha č. 2: Popis závady navijáku</w:t>
      </w:r>
    </w:p>
    <w:p>
      <w:pPr>
        <w:pStyle w:val="Style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Priorita 2) Příloha č. 3: Čestné prohlášení k finančním sankcím</w:t>
      </w:r>
    </w:p>
    <w:p>
      <w:pPr>
        <w:pStyle w:val="Style2"/>
        <w:keepNext w:val="0"/>
        <w:keepLines w:val="0"/>
        <w:widowControl w:val="0"/>
        <w:shd w:val="clear" w:color="auto" w:fill="auto"/>
        <w:bidi w:val="0"/>
        <w:spacing w:before="0" w:after="120" w:line="240" w:lineRule="auto"/>
        <w:ind w:left="400" w:right="0" w:firstLine="0"/>
        <w:jc w:val="both"/>
      </w:pPr>
      <w:r>
        <w:rPr>
          <w:color w:val="000000"/>
          <w:spacing w:val="0"/>
          <w:w w:val="100"/>
          <w:position w:val="0"/>
          <w:shd w:val="clear" w:color="auto" w:fill="auto"/>
          <w:lang w:val="cs-CZ" w:eastAsia="cs-CZ" w:bidi="cs-CZ"/>
        </w:rPr>
        <w:t>Priorita 2) Příloha č. 4: Čestné prohlášení o společensky odpovědném plnění zakázky Priorita 4) Příloha č. 5: Fotografie</w:t>
      </w:r>
    </w:p>
    <w:p>
      <w:pPr>
        <w:pStyle w:val="Style2"/>
        <w:keepNext w:val="0"/>
        <w:keepLines w:val="0"/>
        <w:widowControl w:val="0"/>
        <w:shd w:val="clear" w:color="auto" w:fill="auto"/>
        <w:bidi w:val="0"/>
        <w:spacing w:before="0" w:after="0" w:line="240" w:lineRule="auto"/>
        <w:ind w:left="0" w:right="0" w:firstLine="0"/>
        <w:jc w:val="both"/>
        <w:sectPr>
          <w:headerReference w:type="default" r:id="rId12"/>
          <w:footerReference w:type="default" r:id="rId13"/>
          <w:footnotePr>
            <w:pos w:val="pageBottom"/>
            <w:numFmt w:val="decimal"/>
            <w:numRestart w:val="continuous"/>
          </w:footnotePr>
          <w:pgSz w:w="11909" w:h="16838"/>
          <w:pgMar w:top="1051" w:left="1327" w:right="1327" w:bottom="5064" w:header="0" w:footer="3" w:gutter="0"/>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4384040</wp:posOffset>
                </wp:positionH>
                <wp:positionV relativeFrom="paragraph">
                  <wp:posOffset>12700</wp:posOffset>
                </wp:positionV>
                <wp:extent cx="1734185" cy="225425"/>
                <wp:wrapSquare wrapText="left"/>
                <wp:docPr id="21" name="Shape 21"/>
                <a:graphic xmlns:a="http://schemas.openxmlformats.org/drawingml/2006/main">
                  <a:graphicData uri="http://schemas.microsoft.com/office/word/2010/wordprocessingShape">
                    <wps:wsp>
                      <wps:cNvSpPr txBox="1"/>
                      <wps:spPr>
                        <a:xfrm>
                          <a:ext cx="173418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V………..dne……………….</w:t>
                            </w:r>
                          </w:p>
                        </w:txbxContent>
                      </wps:txbx>
                      <wps:bodyPr wrap="none" lIns="0" tIns="0" rIns="0" bIns="0">
                        <a:noAutoFit/>
                      </wps:bodyPr>
                    </wps:wsp>
                  </a:graphicData>
                </a:graphic>
              </wp:anchor>
            </w:drawing>
          </mc:Choice>
          <mc:Fallback>
            <w:pict>
              <v:shape id="_x0000_s1047" type="#_x0000_t202" style="position:absolute;margin-left:345.19999999999999pt;margin-top:1.pt;width:136.55000000000001pt;height:17.75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V………..dne……………….</w:t>
                      </w:r>
                    </w:p>
                  </w:txbxContent>
                </v:textbox>
                <w10:wrap type="square" side="left" anchorx="page"/>
              </v:shape>
            </w:pict>
          </mc:Fallback>
        </mc:AlternateContent>
      </w:r>
      <w:r>
        <w:rPr>
          <w:color w:val="000000"/>
          <w:spacing w:val="0"/>
          <w:w w:val="100"/>
          <w:position w:val="0"/>
          <w:shd w:val="clear" w:color="auto" w:fill="auto"/>
          <w:lang w:val="cs-CZ" w:eastAsia="cs-CZ" w:bidi="cs-CZ"/>
        </w:rPr>
        <w:t>V Karlových Varech dne ……………</w:t>
      </w:r>
    </w:p>
    <w:p>
      <w:pPr>
        <w:widowControl w:val="0"/>
        <w:spacing w:line="144" w:lineRule="exact"/>
        <w:rPr>
          <w:sz w:val="12"/>
          <w:szCs w:val="12"/>
        </w:rPr>
      </w:pPr>
    </w:p>
    <w:p>
      <w:pPr>
        <w:widowControl w:val="0"/>
        <w:spacing w:line="1" w:lineRule="exact"/>
        <w:sectPr>
          <w:footnotePr>
            <w:pos w:val="pageBottom"/>
            <w:numFmt w:val="decimal"/>
            <w:numRestart w:val="continuous"/>
          </w:footnotePr>
          <w:type w:val="continuous"/>
          <w:pgSz w:w="11909" w:h="16838"/>
          <w:pgMar w:top="1051" w:left="0" w:right="0" w:bottom="506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51" w:left="1327" w:right="1865" w:bottom="5064" w:header="0" w:footer="3" w:gutter="0"/>
          <w:cols w:num="2" w:space="2335"/>
          <w:noEndnote/>
          <w:rtlGutter w:val="0"/>
          <w:docGrid w:linePitch="360"/>
        </w:sectPr>
      </w:pPr>
      <w:r>
        <w:rPr>
          <w:color w:val="000000"/>
          <w:spacing w:val="0"/>
          <w:w w:val="100"/>
          <w:position w:val="0"/>
          <w:shd w:val="clear" w:color="auto" w:fill="auto"/>
          <w:lang w:val="cs-CZ" w:eastAsia="cs-CZ" w:bidi="cs-CZ"/>
        </w:rPr>
        <w:t xml:space="preserve">oprávněný zástupce objednatele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2" w:after="6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51" w:left="0" w:right="0" w:bottom="1233"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6" behindDoc="0" locked="0" layoutInCell="1" allowOverlap="1">
                <wp:simplePos x="0" y="0"/>
                <wp:positionH relativeFrom="page">
                  <wp:posOffset>4067175</wp:posOffset>
                </wp:positionH>
                <wp:positionV relativeFrom="paragraph">
                  <wp:posOffset>12700</wp:posOffset>
                </wp:positionV>
                <wp:extent cx="1484630" cy="399415"/>
                <wp:wrapSquare wrapText="bothSides"/>
                <wp:docPr id="23" name="Shape 23"/>
                <a:graphic xmlns:a="http://schemas.openxmlformats.org/drawingml/2006/main">
                  <a:graphicData uri="http://schemas.microsoft.com/office/word/2010/wordprocessingShape">
                    <wps:wsp>
                      <wps:cNvSpPr txBox="1"/>
                      <wps:spPr>
                        <a:xfrm>
                          <a:ext cx="1484630" cy="3994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Ygg Trend s.r.o.</w:t>
                            </w:r>
                          </w:p>
                        </w:txbxContent>
                      </wps:txbx>
                      <wps:bodyPr lIns="0" tIns="0" rIns="0" bIns="0">
                        <a:noAutoFit/>
                      </wps:bodyPr>
                    </wps:wsp>
                  </a:graphicData>
                </a:graphic>
              </wp:anchor>
            </w:drawing>
          </mc:Choice>
          <mc:Fallback>
            <w:pict>
              <v:shape id="_x0000_s1049" type="#_x0000_t202" style="position:absolute;margin-left:320.25pt;margin-top:1.pt;width:116.90000000000001pt;height:31.449999999999999pt;z-index:-12582936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Ygg Trend s.r.o.</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w:t>
      </w:r>
    </w:p>
    <w:sectPr>
      <w:footnotePr>
        <w:pos w:val="pageBottom"/>
        <w:numFmt w:val="decimal"/>
        <w:numRestart w:val="continuous"/>
      </w:footnotePr>
      <w:type w:val="continuous"/>
      <w:pgSz w:w="11909" w:h="16838"/>
      <w:pgMar w:top="1051" w:left="1327" w:right="5503" w:bottom="123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9909175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0.2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5841365</wp:posOffset>
              </wp:positionH>
              <wp:positionV relativeFrom="page">
                <wp:posOffset>9972675</wp:posOffset>
              </wp:positionV>
              <wp:extent cx="822960" cy="201295"/>
              <wp:wrapNone/>
              <wp:docPr id="11" name="Shape 1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7" type="#_x0000_t202" style="position:absolute;margin-left:459.94999999999999pt;margin-top:785.25pt;width:64.799999999999997pt;height:15.85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5841365</wp:posOffset>
              </wp:positionH>
              <wp:positionV relativeFrom="page">
                <wp:posOffset>9909175</wp:posOffset>
              </wp:positionV>
              <wp:extent cx="822960" cy="201295"/>
              <wp:wrapNone/>
              <wp:docPr id="15" name="Shape 1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41" type="#_x0000_t202" style="position:absolute;margin-left:459.94999999999999pt;margin-top:780.25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5841365</wp:posOffset>
              </wp:positionH>
              <wp:positionV relativeFrom="page">
                <wp:posOffset>9972675</wp:posOffset>
              </wp:positionV>
              <wp:extent cx="822960" cy="201295"/>
              <wp:wrapNone/>
              <wp:docPr id="19" name="Shape 19"/>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45" type="#_x0000_t202" style="position:absolute;margin-left:459.94999999999999pt;margin-top:785.25pt;width:64.799999999999997pt;height:15.85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5740400</wp:posOffset>
              </wp:positionH>
              <wp:positionV relativeFrom="page">
                <wp:posOffset>342900</wp:posOffset>
              </wp:positionV>
              <wp:extent cx="658495" cy="341630"/>
              <wp:wrapNone/>
              <wp:docPr id="9" name="Shape 9"/>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5" type="#_x0000_t202" style="position:absolute;margin-left:452.pt;margin-top:27.pt;width:51.850000000000001pt;height:26.900000000000002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365760</wp:posOffset>
              </wp:positionV>
              <wp:extent cx="658495" cy="341630"/>
              <wp:wrapNone/>
              <wp:docPr id="13" name="Shape 13"/>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9" type="#_x0000_t202" style="position:absolute;margin-left:452.pt;margin-top:28.800000000000001pt;width:51.850000000000001pt;height:26.900000000000002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5740400</wp:posOffset>
              </wp:positionH>
              <wp:positionV relativeFrom="page">
                <wp:posOffset>342900</wp:posOffset>
              </wp:positionV>
              <wp:extent cx="658495" cy="341630"/>
              <wp:wrapNone/>
              <wp:docPr id="17" name="Shape 17"/>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43" type="#_x0000_t202" style="position:absolute;margin-left:452.pt;margin-top:27.pt;width:51.850000000000001pt;height:26.900000000000002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20"/>
      <w:ind w:left="400" w:hanging="400"/>
      <w:outlineLvl w:val="1"/>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