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B6C5" w14:textId="77777777" w:rsidR="00532400" w:rsidRPr="00532400" w:rsidRDefault="00532400" w:rsidP="00532400">
      <w:pPr>
        <w:overflowPunct w:val="0"/>
        <w:autoSpaceDE w:val="0"/>
        <w:autoSpaceDN w:val="0"/>
        <w:adjustRightInd w:val="0"/>
        <w:snapToGrid w:val="0"/>
        <w:spacing w:before="120" w:after="120" w:line="260" w:lineRule="auto"/>
        <w:jc w:val="center"/>
        <w:textAlignment w:val="baseline"/>
        <w:rPr>
          <w:rFonts w:ascii="Arial" w:eastAsia="Times New Roman" w:hAnsi="Arial" w:cs="Arial"/>
          <w:b/>
          <w:color w:val="000000"/>
          <w:sz w:val="24"/>
          <w:szCs w:val="24"/>
          <w:lang w:eastAsia="cs-CZ"/>
        </w:rPr>
      </w:pPr>
      <w:r w:rsidRPr="00532400">
        <w:rPr>
          <w:rFonts w:ascii="Arial" w:eastAsia="Times New Roman" w:hAnsi="Arial" w:cs="Arial"/>
          <w:b/>
          <w:color w:val="000000"/>
          <w:sz w:val="24"/>
          <w:szCs w:val="24"/>
          <w:lang w:eastAsia="cs-CZ"/>
        </w:rPr>
        <w:t>SMLOUVA O POSKYTOVÁNÍ SLUŽEB</w:t>
      </w:r>
    </w:p>
    <w:p w14:paraId="08658859" w14:textId="77777777" w:rsidR="00532400" w:rsidRPr="00532400" w:rsidRDefault="00532400" w:rsidP="00532400">
      <w:pPr>
        <w:adjustRightInd w:val="0"/>
        <w:snapToGrid w:val="0"/>
        <w:spacing w:after="0" w:line="260" w:lineRule="auto"/>
        <w:jc w:val="center"/>
        <w:rPr>
          <w:rFonts w:ascii="Arial" w:eastAsia="MS Mincho" w:hAnsi="Arial" w:cs="Arial"/>
          <w:color w:val="000000"/>
          <w:sz w:val="20"/>
          <w:szCs w:val="20"/>
          <w:lang w:eastAsia="cs-CZ"/>
        </w:rPr>
      </w:pPr>
      <w:r w:rsidRPr="00532400">
        <w:rPr>
          <w:rFonts w:ascii="Arial" w:eastAsia="MS Mincho" w:hAnsi="Arial" w:cs="Arial"/>
          <w:color w:val="000000"/>
          <w:sz w:val="20"/>
          <w:szCs w:val="20"/>
          <w:lang w:eastAsia="cs-CZ"/>
        </w:rPr>
        <w:t xml:space="preserve">uzavřená na základě § 1746 odst. 2 zákona č. 89/2012 Sb., občanský zákoník, ve znění pozdějších předpisů </w:t>
      </w:r>
    </w:p>
    <w:p w14:paraId="3A2C7DA6" w14:textId="77777777" w:rsidR="00532400" w:rsidRPr="00532400" w:rsidRDefault="00532400" w:rsidP="00532400">
      <w:pPr>
        <w:adjustRightInd w:val="0"/>
        <w:snapToGrid w:val="0"/>
        <w:spacing w:after="0" w:line="260" w:lineRule="auto"/>
        <w:ind w:right="-284"/>
        <w:jc w:val="center"/>
        <w:rPr>
          <w:rFonts w:ascii="Arial" w:eastAsia="MS Mincho" w:hAnsi="Arial" w:cs="Arial"/>
          <w:color w:val="000000"/>
          <w:sz w:val="20"/>
          <w:szCs w:val="20"/>
          <w:lang w:eastAsia="cs-CZ"/>
        </w:rPr>
      </w:pPr>
      <w:r w:rsidRPr="00532400">
        <w:rPr>
          <w:rFonts w:ascii="Arial" w:eastAsia="MS Mincho" w:hAnsi="Arial" w:cs="Arial"/>
          <w:color w:val="000000"/>
          <w:sz w:val="20"/>
          <w:szCs w:val="20"/>
          <w:lang w:eastAsia="cs-CZ"/>
        </w:rPr>
        <w:t>(dále jen „občanský zákoník“)</w:t>
      </w:r>
    </w:p>
    <w:p w14:paraId="57DD0F70" w14:textId="7AED53F9" w:rsidR="00532400" w:rsidRDefault="00532400" w:rsidP="00532400">
      <w:pPr>
        <w:adjustRightInd w:val="0"/>
        <w:snapToGrid w:val="0"/>
        <w:spacing w:after="0" w:line="260" w:lineRule="auto"/>
        <w:ind w:right="-284"/>
        <w:jc w:val="center"/>
        <w:rPr>
          <w:rFonts w:ascii="Arial" w:eastAsia="MS Mincho" w:hAnsi="Arial" w:cs="Arial"/>
          <w:color w:val="000000"/>
          <w:sz w:val="20"/>
          <w:szCs w:val="20"/>
          <w:lang w:eastAsia="cs-CZ"/>
        </w:rPr>
      </w:pPr>
      <w:r w:rsidRPr="00532400">
        <w:rPr>
          <w:rFonts w:ascii="Arial" w:eastAsia="MS Mincho" w:hAnsi="Arial" w:cs="Arial"/>
          <w:color w:val="000000"/>
          <w:sz w:val="20"/>
          <w:szCs w:val="20"/>
          <w:lang w:eastAsia="cs-CZ"/>
        </w:rPr>
        <w:t>(č. smlouvy objednatele</w:t>
      </w:r>
      <w:r w:rsidR="006D05B0">
        <w:rPr>
          <w:rFonts w:ascii="Arial" w:eastAsia="MS Mincho" w:hAnsi="Arial" w:cs="Arial"/>
          <w:color w:val="000000"/>
          <w:sz w:val="20"/>
          <w:szCs w:val="20"/>
          <w:lang w:eastAsia="cs-CZ"/>
        </w:rPr>
        <w:t>:</w:t>
      </w:r>
      <w:r w:rsidRPr="00532400">
        <w:rPr>
          <w:rFonts w:ascii="Arial" w:eastAsia="MS Mincho" w:hAnsi="Arial" w:cs="Arial"/>
          <w:color w:val="000000"/>
          <w:sz w:val="20"/>
          <w:szCs w:val="20"/>
          <w:lang w:eastAsia="cs-CZ"/>
        </w:rPr>
        <w:t xml:space="preserve"> </w:t>
      </w:r>
      <w:r w:rsidR="00271462" w:rsidRPr="00271462">
        <w:rPr>
          <w:rFonts w:ascii="Arial" w:eastAsia="MS Mincho" w:hAnsi="Arial" w:cs="Arial"/>
          <w:color w:val="000000"/>
          <w:sz w:val="20"/>
          <w:szCs w:val="20"/>
          <w:lang w:eastAsia="cs-CZ"/>
        </w:rPr>
        <w:t>0443</w:t>
      </w:r>
      <w:r w:rsidR="00487F01">
        <w:rPr>
          <w:rFonts w:ascii="Arial" w:eastAsia="MS Mincho" w:hAnsi="Arial" w:cs="Arial"/>
          <w:color w:val="000000"/>
          <w:sz w:val="20"/>
          <w:szCs w:val="20"/>
          <w:lang w:eastAsia="cs-CZ"/>
        </w:rPr>
        <w:t>/</w:t>
      </w:r>
      <w:r w:rsidR="00271462" w:rsidRPr="00271462">
        <w:rPr>
          <w:rFonts w:ascii="Arial" w:eastAsia="MS Mincho" w:hAnsi="Arial" w:cs="Arial"/>
          <w:color w:val="000000"/>
          <w:sz w:val="20"/>
          <w:szCs w:val="20"/>
          <w:lang w:eastAsia="cs-CZ"/>
        </w:rPr>
        <w:t>24</w:t>
      </w:r>
      <w:r w:rsidRPr="00532400">
        <w:rPr>
          <w:rFonts w:ascii="Arial" w:eastAsia="MS Mincho" w:hAnsi="Arial" w:cs="Arial"/>
          <w:color w:val="000000"/>
          <w:sz w:val="20"/>
          <w:szCs w:val="20"/>
          <w:lang w:eastAsia="cs-CZ"/>
        </w:rPr>
        <w:t>)</w:t>
      </w:r>
    </w:p>
    <w:p w14:paraId="41C9F2C3" w14:textId="654EE551" w:rsidR="006D05B0" w:rsidRPr="00532400" w:rsidRDefault="006D05B0" w:rsidP="00532400">
      <w:pPr>
        <w:adjustRightInd w:val="0"/>
        <w:snapToGrid w:val="0"/>
        <w:spacing w:after="0" w:line="260" w:lineRule="auto"/>
        <w:ind w:right="-284"/>
        <w:jc w:val="center"/>
        <w:rPr>
          <w:rFonts w:ascii="Arial" w:eastAsia="MS Mincho" w:hAnsi="Arial" w:cs="Arial"/>
          <w:color w:val="000000"/>
          <w:sz w:val="20"/>
          <w:szCs w:val="20"/>
          <w:lang w:eastAsia="cs-CZ"/>
        </w:rPr>
      </w:pPr>
      <w:r>
        <w:rPr>
          <w:rFonts w:ascii="Arial" w:eastAsia="MS Mincho" w:hAnsi="Arial" w:cs="Arial"/>
          <w:color w:val="000000"/>
          <w:sz w:val="20"/>
          <w:szCs w:val="20"/>
          <w:lang w:eastAsia="cs-CZ"/>
        </w:rPr>
        <w:t xml:space="preserve">(č. smlouvy poskytovatele: </w:t>
      </w:r>
      <w:r w:rsidR="00CA07FB">
        <w:rPr>
          <w:rFonts w:ascii="Arial" w:eastAsia="MS Mincho" w:hAnsi="Arial" w:cs="Arial"/>
          <w:color w:val="000000"/>
          <w:sz w:val="20"/>
          <w:szCs w:val="20"/>
          <w:lang w:eastAsia="cs-CZ"/>
        </w:rPr>
        <w:t>1</w:t>
      </w:r>
      <w:r>
        <w:rPr>
          <w:rFonts w:ascii="Arial" w:eastAsia="MS Mincho" w:hAnsi="Arial" w:cs="Arial"/>
          <w:color w:val="000000"/>
          <w:sz w:val="20"/>
          <w:szCs w:val="20"/>
          <w:lang w:eastAsia="cs-CZ"/>
        </w:rPr>
        <w:t>)</w:t>
      </w:r>
    </w:p>
    <w:p w14:paraId="707D6596" w14:textId="77777777" w:rsidR="006F05B9" w:rsidRDefault="006F05B9" w:rsidP="00532400">
      <w:pPr>
        <w:overflowPunct w:val="0"/>
        <w:autoSpaceDE w:val="0"/>
        <w:autoSpaceDN w:val="0"/>
        <w:adjustRightInd w:val="0"/>
        <w:snapToGrid w:val="0"/>
        <w:spacing w:after="120" w:line="260" w:lineRule="auto"/>
        <w:ind w:right="-284"/>
        <w:textAlignment w:val="baseline"/>
        <w:rPr>
          <w:rFonts w:ascii="Arial" w:eastAsia="Times New Roman" w:hAnsi="Arial" w:cs="Arial"/>
          <w:color w:val="000000"/>
          <w:sz w:val="20"/>
          <w:szCs w:val="20"/>
          <w:lang w:eastAsia="cs-CZ"/>
        </w:rPr>
      </w:pPr>
    </w:p>
    <w:p w14:paraId="210C6DFF" w14:textId="6EC0AB6D" w:rsidR="00532400" w:rsidRPr="00532400" w:rsidRDefault="00532400" w:rsidP="00532400">
      <w:pPr>
        <w:overflowPunct w:val="0"/>
        <w:autoSpaceDE w:val="0"/>
        <w:autoSpaceDN w:val="0"/>
        <w:adjustRightInd w:val="0"/>
        <w:snapToGrid w:val="0"/>
        <w:spacing w:after="120" w:line="260" w:lineRule="auto"/>
        <w:ind w:right="-284"/>
        <w:textAlignment w:val="baseline"/>
        <w:rPr>
          <w:rFonts w:ascii="Arial" w:eastAsia="Times New Roman" w:hAnsi="Arial" w:cs="Arial"/>
          <w:color w:val="000000"/>
          <w:sz w:val="20"/>
          <w:szCs w:val="20"/>
          <w:lang w:eastAsia="cs-CZ"/>
        </w:rPr>
      </w:pPr>
      <w:r w:rsidRPr="00532400">
        <w:rPr>
          <w:rFonts w:ascii="Arial" w:eastAsia="Times New Roman" w:hAnsi="Arial" w:cs="Arial"/>
          <w:color w:val="000000"/>
          <w:sz w:val="20"/>
          <w:szCs w:val="20"/>
          <w:lang w:eastAsia="cs-CZ"/>
        </w:rPr>
        <w:t>Smluvní strany:</w:t>
      </w:r>
    </w:p>
    <w:p w14:paraId="74E4A0DB" w14:textId="77777777" w:rsidR="00532400" w:rsidRPr="00532400"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b/>
          <w:sz w:val="20"/>
          <w:szCs w:val="20"/>
          <w:lang w:eastAsia="cs-CZ"/>
        </w:rPr>
      </w:pPr>
      <w:r w:rsidRPr="00532400">
        <w:rPr>
          <w:rFonts w:ascii="Arial" w:eastAsia="Times New Roman" w:hAnsi="Arial" w:cs="Arial"/>
          <w:b/>
          <w:sz w:val="20"/>
          <w:szCs w:val="20"/>
          <w:lang w:eastAsia="cs-CZ"/>
        </w:rPr>
        <w:t>Pražská vodohospodářská společnost a.s.</w:t>
      </w:r>
    </w:p>
    <w:p w14:paraId="01FBEDDE" w14:textId="42EB7DFD" w:rsidR="00532400" w:rsidRPr="00532400"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bCs/>
          <w:color w:val="000000"/>
          <w:sz w:val="20"/>
          <w:szCs w:val="20"/>
          <w:lang w:eastAsia="cs-CZ"/>
        </w:rPr>
      </w:pPr>
      <w:r w:rsidRPr="00532400">
        <w:rPr>
          <w:rFonts w:ascii="Arial" w:eastAsia="Times New Roman" w:hAnsi="Arial" w:cs="Arial"/>
          <w:bCs/>
          <w:color w:val="000000"/>
          <w:sz w:val="20"/>
          <w:szCs w:val="20"/>
          <w:lang w:eastAsia="cs-CZ"/>
        </w:rPr>
        <w:t>se sídlem:</w:t>
      </w:r>
      <w:r w:rsidRPr="00532400">
        <w:rPr>
          <w:rFonts w:ascii="Arial" w:eastAsia="Times New Roman" w:hAnsi="Arial" w:cs="Arial"/>
          <w:bCs/>
          <w:color w:val="000000"/>
          <w:sz w:val="20"/>
          <w:szCs w:val="20"/>
          <w:lang w:eastAsia="cs-CZ"/>
        </w:rPr>
        <w:tab/>
      </w:r>
      <w:r w:rsidRPr="00532400">
        <w:rPr>
          <w:rFonts w:ascii="Arial" w:eastAsia="Times New Roman" w:hAnsi="Arial" w:cs="Arial"/>
          <w:bCs/>
          <w:color w:val="000000"/>
          <w:sz w:val="20"/>
          <w:szCs w:val="20"/>
          <w:lang w:eastAsia="cs-CZ"/>
        </w:rPr>
        <w:tab/>
      </w:r>
      <w:r w:rsidRPr="00532400">
        <w:rPr>
          <w:rFonts w:ascii="Arial" w:eastAsia="Times New Roman" w:hAnsi="Arial" w:cs="Arial"/>
          <w:bCs/>
          <w:color w:val="000000"/>
          <w:sz w:val="20"/>
          <w:szCs w:val="20"/>
          <w:lang w:eastAsia="cs-CZ"/>
        </w:rPr>
        <w:tab/>
        <w:t>Evropská 866/67, Vokovice, 160 00 Praha 6</w:t>
      </w:r>
    </w:p>
    <w:p w14:paraId="348C9AF6" w14:textId="00939C64" w:rsidR="00467F15" w:rsidRDefault="00467F15" w:rsidP="00532400">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Pr>
          <w:rFonts w:ascii="Arial" w:eastAsia="Times New Roman" w:hAnsi="Arial" w:cs="Arial"/>
          <w:bCs/>
          <w:sz w:val="20"/>
          <w:szCs w:val="20"/>
          <w:lang w:eastAsia="cs-CZ"/>
        </w:rPr>
        <w:t>IČO:</w:t>
      </w:r>
      <w:r>
        <w:rPr>
          <w:rFonts w:ascii="Arial" w:eastAsia="Times New Roman" w:hAnsi="Arial" w:cs="Arial"/>
          <w:bCs/>
          <w:sz w:val="20"/>
          <w:szCs w:val="20"/>
          <w:lang w:eastAsia="cs-CZ"/>
        </w:rPr>
        <w:tab/>
      </w:r>
      <w:r>
        <w:rPr>
          <w:rFonts w:ascii="Arial" w:eastAsia="Times New Roman" w:hAnsi="Arial" w:cs="Arial"/>
          <w:bCs/>
          <w:sz w:val="20"/>
          <w:szCs w:val="20"/>
          <w:lang w:eastAsia="cs-CZ"/>
        </w:rPr>
        <w:tab/>
      </w:r>
      <w:r>
        <w:rPr>
          <w:rFonts w:ascii="Arial" w:eastAsia="Times New Roman" w:hAnsi="Arial" w:cs="Arial"/>
          <w:bCs/>
          <w:sz w:val="20"/>
          <w:szCs w:val="20"/>
          <w:lang w:eastAsia="cs-CZ"/>
        </w:rPr>
        <w:tab/>
      </w:r>
      <w:r>
        <w:rPr>
          <w:rFonts w:ascii="Arial" w:eastAsia="Times New Roman" w:hAnsi="Arial" w:cs="Arial"/>
          <w:bCs/>
          <w:sz w:val="20"/>
          <w:szCs w:val="20"/>
          <w:lang w:eastAsia="cs-CZ"/>
        </w:rPr>
        <w:tab/>
      </w:r>
      <w:r w:rsidRPr="00467F15">
        <w:rPr>
          <w:rFonts w:ascii="Arial" w:eastAsia="Times New Roman" w:hAnsi="Arial" w:cs="Arial"/>
          <w:bCs/>
          <w:sz w:val="20"/>
          <w:szCs w:val="20"/>
          <w:lang w:eastAsia="cs-CZ"/>
        </w:rPr>
        <w:t>256</w:t>
      </w:r>
      <w:r w:rsidR="00543476">
        <w:rPr>
          <w:rFonts w:ascii="Arial" w:eastAsia="Times New Roman" w:hAnsi="Arial" w:cs="Arial"/>
          <w:bCs/>
          <w:sz w:val="20"/>
          <w:szCs w:val="20"/>
          <w:lang w:eastAsia="cs-CZ"/>
        </w:rPr>
        <w:t xml:space="preserve"> </w:t>
      </w:r>
      <w:r w:rsidRPr="00467F15">
        <w:rPr>
          <w:rFonts w:ascii="Arial" w:eastAsia="Times New Roman" w:hAnsi="Arial" w:cs="Arial"/>
          <w:bCs/>
          <w:sz w:val="20"/>
          <w:szCs w:val="20"/>
          <w:lang w:eastAsia="cs-CZ"/>
        </w:rPr>
        <w:t>56</w:t>
      </w:r>
      <w:r w:rsidR="00543476">
        <w:rPr>
          <w:rFonts w:ascii="Arial" w:eastAsia="Times New Roman" w:hAnsi="Arial" w:cs="Arial"/>
          <w:bCs/>
          <w:sz w:val="20"/>
          <w:szCs w:val="20"/>
          <w:lang w:eastAsia="cs-CZ"/>
        </w:rPr>
        <w:t xml:space="preserve"> </w:t>
      </w:r>
      <w:r w:rsidRPr="00467F15">
        <w:rPr>
          <w:rFonts w:ascii="Arial" w:eastAsia="Times New Roman" w:hAnsi="Arial" w:cs="Arial"/>
          <w:bCs/>
          <w:sz w:val="20"/>
          <w:szCs w:val="20"/>
          <w:lang w:eastAsia="cs-CZ"/>
        </w:rPr>
        <w:t>112</w:t>
      </w:r>
    </w:p>
    <w:p w14:paraId="38E11E50" w14:textId="17B27704" w:rsidR="00532400" w:rsidRPr="00532400"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sidRPr="00532400">
        <w:rPr>
          <w:rFonts w:ascii="Arial" w:eastAsia="Times New Roman" w:hAnsi="Arial" w:cs="Arial"/>
          <w:bCs/>
          <w:sz w:val="20"/>
          <w:szCs w:val="20"/>
          <w:lang w:eastAsia="cs-CZ"/>
        </w:rPr>
        <w:t xml:space="preserve">DIČ: </w:t>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t>CZ</w:t>
      </w:r>
      <w:r w:rsidRPr="00532400">
        <w:rPr>
          <w:rFonts w:ascii="Arial" w:eastAsia="Times New Roman" w:hAnsi="Arial" w:cs="Arial"/>
          <w:sz w:val="20"/>
          <w:szCs w:val="20"/>
          <w:shd w:val="clear" w:color="auto" w:fill="FFFFFF"/>
          <w:lang w:eastAsia="cs-CZ"/>
        </w:rPr>
        <w:t>25656112</w:t>
      </w:r>
    </w:p>
    <w:p w14:paraId="5F7882C2" w14:textId="79EA3926" w:rsidR="00532400" w:rsidRPr="00532400" w:rsidRDefault="00532400" w:rsidP="00532400">
      <w:pPr>
        <w:overflowPunct w:val="0"/>
        <w:autoSpaceDE w:val="0"/>
        <w:autoSpaceDN w:val="0"/>
        <w:adjustRightInd w:val="0"/>
        <w:snapToGrid w:val="0"/>
        <w:spacing w:after="0" w:line="260" w:lineRule="auto"/>
        <w:ind w:left="2160" w:hanging="2160"/>
        <w:textAlignment w:val="baseline"/>
        <w:rPr>
          <w:rFonts w:ascii="Arial" w:eastAsia="Times New Roman" w:hAnsi="Arial" w:cs="Arial"/>
          <w:bCs/>
          <w:sz w:val="20"/>
          <w:szCs w:val="20"/>
          <w:lang w:eastAsia="cs-CZ"/>
        </w:rPr>
      </w:pPr>
      <w:r w:rsidRPr="00532400">
        <w:rPr>
          <w:rFonts w:ascii="Arial" w:eastAsia="Times New Roman" w:hAnsi="Arial" w:cs="Arial"/>
          <w:bCs/>
          <w:sz w:val="20"/>
          <w:szCs w:val="20"/>
          <w:lang w:eastAsia="cs-CZ"/>
        </w:rPr>
        <w:t>veden</w:t>
      </w:r>
      <w:r w:rsidR="00696627">
        <w:rPr>
          <w:rFonts w:ascii="Arial" w:eastAsia="Times New Roman" w:hAnsi="Arial" w:cs="Arial"/>
          <w:bCs/>
          <w:sz w:val="20"/>
          <w:szCs w:val="20"/>
          <w:lang w:eastAsia="cs-CZ"/>
        </w:rPr>
        <w:t>á</w:t>
      </w:r>
      <w:r w:rsidRPr="00532400">
        <w:rPr>
          <w:rFonts w:ascii="Arial" w:eastAsia="Times New Roman" w:hAnsi="Arial" w:cs="Arial"/>
          <w:bCs/>
          <w:sz w:val="20"/>
          <w:szCs w:val="20"/>
          <w:lang w:eastAsia="cs-CZ"/>
        </w:rPr>
        <w:t>:</w:t>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t>u Městského soudu v Praze, pod sp. zn B 5290</w:t>
      </w:r>
    </w:p>
    <w:p w14:paraId="1EFC3734" w14:textId="7FC17F78" w:rsidR="00532400" w:rsidRDefault="00532400" w:rsidP="00BD11FB">
      <w:pPr>
        <w:overflowPunct w:val="0"/>
        <w:autoSpaceDE w:val="0"/>
        <w:autoSpaceDN w:val="0"/>
        <w:adjustRightInd w:val="0"/>
        <w:snapToGrid w:val="0"/>
        <w:spacing w:after="0" w:line="260" w:lineRule="auto"/>
        <w:ind w:left="2835" w:hanging="2835"/>
        <w:textAlignment w:val="baseline"/>
        <w:rPr>
          <w:rFonts w:ascii="Arial" w:eastAsia="Times New Roman" w:hAnsi="Arial" w:cs="Arial"/>
          <w:iCs/>
          <w:sz w:val="20"/>
          <w:szCs w:val="20"/>
          <w:lang w:eastAsia="cs-CZ"/>
        </w:rPr>
      </w:pPr>
      <w:r w:rsidRPr="00532400">
        <w:rPr>
          <w:rFonts w:ascii="Arial" w:eastAsia="Times New Roman" w:hAnsi="Arial" w:cs="Arial"/>
          <w:bCs/>
          <w:sz w:val="20"/>
          <w:szCs w:val="20"/>
          <w:lang w:eastAsia="cs-CZ"/>
        </w:rPr>
        <w:t>zastoupena:</w:t>
      </w:r>
      <w:r w:rsidRPr="00532400">
        <w:rPr>
          <w:rFonts w:ascii="Arial" w:eastAsia="Times New Roman" w:hAnsi="Arial" w:cs="Arial"/>
          <w:bCs/>
          <w:sz w:val="20"/>
          <w:szCs w:val="20"/>
          <w:lang w:eastAsia="cs-CZ"/>
        </w:rPr>
        <w:tab/>
        <w:t>Ing. Pavlem Válkem, MBA, předsedou představenstva</w:t>
      </w:r>
      <w:r w:rsidR="00AB4E91">
        <w:rPr>
          <w:rFonts w:ascii="Arial" w:eastAsia="Times New Roman" w:hAnsi="Arial" w:cs="Arial"/>
          <w:bCs/>
          <w:sz w:val="20"/>
          <w:szCs w:val="20"/>
          <w:lang w:eastAsia="cs-CZ"/>
        </w:rPr>
        <w:t xml:space="preserve"> a</w:t>
      </w:r>
      <w:r w:rsidR="00C53CE7">
        <w:rPr>
          <w:rFonts w:ascii="Arial" w:eastAsia="Times New Roman" w:hAnsi="Arial" w:cs="Arial"/>
          <w:bCs/>
          <w:sz w:val="20"/>
          <w:szCs w:val="20"/>
          <w:lang w:eastAsia="cs-CZ"/>
        </w:rPr>
        <w:t xml:space="preserve"> </w:t>
      </w:r>
      <w:r w:rsidR="00467F15">
        <w:rPr>
          <w:rFonts w:ascii="Arial" w:eastAsia="Times New Roman" w:hAnsi="Arial" w:cs="Arial"/>
          <w:bCs/>
          <w:sz w:val="20"/>
          <w:szCs w:val="20"/>
          <w:lang w:eastAsia="cs-CZ"/>
        </w:rPr>
        <w:t xml:space="preserve">Ing. Petrem </w:t>
      </w:r>
      <w:r w:rsidR="00BD11FB">
        <w:rPr>
          <w:rFonts w:ascii="Arial" w:eastAsia="Times New Roman" w:hAnsi="Arial" w:cs="Arial"/>
          <w:bCs/>
          <w:sz w:val="20"/>
          <w:szCs w:val="20"/>
          <w:lang w:eastAsia="cs-CZ"/>
        </w:rPr>
        <w:t xml:space="preserve">          </w:t>
      </w:r>
      <w:r w:rsidR="00467F15">
        <w:rPr>
          <w:rFonts w:ascii="Arial" w:eastAsia="Times New Roman" w:hAnsi="Arial" w:cs="Arial"/>
          <w:bCs/>
          <w:sz w:val="20"/>
          <w:szCs w:val="20"/>
          <w:lang w:eastAsia="cs-CZ"/>
        </w:rPr>
        <w:t>Burešem, členem</w:t>
      </w:r>
      <w:r w:rsidR="00467F15" w:rsidRPr="00532400">
        <w:rPr>
          <w:rFonts w:ascii="Arial" w:eastAsia="Times New Roman" w:hAnsi="Arial" w:cs="Arial"/>
          <w:bCs/>
          <w:sz w:val="20"/>
          <w:szCs w:val="20"/>
          <w:lang w:eastAsia="cs-CZ"/>
        </w:rPr>
        <w:t xml:space="preserve"> </w:t>
      </w:r>
      <w:r w:rsidRPr="00532400">
        <w:rPr>
          <w:rFonts w:ascii="Arial" w:eastAsia="Times New Roman" w:hAnsi="Arial" w:cs="Arial"/>
          <w:bCs/>
          <w:sz w:val="20"/>
          <w:szCs w:val="20"/>
          <w:lang w:eastAsia="cs-CZ"/>
        </w:rPr>
        <w:t>představenstva</w:t>
      </w:r>
      <w:r w:rsidRPr="00532400">
        <w:rPr>
          <w:rFonts w:ascii="Arial" w:eastAsia="Times New Roman" w:hAnsi="Arial" w:cs="Arial"/>
          <w:i/>
          <w:sz w:val="20"/>
          <w:szCs w:val="20"/>
          <w:lang w:eastAsia="cs-CZ"/>
        </w:rPr>
        <w:t xml:space="preserve"> </w:t>
      </w:r>
      <w:r w:rsidR="00AB4E91" w:rsidRPr="00D14795">
        <w:rPr>
          <w:rFonts w:ascii="Arial" w:eastAsia="Times New Roman" w:hAnsi="Arial" w:cs="Arial"/>
          <w:iCs/>
          <w:sz w:val="20"/>
          <w:szCs w:val="20"/>
          <w:lang w:eastAsia="cs-CZ"/>
        </w:rPr>
        <w:t>a</w:t>
      </w:r>
      <w:r w:rsidR="00AB4E91">
        <w:rPr>
          <w:rFonts w:ascii="Arial" w:eastAsia="Times New Roman" w:hAnsi="Arial" w:cs="Arial"/>
          <w:i/>
          <w:sz w:val="20"/>
          <w:szCs w:val="20"/>
          <w:lang w:eastAsia="cs-CZ"/>
        </w:rPr>
        <w:t xml:space="preserve"> </w:t>
      </w:r>
      <w:r w:rsidR="00C53CE7" w:rsidRPr="00D14795">
        <w:rPr>
          <w:rFonts w:ascii="Arial" w:eastAsia="Times New Roman" w:hAnsi="Arial" w:cs="Arial"/>
          <w:iCs/>
          <w:sz w:val="20"/>
          <w:szCs w:val="20"/>
          <w:lang w:eastAsia="cs-CZ"/>
        </w:rPr>
        <w:t>ředitelem obchodní divize</w:t>
      </w:r>
    </w:p>
    <w:p w14:paraId="715A181D" w14:textId="3017E70E" w:rsidR="00FA2F4C" w:rsidRPr="00532400" w:rsidRDefault="00FA2F4C" w:rsidP="00FA2F4C">
      <w:pPr>
        <w:spacing w:after="0" w:line="260" w:lineRule="auto"/>
        <w:rPr>
          <w:rFonts w:ascii="Times New Roman" w:eastAsia="Times New Roman" w:hAnsi="Times New Roman" w:cs="Times New Roman"/>
          <w:sz w:val="24"/>
          <w:szCs w:val="24"/>
          <w:lang w:eastAsia="cs-CZ"/>
        </w:rPr>
      </w:pPr>
      <w:r w:rsidRPr="00532400">
        <w:rPr>
          <w:rFonts w:ascii="Arial" w:eastAsia="Times New Roman" w:hAnsi="Arial" w:cs="Arial"/>
          <w:bCs/>
          <w:sz w:val="20"/>
          <w:szCs w:val="20"/>
          <w:lang w:eastAsia="cs-CZ"/>
        </w:rPr>
        <w:t>bankovní spojení:</w:t>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p>
    <w:p w14:paraId="268EB36D" w14:textId="77777777" w:rsidR="00FA2F4C" w:rsidRPr="00C53CE7" w:rsidRDefault="00FA2F4C" w:rsidP="00BD11FB">
      <w:pPr>
        <w:overflowPunct w:val="0"/>
        <w:autoSpaceDE w:val="0"/>
        <w:autoSpaceDN w:val="0"/>
        <w:adjustRightInd w:val="0"/>
        <w:snapToGrid w:val="0"/>
        <w:spacing w:after="0" w:line="260" w:lineRule="auto"/>
        <w:ind w:left="2835" w:hanging="2835"/>
        <w:textAlignment w:val="baseline"/>
        <w:rPr>
          <w:rFonts w:ascii="Arial" w:eastAsia="Times New Roman" w:hAnsi="Arial" w:cs="Arial"/>
          <w:bCs/>
          <w:sz w:val="20"/>
          <w:szCs w:val="20"/>
          <w:lang w:eastAsia="cs-CZ"/>
        </w:rPr>
      </w:pPr>
    </w:p>
    <w:p w14:paraId="4CDE7D69" w14:textId="77777777" w:rsidR="00532400" w:rsidRPr="00532400"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i/>
          <w:sz w:val="20"/>
          <w:szCs w:val="20"/>
          <w:lang w:eastAsia="cs-CZ"/>
        </w:rPr>
      </w:pPr>
      <w:r w:rsidRPr="00532400">
        <w:rPr>
          <w:rFonts w:ascii="Arial" w:eastAsia="Times New Roman" w:hAnsi="Arial" w:cs="Arial"/>
          <w:i/>
          <w:sz w:val="20"/>
          <w:szCs w:val="20"/>
          <w:lang w:eastAsia="cs-CZ"/>
        </w:rPr>
        <w:t>(dále jen „</w:t>
      </w:r>
      <w:r w:rsidRPr="00C65C51">
        <w:rPr>
          <w:rFonts w:ascii="Arial" w:eastAsia="Times New Roman" w:hAnsi="Arial" w:cs="Arial"/>
          <w:b/>
          <w:bCs/>
          <w:iCs/>
          <w:sz w:val="20"/>
          <w:szCs w:val="20"/>
          <w:lang w:eastAsia="cs-CZ"/>
        </w:rPr>
        <w:t>Objednatel</w:t>
      </w:r>
      <w:r w:rsidRPr="00532400">
        <w:rPr>
          <w:rFonts w:ascii="Arial" w:eastAsia="Times New Roman" w:hAnsi="Arial" w:cs="Arial"/>
          <w:i/>
          <w:sz w:val="20"/>
          <w:szCs w:val="20"/>
          <w:lang w:eastAsia="cs-CZ"/>
        </w:rPr>
        <w:t>“)</w:t>
      </w:r>
    </w:p>
    <w:p w14:paraId="0E7E15D7" w14:textId="77777777" w:rsidR="00532400" w:rsidRPr="00532400"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i/>
          <w:color w:val="000000"/>
          <w:sz w:val="20"/>
          <w:szCs w:val="20"/>
          <w:lang w:eastAsia="cs-CZ"/>
        </w:rPr>
      </w:pPr>
      <w:r w:rsidRPr="00532400">
        <w:rPr>
          <w:rFonts w:ascii="Arial" w:eastAsia="Times New Roman" w:hAnsi="Arial" w:cs="Arial"/>
          <w:i/>
          <w:color w:val="000000"/>
          <w:sz w:val="20"/>
          <w:szCs w:val="20"/>
          <w:lang w:eastAsia="cs-CZ"/>
        </w:rPr>
        <w:tab/>
      </w:r>
    </w:p>
    <w:p w14:paraId="161893C7" w14:textId="77777777" w:rsidR="00532400" w:rsidRPr="00532400"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b/>
          <w:bCs/>
          <w:color w:val="000000"/>
          <w:sz w:val="20"/>
          <w:szCs w:val="20"/>
          <w:lang w:eastAsia="cs-CZ"/>
        </w:rPr>
      </w:pPr>
      <w:r w:rsidRPr="00532400">
        <w:rPr>
          <w:rFonts w:ascii="Arial" w:eastAsia="Times New Roman" w:hAnsi="Arial" w:cs="Arial"/>
          <w:b/>
          <w:bCs/>
          <w:color w:val="000000"/>
          <w:sz w:val="20"/>
          <w:szCs w:val="20"/>
          <w:lang w:eastAsia="cs-CZ"/>
        </w:rPr>
        <w:t>a</w:t>
      </w:r>
    </w:p>
    <w:p w14:paraId="47E9F563" w14:textId="77777777" w:rsidR="00532400" w:rsidRPr="00532400"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b/>
          <w:color w:val="000000"/>
          <w:sz w:val="20"/>
          <w:szCs w:val="20"/>
          <w:lang w:eastAsia="cs-CZ"/>
        </w:rPr>
      </w:pPr>
    </w:p>
    <w:p w14:paraId="7577A45D" w14:textId="481C25E6" w:rsidR="00532400" w:rsidRPr="00C906DC" w:rsidRDefault="00DB4D0A" w:rsidP="00532400">
      <w:pPr>
        <w:tabs>
          <w:tab w:val="left" w:pos="1418"/>
        </w:tabs>
        <w:spacing w:after="0" w:line="240" w:lineRule="auto"/>
        <w:jc w:val="both"/>
        <w:rPr>
          <w:rFonts w:ascii="Arial" w:eastAsia="Times New Roman" w:hAnsi="Arial" w:cs="Arial"/>
          <w:b/>
          <w:sz w:val="20"/>
          <w:szCs w:val="20"/>
          <w:lang w:eastAsia="cs-CZ"/>
        </w:rPr>
      </w:pPr>
      <w:r w:rsidRPr="00C906DC">
        <w:rPr>
          <w:rFonts w:ascii="Arial" w:eastAsia="Times New Roman" w:hAnsi="Arial" w:cs="Arial"/>
          <w:b/>
          <w:sz w:val="20"/>
          <w:szCs w:val="20"/>
          <w:lang w:eastAsia="cs-CZ"/>
        </w:rPr>
        <w:t xml:space="preserve">Digital </w:t>
      </w:r>
      <w:proofErr w:type="spellStart"/>
      <w:r w:rsidRPr="00C906DC">
        <w:rPr>
          <w:rFonts w:ascii="Arial" w:eastAsia="Times New Roman" w:hAnsi="Arial" w:cs="Arial"/>
          <w:b/>
          <w:sz w:val="20"/>
          <w:szCs w:val="20"/>
          <w:lang w:eastAsia="cs-CZ"/>
        </w:rPr>
        <w:t>Transformation</w:t>
      </w:r>
      <w:proofErr w:type="spellEnd"/>
      <w:r w:rsidRPr="00C906DC">
        <w:rPr>
          <w:rFonts w:ascii="Arial" w:eastAsia="Times New Roman" w:hAnsi="Arial" w:cs="Arial"/>
          <w:b/>
          <w:sz w:val="20"/>
          <w:szCs w:val="20"/>
          <w:lang w:eastAsia="cs-CZ"/>
        </w:rPr>
        <w:t xml:space="preserve"> </w:t>
      </w:r>
      <w:proofErr w:type="spellStart"/>
      <w:r w:rsidRPr="00C906DC">
        <w:rPr>
          <w:rFonts w:ascii="Arial" w:eastAsia="Times New Roman" w:hAnsi="Arial" w:cs="Arial"/>
          <w:b/>
          <w:sz w:val="20"/>
          <w:szCs w:val="20"/>
          <w:lang w:eastAsia="cs-CZ"/>
        </w:rPr>
        <w:t>systems</w:t>
      </w:r>
      <w:proofErr w:type="spellEnd"/>
      <w:r w:rsidRPr="00C906DC">
        <w:rPr>
          <w:rFonts w:ascii="Arial" w:eastAsia="Times New Roman" w:hAnsi="Arial" w:cs="Arial"/>
          <w:b/>
          <w:sz w:val="20"/>
          <w:szCs w:val="20"/>
          <w:lang w:eastAsia="cs-CZ"/>
        </w:rPr>
        <w:t xml:space="preserve"> s.r.o.</w:t>
      </w:r>
    </w:p>
    <w:p w14:paraId="2BC785A1" w14:textId="308E92C0" w:rsidR="00DB4D0A" w:rsidRPr="00BD11FB"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sidRPr="00BD11FB">
        <w:rPr>
          <w:rFonts w:ascii="Arial" w:eastAsia="Times New Roman" w:hAnsi="Arial" w:cs="Arial"/>
          <w:bCs/>
          <w:sz w:val="20"/>
          <w:szCs w:val="20"/>
          <w:lang w:eastAsia="cs-CZ"/>
        </w:rPr>
        <w:t>se sídlem:</w:t>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t xml:space="preserve"> </w:t>
      </w:r>
      <w:r w:rsidRPr="00BD11FB">
        <w:rPr>
          <w:rFonts w:ascii="Arial" w:eastAsia="Times New Roman" w:hAnsi="Arial" w:cs="Arial"/>
          <w:bCs/>
          <w:sz w:val="20"/>
          <w:szCs w:val="20"/>
          <w:lang w:eastAsia="cs-CZ"/>
        </w:rPr>
        <w:tab/>
      </w:r>
      <w:r w:rsidR="00DB4D0A" w:rsidRPr="00BD11FB">
        <w:rPr>
          <w:rFonts w:ascii="Arial" w:eastAsia="Times New Roman" w:hAnsi="Arial" w:cs="Arial"/>
          <w:bCs/>
          <w:sz w:val="20"/>
          <w:szCs w:val="20"/>
          <w:lang w:eastAsia="cs-CZ"/>
        </w:rPr>
        <w:t xml:space="preserve">Na Ořechovce 580/4, </w:t>
      </w:r>
      <w:r w:rsidR="00D25347">
        <w:rPr>
          <w:rFonts w:ascii="Arial" w:eastAsia="Times New Roman" w:hAnsi="Arial" w:cs="Arial"/>
          <w:bCs/>
          <w:sz w:val="20"/>
          <w:szCs w:val="20"/>
          <w:lang w:eastAsia="cs-CZ"/>
        </w:rPr>
        <w:t xml:space="preserve">Střešovice, </w:t>
      </w:r>
      <w:r w:rsidR="00DB4D0A" w:rsidRPr="00BD11FB">
        <w:rPr>
          <w:rFonts w:ascii="Arial" w:eastAsia="Times New Roman" w:hAnsi="Arial" w:cs="Arial"/>
          <w:bCs/>
          <w:sz w:val="20"/>
          <w:szCs w:val="20"/>
          <w:lang w:eastAsia="cs-CZ"/>
        </w:rPr>
        <w:t>162 00 Praha 6</w:t>
      </w:r>
    </w:p>
    <w:p w14:paraId="5C5FCAC4" w14:textId="615A0A1D" w:rsidR="00532400" w:rsidRPr="00BD11FB"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sidRPr="00BD11FB">
        <w:rPr>
          <w:rFonts w:ascii="Arial" w:eastAsia="Times New Roman" w:hAnsi="Arial" w:cs="Arial"/>
          <w:bCs/>
          <w:sz w:val="20"/>
          <w:szCs w:val="20"/>
          <w:lang w:eastAsia="cs-CZ"/>
        </w:rPr>
        <w:t xml:space="preserve">IČO: </w:t>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t xml:space="preserve"> </w:t>
      </w:r>
      <w:r w:rsidRPr="00BD11FB">
        <w:rPr>
          <w:rFonts w:ascii="Arial" w:eastAsia="Times New Roman" w:hAnsi="Arial" w:cs="Arial"/>
          <w:bCs/>
          <w:sz w:val="20"/>
          <w:szCs w:val="20"/>
          <w:lang w:eastAsia="cs-CZ"/>
        </w:rPr>
        <w:tab/>
      </w:r>
      <w:r w:rsidR="00DB4D0A" w:rsidRPr="00BD11FB">
        <w:rPr>
          <w:rFonts w:ascii="Arial" w:eastAsia="Times New Roman" w:hAnsi="Arial" w:cs="Arial"/>
          <w:bCs/>
          <w:sz w:val="20"/>
          <w:szCs w:val="20"/>
          <w:lang w:eastAsia="cs-CZ"/>
        </w:rPr>
        <w:t>087</w:t>
      </w:r>
      <w:r w:rsidR="00543476" w:rsidRPr="00BD11FB">
        <w:rPr>
          <w:rFonts w:ascii="Arial" w:eastAsia="Times New Roman" w:hAnsi="Arial" w:cs="Arial"/>
          <w:bCs/>
          <w:sz w:val="20"/>
          <w:szCs w:val="20"/>
          <w:lang w:eastAsia="cs-CZ"/>
        </w:rPr>
        <w:t xml:space="preserve"> </w:t>
      </w:r>
      <w:r w:rsidR="00DB4D0A" w:rsidRPr="00BD11FB">
        <w:rPr>
          <w:rFonts w:ascii="Arial" w:eastAsia="Times New Roman" w:hAnsi="Arial" w:cs="Arial"/>
          <w:bCs/>
          <w:sz w:val="20"/>
          <w:szCs w:val="20"/>
          <w:lang w:eastAsia="cs-CZ"/>
        </w:rPr>
        <w:t>25</w:t>
      </w:r>
      <w:r w:rsidR="00543476" w:rsidRPr="00BD11FB">
        <w:rPr>
          <w:rFonts w:ascii="Arial" w:eastAsia="Times New Roman" w:hAnsi="Arial" w:cs="Arial"/>
          <w:bCs/>
          <w:sz w:val="20"/>
          <w:szCs w:val="20"/>
          <w:lang w:eastAsia="cs-CZ"/>
        </w:rPr>
        <w:t xml:space="preserve"> </w:t>
      </w:r>
      <w:r w:rsidR="00DB4D0A" w:rsidRPr="00BD11FB">
        <w:rPr>
          <w:rFonts w:ascii="Arial" w:eastAsia="Times New Roman" w:hAnsi="Arial" w:cs="Arial"/>
          <w:bCs/>
          <w:sz w:val="20"/>
          <w:szCs w:val="20"/>
          <w:lang w:eastAsia="cs-CZ"/>
        </w:rPr>
        <w:t>616</w:t>
      </w:r>
    </w:p>
    <w:p w14:paraId="61F29DF6" w14:textId="056703AF" w:rsidR="00532400" w:rsidRPr="00BD11FB"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r w:rsidRPr="00BD11FB">
        <w:rPr>
          <w:rFonts w:ascii="Arial" w:eastAsia="Times New Roman" w:hAnsi="Arial" w:cs="Arial"/>
          <w:bCs/>
          <w:sz w:val="20"/>
          <w:szCs w:val="20"/>
          <w:lang w:eastAsia="cs-CZ"/>
        </w:rPr>
        <w:t xml:space="preserve">DIČ: </w:t>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00DB4D0A" w:rsidRPr="00BD11FB">
        <w:rPr>
          <w:rFonts w:ascii="Arial" w:eastAsia="Times New Roman" w:hAnsi="Arial" w:cs="Arial"/>
          <w:bCs/>
          <w:sz w:val="20"/>
          <w:szCs w:val="20"/>
          <w:lang w:eastAsia="cs-CZ"/>
        </w:rPr>
        <w:t>CZ08725616</w:t>
      </w:r>
    </w:p>
    <w:p w14:paraId="033311DE" w14:textId="64A6D93B" w:rsidR="00FA2F4C" w:rsidRPr="00BD11FB"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r w:rsidRPr="00BD11FB">
        <w:rPr>
          <w:rFonts w:ascii="Arial" w:eastAsia="Times New Roman" w:hAnsi="Arial" w:cs="Arial"/>
          <w:bCs/>
          <w:sz w:val="20"/>
          <w:szCs w:val="20"/>
          <w:lang w:eastAsia="cs-CZ"/>
        </w:rPr>
        <w:t>veden</w:t>
      </w:r>
      <w:r w:rsidR="00696627">
        <w:rPr>
          <w:rFonts w:ascii="Arial" w:eastAsia="Times New Roman" w:hAnsi="Arial" w:cs="Arial"/>
          <w:bCs/>
          <w:sz w:val="20"/>
          <w:szCs w:val="20"/>
          <w:lang w:eastAsia="cs-CZ"/>
        </w:rPr>
        <w:t>á</w:t>
      </w:r>
      <w:r w:rsidRPr="00BD11FB">
        <w:rPr>
          <w:rFonts w:ascii="Arial" w:eastAsia="Times New Roman" w:hAnsi="Arial" w:cs="Arial"/>
          <w:bCs/>
          <w:sz w:val="20"/>
          <w:szCs w:val="20"/>
          <w:lang w:eastAsia="cs-CZ"/>
        </w:rPr>
        <w:t>:</w:t>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00762066" w:rsidRPr="00F90038">
        <w:rPr>
          <w:rFonts w:ascii="Arial" w:eastAsia="Times New Roman" w:hAnsi="Arial" w:cs="Arial"/>
          <w:bCs/>
          <w:sz w:val="20"/>
          <w:szCs w:val="20"/>
          <w:lang w:eastAsia="cs-CZ"/>
        </w:rPr>
        <w:t>u Městského soudu v</w:t>
      </w:r>
      <w:r w:rsidR="0000764C">
        <w:rPr>
          <w:rFonts w:ascii="Arial" w:eastAsia="Times New Roman" w:hAnsi="Arial" w:cs="Arial"/>
          <w:bCs/>
          <w:sz w:val="20"/>
          <w:szCs w:val="20"/>
          <w:lang w:eastAsia="cs-CZ"/>
        </w:rPr>
        <w:t> </w:t>
      </w:r>
      <w:r w:rsidR="00762066" w:rsidRPr="00F90038">
        <w:rPr>
          <w:rFonts w:ascii="Arial" w:eastAsia="Times New Roman" w:hAnsi="Arial" w:cs="Arial"/>
          <w:bCs/>
          <w:sz w:val="20"/>
          <w:szCs w:val="20"/>
          <w:lang w:eastAsia="cs-CZ"/>
        </w:rPr>
        <w:t>Praze</w:t>
      </w:r>
      <w:r w:rsidR="0000764C">
        <w:rPr>
          <w:rFonts w:ascii="Arial" w:eastAsia="Times New Roman" w:hAnsi="Arial" w:cs="Arial"/>
          <w:bCs/>
          <w:sz w:val="20"/>
          <w:szCs w:val="20"/>
          <w:lang w:eastAsia="cs-CZ"/>
        </w:rPr>
        <w:t xml:space="preserve">, pod </w:t>
      </w:r>
      <w:proofErr w:type="spellStart"/>
      <w:r w:rsidR="0000764C">
        <w:rPr>
          <w:rFonts w:ascii="Arial" w:eastAsia="Times New Roman" w:hAnsi="Arial" w:cs="Arial"/>
          <w:bCs/>
          <w:sz w:val="20"/>
          <w:szCs w:val="20"/>
          <w:lang w:eastAsia="cs-CZ"/>
        </w:rPr>
        <w:t>sp</w:t>
      </w:r>
      <w:proofErr w:type="spellEnd"/>
      <w:r w:rsidR="0000764C">
        <w:rPr>
          <w:rFonts w:ascii="Arial" w:eastAsia="Times New Roman" w:hAnsi="Arial" w:cs="Arial"/>
          <w:bCs/>
          <w:sz w:val="20"/>
          <w:szCs w:val="20"/>
          <w:lang w:eastAsia="cs-CZ"/>
        </w:rPr>
        <w:t>. zn.</w:t>
      </w:r>
      <w:r w:rsidR="00762066" w:rsidRPr="00BD11FB">
        <w:rPr>
          <w:rFonts w:ascii="Arial" w:eastAsia="Times New Roman" w:hAnsi="Arial" w:cs="Arial"/>
          <w:bCs/>
          <w:sz w:val="20"/>
          <w:szCs w:val="20"/>
          <w:lang w:eastAsia="cs-CZ"/>
        </w:rPr>
        <w:t xml:space="preserve"> </w:t>
      </w:r>
      <w:r w:rsidR="00F90038" w:rsidRPr="00BD11FB">
        <w:rPr>
          <w:rFonts w:ascii="Arial" w:eastAsia="Times New Roman" w:hAnsi="Arial" w:cs="Arial"/>
          <w:bCs/>
          <w:sz w:val="20"/>
          <w:szCs w:val="20"/>
          <w:lang w:eastAsia="cs-CZ"/>
        </w:rPr>
        <w:t>C 324064</w:t>
      </w:r>
    </w:p>
    <w:p w14:paraId="17BC12BA" w14:textId="267B48E5" w:rsidR="00532400" w:rsidRPr="00BD11FB"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r w:rsidRPr="00BD11FB">
        <w:rPr>
          <w:rFonts w:ascii="Arial" w:eastAsia="Times New Roman" w:hAnsi="Arial" w:cs="Arial"/>
          <w:bCs/>
          <w:sz w:val="20"/>
          <w:szCs w:val="20"/>
          <w:lang w:eastAsia="cs-CZ"/>
        </w:rPr>
        <w:t>zastoupena:</w:t>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r w:rsidR="00DB4D0A" w:rsidRPr="00BD11FB">
        <w:rPr>
          <w:rFonts w:ascii="Arial" w:eastAsia="Times New Roman" w:hAnsi="Arial" w:cs="Arial"/>
          <w:bCs/>
          <w:sz w:val="20"/>
          <w:szCs w:val="20"/>
          <w:lang w:eastAsia="cs-CZ"/>
        </w:rPr>
        <w:t xml:space="preserve">Ing. Erikem </w:t>
      </w:r>
      <w:proofErr w:type="spellStart"/>
      <w:r w:rsidR="00DB4D0A" w:rsidRPr="00BD11FB">
        <w:rPr>
          <w:rFonts w:ascii="Arial" w:eastAsia="Times New Roman" w:hAnsi="Arial" w:cs="Arial"/>
          <w:bCs/>
          <w:sz w:val="20"/>
          <w:szCs w:val="20"/>
          <w:lang w:eastAsia="cs-CZ"/>
        </w:rPr>
        <w:t>Feldmanem</w:t>
      </w:r>
      <w:proofErr w:type="spellEnd"/>
      <w:r w:rsidR="00DB4D0A" w:rsidRPr="00BD11FB">
        <w:rPr>
          <w:rFonts w:ascii="Arial" w:eastAsia="Times New Roman" w:hAnsi="Arial" w:cs="Arial"/>
          <w:bCs/>
          <w:sz w:val="20"/>
          <w:szCs w:val="20"/>
          <w:lang w:eastAsia="cs-CZ"/>
        </w:rPr>
        <w:t>, jednatelem</w:t>
      </w:r>
    </w:p>
    <w:p w14:paraId="5F70E215" w14:textId="258349AB" w:rsidR="00FA2F4C" w:rsidRPr="00BD11FB" w:rsidRDefault="00FA2F4C" w:rsidP="00FA2F4C">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r w:rsidRPr="00BD11FB">
        <w:rPr>
          <w:rFonts w:ascii="Arial" w:eastAsia="Times New Roman" w:hAnsi="Arial" w:cs="Arial"/>
          <w:bCs/>
          <w:sz w:val="20"/>
          <w:szCs w:val="20"/>
          <w:lang w:eastAsia="cs-CZ"/>
        </w:rPr>
        <w:t xml:space="preserve">bankovní spojení: </w:t>
      </w:r>
      <w:r w:rsidRPr="00BD11FB">
        <w:rPr>
          <w:rFonts w:ascii="Arial" w:eastAsia="Times New Roman" w:hAnsi="Arial" w:cs="Arial"/>
          <w:bCs/>
          <w:sz w:val="20"/>
          <w:szCs w:val="20"/>
          <w:lang w:eastAsia="cs-CZ"/>
        </w:rPr>
        <w:tab/>
      </w:r>
      <w:r w:rsidRPr="00BD11FB">
        <w:rPr>
          <w:rFonts w:ascii="Arial" w:eastAsia="Times New Roman" w:hAnsi="Arial" w:cs="Arial"/>
          <w:bCs/>
          <w:sz w:val="20"/>
          <w:szCs w:val="20"/>
          <w:lang w:eastAsia="cs-CZ"/>
        </w:rPr>
        <w:tab/>
      </w:r>
    </w:p>
    <w:p w14:paraId="6C0AE828" w14:textId="77777777" w:rsidR="00532400"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color w:val="000000"/>
          <w:sz w:val="20"/>
          <w:szCs w:val="20"/>
          <w:lang w:eastAsia="cs-CZ"/>
        </w:rPr>
      </w:pPr>
    </w:p>
    <w:p w14:paraId="66227D42" w14:textId="542C3281" w:rsidR="00532400" w:rsidRPr="00BA5284" w:rsidRDefault="00DB4D0A" w:rsidP="00532400">
      <w:pPr>
        <w:overflowPunct w:val="0"/>
        <w:autoSpaceDE w:val="0"/>
        <w:autoSpaceDN w:val="0"/>
        <w:adjustRightInd w:val="0"/>
        <w:snapToGrid w:val="0"/>
        <w:spacing w:after="0" w:line="260" w:lineRule="auto"/>
        <w:ind w:right="-284"/>
        <w:textAlignment w:val="baseline"/>
        <w:rPr>
          <w:rFonts w:ascii="Arial" w:eastAsia="Times New Roman" w:hAnsi="Arial" w:cs="Arial"/>
          <w:color w:val="000000"/>
          <w:sz w:val="20"/>
          <w:szCs w:val="20"/>
          <w:lang w:eastAsia="cs-CZ"/>
        </w:rPr>
      </w:pPr>
      <w:r w:rsidRPr="00BA5284">
        <w:rPr>
          <w:rFonts w:ascii="Arial" w:eastAsia="Times New Roman" w:hAnsi="Arial" w:cs="Arial"/>
          <w:color w:val="000000"/>
          <w:sz w:val="20"/>
          <w:szCs w:val="20"/>
          <w:lang w:eastAsia="cs-CZ"/>
        </w:rPr>
        <w:t>a</w:t>
      </w:r>
    </w:p>
    <w:p w14:paraId="4073D93F" w14:textId="77777777" w:rsidR="00DB4D0A" w:rsidRDefault="00DB4D0A" w:rsidP="00532400">
      <w:pPr>
        <w:overflowPunct w:val="0"/>
        <w:autoSpaceDE w:val="0"/>
        <w:autoSpaceDN w:val="0"/>
        <w:adjustRightInd w:val="0"/>
        <w:snapToGrid w:val="0"/>
        <w:spacing w:after="0" w:line="260" w:lineRule="auto"/>
        <w:ind w:right="-284"/>
        <w:textAlignment w:val="baseline"/>
        <w:rPr>
          <w:rFonts w:ascii="Arial" w:eastAsia="Times New Roman" w:hAnsi="Arial" w:cs="Arial"/>
          <w:color w:val="000000"/>
          <w:sz w:val="20"/>
          <w:szCs w:val="20"/>
          <w:lang w:eastAsia="cs-CZ"/>
        </w:rPr>
      </w:pPr>
    </w:p>
    <w:p w14:paraId="5E2D6096" w14:textId="528671AF" w:rsidR="00DB4D0A" w:rsidRPr="00532400" w:rsidRDefault="00DB4D0A" w:rsidP="00DB4D0A">
      <w:pPr>
        <w:overflowPunct w:val="0"/>
        <w:autoSpaceDE w:val="0"/>
        <w:autoSpaceDN w:val="0"/>
        <w:adjustRightInd w:val="0"/>
        <w:snapToGrid w:val="0"/>
        <w:spacing w:after="0" w:line="260" w:lineRule="auto"/>
        <w:textAlignment w:val="baseline"/>
        <w:rPr>
          <w:rFonts w:ascii="Arial" w:eastAsia="Times New Roman" w:hAnsi="Arial" w:cs="Arial"/>
          <w:b/>
          <w:sz w:val="20"/>
          <w:szCs w:val="20"/>
          <w:lang w:eastAsia="cs-CZ"/>
        </w:rPr>
      </w:pPr>
      <w:r>
        <w:rPr>
          <w:rFonts w:ascii="Arial" w:eastAsia="Times New Roman" w:hAnsi="Arial" w:cs="Arial"/>
          <w:b/>
          <w:sz w:val="20"/>
          <w:szCs w:val="20"/>
          <w:lang w:eastAsia="cs-CZ"/>
        </w:rPr>
        <w:t xml:space="preserve">VDT </w:t>
      </w:r>
      <w:proofErr w:type="spellStart"/>
      <w:r>
        <w:rPr>
          <w:rFonts w:ascii="Arial" w:eastAsia="Times New Roman" w:hAnsi="Arial" w:cs="Arial"/>
          <w:b/>
          <w:sz w:val="20"/>
          <w:szCs w:val="20"/>
          <w:lang w:eastAsia="cs-CZ"/>
        </w:rPr>
        <w:t>Water</w:t>
      </w:r>
      <w:proofErr w:type="spellEnd"/>
      <w:r>
        <w:rPr>
          <w:rFonts w:ascii="Arial" w:eastAsia="Times New Roman" w:hAnsi="Arial" w:cs="Arial"/>
          <w:b/>
          <w:sz w:val="20"/>
          <w:szCs w:val="20"/>
          <w:lang w:eastAsia="cs-CZ"/>
        </w:rPr>
        <w:t xml:space="preserve"> </w:t>
      </w:r>
      <w:proofErr w:type="spellStart"/>
      <w:r>
        <w:rPr>
          <w:rFonts w:ascii="Arial" w:eastAsia="Times New Roman" w:hAnsi="Arial" w:cs="Arial"/>
          <w:b/>
          <w:sz w:val="20"/>
          <w:szCs w:val="20"/>
          <w:lang w:eastAsia="cs-CZ"/>
        </w:rPr>
        <w:t>Flow</w:t>
      </w:r>
      <w:proofErr w:type="spellEnd"/>
      <w:r>
        <w:rPr>
          <w:rFonts w:ascii="Arial" w:eastAsia="Times New Roman" w:hAnsi="Arial" w:cs="Arial"/>
          <w:b/>
          <w:sz w:val="20"/>
          <w:szCs w:val="20"/>
          <w:lang w:eastAsia="cs-CZ"/>
        </w:rPr>
        <w:t xml:space="preserve"> s.r.o.</w:t>
      </w:r>
    </w:p>
    <w:p w14:paraId="4E55A105" w14:textId="76686A76" w:rsidR="00DB4D0A" w:rsidRPr="00C906DC" w:rsidRDefault="00DB4D0A" w:rsidP="00DB4D0A">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sidRPr="00C906DC">
        <w:rPr>
          <w:rFonts w:ascii="Arial" w:eastAsia="Times New Roman" w:hAnsi="Arial" w:cs="Arial"/>
          <w:bCs/>
          <w:sz w:val="20"/>
          <w:szCs w:val="20"/>
          <w:lang w:eastAsia="cs-CZ"/>
        </w:rPr>
        <w:t>se sídlem:</w:t>
      </w:r>
      <w:r w:rsidRPr="00C906DC">
        <w:rPr>
          <w:rFonts w:ascii="Arial" w:eastAsia="Times New Roman" w:hAnsi="Arial" w:cs="Arial"/>
          <w:bCs/>
          <w:sz w:val="20"/>
          <w:szCs w:val="20"/>
          <w:lang w:eastAsia="cs-CZ"/>
        </w:rPr>
        <w:tab/>
      </w:r>
      <w:r w:rsidRPr="00C906DC">
        <w:rPr>
          <w:rFonts w:ascii="Arial" w:eastAsia="Times New Roman" w:hAnsi="Arial" w:cs="Arial"/>
          <w:bCs/>
          <w:sz w:val="20"/>
          <w:szCs w:val="20"/>
          <w:lang w:eastAsia="cs-CZ"/>
        </w:rPr>
        <w:tab/>
      </w:r>
      <w:r w:rsidRPr="00C906DC">
        <w:rPr>
          <w:rFonts w:ascii="Arial" w:eastAsia="Times New Roman" w:hAnsi="Arial" w:cs="Arial"/>
          <w:bCs/>
          <w:sz w:val="20"/>
          <w:szCs w:val="20"/>
          <w:lang w:eastAsia="cs-CZ"/>
        </w:rPr>
        <w:tab/>
        <w:t xml:space="preserve">Na Ořechovce 580/4, </w:t>
      </w:r>
      <w:r w:rsidR="00170A93">
        <w:rPr>
          <w:rFonts w:ascii="Arial" w:eastAsia="Times New Roman" w:hAnsi="Arial" w:cs="Arial"/>
          <w:bCs/>
          <w:sz w:val="20"/>
          <w:szCs w:val="20"/>
          <w:lang w:eastAsia="cs-CZ"/>
        </w:rPr>
        <w:t xml:space="preserve">Střešovice, </w:t>
      </w:r>
      <w:r w:rsidRPr="00C906DC">
        <w:rPr>
          <w:rFonts w:ascii="Arial" w:eastAsia="Times New Roman" w:hAnsi="Arial" w:cs="Arial"/>
          <w:bCs/>
          <w:sz w:val="20"/>
          <w:szCs w:val="20"/>
          <w:lang w:eastAsia="cs-CZ"/>
        </w:rPr>
        <w:t>162 00 Praha 6</w:t>
      </w:r>
    </w:p>
    <w:p w14:paraId="4768CCBB" w14:textId="5D671235" w:rsidR="00DB4D0A" w:rsidRDefault="00DB4D0A" w:rsidP="00DB4D0A">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Pr>
          <w:rFonts w:ascii="Arial" w:eastAsia="Times New Roman" w:hAnsi="Arial" w:cs="Arial"/>
          <w:bCs/>
          <w:sz w:val="20"/>
          <w:szCs w:val="20"/>
          <w:lang w:eastAsia="cs-CZ"/>
        </w:rPr>
        <w:t>IČO:</w:t>
      </w:r>
      <w:r>
        <w:rPr>
          <w:rFonts w:ascii="Arial" w:eastAsia="Times New Roman" w:hAnsi="Arial" w:cs="Arial"/>
          <w:bCs/>
          <w:sz w:val="20"/>
          <w:szCs w:val="20"/>
          <w:lang w:eastAsia="cs-CZ"/>
        </w:rPr>
        <w:tab/>
      </w:r>
      <w:r>
        <w:rPr>
          <w:rFonts w:ascii="Arial" w:eastAsia="Times New Roman" w:hAnsi="Arial" w:cs="Arial"/>
          <w:bCs/>
          <w:sz w:val="20"/>
          <w:szCs w:val="20"/>
          <w:lang w:eastAsia="cs-CZ"/>
        </w:rPr>
        <w:tab/>
      </w:r>
      <w:r>
        <w:rPr>
          <w:rFonts w:ascii="Arial" w:eastAsia="Times New Roman" w:hAnsi="Arial" w:cs="Arial"/>
          <w:bCs/>
          <w:sz w:val="20"/>
          <w:szCs w:val="20"/>
          <w:lang w:eastAsia="cs-CZ"/>
        </w:rPr>
        <w:tab/>
      </w:r>
      <w:r>
        <w:rPr>
          <w:rFonts w:ascii="Arial" w:eastAsia="Times New Roman" w:hAnsi="Arial" w:cs="Arial"/>
          <w:bCs/>
          <w:sz w:val="20"/>
          <w:szCs w:val="20"/>
          <w:lang w:eastAsia="cs-CZ"/>
        </w:rPr>
        <w:tab/>
        <w:t>194</w:t>
      </w:r>
      <w:r w:rsidR="00543476">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29</w:t>
      </w:r>
      <w:r w:rsidR="00543476">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240</w:t>
      </w:r>
    </w:p>
    <w:p w14:paraId="1A8301B2" w14:textId="3C2BD772" w:rsidR="00DB4D0A" w:rsidRPr="00532400" w:rsidRDefault="00DB4D0A" w:rsidP="00DB4D0A">
      <w:pPr>
        <w:overflowPunct w:val="0"/>
        <w:autoSpaceDE w:val="0"/>
        <w:autoSpaceDN w:val="0"/>
        <w:adjustRightInd w:val="0"/>
        <w:snapToGrid w:val="0"/>
        <w:spacing w:after="0" w:line="260" w:lineRule="auto"/>
        <w:textAlignment w:val="baseline"/>
        <w:rPr>
          <w:rFonts w:ascii="Arial" w:eastAsia="Times New Roman" w:hAnsi="Arial" w:cs="Arial"/>
          <w:bCs/>
          <w:sz w:val="20"/>
          <w:szCs w:val="20"/>
          <w:lang w:eastAsia="cs-CZ"/>
        </w:rPr>
      </w:pPr>
      <w:r w:rsidRPr="00532400">
        <w:rPr>
          <w:rFonts w:ascii="Arial" w:eastAsia="Times New Roman" w:hAnsi="Arial" w:cs="Arial"/>
          <w:bCs/>
          <w:sz w:val="20"/>
          <w:szCs w:val="20"/>
          <w:lang w:eastAsia="cs-CZ"/>
        </w:rPr>
        <w:t xml:space="preserve">DIČ: </w:t>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t>CZ</w:t>
      </w:r>
      <w:r w:rsidR="00F90038">
        <w:rPr>
          <w:rFonts w:ascii="Arial" w:eastAsia="Times New Roman" w:hAnsi="Arial" w:cs="Arial"/>
          <w:bCs/>
          <w:sz w:val="20"/>
          <w:szCs w:val="20"/>
          <w:lang w:eastAsia="cs-CZ"/>
        </w:rPr>
        <w:t>19429240</w:t>
      </w:r>
    </w:p>
    <w:p w14:paraId="190216B3" w14:textId="49ACF7FC" w:rsidR="00DB4D0A" w:rsidRPr="00532400" w:rsidRDefault="00DB4D0A" w:rsidP="00DB4D0A">
      <w:pPr>
        <w:overflowPunct w:val="0"/>
        <w:autoSpaceDE w:val="0"/>
        <w:autoSpaceDN w:val="0"/>
        <w:adjustRightInd w:val="0"/>
        <w:snapToGrid w:val="0"/>
        <w:spacing w:after="0" w:line="260" w:lineRule="auto"/>
        <w:ind w:left="2160" w:hanging="2160"/>
        <w:textAlignment w:val="baseline"/>
        <w:rPr>
          <w:rFonts w:ascii="Arial" w:eastAsia="Times New Roman" w:hAnsi="Arial" w:cs="Arial"/>
          <w:bCs/>
          <w:sz w:val="20"/>
          <w:szCs w:val="20"/>
          <w:lang w:eastAsia="cs-CZ"/>
        </w:rPr>
      </w:pPr>
      <w:r w:rsidRPr="00532400">
        <w:rPr>
          <w:rFonts w:ascii="Arial" w:eastAsia="Times New Roman" w:hAnsi="Arial" w:cs="Arial"/>
          <w:bCs/>
          <w:sz w:val="20"/>
          <w:szCs w:val="20"/>
          <w:lang w:eastAsia="cs-CZ"/>
        </w:rPr>
        <w:t>veden</w:t>
      </w:r>
      <w:r w:rsidR="00696627">
        <w:rPr>
          <w:rFonts w:ascii="Arial" w:eastAsia="Times New Roman" w:hAnsi="Arial" w:cs="Arial"/>
          <w:bCs/>
          <w:sz w:val="20"/>
          <w:szCs w:val="20"/>
          <w:lang w:eastAsia="cs-CZ"/>
        </w:rPr>
        <w:t>á</w:t>
      </w:r>
      <w:r w:rsidRPr="00532400">
        <w:rPr>
          <w:rFonts w:ascii="Arial" w:eastAsia="Times New Roman" w:hAnsi="Arial" w:cs="Arial"/>
          <w:bCs/>
          <w:sz w:val="20"/>
          <w:szCs w:val="20"/>
          <w:lang w:eastAsia="cs-CZ"/>
        </w:rPr>
        <w:t>:</w:t>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007D3ED4" w:rsidRPr="00F90038">
        <w:rPr>
          <w:rFonts w:ascii="Arial" w:eastAsia="Times New Roman" w:hAnsi="Arial" w:cs="Arial"/>
          <w:bCs/>
          <w:sz w:val="20"/>
          <w:szCs w:val="20"/>
          <w:lang w:eastAsia="cs-CZ"/>
        </w:rPr>
        <w:t>u Městského soudu v</w:t>
      </w:r>
      <w:r w:rsidR="00762066">
        <w:rPr>
          <w:rFonts w:ascii="Arial" w:eastAsia="Times New Roman" w:hAnsi="Arial" w:cs="Arial"/>
          <w:bCs/>
          <w:sz w:val="20"/>
          <w:szCs w:val="20"/>
          <w:lang w:eastAsia="cs-CZ"/>
        </w:rPr>
        <w:t> </w:t>
      </w:r>
      <w:r w:rsidR="007D3ED4" w:rsidRPr="00F90038">
        <w:rPr>
          <w:rFonts w:ascii="Arial" w:eastAsia="Times New Roman" w:hAnsi="Arial" w:cs="Arial"/>
          <w:bCs/>
          <w:sz w:val="20"/>
          <w:szCs w:val="20"/>
          <w:lang w:eastAsia="cs-CZ"/>
        </w:rPr>
        <w:t>Praze</w:t>
      </w:r>
      <w:r w:rsidR="00762066">
        <w:rPr>
          <w:rFonts w:ascii="Arial" w:eastAsia="Times New Roman" w:hAnsi="Arial" w:cs="Arial"/>
          <w:bCs/>
          <w:sz w:val="20"/>
          <w:szCs w:val="20"/>
          <w:lang w:eastAsia="cs-CZ"/>
        </w:rPr>
        <w:t xml:space="preserve">, pod </w:t>
      </w:r>
      <w:proofErr w:type="spellStart"/>
      <w:r w:rsidR="00762066">
        <w:rPr>
          <w:rFonts w:ascii="Arial" w:eastAsia="Times New Roman" w:hAnsi="Arial" w:cs="Arial"/>
          <w:bCs/>
          <w:sz w:val="20"/>
          <w:szCs w:val="20"/>
          <w:lang w:eastAsia="cs-CZ"/>
        </w:rPr>
        <w:t>sp</w:t>
      </w:r>
      <w:proofErr w:type="spellEnd"/>
      <w:r w:rsidR="00762066">
        <w:rPr>
          <w:rFonts w:ascii="Arial" w:eastAsia="Times New Roman" w:hAnsi="Arial" w:cs="Arial"/>
          <w:bCs/>
          <w:sz w:val="20"/>
          <w:szCs w:val="20"/>
          <w:lang w:eastAsia="cs-CZ"/>
        </w:rPr>
        <w:t xml:space="preserve">. zn. </w:t>
      </w:r>
      <w:r w:rsidR="00F90038" w:rsidRPr="00F90038">
        <w:rPr>
          <w:rFonts w:ascii="Arial" w:eastAsia="Times New Roman" w:hAnsi="Arial" w:cs="Arial"/>
          <w:bCs/>
          <w:sz w:val="20"/>
          <w:szCs w:val="20"/>
          <w:lang w:eastAsia="cs-CZ"/>
        </w:rPr>
        <w:t xml:space="preserve">C 386431 </w:t>
      </w:r>
    </w:p>
    <w:p w14:paraId="00A153E5" w14:textId="3F243B00" w:rsidR="00532400" w:rsidRDefault="00DB4D0A" w:rsidP="00532400">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r w:rsidRPr="00532400">
        <w:rPr>
          <w:rFonts w:ascii="Arial" w:eastAsia="Times New Roman" w:hAnsi="Arial" w:cs="Arial"/>
          <w:bCs/>
          <w:sz w:val="20"/>
          <w:szCs w:val="20"/>
          <w:lang w:eastAsia="cs-CZ"/>
        </w:rPr>
        <w:t>zastoupena:</w:t>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Pr="00532400">
        <w:rPr>
          <w:rFonts w:ascii="Arial" w:eastAsia="Times New Roman" w:hAnsi="Arial" w:cs="Arial"/>
          <w:bCs/>
          <w:sz w:val="20"/>
          <w:szCs w:val="20"/>
          <w:lang w:eastAsia="cs-CZ"/>
        </w:rPr>
        <w:tab/>
      </w:r>
      <w:r w:rsidR="00F90038">
        <w:rPr>
          <w:rFonts w:ascii="Arial" w:eastAsia="Times New Roman" w:hAnsi="Arial" w:cs="Arial"/>
          <w:bCs/>
          <w:sz w:val="20"/>
          <w:szCs w:val="20"/>
          <w:lang w:eastAsia="cs-CZ"/>
        </w:rPr>
        <w:t>Ing. Lukášem Chalupou, jednatelem</w:t>
      </w:r>
    </w:p>
    <w:p w14:paraId="2310BD22" w14:textId="38ADEB68" w:rsidR="00302216" w:rsidRPr="00C906DC" w:rsidRDefault="00302216" w:rsidP="00302216">
      <w:pPr>
        <w:spacing w:after="0" w:line="260" w:lineRule="auto"/>
        <w:rPr>
          <w:rFonts w:ascii="Arial" w:eastAsia="Times New Roman" w:hAnsi="Arial" w:cs="Arial"/>
          <w:bCs/>
          <w:sz w:val="20"/>
          <w:szCs w:val="20"/>
          <w:lang w:eastAsia="cs-CZ"/>
        </w:rPr>
      </w:pPr>
      <w:r w:rsidRPr="00532400">
        <w:rPr>
          <w:rFonts w:ascii="Arial" w:eastAsia="Times New Roman" w:hAnsi="Arial" w:cs="Arial"/>
          <w:bCs/>
          <w:sz w:val="20"/>
          <w:szCs w:val="20"/>
          <w:lang w:eastAsia="cs-CZ"/>
        </w:rPr>
        <w:t>bankovní spojení:</w:t>
      </w:r>
      <w:r w:rsidRPr="00532400">
        <w:rPr>
          <w:rFonts w:ascii="Arial" w:eastAsia="Times New Roman" w:hAnsi="Arial" w:cs="Arial"/>
          <w:bCs/>
          <w:sz w:val="20"/>
          <w:szCs w:val="20"/>
          <w:lang w:eastAsia="cs-CZ"/>
        </w:rPr>
        <w:tab/>
      </w:r>
      <w:r>
        <w:rPr>
          <w:rFonts w:ascii="Arial" w:eastAsia="Times New Roman" w:hAnsi="Arial" w:cs="Arial"/>
          <w:bCs/>
          <w:sz w:val="20"/>
          <w:szCs w:val="20"/>
          <w:lang w:eastAsia="cs-CZ"/>
        </w:rPr>
        <w:tab/>
      </w:r>
    </w:p>
    <w:p w14:paraId="45CDFD76" w14:textId="77777777" w:rsidR="00302216" w:rsidRDefault="00302216" w:rsidP="00532400">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p>
    <w:p w14:paraId="522285AE" w14:textId="77777777" w:rsidR="00532400" w:rsidRDefault="00532400" w:rsidP="00532400">
      <w:pPr>
        <w:overflowPunct w:val="0"/>
        <w:autoSpaceDE w:val="0"/>
        <w:autoSpaceDN w:val="0"/>
        <w:adjustRightInd w:val="0"/>
        <w:snapToGrid w:val="0"/>
        <w:spacing w:after="0" w:line="260" w:lineRule="auto"/>
        <w:ind w:right="-284"/>
        <w:textAlignment w:val="baseline"/>
        <w:rPr>
          <w:rFonts w:ascii="Arial" w:eastAsia="Times New Roman" w:hAnsi="Arial" w:cs="Arial"/>
          <w:bCs/>
          <w:sz w:val="20"/>
          <w:szCs w:val="20"/>
          <w:lang w:eastAsia="cs-CZ"/>
        </w:rPr>
      </w:pPr>
    </w:p>
    <w:p w14:paraId="1245089B" w14:textId="63E23F77" w:rsidR="00532400" w:rsidRPr="00532400" w:rsidRDefault="00CA07FB" w:rsidP="00532400">
      <w:pPr>
        <w:overflowPunct w:val="0"/>
        <w:autoSpaceDE w:val="0"/>
        <w:autoSpaceDN w:val="0"/>
        <w:adjustRightInd w:val="0"/>
        <w:snapToGrid w:val="0"/>
        <w:spacing w:after="0" w:line="260" w:lineRule="auto"/>
        <w:ind w:right="-284"/>
        <w:textAlignment w:val="baseline"/>
        <w:rPr>
          <w:rFonts w:ascii="Arial" w:eastAsia="Times New Roman" w:hAnsi="Arial" w:cs="Arial"/>
          <w:color w:val="000000"/>
          <w:sz w:val="20"/>
          <w:szCs w:val="20"/>
          <w:lang w:eastAsia="cs-CZ"/>
        </w:rPr>
      </w:pPr>
      <w:r w:rsidRPr="00CA07FB">
        <w:rPr>
          <w:rFonts w:ascii="Arial" w:eastAsia="Times New Roman" w:hAnsi="Arial" w:cs="Arial"/>
          <w:color w:val="000000"/>
          <w:sz w:val="20"/>
          <w:szCs w:val="20"/>
          <w:lang w:eastAsia="cs-CZ"/>
        </w:rPr>
        <w:t>společně jako společnost DTS-VDTWF dle společenské smlouvy</w:t>
      </w:r>
    </w:p>
    <w:p w14:paraId="25271F12" w14:textId="77777777" w:rsidR="00532400" w:rsidRPr="00532400" w:rsidRDefault="00532400" w:rsidP="00532400">
      <w:pPr>
        <w:overflowPunct w:val="0"/>
        <w:autoSpaceDE w:val="0"/>
        <w:autoSpaceDN w:val="0"/>
        <w:adjustRightInd w:val="0"/>
        <w:snapToGrid w:val="0"/>
        <w:spacing w:after="0" w:line="260" w:lineRule="auto"/>
        <w:textAlignment w:val="baseline"/>
        <w:rPr>
          <w:rFonts w:ascii="Arial" w:eastAsia="Times New Roman" w:hAnsi="Arial" w:cs="Arial"/>
          <w:i/>
          <w:color w:val="000000"/>
          <w:sz w:val="20"/>
          <w:szCs w:val="20"/>
          <w:lang w:eastAsia="cs-CZ"/>
        </w:rPr>
      </w:pPr>
      <w:r w:rsidRPr="00532400">
        <w:rPr>
          <w:rFonts w:ascii="Arial" w:eastAsia="Times New Roman" w:hAnsi="Arial" w:cs="Arial"/>
          <w:i/>
          <w:color w:val="000000"/>
          <w:sz w:val="20"/>
          <w:szCs w:val="20"/>
          <w:lang w:eastAsia="cs-CZ"/>
        </w:rPr>
        <w:t>(dále jen „</w:t>
      </w:r>
      <w:r w:rsidRPr="00C65C51">
        <w:rPr>
          <w:rFonts w:ascii="Arial" w:eastAsia="Times New Roman" w:hAnsi="Arial" w:cs="Arial"/>
          <w:b/>
          <w:bCs/>
          <w:iCs/>
          <w:color w:val="000000"/>
          <w:sz w:val="20"/>
          <w:szCs w:val="20"/>
          <w:lang w:eastAsia="cs-CZ"/>
        </w:rPr>
        <w:t>Poskytovatel</w:t>
      </w:r>
      <w:r w:rsidRPr="00532400">
        <w:rPr>
          <w:rFonts w:ascii="Arial" w:eastAsia="Times New Roman" w:hAnsi="Arial" w:cs="Arial"/>
          <w:i/>
          <w:color w:val="000000"/>
          <w:sz w:val="20"/>
          <w:szCs w:val="20"/>
          <w:lang w:eastAsia="cs-CZ"/>
        </w:rPr>
        <w:t>“)</w:t>
      </w:r>
    </w:p>
    <w:p w14:paraId="68DFC38A" w14:textId="77777777" w:rsidR="00532400" w:rsidRPr="00532400" w:rsidRDefault="00532400" w:rsidP="00532400">
      <w:pPr>
        <w:overflowPunct w:val="0"/>
        <w:autoSpaceDE w:val="0"/>
        <w:autoSpaceDN w:val="0"/>
        <w:adjustRightInd w:val="0"/>
        <w:snapToGrid w:val="0"/>
        <w:spacing w:after="120" w:line="260" w:lineRule="auto"/>
        <w:textAlignment w:val="baseline"/>
        <w:rPr>
          <w:rFonts w:ascii="Arial" w:eastAsia="Times New Roman" w:hAnsi="Arial" w:cs="Arial"/>
          <w:i/>
          <w:color w:val="000000"/>
          <w:sz w:val="20"/>
          <w:szCs w:val="20"/>
          <w:lang w:eastAsia="cs-CZ"/>
        </w:rPr>
      </w:pPr>
    </w:p>
    <w:p w14:paraId="6B5D6257" w14:textId="45F8DF57" w:rsidR="00532400" w:rsidRDefault="00532400" w:rsidP="00532400">
      <w:pPr>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r w:rsidRPr="00532400">
        <w:rPr>
          <w:rFonts w:ascii="Arial" w:eastAsia="Times New Roman" w:hAnsi="Arial" w:cs="Arial"/>
          <w:color w:val="000000"/>
          <w:sz w:val="20"/>
          <w:szCs w:val="20"/>
          <w:lang w:eastAsia="cs-CZ"/>
        </w:rPr>
        <w:t>uzavírají dnešního dne, měsíce a roku tuto smlouvu o poskytování služeb (dále jen „</w:t>
      </w:r>
      <w:r w:rsidRPr="00C65C51">
        <w:rPr>
          <w:rFonts w:ascii="Arial" w:eastAsia="Times New Roman" w:hAnsi="Arial" w:cs="Arial"/>
          <w:b/>
          <w:bCs/>
          <w:color w:val="000000"/>
          <w:sz w:val="20"/>
          <w:szCs w:val="20"/>
          <w:lang w:eastAsia="cs-CZ"/>
        </w:rPr>
        <w:t>smlouva</w:t>
      </w:r>
      <w:r w:rsidRPr="00532400">
        <w:rPr>
          <w:rFonts w:ascii="Arial" w:eastAsia="Times New Roman" w:hAnsi="Arial" w:cs="Arial"/>
          <w:color w:val="000000"/>
          <w:sz w:val="20"/>
          <w:szCs w:val="20"/>
          <w:lang w:eastAsia="cs-CZ"/>
        </w:rPr>
        <w:t>“):</w:t>
      </w:r>
    </w:p>
    <w:p w14:paraId="779CD4AF" w14:textId="77777777" w:rsidR="003D72CF" w:rsidRPr="00532400" w:rsidRDefault="003D72CF" w:rsidP="00532400">
      <w:pPr>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p>
    <w:p w14:paraId="2A6A5927" w14:textId="64E39636" w:rsidR="00313570" w:rsidRPr="00532400" w:rsidRDefault="00532400" w:rsidP="001010AC">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 xml:space="preserve">I. </w:t>
      </w:r>
    </w:p>
    <w:p w14:paraId="2C699089" w14:textId="77777777" w:rsidR="00532400" w:rsidRPr="00532400" w:rsidRDefault="00532400" w:rsidP="001010AC">
      <w:pPr>
        <w:overflowPunct w:val="0"/>
        <w:autoSpaceDE w:val="0"/>
        <w:autoSpaceDN w:val="0"/>
        <w:adjustRightInd w:val="0"/>
        <w:snapToGrid w:val="0"/>
        <w:spacing w:after="120" w:line="480" w:lineRule="auto"/>
        <w:jc w:val="center"/>
        <w:textAlignment w:val="baseline"/>
        <w:rPr>
          <w:rFonts w:ascii="Arial" w:eastAsia="Times New Roman" w:hAnsi="Arial" w:cs="Arial"/>
          <w:b/>
          <w:bCs/>
          <w:color w:val="000000"/>
          <w:sz w:val="20"/>
          <w:szCs w:val="20"/>
          <w:lang w:eastAsia="cs-CZ"/>
        </w:rPr>
      </w:pPr>
      <w:r w:rsidRPr="00532400">
        <w:rPr>
          <w:rFonts w:ascii="Arial" w:eastAsia="Times New Roman" w:hAnsi="Arial" w:cs="Arial"/>
          <w:b/>
          <w:bCs/>
          <w:color w:val="000000"/>
          <w:sz w:val="20"/>
          <w:szCs w:val="20"/>
          <w:lang w:eastAsia="cs-CZ"/>
        </w:rPr>
        <w:t>Předmět smlouvy</w:t>
      </w:r>
    </w:p>
    <w:p w14:paraId="68DA9788" w14:textId="702DBEBE" w:rsidR="00532400" w:rsidRPr="00532400" w:rsidRDefault="00532400" w:rsidP="001010AC">
      <w:pPr>
        <w:numPr>
          <w:ilvl w:val="0"/>
          <w:numId w:val="19"/>
        </w:numPr>
        <w:suppressAutoHyphens/>
        <w:adjustRightInd w:val="0"/>
        <w:snapToGrid w:val="0"/>
        <w:spacing w:after="120" w:line="240" w:lineRule="auto"/>
        <w:ind w:left="425" w:hanging="425"/>
        <w:jc w:val="both"/>
        <w:rPr>
          <w:rFonts w:ascii="Arial" w:eastAsia="Times New Roman" w:hAnsi="Arial" w:cs="Arial"/>
          <w:b/>
          <w:color w:val="000000"/>
          <w:sz w:val="20"/>
          <w:szCs w:val="20"/>
          <w:lang w:eastAsia="ar-SA"/>
        </w:rPr>
      </w:pPr>
      <w:r w:rsidRPr="00532400">
        <w:rPr>
          <w:rFonts w:ascii="Arial" w:eastAsia="Times New Roman" w:hAnsi="Arial" w:cs="Arial"/>
          <w:color w:val="000000"/>
          <w:sz w:val="20"/>
          <w:szCs w:val="20"/>
          <w:lang w:eastAsia="ar-SA"/>
        </w:rPr>
        <w:t>Předmětem této smlouvy je závazek Poskytovatele poskytnout Objednateli</w:t>
      </w:r>
      <w:r w:rsidR="00BE14A4">
        <w:rPr>
          <w:rFonts w:ascii="Arial" w:eastAsia="Times New Roman" w:hAnsi="Arial" w:cs="Arial"/>
          <w:color w:val="000000"/>
          <w:sz w:val="20"/>
          <w:szCs w:val="20"/>
          <w:lang w:eastAsia="ar-SA"/>
        </w:rPr>
        <w:t xml:space="preserve"> níže uvedené</w:t>
      </w:r>
      <w:r w:rsidRPr="00532400">
        <w:rPr>
          <w:rFonts w:ascii="Arial" w:eastAsia="Times New Roman" w:hAnsi="Arial" w:cs="Arial"/>
          <w:color w:val="000000"/>
          <w:sz w:val="20"/>
          <w:szCs w:val="20"/>
          <w:lang w:eastAsia="ar-SA"/>
        </w:rPr>
        <w:t xml:space="preserve"> </w:t>
      </w:r>
      <w:bookmarkStart w:id="0" w:name="_Hlk53660238"/>
      <w:r w:rsidR="00BE14A4">
        <w:rPr>
          <w:rFonts w:ascii="Arial" w:eastAsia="Times New Roman" w:hAnsi="Arial" w:cs="Arial"/>
          <w:color w:val="000000"/>
          <w:sz w:val="20"/>
          <w:szCs w:val="20"/>
          <w:lang w:eastAsia="ar-SA"/>
        </w:rPr>
        <w:t xml:space="preserve">softwary, včetně užívacích </w:t>
      </w:r>
      <w:r w:rsidRPr="00532400">
        <w:rPr>
          <w:rFonts w:ascii="Arial" w:eastAsia="Times New Roman" w:hAnsi="Arial" w:cs="Arial"/>
          <w:bCs/>
          <w:color w:val="000000"/>
          <w:sz w:val="20"/>
          <w:szCs w:val="20"/>
          <w:lang w:eastAsia="ar-SA"/>
        </w:rPr>
        <w:t>licenc</w:t>
      </w:r>
      <w:r w:rsidR="00BE14A4">
        <w:rPr>
          <w:rFonts w:ascii="Arial" w:eastAsia="Times New Roman" w:hAnsi="Arial" w:cs="Arial"/>
          <w:bCs/>
          <w:color w:val="000000"/>
          <w:sz w:val="20"/>
          <w:szCs w:val="20"/>
          <w:lang w:eastAsia="ar-SA"/>
        </w:rPr>
        <w:t>í a služeb</w:t>
      </w:r>
      <w:r w:rsidR="00B12D40">
        <w:rPr>
          <w:rFonts w:ascii="Arial" w:eastAsia="Times New Roman" w:hAnsi="Arial" w:cs="Arial"/>
          <w:bCs/>
          <w:color w:val="000000"/>
          <w:sz w:val="20"/>
          <w:szCs w:val="20"/>
          <w:lang w:eastAsia="ar-SA"/>
        </w:rPr>
        <w:t xml:space="preserve"> (dále jen „</w:t>
      </w:r>
      <w:r w:rsidR="00B12D40">
        <w:rPr>
          <w:rFonts w:ascii="Arial" w:eastAsia="Times New Roman" w:hAnsi="Arial" w:cs="Arial"/>
          <w:b/>
          <w:color w:val="000000"/>
          <w:sz w:val="20"/>
          <w:szCs w:val="20"/>
          <w:lang w:eastAsia="ar-SA"/>
        </w:rPr>
        <w:t>S</w:t>
      </w:r>
      <w:r w:rsidR="00B12D40" w:rsidRPr="00C65C51">
        <w:rPr>
          <w:rFonts w:ascii="Arial" w:eastAsia="Times New Roman" w:hAnsi="Arial" w:cs="Arial"/>
          <w:b/>
          <w:color w:val="000000"/>
          <w:sz w:val="20"/>
          <w:szCs w:val="20"/>
          <w:lang w:eastAsia="ar-SA"/>
        </w:rPr>
        <w:t>lužby</w:t>
      </w:r>
      <w:r w:rsidR="00B12D40">
        <w:rPr>
          <w:rFonts w:ascii="Arial" w:eastAsia="Times New Roman" w:hAnsi="Arial" w:cs="Arial"/>
          <w:bCs/>
          <w:color w:val="000000"/>
          <w:sz w:val="20"/>
          <w:szCs w:val="20"/>
          <w:lang w:eastAsia="ar-SA"/>
        </w:rPr>
        <w:t>“)</w:t>
      </w:r>
      <w:r w:rsidR="00BE14A4">
        <w:rPr>
          <w:rFonts w:ascii="Arial" w:eastAsia="Times New Roman" w:hAnsi="Arial" w:cs="Arial"/>
          <w:bCs/>
          <w:color w:val="000000"/>
          <w:sz w:val="20"/>
          <w:szCs w:val="20"/>
          <w:lang w:eastAsia="ar-SA"/>
        </w:rPr>
        <w:t>:</w:t>
      </w:r>
      <w:bookmarkEnd w:id="0"/>
    </w:p>
    <w:p w14:paraId="46563A68" w14:textId="59C43063" w:rsidR="00532400" w:rsidRPr="00532400" w:rsidRDefault="00532400" w:rsidP="00F5012B">
      <w:pPr>
        <w:numPr>
          <w:ilvl w:val="0"/>
          <w:numId w:val="21"/>
        </w:numPr>
        <w:suppressAutoHyphens/>
        <w:adjustRightInd w:val="0"/>
        <w:snapToGrid w:val="0"/>
        <w:spacing w:after="120" w:line="260" w:lineRule="auto"/>
        <w:jc w:val="both"/>
        <w:rPr>
          <w:rFonts w:ascii="Arial" w:eastAsia="MS Mincho" w:hAnsi="Arial" w:cs="Arial"/>
          <w:sz w:val="20"/>
          <w:szCs w:val="20"/>
          <w:lang w:eastAsia="ar-SA"/>
        </w:rPr>
      </w:pPr>
      <w:bookmarkStart w:id="1" w:name="_Hlk60742932"/>
      <w:r w:rsidRPr="00532400">
        <w:rPr>
          <w:rFonts w:ascii="Arial" w:eastAsia="MS Mincho" w:hAnsi="Arial" w:cs="Arial"/>
          <w:sz w:val="20"/>
          <w:szCs w:val="20"/>
          <w:lang w:eastAsia="ar-SA"/>
        </w:rPr>
        <w:t xml:space="preserve">poskytnutí </w:t>
      </w:r>
      <w:r w:rsidR="004636EC">
        <w:rPr>
          <w:rFonts w:ascii="Arial" w:eastAsia="MS Mincho" w:hAnsi="Arial" w:cs="Arial"/>
          <w:sz w:val="20"/>
          <w:szCs w:val="20"/>
          <w:lang w:eastAsia="ar-SA"/>
        </w:rPr>
        <w:t>4</w:t>
      </w:r>
      <w:r w:rsidRPr="00532400">
        <w:rPr>
          <w:rFonts w:ascii="Arial" w:eastAsia="MS Mincho" w:hAnsi="Arial" w:cs="Arial"/>
          <w:sz w:val="20"/>
          <w:szCs w:val="20"/>
          <w:lang w:eastAsia="ar-SA"/>
        </w:rPr>
        <w:t xml:space="preserve"> licencí </w:t>
      </w:r>
      <w:r w:rsidRPr="00C65C51">
        <w:rPr>
          <w:rFonts w:ascii="Arial" w:eastAsia="MS Mincho" w:hAnsi="Arial" w:cs="Arial"/>
          <w:b/>
          <w:bCs/>
          <w:sz w:val="20"/>
          <w:szCs w:val="20"/>
          <w:lang w:eastAsia="ar-SA"/>
        </w:rPr>
        <w:t>BIMmanager Cloud</w:t>
      </w:r>
      <w:r w:rsidRPr="00532400">
        <w:rPr>
          <w:rFonts w:ascii="Arial" w:eastAsia="MS Mincho" w:hAnsi="Arial" w:cs="Arial"/>
          <w:sz w:val="20"/>
          <w:szCs w:val="20"/>
          <w:lang w:eastAsia="ar-SA"/>
        </w:rPr>
        <w:t xml:space="preserve"> na období </w:t>
      </w:r>
      <w:r w:rsidRPr="00C65C51">
        <w:rPr>
          <w:rFonts w:ascii="Arial" w:eastAsia="MS Mincho" w:hAnsi="Arial" w:cs="Arial"/>
          <w:b/>
          <w:bCs/>
          <w:sz w:val="20"/>
          <w:szCs w:val="20"/>
          <w:lang w:eastAsia="ar-SA"/>
        </w:rPr>
        <w:t>1 roku (365 dnů)</w:t>
      </w:r>
      <w:r w:rsidR="00936EAD">
        <w:rPr>
          <w:rFonts w:ascii="Arial" w:eastAsia="MS Mincho" w:hAnsi="Arial" w:cs="Arial"/>
          <w:sz w:val="20"/>
          <w:szCs w:val="20"/>
          <w:lang w:eastAsia="ar-SA"/>
        </w:rPr>
        <w:t xml:space="preserve">, z toho 3 standardní licence </w:t>
      </w:r>
      <w:r w:rsidR="00936EAD" w:rsidRPr="00532400">
        <w:rPr>
          <w:rFonts w:ascii="Arial" w:eastAsia="MS Mincho" w:hAnsi="Arial" w:cs="Arial"/>
          <w:sz w:val="20"/>
          <w:szCs w:val="20"/>
          <w:lang w:eastAsia="ar-SA"/>
        </w:rPr>
        <w:t xml:space="preserve">BIMmanager </w:t>
      </w:r>
      <w:r w:rsidR="00936EAD">
        <w:rPr>
          <w:rFonts w:ascii="Arial" w:eastAsia="MS Mincho" w:hAnsi="Arial" w:cs="Arial"/>
          <w:sz w:val="20"/>
          <w:szCs w:val="20"/>
          <w:lang w:eastAsia="ar-SA"/>
        </w:rPr>
        <w:t>a 1 plovoucí licence BIMmanager</w:t>
      </w:r>
      <w:r w:rsidRPr="00532400">
        <w:rPr>
          <w:rFonts w:ascii="Arial" w:eastAsia="MS Mincho" w:hAnsi="Arial" w:cs="Arial"/>
          <w:sz w:val="20"/>
          <w:szCs w:val="20"/>
          <w:lang w:eastAsia="ar-SA"/>
        </w:rPr>
        <w:t>;</w:t>
      </w:r>
    </w:p>
    <w:p w14:paraId="750B8D15" w14:textId="7BE13444" w:rsidR="00532400" w:rsidRPr="00532400" w:rsidRDefault="00532400" w:rsidP="00F5012B">
      <w:pPr>
        <w:numPr>
          <w:ilvl w:val="0"/>
          <w:numId w:val="21"/>
        </w:numPr>
        <w:suppressAutoHyphens/>
        <w:adjustRightInd w:val="0"/>
        <w:snapToGrid w:val="0"/>
        <w:spacing w:after="120" w:line="260" w:lineRule="auto"/>
        <w:jc w:val="both"/>
        <w:rPr>
          <w:rFonts w:ascii="Arial" w:eastAsia="MS Mincho" w:hAnsi="Arial" w:cs="Arial"/>
          <w:sz w:val="20"/>
          <w:szCs w:val="20"/>
          <w:lang w:eastAsia="ar-SA"/>
        </w:rPr>
      </w:pPr>
      <w:r w:rsidRPr="00532400">
        <w:rPr>
          <w:rFonts w:ascii="Arial" w:eastAsia="MS Mincho" w:hAnsi="Arial" w:cs="Arial"/>
          <w:sz w:val="20"/>
          <w:szCs w:val="20"/>
          <w:lang w:eastAsia="ar-SA"/>
        </w:rPr>
        <w:lastRenderedPageBreak/>
        <w:t xml:space="preserve">poskytnutí </w:t>
      </w:r>
      <w:r w:rsidR="003B5FD8">
        <w:rPr>
          <w:rFonts w:ascii="Arial" w:eastAsia="MS Mincho" w:hAnsi="Arial" w:cs="Arial"/>
          <w:sz w:val="20"/>
          <w:szCs w:val="20"/>
          <w:lang w:eastAsia="ar-SA"/>
        </w:rPr>
        <w:t>5</w:t>
      </w:r>
      <w:r w:rsidRPr="00532400">
        <w:rPr>
          <w:rFonts w:ascii="Arial" w:eastAsia="MS Mincho" w:hAnsi="Arial" w:cs="Arial"/>
          <w:sz w:val="20"/>
          <w:szCs w:val="20"/>
          <w:lang w:eastAsia="ar-SA"/>
        </w:rPr>
        <w:t xml:space="preserve"> licencí </w:t>
      </w:r>
      <w:r w:rsidRPr="00C65C51">
        <w:rPr>
          <w:rFonts w:ascii="Arial" w:eastAsia="MS Mincho" w:hAnsi="Arial" w:cs="Arial"/>
          <w:b/>
          <w:bCs/>
          <w:sz w:val="20"/>
          <w:szCs w:val="20"/>
          <w:lang w:eastAsia="ar-SA"/>
        </w:rPr>
        <w:t>BIMmanager modelář</w:t>
      </w:r>
      <w:r w:rsidRPr="00532400">
        <w:rPr>
          <w:rFonts w:ascii="Arial" w:eastAsia="MS Mincho" w:hAnsi="Arial" w:cs="Arial"/>
          <w:sz w:val="20"/>
          <w:szCs w:val="20"/>
          <w:lang w:eastAsia="ar-SA"/>
        </w:rPr>
        <w:t xml:space="preserve"> (plugin Revit/Civil 3D) na období </w:t>
      </w:r>
      <w:r w:rsidRPr="00C65C51">
        <w:rPr>
          <w:rFonts w:ascii="Arial" w:eastAsia="MS Mincho" w:hAnsi="Arial" w:cs="Arial"/>
          <w:b/>
          <w:bCs/>
          <w:sz w:val="20"/>
          <w:szCs w:val="20"/>
          <w:lang w:eastAsia="ar-SA"/>
        </w:rPr>
        <w:t>1 roku (365 dnů)</w:t>
      </w:r>
      <w:r w:rsidRPr="00532400">
        <w:rPr>
          <w:rFonts w:ascii="Arial" w:eastAsia="MS Mincho" w:hAnsi="Arial" w:cs="Arial"/>
          <w:sz w:val="20"/>
          <w:szCs w:val="20"/>
          <w:lang w:eastAsia="ar-SA"/>
        </w:rPr>
        <w:t>;</w:t>
      </w:r>
    </w:p>
    <w:p w14:paraId="7345FF0F" w14:textId="77777777" w:rsidR="00532400" w:rsidRPr="00532400" w:rsidRDefault="00532400" w:rsidP="00F5012B">
      <w:pPr>
        <w:numPr>
          <w:ilvl w:val="0"/>
          <w:numId w:val="21"/>
        </w:numPr>
        <w:suppressAutoHyphens/>
        <w:adjustRightInd w:val="0"/>
        <w:snapToGrid w:val="0"/>
        <w:spacing w:after="120" w:line="260" w:lineRule="auto"/>
        <w:jc w:val="both"/>
        <w:rPr>
          <w:rFonts w:ascii="Arial" w:eastAsia="MS Mincho" w:hAnsi="Arial" w:cs="Arial"/>
          <w:sz w:val="20"/>
          <w:szCs w:val="20"/>
          <w:lang w:eastAsia="ar-SA"/>
        </w:rPr>
      </w:pPr>
      <w:r w:rsidRPr="00532400">
        <w:rPr>
          <w:rFonts w:ascii="Arial" w:eastAsia="MS Mincho" w:hAnsi="Arial" w:cs="Arial"/>
          <w:sz w:val="20"/>
          <w:szCs w:val="20"/>
          <w:lang w:eastAsia="ar-SA"/>
        </w:rPr>
        <w:t>zajištění dostupnosti služby BIMmanager minimálně na úrovni 90 %;</w:t>
      </w:r>
    </w:p>
    <w:p w14:paraId="5F56CA99" w14:textId="2CC055D2" w:rsidR="00532400" w:rsidRPr="00532400" w:rsidRDefault="00532400" w:rsidP="00F5012B">
      <w:pPr>
        <w:numPr>
          <w:ilvl w:val="0"/>
          <w:numId w:val="21"/>
        </w:numPr>
        <w:suppressAutoHyphens/>
        <w:adjustRightInd w:val="0"/>
        <w:snapToGrid w:val="0"/>
        <w:spacing w:after="120" w:line="260" w:lineRule="auto"/>
        <w:jc w:val="both"/>
        <w:rPr>
          <w:rFonts w:ascii="Arial" w:eastAsia="MS Mincho" w:hAnsi="Arial" w:cs="Arial"/>
          <w:sz w:val="20"/>
          <w:szCs w:val="20"/>
          <w:lang w:eastAsia="ar-SA"/>
        </w:rPr>
      </w:pPr>
      <w:r w:rsidRPr="00532400">
        <w:rPr>
          <w:rFonts w:ascii="Arial" w:eastAsia="MS Mincho" w:hAnsi="Arial" w:cs="Arial"/>
          <w:sz w:val="20"/>
          <w:szCs w:val="20"/>
          <w:lang w:eastAsia="ar-SA"/>
        </w:rPr>
        <w:t xml:space="preserve">poskytnutí služeb telefonické hotline dostupné v pracovní době od 8:30 do 16:30 v pracovní dny </w:t>
      </w:r>
      <w:r w:rsidR="00DD544F">
        <w:rPr>
          <w:rFonts w:ascii="Arial" w:eastAsia="MS Mincho" w:hAnsi="Arial" w:cs="Arial"/>
          <w:sz w:val="20"/>
          <w:szCs w:val="20"/>
          <w:lang w:eastAsia="ar-SA"/>
        </w:rPr>
        <w:br/>
      </w:r>
      <w:r w:rsidRPr="00532400">
        <w:rPr>
          <w:rFonts w:ascii="Arial" w:eastAsia="MS Mincho" w:hAnsi="Arial" w:cs="Arial"/>
          <w:sz w:val="20"/>
          <w:szCs w:val="20"/>
          <w:lang w:eastAsia="ar-SA"/>
        </w:rPr>
        <w:t>a e-mailové adresy pro hlášení na service desk;</w:t>
      </w:r>
      <w:bookmarkStart w:id="2" w:name="_Hlk53660483"/>
    </w:p>
    <w:p w14:paraId="1FA73C01" w14:textId="77777777" w:rsidR="00532400" w:rsidRPr="00532400" w:rsidRDefault="00532400" w:rsidP="00F5012B">
      <w:pPr>
        <w:numPr>
          <w:ilvl w:val="0"/>
          <w:numId w:val="21"/>
        </w:numPr>
        <w:suppressAutoHyphens/>
        <w:adjustRightInd w:val="0"/>
        <w:snapToGrid w:val="0"/>
        <w:spacing w:after="120" w:line="260" w:lineRule="auto"/>
        <w:jc w:val="both"/>
        <w:rPr>
          <w:rFonts w:ascii="Arial" w:eastAsia="Times New Roman" w:hAnsi="Arial" w:cs="Arial"/>
          <w:sz w:val="20"/>
          <w:szCs w:val="20"/>
          <w:lang w:eastAsia="ar-SA"/>
        </w:rPr>
      </w:pPr>
      <w:bookmarkStart w:id="3" w:name="_Hlk117515682"/>
      <w:r w:rsidRPr="00532400">
        <w:rPr>
          <w:rFonts w:ascii="Arial" w:eastAsia="Times New Roman" w:hAnsi="Arial" w:cs="Arial"/>
          <w:sz w:val="20"/>
          <w:szCs w:val="20"/>
          <w:lang w:eastAsia="ar-SA"/>
        </w:rPr>
        <w:t>poskytnutí licencí případně v následujících letech</w:t>
      </w:r>
      <w:bookmarkEnd w:id="3"/>
      <w:r w:rsidRPr="00532400">
        <w:rPr>
          <w:rFonts w:ascii="Arial" w:eastAsia="MS Mincho" w:hAnsi="Arial" w:cs="Arial"/>
          <w:sz w:val="20"/>
          <w:szCs w:val="20"/>
          <w:lang w:eastAsia="ar-SA"/>
        </w:rPr>
        <w:t>;</w:t>
      </w:r>
    </w:p>
    <w:p w14:paraId="6DB5C5D5" w14:textId="77777777" w:rsidR="00532400" w:rsidRPr="00532400" w:rsidRDefault="00532400" w:rsidP="00F5012B">
      <w:pPr>
        <w:numPr>
          <w:ilvl w:val="0"/>
          <w:numId w:val="21"/>
        </w:numPr>
        <w:suppressAutoHyphens/>
        <w:adjustRightInd w:val="0"/>
        <w:snapToGrid w:val="0"/>
        <w:spacing w:after="120" w:line="260" w:lineRule="auto"/>
        <w:jc w:val="both"/>
        <w:rPr>
          <w:rFonts w:ascii="Arial" w:eastAsia="Times New Roman" w:hAnsi="Arial" w:cs="Arial"/>
          <w:sz w:val="20"/>
          <w:szCs w:val="20"/>
          <w:lang w:eastAsia="ar-SA"/>
        </w:rPr>
      </w:pPr>
      <w:r w:rsidRPr="00532400">
        <w:rPr>
          <w:rFonts w:ascii="Arial" w:eastAsia="MS Mincho" w:hAnsi="Arial" w:cs="Arial"/>
          <w:sz w:val="20"/>
          <w:szCs w:val="20"/>
          <w:lang w:eastAsia="ar-SA"/>
        </w:rPr>
        <w:t>služby na objednávku.</w:t>
      </w:r>
    </w:p>
    <w:bookmarkEnd w:id="1"/>
    <w:bookmarkEnd w:id="2"/>
    <w:p w14:paraId="7173638D" w14:textId="334C6FA2" w:rsidR="00532400" w:rsidRPr="00532400" w:rsidRDefault="00532400" w:rsidP="00F5012B">
      <w:pPr>
        <w:numPr>
          <w:ilvl w:val="0"/>
          <w:numId w:val="19"/>
        </w:numPr>
        <w:suppressAutoHyphens/>
        <w:adjustRightInd w:val="0"/>
        <w:snapToGrid w:val="0"/>
        <w:spacing w:after="120" w:line="260" w:lineRule="auto"/>
        <w:ind w:left="425" w:hanging="425"/>
        <w:jc w:val="both"/>
        <w:rPr>
          <w:rFonts w:ascii="Arial" w:eastAsia="Times New Roman" w:hAnsi="Arial" w:cs="Arial"/>
          <w:color w:val="000000"/>
          <w:sz w:val="20"/>
          <w:szCs w:val="20"/>
          <w:lang w:eastAsia="ar-SA"/>
        </w:rPr>
      </w:pPr>
      <w:r w:rsidRPr="00532400">
        <w:rPr>
          <w:rFonts w:ascii="Arial" w:eastAsia="Times New Roman" w:hAnsi="Arial" w:cs="Arial"/>
          <w:sz w:val="20"/>
          <w:szCs w:val="20"/>
          <w:lang w:eastAsia="ar-SA"/>
        </w:rPr>
        <w:t>Poskytovatel prohlašuje, že neexistují žádné právní překážky bránící mu či omezující ho při</w:t>
      </w:r>
      <w:r w:rsidR="00543476">
        <w:rPr>
          <w:rFonts w:ascii="Arial" w:eastAsia="Times New Roman" w:hAnsi="Arial" w:cs="Arial"/>
          <w:sz w:val="20"/>
          <w:szCs w:val="20"/>
          <w:lang w:eastAsia="ar-SA"/>
        </w:rPr>
        <w:t> </w:t>
      </w:r>
      <w:r w:rsidRPr="00532400">
        <w:rPr>
          <w:rFonts w:ascii="Arial" w:eastAsia="Times New Roman" w:hAnsi="Arial" w:cs="Arial"/>
          <w:sz w:val="20"/>
          <w:szCs w:val="20"/>
          <w:lang w:eastAsia="ar-SA"/>
        </w:rPr>
        <w:t xml:space="preserve">poskytování </w:t>
      </w:r>
      <w:r w:rsidR="00B12D40">
        <w:rPr>
          <w:rFonts w:ascii="Arial" w:eastAsia="Times New Roman" w:hAnsi="Arial" w:cs="Arial"/>
          <w:sz w:val="20"/>
          <w:szCs w:val="20"/>
          <w:lang w:eastAsia="ar-SA"/>
        </w:rPr>
        <w:t>S</w:t>
      </w:r>
      <w:r w:rsidRPr="00532400">
        <w:rPr>
          <w:rFonts w:ascii="Arial" w:eastAsia="Times New Roman" w:hAnsi="Arial" w:cs="Arial"/>
          <w:sz w:val="20"/>
          <w:szCs w:val="20"/>
          <w:lang w:eastAsia="ar-SA"/>
        </w:rPr>
        <w:t>lužeb dle této smlouvy.</w:t>
      </w:r>
    </w:p>
    <w:p w14:paraId="72BF1D11" w14:textId="569833BC" w:rsidR="00532400" w:rsidRPr="00532400" w:rsidRDefault="00532400" w:rsidP="000E58BA">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II.</w:t>
      </w:r>
    </w:p>
    <w:p w14:paraId="28CB1754" w14:textId="77777777" w:rsidR="00532400" w:rsidRPr="00532400" w:rsidRDefault="00532400" w:rsidP="000E58BA">
      <w:pPr>
        <w:overflowPunct w:val="0"/>
        <w:autoSpaceDE w:val="0"/>
        <w:autoSpaceDN w:val="0"/>
        <w:adjustRightInd w:val="0"/>
        <w:snapToGrid w:val="0"/>
        <w:spacing w:after="120" w:line="480" w:lineRule="auto"/>
        <w:jc w:val="center"/>
        <w:textAlignment w:val="baseline"/>
        <w:rPr>
          <w:rFonts w:ascii="Arial" w:eastAsia="Times New Roman" w:hAnsi="Arial" w:cs="Arial"/>
          <w:b/>
          <w:color w:val="000000"/>
          <w:sz w:val="20"/>
          <w:szCs w:val="20"/>
          <w:lang w:eastAsia="ar-SA"/>
        </w:rPr>
      </w:pPr>
      <w:r w:rsidRPr="00532400">
        <w:rPr>
          <w:rFonts w:ascii="Arial" w:eastAsia="Times New Roman" w:hAnsi="Arial" w:cs="Arial"/>
          <w:b/>
          <w:color w:val="000000"/>
          <w:sz w:val="20"/>
          <w:szCs w:val="20"/>
          <w:lang w:eastAsia="ar-SA"/>
        </w:rPr>
        <w:t>Povinnosti smluvních stran</w:t>
      </w:r>
    </w:p>
    <w:p w14:paraId="767E3A30" w14:textId="7EFA5547" w:rsidR="00966EB3" w:rsidRPr="00532400" w:rsidRDefault="00532400" w:rsidP="000E58BA">
      <w:pPr>
        <w:numPr>
          <w:ilvl w:val="0"/>
          <w:numId w:val="14"/>
        </w:numPr>
        <w:suppressAutoHyphens/>
        <w:adjustRightInd w:val="0"/>
        <w:snapToGrid w:val="0"/>
        <w:spacing w:after="120" w:line="240" w:lineRule="auto"/>
        <w:ind w:left="284" w:hanging="284"/>
        <w:jc w:val="both"/>
        <w:rPr>
          <w:rFonts w:ascii="Arial" w:eastAsia="Times New Roman" w:hAnsi="Arial" w:cs="Arial"/>
          <w:sz w:val="20"/>
          <w:szCs w:val="20"/>
          <w:lang w:eastAsia="ar-SA"/>
        </w:rPr>
      </w:pPr>
      <w:r w:rsidRPr="00532400">
        <w:rPr>
          <w:rFonts w:ascii="Arial" w:eastAsia="Times New Roman" w:hAnsi="Arial" w:cs="Arial"/>
          <w:sz w:val="20"/>
          <w:szCs w:val="20"/>
          <w:lang w:eastAsia="ar-SA"/>
        </w:rPr>
        <w:t xml:space="preserve">Poskytovatel se zavazuje postupovat při poskytování </w:t>
      </w:r>
      <w:r w:rsidR="00B12D40">
        <w:rPr>
          <w:rFonts w:ascii="Arial" w:eastAsia="Times New Roman" w:hAnsi="Arial" w:cs="Arial"/>
          <w:sz w:val="20"/>
          <w:szCs w:val="20"/>
          <w:lang w:eastAsia="ar-SA"/>
        </w:rPr>
        <w:t>S</w:t>
      </w:r>
      <w:r w:rsidRPr="00532400">
        <w:rPr>
          <w:rFonts w:ascii="Arial" w:eastAsia="Times New Roman" w:hAnsi="Arial" w:cs="Arial"/>
          <w:sz w:val="20"/>
          <w:szCs w:val="20"/>
          <w:lang w:eastAsia="ar-SA"/>
        </w:rPr>
        <w:t>lužeb s odbornou péčí, pracovat na</w:t>
      </w:r>
      <w:r w:rsidR="00CF5400">
        <w:rPr>
          <w:rFonts w:ascii="Arial" w:eastAsia="Times New Roman" w:hAnsi="Arial" w:cs="Arial"/>
          <w:sz w:val="20"/>
          <w:szCs w:val="20"/>
          <w:lang w:eastAsia="ar-SA"/>
        </w:rPr>
        <w:t> </w:t>
      </w:r>
      <w:r w:rsidRPr="00532400">
        <w:rPr>
          <w:rFonts w:ascii="Arial" w:eastAsia="Times New Roman" w:hAnsi="Arial" w:cs="Arial"/>
          <w:sz w:val="20"/>
          <w:szCs w:val="20"/>
          <w:lang w:eastAsia="ar-SA"/>
        </w:rPr>
        <w:t>profesionální úrovni a chránit všechny jemu známé zájmy Objednatele.</w:t>
      </w:r>
    </w:p>
    <w:p w14:paraId="57999410" w14:textId="2079AD37" w:rsidR="00532400" w:rsidRPr="00532400" w:rsidRDefault="00532400" w:rsidP="00C94698">
      <w:pPr>
        <w:numPr>
          <w:ilvl w:val="0"/>
          <w:numId w:val="14"/>
        </w:numPr>
        <w:tabs>
          <w:tab w:val="clear" w:pos="360"/>
          <w:tab w:val="num" w:pos="284"/>
          <w:tab w:val="left" w:pos="709"/>
        </w:tabs>
        <w:suppressAutoHyphens/>
        <w:adjustRightInd w:val="0"/>
        <w:snapToGrid w:val="0"/>
        <w:spacing w:after="120" w:line="260" w:lineRule="auto"/>
        <w:ind w:left="284" w:hanging="284"/>
        <w:jc w:val="both"/>
        <w:rPr>
          <w:rFonts w:ascii="Arial" w:eastAsia="Times New Roman" w:hAnsi="Arial" w:cs="Arial"/>
          <w:sz w:val="20"/>
          <w:szCs w:val="20"/>
          <w:lang w:eastAsia="ar-SA"/>
        </w:rPr>
      </w:pPr>
      <w:r w:rsidRPr="00532400">
        <w:rPr>
          <w:rFonts w:ascii="Arial" w:eastAsia="Times New Roman" w:hAnsi="Arial" w:cs="Arial"/>
          <w:color w:val="000000"/>
          <w:sz w:val="20"/>
          <w:szCs w:val="20"/>
          <w:lang w:eastAsia="ar-SA"/>
        </w:rPr>
        <w:t xml:space="preserve">Objednatel se zavazuje poskytnout Poskytovateli veškeré informace a aktivní součinnost nezbytnou </w:t>
      </w:r>
      <w:r w:rsidR="00DD544F">
        <w:rPr>
          <w:rFonts w:ascii="Arial" w:eastAsia="Times New Roman" w:hAnsi="Arial" w:cs="Arial"/>
          <w:color w:val="000000"/>
          <w:sz w:val="20"/>
          <w:szCs w:val="20"/>
          <w:lang w:eastAsia="ar-SA"/>
        </w:rPr>
        <w:br/>
      </w:r>
      <w:r w:rsidRPr="00532400">
        <w:rPr>
          <w:rFonts w:ascii="Arial" w:eastAsia="Times New Roman" w:hAnsi="Arial" w:cs="Arial"/>
          <w:color w:val="000000"/>
          <w:sz w:val="20"/>
          <w:szCs w:val="20"/>
          <w:lang w:eastAsia="ar-SA"/>
        </w:rPr>
        <w:t>k řádnému naplnění předmětu této smlouvy, zejména</w:t>
      </w:r>
      <w:r w:rsidRPr="00532400">
        <w:rPr>
          <w:rFonts w:ascii="Arial" w:eastAsia="Times New Roman" w:hAnsi="Arial" w:cs="Arial"/>
          <w:sz w:val="20"/>
          <w:szCs w:val="20"/>
          <w:lang w:eastAsia="ar-SA"/>
        </w:rPr>
        <w:t xml:space="preserve"> poskytovat potřebné informace, zajistit součinnost odpovědných osob Objednatele a </w:t>
      </w:r>
      <w:r w:rsidR="00E51C0E">
        <w:rPr>
          <w:rFonts w:ascii="Arial" w:eastAsia="Times New Roman" w:hAnsi="Arial" w:cs="Arial"/>
          <w:sz w:val="20"/>
          <w:szCs w:val="20"/>
          <w:lang w:eastAsia="ar-SA"/>
        </w:rPr>
        <w:t xml:space="preserve">je oprávněný </w:t>
      </w:r>
      <w:r w:rsidRPr="00532400">
        <w:rPr>
          <w:rFonts w:ascii="Arial" w:eastAsia="Times New Roman" w:hAnsi="Arial" w:cs="Arial"/>
          <w:color w:val="000000"/>
          <w:sz w:val="20"/>
          <w:szCs w:val="20"/>
          <w:lang w:eastAsia="cs-CZ"/>
        </w:rPr>
        <w:t>promítat doporučené výstupy Poskytovatele (opatření, doporučení, dokumenty atp.) do řízení organizace.</w:t>
      </w:r>
    </w:p>
    <w:p w14:paraId="47FCF9B0" w14:textId="3D78D204" w:rsidR="00532400" w:rsidRPr="00532400" w:rsidRDefault="00532400" w:rsidP="00C94698">
      <w:pPr>
        <w:numPr>
          <w:ilvl w:val="0"/>
          <w:numId w:val="14"/>
        </w:numPr>
        <w:suppressAutoHyphens/>
        <w:adjustRightInd w:val="0"/>
        <w:snapToGrid w:val="0"/>
        <w:spacing w:after="120" w:line="260" w:lineRule="auto"/>
        <w:ind w:left="284" w:hanging="284"/>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 xml:space="preserve">Poskytovatel je povinen průběžně informovat Objednatele o průběhu plnění této smlouvy </w:t>
      </w:r>
      <w:r w:rsidR="00DD544F">
        <w:rPr>
          <w:rFonts w:ascii="Arial" w:eastAsia="Times New Roman" w:hAnsi="Arial" w:cs="Arial"/>
          <w:color w:val="000000"/>
          <w:sz w:val="20"/>
          <w:szCs w:val="20"/>
          <w:lang w:eastAsia="ar-SA"/>
        </w:rPr>
        <w:br/>
      </w:r>
      <w:r w:rsidRPr="00532400">
        <w:rPr>
          <w:rFonts w:ascii="Arial" w:eastAsia="Times New Roman" w:hAnsi="Arial" w:cs="Arial"/>
          <w:color w:val="000000"/>
          <w:sz w:val="20"/>
          <w:szCs w:val="20"/>
          <w:lang w:eastAsia="ar-SA"/>
        </w:rPr>
        <w:t xml:space="preserve">a o skutečnostech majících vliv na předmět plnění, a to zpravidla telefonicky či e-mailem, </w:t>
      </w:r>
      <w:r w:rsidRPr="00532400">
        <w:rPr>
          <w:rFonts w:ascii="Arial" w:eastAsia="Times New Roman" w:hAnsi="Arial" w:cs="Arial"/>
          <w:sz w:val="20"/>
          <w:szCs w:val="20"/>
          <w:lang w:eastAsia="ar-SA"/>
        </w:rPr>
        <w:t>pokud z povahy a závažnosti věci nevyplývá, že je nezbytná písemná forma vzájemného styku.</w:t>
      </w:r>
    </w:p>
    <w:p w14:paraId="4F039EBE" w14:textId="1EBB91C3" w:rsidR="00532400" w:rsidRPr="00532400" w:rsidRDefault="00532400" w:rsidP="00C94698">
      <w:pPr>
        <w:numPr>
          <w:ilvl w:val="0"/>
          <w:numId w:val="14"/>
        </w:numPr>
        <w:tabs>
          <w:tab w:val="clear" w:pos="360"/>
          <w:tab w:val="num" w:pos="284"/>
        </w:tabs>
        <w:suppressAutoHyphens/>
        <w:adjustRightInd w:val="0"/>
        <w:snapToGrid w:val="0"/>
        <w:spacing w:after="120" w:line="260" w:lineRule="auto"/>
        <w:ind w:left="284" w:hanging="287"/>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 xml:space="preserve">Objednatel je povinen Poskytovateli uhradit sjednanou odměnu za poskytnuté </w:t>
      </w:r>
      <w:r w:rsidR="00C63243">
        <w:rPr>
          <w:rFonts w:ascii="Arial" w:eastAsia="Times New Roman" w:hAnsi="Arial" w:cs="Arial"/>
          <w:color w:val="000000"/>
          <w:sz w:val="20"/>
          <w:szCs w:val="20"/>
          <w:lang w:eastAsia="ar-SA"/>
        </w:rPr>
        <w:t>S</w:t>
      </w:r>
      <w:r w:rsidRPr="00532400">
        <w:rPr>
          <w:rFonts w:ascii="Arial" w:eastAsia="Times New Roman" w:hAnsi="Arial" w:cs="Arial"/>
          <w:color w:val="000000"/>
          <w:sz w:val="20"/>
          <w:szCs w:val="20"/>
          <w:lang w:eastAsia="ar-SA"/>
        </w:rPr>
        <w:t xml:space="preserve">lužby ve výši </w:t>
      </w:r>
      <w:r w:rsidR="00DD544F">
        <w:rPr>
          <w:rFonts w:ascii="Arial" w:eastAsia="Times New Roman" w:hAnsi="Arial" w:cs="Arial"/>
          <w:color w:val="000000"/>
          <w:sz w:val="20"/>
          <w:szCs w:val="20"/>
          <w:lang w:eastAsia="ar-SA"/>
        </w:rPr>
        <w:br/>
      </w:r>
      <w:r w:rsidRPr="00532400">
        <w:rPr>
          <w:rFonts w:ascii="Arial" w:eastAsia="Times New Roman" w:hAnsi="Arial" w:cs="Arial"/>
          <w:color w:val="000000"/>
          <w:sz w:val="20"/>
          <w:szCs w:val="20"/>
          <w:lang w:eastAsia="ar-SA"/>
        </w:rPr>
        <w:t xml:space="preserve">a způsobem sjednaným touto smlouvou v článku III. </w:t>
      </w:r>
    </w:p>
    <w:p w14:paraId="58EDB5A4" w14:textId="7A996BA3" w:rsidR="00532400" w:rsidRPr="00532400" w:rsidRDefault="00532400" w:rsidP="00363596">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III.</w:t>
      </w:r>
    </w:p>
    <w:p w14:paraId="325E2D85" w14:textId="77777777" w:rsidR="00532400" w:rsidRPr="00532400" w:rsidRDefault="00532400" w:rsidP="00363596">
      <w:pPr>
        <w:overflowPunct w:val="0"/>
        <w:autoSpaceDE w:val="0"/>
        <w:autoSpaceDN w:val="0"/>
        <w:adjustRightInd w:val="0"/>
        <w:spacing w:after="120" w:line="480" w:lineRule="auto"/>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Smluvní odměna a platební podmínky</w:t>
      </w:r>
    </w:p>
    <w:p w14:paraId="62051218" w14:textId="319B8A21" w:rsidR="00532400" w:rsidRPr="00532400" w:rsidRDefault="00532400" w:rsidP="00233595">
      <w:pPr>
        <w:numPr>
          <w:ilvl w:val="0"/>
          <w:numId w:val="15"/>
        </w:numPr>
        <w:spacing w:after="120" w:line="240" w:lineRule="auto"/>
        <w:jc w:val="both"/>
        <w:rPr>
          <w:rFonts w:ascii="Arial" w:eastAsia="Times New Roman" w:hAnsi="Arial" w:cs="Arial"/>
          <w:bCs/>
          <w:kern w:val="32"/>
          <w:sz w:val="20"/>
          <w:szCs w:val="20"/>
        </w:rPr>
      </w:pPr>
      <w:bookmarkStart w:id="4" w:name="_Toc120535824"/>
      <w:bookmarkStart w:id="5" w:name="_Toc120535987"/>
      <w:r w:rsidRPr="00532400">
        <w:rPr>
          <w:rFonts w:ascii="Arial" w:eastAsia="Times New Roman" w:hAnsi="Arial" w:cs="Arial"/>
          <w:bCs/>
          <w:kern w:val="32"/>
          <w:sz w:val="20"/>
          <w:szCs w:val="20"/>
        </w:rPr>
        <w:t xml:space="preserve">Smluvní strany se dohodly, že </w:t>
      </w:r>
      <w:r w:rsidRPr="00233595">
        <w:rPr>
          <w:rFonts w:ascii="Arial" w:eastAsia="Times New Roman" w:hAnsi="Arial" w:cs="Arial"/>
          <w:bCs/>
          <w:kern w:val="32"/>
          <w:sz w:val="20"/>
          <w:szCs w:val="20"/>
        </w:rPr>
        <w:t xml:space="preserve">odměna za poskytnuté služby dle článku I. odst. 2 bodů a) až </w:t>
      </w:r>
      <w:r w:rsidR="00C63243">
        <w:rPr>
          <w:rFonts w:ascii="Arial" w:eastAsia="Times New Roman" w:hAnsi="Arial" w:cs="Arial"/>
          <w:bCs/>
          <w:kern w:val="32"/>
          <w:sz w:val="20"/>
          <w:szCs w:val="20"/>
        </w:rPr>
        <w:t>d</w:t>
      </w:r>
      <w:r w:rsidRPr="00233595">
        <w:rPr>
          <w:rFonts w:ascii="Arial" w:eastAsia="Times New Roman" w:hAnsi="Arial" w:cs="Arial"/>
          <w:bCs/>
          <w:kern w:val="32"/>
          <w:sz w:val="20"/>
          <w:szCs w:val="20"/>
        </w:rPr>
        <w:t xml:space="preserve">) této smlouvy činí </w:t>
      </w:r>
      <w:r w:rsidR="00267BBD">
        <w:rPr>
          <w:rFonts w:ascii="Arial" w:eastAsia="Times New Roman" w:hAnsi="Arial" w:cs="Arial"/>
          <w:bCs/>
          <w:kern w:val="32"/>
          <w:sz w:val="20"/>
          <w:szCs w:val="20"/>
        </w:rPr>
        <w:t>315 000</w:t>
      </w:r>
      <w:r w:rsidRPr="00233595">
        <w:rPr>
          <w:rFonts w:ascii="Arial" w:eastAsia="Times New Roman" w:hAnsi="Arial" w:cs="Arial"/>
          <w:bCs/>
          <w:kern w:val="32"/>
          <w:sz w:val="20"/>
          <w:szCs w:val="20"/>
        </w:rPr>
        <w:t>,</w:t>
      </w:r>
      <w:r w:rsidR="00132C7B">
        <w:rPr>
          <w:rFonts w:ascii="Arial" w:eastAsia="Times New Roman" w:hAnsi="Arial" w:cs="Arial"/>
          <w:bCs/>
          <w:kern w:val="32"/>
          <w:sz w:val="20"/>
          <w:szCs w:val="20"/>
        </w:rPr>
        <w:t>00</w:t>
      </w:r>
      <w:r w:rsidRPr="00233595">
        <w:rPr>
          <w:rFonts w:ascii="Arial" w:eastAsia="Times New Roman" w:hAnsi="Arial" w:cs="Arial"/>
          <w:bCs/>
          <w:kern w:val="32"/>
          <w:sz w:val="20"/>
          <w:szCs w:val="20"/>
        </w:rPr>
        <w:t xml:space="preserve"> </w:t>
      </w:r>
      <w:r w:rsidR="006D05B0">
        <w:rPr>
          <w:rFonts w:ascii="Arial" w:eastAsia="Times New Roman" w:hAnsi="Arial" w:cs="Arial"/>
          <w:bCs/>
          <w:kern w:val="32"/>
          <w:sz w:val="20"/>
          <w:szCs w:val="20"/>
        </w:rPr>
        <w:t xml:space="preserve">Kč </w:t>
      </w:r>
      <w:r w:rsidRPr="00233595">
        <w:rPr>
          <w:rFonts w:ascii="Arial" w:eastAsia="Times New Roman" w:hAnsi="Arial" w:cs="Arial"/>
          <w:bCs/>
          <w:kern w:val="32"/>
          <w:sz w:val="20"/>
          <w:szCs w:val="20"/>
        </w:rPr>
        <w:t>(slovy</w:t>
      </w:r>
      <w:r w:rsidR="00C53136">
        <w:rPr>
          <w:rFonts w:ascii="Arial" w:eastAsia="Times New Roman" w:hAnsi="Arial" w:cs="Arial"/>
          <w:bCs/>
          <w:kern w:val="32"/>
          <w:sz w:val="20"/>
          <w:szCs w:val="20"/>
        </w:rPr>
        <w:t xml:space="preserve">: </w:t>
      </w:r>
      <w:r w:rsidR="00C53136" w:rsidRPr="00C53136">
        <w:rPr>
          <w:rFonts w:ascii="Arial" w:eastAsia="Times New Roman" w:hAnsi="Arial" w:cs="Arial"/>
          <w:bCs/>
          <w:kern w:val="32"/>
          <w:sz w:val="20"/>
          <w:szCs w:val="20"/>
        </w:rPr>
        <w:t>tři sta patnáct tisíc korun českých</w:t>
      </w:r>
      <w:r w:rsidR="00CF5400">
        <w:rPr>
          <w:rFonts w:ascii="Arial" w:eastAsia="Times New Roman" w:hAnsi="Arial" w:cs="Arial"/>
          <w:bCs/>
          <w:kern w:val="32"/>
          <w:sz w:val="20"/>
          <w:szCs w:val="20"/>
        </w:rPr>
        <w:t>)</w:t>
      </w:r>
      <w:r w:rsidR="006D05B0" w:rsidRPr="00233595">
        <w:rPr>
          <w:rFonts w:ascii="Arial" w:eastAsia="Times New Roman" w:hAnsi="Arial" w:cs="Arial"/>
          <w:bCs/>
          <w:kern w:val="32"/>
          <w:sz w:val="20"/>
          <w:szCs w:val="20"/>
        </w:rPr>
        <w:t xml:space="preserve"> </w:t>
      </w:r>
      <w:r w:rsidRPr="00233595">
        <w:rPr>
          <w:rFonts w:ascii="Arial" w:eastAsia="Times New Roman" w:hAnsi="Arial" w:cs="Arial"/>
          <w:bCs/>
          <w:kern w:val="32"/>
          <w:sz w:val="20"/>
          <w:szCs w:val="20"/>
        </w:rPr>
        <w:t>bez DPH.</w:t>
      </w:r>
      <w:bookmarkEnd w:id="4"/>
      <w:bookmarkEnd w:id="5"/>
      <w:r w:rsidRPr="00233595">
        <w:rPr>
          <w:rFonts w:ascii="Arial" w:eastAsia="Times New Roman" w:hAnsi="Arial" w:cs="Arial"/>
          <w:bCs/>
          <w:kern w:val="32"/>
          <w:sz w:val="20"/>
          <w:szCs w:val="20"/>
        </w:rPr>
        <w:t xml:space="preserve"> </w:t>
      </w:r>
    </w:p>
    <w:p w14:paraId="77940732" w14:textId="6AF7FEE5" w:rsidR="00532400" w:rsidRDefault="00532400" w:rsidP="00F5012B">
      <w:pPr>
        <w:numPr>
          <w:ilvl w:val="0"/>
          <w:numId w:val="15"/>
        </w:numPr>
        <w:spacing w:after="120" w:line="240" w:lineRule="auto"/>
        <w:jc w:val="both"/>
        <w:rPr>
          <w:rFonts w:ascii="Arial" w:eastAsia="Times New Roman" w:hAnsi="Arial" w:cs="Arial"/>
          <w:bCs/>
          <w:kern w:val="32"/>
          <w:sz w:val="20"/>
          <w:szCs w:val="20"/>
        </w:rPr>
      </w:pPr>
      <w:r w:rsidRPr="00532400">
        <w:rPr>
          <w:rFonts w:ascii="Arial" w:eastAsia="Times New Roman" w:hAnsi="Arial" w:cs="Arial"/>
          <w:bCs/>
          <w:kern w:val="32"/>
          <w:sz w:val="20"/>
          <w:szCs w:val="20"/>
        </w:rPr>
        <w:t xml:space="preserve">Odměna za poskytnutí služeb dle článku I. odst. 2 bodu </w:t>
      </w:r>
      <w:r w:rsidR="00C02CEA">
        <w:rPr>
          <w:rFonts w:ascii="Arial" w:eastAsia="Times New Roman" w:hAnsi="Arial" w:cs="Arial"/>
          <w:bCs/>
          <w:kern w:val="32"/>
          <w:sz w:val="20"/>
          <w:szCs w:val="20"/>
        </w:rPr>
        <w:t>e</w:t>
      </w:r>
      <w:r w:rsidRPr="00532400">
        <w:rPr>
          <w:rFonts w:ascii="Arial" w:eastAsia="Times New Roman" w:hAnsi="Arial" w:cs="Arial"/>
          <w:bCs/>
          <w:kern w:val="32"/>
          <w:sz w:val="20"/>
          <w:szCs w:val="20"/>
        </w:rPr>
        <w:t>) - poskytnutí licencí</w:t>
      </w:r>
      <w:r w:rsidR="00C63243">
        <w:rPr>
          <w:rFonts w:ascii="Arial" w:eastAsia="Times New Roman" w:hAnsi="Arial" w:cs="Arial"/>
          <w:bCs/>
          <w:kern w:val="32"/>
          <w:sz w:val="20"/>
          <w:szCs w:val="20"/>
        </w:rPr>
        <w:t xml:space="preserve"> v následujících letech</w:t>
      </w:r>
      <w:r w:rsidRPr="00532400">
        <w:rPr>
          <w:rFonts w:ascii="Arial" w:eastAsia="Times New Roman" w:hAnsi="Arial" w:cs="Arial"/>
          <w:bCs/>
          <w:kern w:val="32"/>
          <w:sz w:val="20"/>
          <w:szCs w:val="20"/>
        </w:rPr>
        <w:t xml:space="preserve"> bude vycházet z cen níže uvedených s tím, že </w:t>
      </w:r>
      <w:r w:rsidR="00C63243">
        <w:rPr>
          <w:rFonts w:ascii="Arial" w:eastAsia="Times New Roman" w:hAnsi="Arial" w:cs="Arial"/>
          <w:bCs/>
          <w:kern w:val="32"/>
          <w:sz w:val="20"/>
          <w:szCs w:val="20"/>
        </w:rPr>
        <w:t>P</w:t>
      </w:r>
      <w:r w:rsidRPr="00532400">
        <w:rPr>
          <w:rFonts w:ascii="Arial" w:eastAsia="Times New Roman" w:hAnsi="Arial" w:cs="Arial"/>
          <w:bCs/>
          <w:kern w:val="32"/>
          <w:sz w:val="20"/>
          <w:szCs w:val="20"/>
        </w:rPr>
        <w:t xml:space="preserve">oskytovatel poskytne na základě písemné objednávky Objednatele příslušný počet licencí. Odměna za plnění dle tohoto </w:t>
      </w:r>
      <w:r w:rsidR="00C63243">
        <w:rPr>
          <w:rFonts w:ascii="Arial" w:eastAsia="Times New Roman" w:hAnsi="Arial" w:cs="Arial"/>
          <w:bCs/>
          <w:kern w:val="32"/>
          <w:sz w:val="20"/>
          <w:szCs w:val="20"/>
        </w:rPr>
        <w:t>odstavce</w:t>
      </w:r>
      <w:r w:rsidRPr="00532400">
        <w:rPr>
          <w:rFonts w:ascii="Arial" w:eastAsia="Times New Roman" w:hAnsi="Arial" w:cs="Arial"/>
          <w:bCs/>
          <w:kern w:val="32"/>
          <w:sz w:val="20"/>
          <w:szCs w:val="20"/>
        </w:rPr>
        <w:t xml:space="preserve"> smlouvy bude počítána jako násobek Objednatelem písemně objednaného počtu licencí a ceny uvedené níže v poměru, v jakém odpovídá počet dní poskytnutí příslušných licencí k počtu dní roku (365). </w:t>
      </w:r>
    </w:p>
    <w:p w14:paraId="2BDA1A41" w14:textId="77777777" w:rsidR="00E575E8" w:rsidRPr="00233595" w:rsidRDefault="00E575E8" w:rsidP="00E575E8">
      <w:pPr>
        <w:spacing w:after="120" w:line="240" w:lineRule="auto"/>
        <w:ind w:left="360"/>
        <w:jc w:val="both"/>
        <w:rPr>
          <w:rFonts w:ascii="Arial" w:eastAsia="Times New Roman" w:hAnsi="Arial" w:cs="Arial"/>
          <w:bCs/>
          <w:kern w:val="32"/>
          <w:sz w:val="20"/>
          <w:szCs w:val="20"/>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402"/>
        <w:gridCol w:w="3118"/>
      </w:tblGrid>
      <w:tr w:rsidR="00532400" w:rsidRPr="00532400" w14:paraId="395A7ED8" w14:textId="77777777" w:rsidTr="00E575E8">
        <w:tc>
          <w:tcPr>
            <w:tcW w:w="2155" w:type="dxa"/>
            <w:shd w:val="clear" w:color="auto" w:fill="auto"/>
          </w:tcPr>
          <w:p w14:paraId="04E4F943" w14:textId="77777777" w:rsidR="00532400" w:rsidRPr="00532400" w:rsidRDefault="00532400" w:rsidP="00532400">
            <w:pPr>
              <w:suppressAutoHyphens/>
              <w:overflowPunct w:val="0"/>
              <w:autoSpaceDE w:val="0"/>
              <w:autoSpaceDN w:val="0"/>
              <w:adjustRightInd w:val="0"/>
              <w:snapToGrid w:val="0"/>
              <w:spacing w:after="120" w:line="260" w:lineRule="auto"/>
              <w:ind w:left="567" w:hanging="567"/>
              <w:jc w:val="both"/>
              <w:textAlignment w:val="baseline"/>
              <w:rPr>
                <w:rFonts w:ascii="Arial" w:eastAsia="Times New Roman" w:hAnsi="Arial" w:cs="Arial"/>
                <w:b/>
                <w:bCs/>
                <w:sz w:val="20"/>
                <w:szCs w:val="20"/>
                <w:lang w:eastAsia="ar-SA"/>
              </w:rPr>
            </w:pPr>
            <w:r w:rsidRPr="00532400">
              <w:rPr>
                <w:rFonts w:ascii="Arial" w:eastAsia="Times New Roman" w:hAnsi="Arial" w:cs="Arial"/>
                <w:b/>
                <w:bCs/>
                <w:lang w:eastAsia="cs-CZ"/>
              </w:rPr>
              <w:t xml:space="preserve">Počet licencí </w:t>
            </w:r>
          </w:p>
        </w:tc>
        <w:tc>
          <w:tcPr>
            <w:tcW w:w="3402" w:type="dxa"/>
            <w:tcBorders>
              <w:bottom w:val="single" w:sz="4" w:space="0" w:color="auto"/>
            </w:tcBorders>
            <w:shd w:val="clear" w:color="auto" w:fill="auto"/>
          </w:tcPr>
          <w:p w14:paraId="5F3B28A0" w14:textId="77777777" w:rsidR="00532400" w:rsidRPr="00532400" w:rsidRDefault="00532400" w:rsidP="00532400">
            <w:pPr>
              <w:suppressAutoHyphens/>
              <w:overflowPunct w:val="0"/>
              <w:autoSpaceDE w:val="0"/>
              <w:autoSpaceDN w:val="0"/>
              <w:adjustRightInd w:val="0"/>
              <w:snapToGrid w:val="0"/>
              <w:spacing w:after="120" w:line="260" w:lineRule="auto"/>
              <w:jc w:val="center"/>
              <w:textAlignment w:val="baseline"/>
              <w:rPr>
                <w:rFonts w:ascii="Arial" w:eastAsia="Times New Roman" w:hAnsi="Arial" w:cs="Arial"/>
                <w:b/>
                <w:bCs/>
                <w:sz w:val="20"/>
                <w:szCs w:val="20"/>
                <w:lang w:eastAsia="ar-SA"/>
              </w:rPr>
            </w:pPr>
            <w:r w:rsidRPr="00532400">
              <w:rPr>
                <w:rFonts w:ascii="Arial" w:eastAsia="Times New Roman" w:hAnsi="Arial" w:cs="Arial"/>
                <w:b/>
                <w:bCs/>
                <w:sz w:val="20"/>
                <w:szCs w:val="20"/>
                <w:lang w:eastAsia="cs-CZ"/>
              </w:rPr>
              <w:t xml:space="preserve">Cena 1roční licence </w:t>
            </w:r>
            <w:proofErr w:type="spellStart"/>
            <w:r w:rsidRPr="00532400">
              <w:rPr>
                <w:rFonts w:ascii="Arial" w:eastAsia="Times New Roman" w:hAnsi="Arial" w:cs="Arial"/>
                <w:b/>
                <w:bCs/>
                <w:sz w:val="20"/>
                <w:szCs w:val="20"/>
                <w:lang w:eastAsia="cs-CZ"/>
              </w:rPr>
              <w:t>BIMmanager</w:t>
            </w:r>
            <w:proofErr w:type="spellEnd"/>
            <w:r w:rsidRPr="00532400">
              <w:rPr>
                <w:rFonts w:ascii="Arial" w:eastAsia="Times New Roman" w:hAnsi="Arial" w:cs="Arial"/>
                <w:b/>
                <w:bCs/>
                <w:sz w:val="20"/>
                <w:szCs w:val="20"/>
                <w:lang w:eastAsia="cs-CZ"/>
              </w:rPr>
              <w:t xml:space="preserve"> Cloud bez DPH</w:t>
            </w:r>
          </w:p>
        </w:tc>
        <w:tc>
          <w:tcPr>
            <w:tcW w:w="3118" w:type="dxa"/>
            <w:tcBorders>
              <w:bottom w:val="single" w:sz="4" w:space="0" w:color="auto"/>
            </w:tcBorders>
            <w:shd w:val="clear" w:color="auto" w:fill="auto"/>
          </w:tcPr>
          <w:p w14:paraId="7B925F2F" w14:textId="77777777" w:rsidR="00532400" w:rsidRPr="00532400" w:rsidRDefault="00532400" w:rsidP="00532400">
            <w:pPr>
              <w:suppressAutoHyphens/>
              <w:overflowPunct w:val="0"/>
              <w:autoSpaceDE w:val="0"/>
              <w:autoSpaceDN w:val="0"/>
              <w:adjustRightInd w:val="0"/>
              <w:snapToGrid w:val="0"/>
              <w:spacing w:after="120" w:line="260" w:lineRule="auto"/>
              <w:jc w:val="center"/>
              <w:textAlignment w:val="baseline"/>
              <w:rPr>
                <w:rFonts w:ascii="Arial" w:eastAsia="Times New Roman" w:hAnsi="Arial" w:cs="Arial"/>
                <w:b/>
                <w:bCs/>
                <w:sz w:val="20"/>
                <w:szCs w:val="20"/>
                <w:lang w:eastAsia="ar-SA"/>
              </w:rPr>
            </w:pPr>
            <w:r w:rsidRPr="00532400">
              <w:rPr>
                <w:rFonts w:ascii="Arial" w:eastAsia="Times New Roman" w:hAnsi="Arial" w:cs="Arial"/>
                <w:b/>
                <w:bCs/>
                <w:sz w:val="20"/>
                <w:szCs w:val="20"/>
                <w:lang w:eastAsia="cs-CZ"/>
              </w:rPr>
              <w:t xml:space="preserve">Cena 1roční licence </w:t>
            </w:r>
            <w:proofErr w:type="spellStart"/>
            <w:r w:rsidRPr="00532400">
              <w:rPr>
                <w:rFonts w:ascii="Arial" w:eastAsia="Times New Roman" w:hAnsi="Arial" w:cs="Arial"/>
                <w:b/>
                <w:bCs/>
                <w:sz w:val="20"/>
                <w:szCs w:val="20"/>
                <w:lang w:eastAsia="cs-CZ"/>
              </w:rPr>
              <w:t>BIMmanager</w:t>
            </w:r>
            <w:proofErr w:type="spellEnd"/>
            <w:r w:rsidRPr="00532400">
              <w:rPr>
                <w:rFonts w:ascii="Arial" w:eastAsia="Times New Roman" w:hAnsi="Arial" w:cs="Arial"/>
                <w:b/>
                <w:bCs/>
                <w:sz w:val="20"/>
                <w:szCs w:val="20"/>
                <w:lang w:eastAsia="cs-CZ"/>
              </w:rPr>
              <w:t xml:space="preserve"> modelář bez DPH</w:t>
            </w:r>
          </w:p>
        </w:tc>
      </w:tr>
      <w:tr w:rsidR="0070097E" w:rsidRPr="00532400" w14:paraId="24C009DB" w14:textId="77777777" w:rsidTr="00E575E8">
        <w:tc>
          <w:tcPr>
            <w:tcW w:w="2155" w:type="dxa"/>
            <w:tcBorders>
              <w:right w:val="single" w:sz="4" w:space="0" w:color="auto"/>
            </w:tcBorders>
            <w:shd w:val="clear" w:color="auto" w:fill="auto"/>
            <w:vAlign w:val="center"/>
          </w:tcPr>
          <w:p w14:paraId="5FC0E62E" w14:textId="77777777" w:rsidR="0070097E" w:rsidRPr="00532400" w:rsidRDefault="0070097E" w:rsidP="0070097E">
            <w:pPr>
              <w:suppressAutoHyphens/>
              <w:overflowPunct w:val="0"/>
              <w:autoSpaceDE w:val="0"/>
              <w:autoSpaceDN w:val="0"/>
              <w:adjustRightInd w:val="0"/>
              <w:snapToGrid w:val="0"/>
              <w:spacing w:before="60" w:after="60" w:line="259" w:lineRule="auto"/>
              <w:textAlignment w:val="baseline"/>
              <w:rPr>
                <w:rFonts w:ascii="Arial" w:eastAsia="Times New Roman" w:hAnsi="Arial" w:cs="Arial"/>
                <w:sz w:val="20"/>
                <w:szCs w:val="20"/>
                <w:lang w:eastAsia="ar-SA"/>
              </w:rPr>
            </w:pPr>
            <w:r w:rsidRPr="00532400">
              <w:rPr>
                <w:rFonts w:ascii="Arial" w:eastAsia="Times New Roman" w:hAnsi="Arial" w:cs="Arial"/>
                <w:sz w:val="20"/>
                <w:szCs w:val="20"/>
                <w:lang w:eastAsia="cs-CZ"/>
              </w:rPr>
              <w:t xml:space="preserve">1-5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4B5805" w14:textId="443134FC" w:rsidR="0070097E" w:rsidRPr="00532400" w:rsidRDefault="00267BBD" w:rsidP="0070097E">
            <w:pPr>
              <w:suppressAutoHyphens/>
              <w:overflowPunct w:val="0"/>
              <w:autoSpaceDE w:val="0"/>
              <w:autoSpaceDN w:val="0"/>
              <w:adjustRightInd w:val="0"/>
              <w:snapToGrid w:val="0"/>
              <w:spacing w:before="60" w:after="60" w:line="259" w:lineRule="auto"/>
              <w:jc w:val="center"/>
              <w:textAlignment w:val="baseline"/>
              <w:rPr>
                <w:rFonts w:ascii="Arial" w:eastAsia="Times New Roman" w:hAnsi="Arial" w:cs="Arial"/>
                <w:sz w:val="20"/>
                <w:szCs w:val="20"/>
                <w:lang w:eastAsia="ar-SA"/>
              </w:rPr>
            </w:pPr>
            <w:r w:rsidRPr="00CF5400">
              <w:t>60 000</w:t>
            </w:r>
            <w:r w:rsidR="0070097E" w:rsidRPr="00CF5400">
              <w:t>,</w:t>
            </w:r>
            <w:r w:rsidR="00CF5400" w:rsidRPr="00CF5400">
              <w:t>00</w:t>
            </w:r>
            <w:r w:rsidR="0070097E" w:rsidRPr="00CF5400">
              <w:t xml:space="preserve"> Kč</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7C5B1C" w14:textId="218CF131" w:rsidR="0070097E" w:rsidRPr="00532400" w:rsidRDefault="00267BBD" w:rsidP="0070097E">
            <w:pPr>
              <w:suppressAutoHyphens/>
              <w:overflowPunct w:val="0"/>
              <w:autoSpaceDE w:val="0"/>
              <w:autoSpaceDN w:val="0"/>
              <w:adjustRightInd w:val="0"/>
              <w:snapToGrid w:val="0"/>
              <w:spacing w:before="60" w:after="60" w:line="259" w:lineRule="auto"/>
              <w:jc w:val="center"/>
              <w:textAlignment w:val="baseline"/>
              <w:rPr>
                <w:rFonts w:ascii="Arial" w:eastAsia="Times New Roman" w:hAnsi="Arial" w:cs="Arial"/>
                <w:sz w:val="20"/>
                <w:szCs w:val="20"/>
                <w:lang w:eastAsia="ar-SA"/>
              </w:rPr>
            </w:pPr>
            <w:r w:rsidRPr="00CF5400">
              <w:t>15 000</w:t>
            </w:r>
            <w:r w:rsidR="0070097E" w:rsidRPr="00CF5400">
              <w:t>,</w:t>
            </w:r>
            <w:r w:rsidR="00CF5400" w:rsidRPr="00CF5400">
              <w:t xml:space="preserve">00 </w:t>
            </w:r>
            <w:r w:rsidR="0070097E" w:rsidRPr="00CF5400">
              <w:t>Kč</w:t>
            </w:r>
          </w:p>
        </w:tc>
      </w:tr>
      <w:tr w:rsidR="0070097E" w:rsidRPr="00532400" w14:paraId="2807E9A6" w14:textId="77777777" w:rsidTr="00E575E8">
        <w:tc>
          <w:tcPr>
            <w:tcW w:w="2155" w:type="dxa"/>
            <w:shd w:val="clear" w:color="auto" w:fill="auto"/>
            <w:vAlign w:val="center"/>
          </w:tcPr>
          <w:p w14:paraId="7646D160" w14:textId="77777777" w:rsidR="0070097E" w:rsidRPr="00532400" w:rsidRDefault="0070097E" w:rsidP="0070097E">
            <w:pPr>
              <w:suppressAutoHyphens/>
              <w:overflowPunct w:val="0"/>
              <w:autoSpaceDE w:val="0"/>
              <w:autoSpaceDN w:val="0"/>
              <w:adjustRightInd w:val="0"/>
              <w:snapToGrid w:val="0"/>
              <w:spacing w:before="60" w:after="60" w:line="259" w:lineRule="auto"/>
              <w:textAlignment w:val="baseline"/>
              <w:rPr>
                <w:rFonts w:ascii="Arial" w:eastAsia="Times New Roman" w:hAnsi="Arial" w:cs="Arial"/>
                <w:sz w:val="20"/>
                <w:szCs w:val="20"/>
                <w:lang w:eastAsia="ar-SA"/>
              </w:rPr>
            </w:pPr>
            <w:r w:rsidRPr="00532400">
              <w:rPr>
                <w:rFonts w:ascii="Arial" w:eastAsia="Times New Roman" w:hAnsi="Arial" w:cs="Arial"/>
                <w:sz w:val="20"/>
                <w:szCs w:val="20"/>
                <w:lang w:eastAsia="cs-CZ"/>
              </w:rPr>
              <w:t xml:space="preserve">6-10 </w:t>
            </w:r>
          </w:p>
        </w:tc>
        <w:tc>
          <w:tcPr>
            <w:tcW w:w="3402" w:type="dxa"/>
            <w:tcBorders>
              <w:top w:val="single" w:sz="4" w:space="0" w:color="auto"/>
              <w:right w:val="single" w:sz="4" w:space="0" w:color="auto"/>
            </w:tcBorders>
            <w:shd w:val="clear" w:color="auto" w:fill="auto"/>
          </w:tcPr>
          <w:p w14:paraId="15DB4045" w14:textId="65B1C57D" w:rsidR="0070097E" w:rsidRPr="00532400" w:rsidRDefault="00267BBD" w:rsidP="0070097E">
            <w:pPr>
              <w:suppressAutoHyphens/>
              <w:overflowPunct w:val="0"/>
              <w:autoSpaceDE w:val="0"/>
              <w:autoSpaceDN w:val="0"/>
              <w:adjustRightInd w:val="0"/>
              <w:snapToGrid w:val="0"/>
              <w:spacing w:before="60" w:after="60" w:line="259" w:lineRule="auto"/>
              <w:jc w:val="center"/>
              <w:textAlignment w:val="baseline"/>
              <w:rPr>
                <w:rFonts w:ascii="Arial" w:eastAsia="Times New Roman" w:hAnsi="Arial" w:cs="Arial"/>
                <w:sz w:val="20"/>
                <w:szCs w:val="20"/>
                <w:lang w:eastAsia="ar-SA"/>
              </w:rPr>
            </w:pPr>
            <w:r w:rsidRPr="00CF5400">
              <w:t>54 000</w:t>
            </w:r>
            <w:r w:rsidR="0070097E" w:rsidRPr="00CF5400">
              <w:t>,</w:t>
            </w:r>
            <w:r w:rsidR="00CF5400" w:rsidRPr="00CF5400">
              <w:t>00</w:t>
            </w:r>
            <w:r w:rsidR="0070097E" w:rsidRPr="00CF5400">
              <w:t xml:space="preserve"> Kč</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3D5C3A" w14:textId="4A07479B" w:rsidR="0070097E" w:rsidRPr="00532400" w:rsidRDefault="00267BBD" w:rsidP="0070097E">
            <w:pPr>
              <w:suppressAutoHyphens/>
              <w:overflowPunct w:val="0"/>
              <w:autoSpaceDE w:val="0"/>
              <w:autoSpaceDN w:val="0"/>
              <w:adjustRightInd w:val="0"/>
              <w:snapToGrid w:val="0"/>
              <w:spacing w:before="60" w:after="60" w:line="259" w:lineRule="auto"/>
              <w:jc w:val="center"/>
              <w:textAlignment w:val="baseline"/>
              <w:rPr>
                <w:rFonts w:ascii="Arial" w:eastAsia="Times New Roman" w:hAnsi="Arial" w:cs="Arial"/>
                <w:sz w:val="20"/>
                <w:szCs w:val="20"/>
                <w:lang w:eastAsia="ar-SA"/>
              </w:rPr>
            </w:pPr>
            <w:r w:rsidRPr="00CF5400">
              <w:t>12 000</w:t>
            </w:r>
            <w:r w:rsidR="0070097E" w:rsidRPr="00CF5400">
              <w:t>,</w:t>
            </w:r>
            <w:r w:rsidR="00CF5400" w:rsidRPr="00CF5400">
              <w:t>00</w:t>
            </w:r>
            <w:r w:rsidR="0070097E" w:rsidRPr="00CF5400">
              <w:t xml:space="preserve"> Kč</w:t>
            </w:r>
          </w:p>
        </w:tc>
      </w:tr>
      <w:tr w:rsidR="0070097E" w:rsidRPr="00532400" w14:paraId="1797B99C" w14:textId="77777777" w:rsidTr="00E575E8">
        <w:tc>
          <w:tcPr>
            <w:tcW w:w="2155" w:type="dxa"/>
            <w:shd w:val="clear" w:color="auto" w:fill="auto"/>
            <w:vAlign w:val="center"/>
          </w:tcPr>
          <w:p w14:paraId="529B5135" w14:textId="77777777" w:rsidR="0070097E" w:rsidRPr="00532400" w:rsidRDefault="0070097E" w:rsidP="0070097E">
            <w:pPr>
              <w:suppressAutoHyphens/>
              <w:overflowPunct w:val="0"/>
              <w:autoSpaceDE w:val="0"/>
              <w:autoSpaceDN w:val="0"/>
              <w:adjustRightInd w:val="0"/>
              <w:snapToGrid w:val="0"/>
              <w:spacing w:before="60" w:after="60" w:line="259" w:lineRule="auto"/>
              <w:textAlignment w:val="baseline"/>
              <w:rPr>
                <w:rFonts w:ascii="Arial" w:eastAsia="Times New Roman" w:hAnsi="Arial" w:cs="Arial"/>
                <w:sz w:val="20"/>
                <w:szCs w:val="20"/>
                <w:lang w:eastAsia="ar-SA"/>
              </w:rPr>
            </w:pPr>
            <w:r w:rsidRPr="00532400">
              <w:rPr>
                <w:rFonts w:ascii="Arial" w:eastAsia="Times New Roman" w:hAnsi="Arial" w:cs="Arial"/>
                <w:sz w:val="20"/>
                <w:szCs w:val="20"/>
                <w:lang w:eastAsia="cs-CZ"/>
              </w:rPr>
              <w:t xml:space="preserve">Nad 10 </w:t>
            </w:r>
          </w:p>
        </w:tc>
        <w:tc>
          <w:tcPr>
            <w:tcW w:w="3402" w:type="dxa"/>
            <w:shd w:val="clear" w:color="auto" w:fill="auto"/>
          </w:tcPr>
          <w:p w14:paraId="2B87382B" w14:textId="073DB35C" w:rsidR="0070097E" w:rsidRPr="00532400" w:rsidRDefault="00267BBD" w:rsidP="0070097E">
            <w:pPr>
              <w:suppressAutoHyphens/>
              <w:overflowPunct w:val="0"/>
              <w:autoSpaceDE w:val="0"/>
              <w:autoSpaceDN w:val="0"/>
              <w:adjustRightInd w:val="0"/>
              <w:snapToGrid w:val="0"/>
              <w:spacing w:before="60" w:after="60" w:line="259" w:lineRule="auto"/>
              <w:jc w:val="center"/>
              <w:textAlignment w:val="baseline"/>
              <w:rPr>
                <w:rFonts w:ascii="Arial" w:eastAsia="Times New Roman" w:hAnsi="Arial" w:cs="Arial"/>
                <w:sz w:val="20"/>
                <w:szCs w:val="20"/>
                <w:lang w:eastAsia="ar-SA"/>
              </w:rPr>
            </w:pPr>
            <w:r w:rsidRPr="00CF5400">
              <w:t>48 000</w:t>
            </w:r>
            <w:r w:rsidR="0070097E" w:rsidRPr="00CF5400">
              <w:t>,</w:t>
            </w:r>
            <w:r w:rsidR="00CF5400" w:rsidRPr="00CF5400">
              <w:t>00</w:t>
            </w:r>
            <w:r w:rsidR="0070097E" w:rsidRPr="00CF5400">
              <w:t xml:space="preserve"> Kč</w:t>
            </w:r>
          </w:p>
        </w:tc>
        <w:tc>
          <w:tcPr>
            <w:tcW w:w="3118" w:type="dxa"/>
            <w:tcBorders>
              <w:top w:val="single" w:sz="4" w:space="0" w:color="auto"/>
            </w:tcBorders>
            <w:shd w:val="clear" w:color="auto" w:fill="auto"/>
          </w:tcPr>
          <w:p w14:paraId="7D82A242" w14:textId="3A38DFAD" w:rsidR="0070097E" w:rsidRPr="00532400" w:rsidRDefault="00267BBD" w:rsidP="0070097E">
            <w:pPr>
              <w:suppressAutoHyphens/>
              <w:overflowPunct w:val="0"/>
              <w:autoSpaceDE w:val="0"/>
              <w:autoSpaceDN w:val="0"/>
              <w:adjustRightInd w:val="0"/>
              <w:snapToGrid w:val="0"/>
              <w:spacing w:before="60" w:after="60" w:line="259" w:lineRule="auto"/>
              <w:jc w:val="center"/>
              <w:textAlignment w:val="baseline"/>
              <w:rPr>
                <w:rFonts w:ascii="Arial" w:eastAsia="Times New Roman" w:hAnsi="Arial" w:cs="Arial"/>
                <w:sz w:val="20"/>
                <w:szCs w:val="20"/>
                <w:lang w:eastAsia="ar-SA"/>
              </w:rPr>
            </w:pPr>
            <w:r w:rsidRPr="00CF5400">
              <w:t>10 000</w:t>
            </w:r>
            <w:r w:rsidR="0070097E" w:rsidRPr="00CF5400">
              <w:t>,</w:t>
            </w:r>
            <w:r w:rsidR="00CF5400" w:rsidRPr="00CF5400">
              <w:t xml:space="preserve">00 </w:t>
            </w:r>
            <w:r w:rsidR="0070097E" w:rsidRPr="00CF5400">
              <w:t>Kč</w:t>
            </w:r>
          </w:p>
        </w:tc>
      </w:tr>
    </w:tbl>
    <w:p w14:paraId="32B8646C" w14:textId="77777777" w:rsidR="00532400" w:rsidRPr="00532400" w:rsidRDefault="00532400" w:rsidP="00532400">
      <w:pPr>
        <w:suppressAutoHyphens/>
        <w:overflowPunct w:val="0"/>
        <w:autoSpaceDE w:val="0"/>
        <w:autoSpaceDN w:val="0"/>
        <w:adjustRightInd w:val="0"/>
        <w:snapToGrid w:val="0"/>
        <w:spacing w:after="120" w:line="260" w:lineRule="auto"/>
        <w:ind w:firstLine="1"/>
        <w:jc w:val="both"/>
        <w:textAlignment w:val="baseline"/>
        <w:rPr>
          <w:rFonts w:ascii="Arial" w:eastAsia="Times New Roman" w:hAnsi="Arial" w:cs="Arial"/>
          <w:kern w:val="32"/>
          <w:sz w:val="20"/>
          <w:szCs w:val="20"/>
          <w:lang w:eastAsia="cs-CZ"/>
        </w:rPr>
      </w:pPr>
      <w:r w:rsidRPr="00532400">
        <w:rPr>
          <w:rFonts w:ascii="Arial" w:eastAsia="Times New Roman" w:hAnsi="Arial" w:cs="Arial"/>
          <w:sz w:val="20"/>
          <w:szCs w:val="20"/>
          <w:lang w:eastAsia="ar-SA"/>
        </w:rPr>
        <w:t xml:space="preserve"> </w:t>
      </w:r>
    </w:p>
    <w:p w14:paraId="66F15966" w14:textId="0FD0ACB6" w:rsidR="00532400" w:rsidRPr="00532400" w:rsidRDefault="00532400" w:rsidP="00F5012B">
      <w:pPr>
        <w:numPr>
          <w:ilvl w:val="0"/>
          <w:numId w:val="15"/>
        </w:numPr>
        <w:spacing w:after="120" w:line="240" w:lineRule="auto"/>
        <w:jc w:val="both"/>
        <w:rPr>
          <w:rFonts w:ascii="Arial" w:eastAsia="Times New Roman" w:hAnsi="Arial" w:cs="Arial"/>
          <w:bCs/>
          <w:kern w:val="32"/>
          <w:sz w:val="20"/>
          <w:szCs w:val="20"/>
        </w:rPr>
      </w:pPr>
      <w:r w:rsidRPr="00532400">
        <w:rPr>
          <w:rFonts w:ascii="Arial" w:eastAsia="Times New Roman" w:hAnsi="Arial" w:cs="Arial"/>
          <w:bCs/>
          <w:kern w:val="32"/>
          <w:sz w:val="20"/>
          <w:szCs w:val="20"/>
        </w:rPr>
        <w:t xml:space="preserve">Odměna za poskytnutí služeb dle bodu I. odst. 2 </w:t>
      </w:r>
      <w:r w:rsidR="00321CC9">
        <w:rPr>
          <w:rFonts w:ascii="Arial" w:eastAsia="Times New Roman" w:hAnsi="Arial" w:cs="Arial"/>
          <w:bCs/>
          <w:kern w:val="32"/>
          <w:sz w:val="20"/>
          <w:szCs w:val="20"/>
        </w:rPr>
        <w:t>f</w:t>
      </w:r>
      <w:r w:rsidRPr="00532400">
        <w:rPr>
          <w:rFonts w:ascii="Arial" w:eastAsia="Times New Roman" w:hAnsi="Arial" w:cs="Arial"/>
          <w:bCs/>
          <w:kern w:val="32"/>
          <w:sz w:val="20"/>
          <w:szCs w:val="20"/>
        </w:rPr>
        <w:t>) bud</w:t>
      </w:r>
      <w:r w:rsidR="00D16253">
        <w:rPr>
          <w:rFonts w:ascii="Arial" w:eastAsia="Times New Roman" w:hAnsi="Arial" w:cs="Arial"/>
          <w:bCs/>
          <w:kern w:val="32"/>
          <w:sz w:val="20"/>
          <w:szCs w:val="20"/>
        </w:rPr>
        <w:t>ou</w:t>
      </w:r>
      <w:r w:rsidRPr="00532400">
        <w:rPr>
          <w:rFonts w:ascii="Arial" w:eastAsia="Times New Roman" w:hAnsi="Arial" w:cs="Arial"/>
          <w:bCs/>
          <w:kern w:val="32"/>
          <w:sz w:val="20"/>
          <w:szCs w:val="20"/>
        </w:rPr>
        <w:t xml:space="preserve"> vycházet z Poskytovatelem potvrzené písemné objednávky</w:t>
      </w:r>
      <w:r w:rsidR="00C63243">
        <w:rPr>
          <w:rFonts w:ascii="Arial" w:eastAsia="Times New Roman" w:hAnsi="Arial" w:cs="Arial"/>
          <w:bCs/>
          <w:kern w:val="32"/>
          <w:sz w:val="20"/>
          <w:szCs w:val="20"/>
        </w:rPr>
        <w:t xml:space="preserve"> Objednatele</w:t>
      </w:r>
      <w:r w:rsidRPr="00532400">
        <w:rPr>
          <w:rFonts w:ascii="Arial" w:eastAsia="Times New Roman" w:hAnsi="Arial" w:cs="Arial"/>
          <w:bCs/>
          <w:kern w:val="32"/>
          <w:sz w:val="20"/>
          <w:szCs w:val="20"/>
        </w:rPr>
        <w:t>, jejíž součástí bude nabídka Poskytovatele s uvedením specifikace předpokládaného časového rozsahu a termínu konkrétního plnění. Odměna za plnění dle tohoto článku smlouvy bude počítána jako násobek hodinové sazby</w:t>
      </w:r>
      <w:r w:rsidR="000C1860">
        <w:rPr>
          <w:rFonts w:ascii="Arial" w:eastAsia="Times New Roman" w:hAnsi="Arial" w:cs="Arial"/>
          <w:bCs/>
          <w:kern w:val="32"/>
          <w:sz w:val="20"/>
          <w:szCs w:val="20"/>
        </w:rPr>
        <w:t xml:space="preserve"> </w:t>
      </w:r>
      <w:r w:rsidR="00267BBD">
        <w:rPr>
          <w:rFonts w:ascii="Arial" w:eastAsia="Times New Roman" w:hAnsi="Arial" w:cs="Arial"/>
          <w:bCs/>
          <w:kern w:val="32"/>
          <w:sz w:val="20"/>
          <w:szCs w:val="20"/>
        </w:rPr>
        <w:t>2 000</w:t>
      </w:r>
      <w:r w:rsidRPr="00532400">
        <w:rPr>
          <w:rFonts w:ascii="Arial" w:eastAsia="MS Mincho" w:hAnsi="Arial" w:cs="Helvetica Neue"/>
          <w:b/>
          <w:color w:val="000000"/>
          <w:sz w:val="20"/>
          <w:szCs w:val="20"/>
          <w:lang w:eastAsia="ar-SA"/>
        </w:rPr>
        <w:t>-</w:t>
      </w:r>
      <w:r w:rsidRPr="00532400">
        <w:rPr>
          <w:rFonts w:ascii="Arial" w:eastAsia="Times New Roman" w:hAnsi="Arial" w:cs="Arial"/>
          <w:bCs/>
          <w:kern w:val="32"/>
          <w:sz w:val="20"/>
          <w:szCs w:val="20"/>
        </w:rPr>
        <w:t xml:space="preserve"> Kč/hod bez DPH a počtu hodin skutečně poskytnuté služby (na základě potvrzené objednávky).  </w:t>
      </w:r>
    </w:p>
    <w:p w14:paraId="53FF99E9" w14:textId="7F752CE1" w:rsidR="00532400" w:rsidRPr="00532400" w:rsidRDefault="00532400" w:rsidP="00F5012B">
      <w:pPr>
        <w:numPr>
          <w:ilvl w:val="0"/>
          <w:numId w:val="15"/>
        </w:numPr>
        <w:spacing w:after="120" w:line="240" w:lineRule="auto"/>
        <w:jc w:val="both"/>
        <w:rPr>
          <w:rFonts w:ascii="Arial" w:eastAsia="Times New Roman" w:hAnsi="Arial" w:cs="Arial"/>
          <w:bCs/>
          <w:kern w:val="32"/>
          <w:sz w:val="20"/>
          <w:szCs w:val="20"/>
        </w:rPr>
      </w:pPr>
      <w:r w:rsidRPr="00532400">
        <w:rPr>
          <w:rFonts w:ascii="Arial" w:eastAsia="Times New Roman" w:hAnsi="Arial" w:cs="Arial"/>
          <w:bCs/>
          <w:kern w:val="32"/>
          <w:sz w:val="20"/>
          <w:szCs w:val="20"/>
        </w:rPr>
        <w:lastRenderedPageBreak/>
        <w:t xml:space="preserve">Strany sjednávají, že celková cena za plnění dle této smlouvy nepřekročí částku </w:t>
      </w:r>
      <w:r w:rsidR="008B03B9">
        <w:rPr>
          <w:rFonts w:ascii="Arial" w:eastAsia="Times New Roman" w:hAnsi="Arial" w:cs="Arial"/>
          <w:b/>
          <w:kern w:val="32"/>
          <w:sz w:val="20"/>
          <w:szCs w:val="20"/>
        </w:rPr>
        <w:t>5</w:t>
      </w:r>
      <w:r w:rsidR="008B03B9" w:rsidRPr="00532400">
        <w:rPr>
          <w:rFonts w:ascii="Arial" w:eastAsia="Times New Roman" w:hAnsi="Arial" w:cs="Arial"/>
          <w:b/>
          <w:kern w:val="32"/>
          <w:sz w:val="20"/>
          <w:szCs w:val="20"/>
        </w:rPr>
        <w:t> </w:t>
      </w:r>
      <w:r w:rsidR="008B03B9">
        <w:rPr>
          <w:rFonts w:ascii="Arial" w:eastAsia="Times New Roman" w:hAnsi="Arial" w:cs="Arial"/>
          <w:b/>
          <w:kern w:val="32"/>
          <w:sz w:val="20"/>
          <w:szCs w:val="20"/>
        </w:rPr>
        <w:t>00</w:t>
      </w:r>
      <w:r w:rsidR="008B03B9" w:rsidRPr="00532400">
        <w:rPr>
          <w:rFonts w:ascii="Arial" w:eastAsia="Times New Roman" w:hAnsi="Arial" w:cs="Arial"/>
          <w:b/>
          <w:kern w:val="32"/>
          <w:sz w:val="20"/>
          <w:szCs w:val="20"/>
        </w:rPr>
        <w:t>0 </w:t>
      </w:r>
      <w:r w:rsidRPr="00532400">
        <w:rPr>
          <w:rFonts w:ascii="Arial" w:eastAsia="Times New Roman" w:hAnsi="Arial" w:cs="Arial"/>
          <w:b/>
          <w:kern w:val="32"/>
          <w:sz w:val="20"/>
          <w:szCs w:val="20"/>
        </w:rPr>
        <w:t>000,</w:t>
      </w:r>
      <w:r w:rsidR="00D9256F">
        <w:rPr>
          <w:rFonts w:ascii="Arial" w:eastAsia="Times New Roman" w:hAnsi="Arial" w:cs="Arial"/>
          <w:b/>
          <w:kern w:val="32"/>
          <w:sz w:val="20"/>
          <w:szCs w:val="20"/>
        </w:rPr>
        <w:t>00 Kč</w:t>
      </w:r>
      <w:r w:rsidRPr="00532400">
        <w:rPr>
          <w:rFonts w:ascii="Arial" w:eastAsia="Times New Roman" w:hAnsi="Arial" w:cs="Arial"/>
          <w:bCs/>
          <w:kern w:val="32"/>
          <w:sz w:val="20"/>
          <w:szCs w:val="20"/>
        </w:rPr>
        <w:t xml:space="preserve"> (slovy: </w:t>
      </w:r>
      <w:r w:rsidR="002710E5" w:rsidRPr="002710E5">
        <w:rPr>
          <w:rFonts w:ascii="Arial" w:eastAsia="Times New Roman" w:hAnsi="Arial" w:cs="Arial"/>
          <w:bCs/>
          <w:kern w:val="32"/>
          <w:sz w:val="20"/>
          <w:szCs w:val="20"/>
        </w:rPr>
        <w:t>pět milionů korun českých</w:t>
      </w:r>
      <w:r w:rsidR="00B577F7">
        <w:rPr>
          <w:rFonts w:ascii="Arial" w:eastAsia="Times New Roman" w:hAnsi="Arial" w:cs="Arial"/>
          <w:bCs/>
          <w:kern w:val="32"/>
          <w:sz w:val="20"/>
          <w:szCs w:val="20"/>
        </w:rPr>
        <w:t>)</w:t>
      </w:r>
      <w:r w:rsidRPr="00532400">
        <w:rPr>
          <w:rFonts w:ascii="Arial" w:eastAsia="Times New Roman" w:hAnsi="Arial" w:cs="Arial"/>
          <w:bCs/>
          <w:kern w:val="32"/>
          <w:sz w:val="20"/>
          <w:szCs w:val="20"/>
        </w:rPr>
        <w:t xml:space="preserve"> bez DPH.  </w:t>
      </w:r>
    </w:p>
    <w:p w14:paraId="0FC06327" w14:textId="16F4B396" w:rsidR="00532400" w:rsidRPr="00532400" w:rsidRDefault="00532400" w:rsidP="00233595">
      <w:pPr>
        <w:numPr>
          <w:ilvl w:val="0"/>
          <w:numId w:val="15"/>
        </w:numPr>
        <w:spacing w:after="120" w:line="240" w:lineRule="auto"/>
        <w:jc w:val="both"/>
        <w:rPr>
          <w:rFonts w:ascii="Arial" w:eastAsia="Times New Roman" w:hAnsi="Arial" w:cs="Arial"/>
          <w:bCs/>
          <w:kern w:val="32"/>
          <w:sz w:val="20"/>
          <w:szCs w:val="20"/>
        </w:rPr>
      </w:pPr>
      <w:bookmarkStart w:id="6" w:name="_Toc120535825"/>
      <w:bookmarkStart w:id="7" w:name="_Toc120535988"/>
      <w:r w:rsidRPr="00532400">
        <w:rPr>
          <w:rFonts w:ascii="Arial" w:eastAsia="Times New Roman" w:hAnsi="Arial" w:cs="Arial"/>
          <w:bCs/>
          <w:kern w:val="32"/>
          <w:sz w:val="20"/>
          <w:szCs w:val="20"/>
        </w:rPr>
        <w:t xml:space="preserve">Odměna za poskytnutí služeb, ke které bude připočtena DPH dle platné právní úpravy, bude Objednatelem hrazena na základě faktury – daňového dokladu vystaveného a zaslaného Poskytovatelem Objednateli po poskytnutí </w:t>
      </w:r>
      <w:r w:rsidRPr="00233595">
        <w:rPr>
          <w:rFonts w:ascii="Arial" w:eastAsia="Times New Roman" w:hAnsi="Arial" w:cs="Arial"/>
          <w:bCs/>
          <w:kern w:val="32"/>
          <w:sz w:val="20"/>
          <w:szCs w:val="20"/>
        </w:rPr>
        <w:t>jednotlivých částí služeb specifikovaných v čl. I. odst. 2</w:t>
      </w:r>
      <w:r w:rsidRPr="00532400">
        <w:rPr>
          <w:rFonts w:ascii="Arial" w:eastAsia="Times New Roman" w:hAnsi="Arial" w:cs="Arial"/>
          <w:bCs/>
          <w:kern w:val="32"/>
          <w:sz w:val="20"/>
          <w:szCs w:val="20"/>
        </w:rPr>
        <w:t>. Přílohou faktury bude i Objednatelem odsouhlasený výkaz činnosti poskytnutých při plnění jednotlivých částí služeb dle čl. I. odst. 2 této smlouvy.</w:t>
      </w:r>
      <w:bookmarkEnd w:id="6"/>
      <w:bookmarkEnd w:id="7"/>
    </w:p>
    <w:p w14:paraId="62A88B09" w14:textId="144CF8FA" w:rsidR="00532400" w:rsidRPr="00532400" w:rsidRDefault="00532400" w:rsidP="00F5012B">
      <w:pPr>
        <w:numPr>
          <w:ilvl w:val="0"/>
          <w:numId w:val="15"/>
        </w:numPr>
        <w:suppressAutoHyphens/>
        <w:adjustRightInd w:val="0"/>
        <w:spacing w:after="120" w:line="260" w:lineRule="auto"/>
        <w:jc w:val="both"/>
        <w:rPr>
          <w:rFonts w:ascii="Arial" w:eastAsia="Times New Roman" w:hAnsi="Arial" w:cs="Arial"/>
          <w:color w:val="000000"/>
          <w:sz w:val="20"/>
          <w:szCs w:val="20"/>
          <w:lang w:eastAsia="ar-SA"/>
        </w:rPr>
      </w:pPr>
      <w:r w:rsidRPr="00532400">
        <w:rPr>
          <w:rFonts w:ascii="Arial" w:eastAsia="Times New Roman" w:hAnsi="Arial" w:cs="Arial"/>
          <w:sz w:val="20"/>
          <w:szCs w:val="20"/>
          <w:lang w:eastAsia="cs-CZ"/>
        </w:rPr>
        <w:t xml:space="preserve">Faktura je splatná do 30 dnů ode dne doručení Objednateli. </w:t>
      </w:r>
      <w:r w:rsidR="00566AAE" w:rsidRPr="00566AAE">
        <w:rPr>
          <w:rFonts w:ascii="Arial" w:eastAsia="Times New Roman" w:hAnsi="Arial" w:cs="Arial"/>
          <w:sz w:val="20"/>
          <w:szCs w:val="20"/>
          <w:lang w:eastAsia="cs-CZ"/>
        </w:rPr>
        <w:t xml:space="preserve">Strany se v souladu se zákonem č. 235/2004 Sb., o dani z přidané hodnoty, ve znění pozdějších předpisů (dále jen „zákon o DPH“) dohodly, že faktura bude Objednateli zaslána elektronicky („elektronická faktura"), a to výlučně </w:t>
      </w:r>
      <w:r w:rsidR="00B577F7">
        <w:rPr>
          <w:rFonts w:ascii="Arial" w:eastAsia="Times New Roman" w:hAnsi="Arial" w:cs="Arial"/>
          <w:sz w:val="20"/>
          <w:szCs w:val="20"/>
          <w:lang w:eastAsia="cs-CZ"/>
        </w:rPr>
        <w:t xml:space="preserve">             </w:t>
      </w:r>
      <w:r w:rsidR="00566AAE" w:rsidRPr="00566AAE">
        <w:rPr>
          <w:rFonts w:ascii="Arial" w:eastAsia="Times New Roman" w:hAnsi="Arial" w:cs="Arial"/>
          <w:sz w:val="20"/>
          <w:szCs w:val="20"/>
          <w:lang w:eastAsia="cs-CZ"/>
        </w:rPr>
        <w:t xml:space="preserve">na e-mailovou adresu: </w:t>
      </w:r>
      <w:hyperlink r:id="rId12" w:history="1">
        <w:r w:rsidR="00206D8D" w:rsidRPr="000069BF">
          <w:rPr>
            <w:rStyle w:val="Hypertextovodkaz"/>
            <w:rFonts w:ascii="Arial" w:eastAsia="Times New Roman" w:hAnsi="Arial" w:cs="Arial"/>
            <w:sz w:val="20"/>
            <w:szCs w:val="20"/>
            <w:lang w:eastAsia="cs-CZ"/>
          </w:rPr>
          <w:t>isdocx@pvs.cz</w:t>
        </w:r>
      </w:hyperlink>
      <w:r w:rsidR="00566AAE" w:rsidRPr="00566AAE">
        <w:rPr>
          <w:rFonts w:ascii="Arial" w:eastAsia="Times New Roman" w:hAnsi="Arial" w:cs="Arial"/>
          <w:sz w:val="20"/>
          <w:szCs w:val="20"/>
          <w:lang w:eastAsia="cs-CZ"/>
        </w:rPr>
        <w:t>.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w:t>
      </w:r>
      <w:r w:rsidR="001527CF">
        <w:rPr>
          <w:rFonts w:ascii="Arial" w:eastAsia="Times New Roman" w:hAnsi="Arial" w:cs="Arial"/>
          <w:sz w:val="20"/>
          <w:szCs w:val="20"/>
          <w:lang w:eastAsia="cs-CZ"/>
        </w:rPr>
        <w:t> </w:t>
      </w:r>
      <w:r w:rsidR="00566AAE" w:rsidRPr="00566AAE">
        <w:rPr>
          <w:rFonts w:ascii="Arial" w:eastAsia="Times New Roman" w:hAnsi="Arial" w:cs="Arial"/>
          <w:sz w:val="20"/>
          <w:szCs w:val="20"/>
          <w:lang w:eastAsia="cs-CZ"/>
        </w:rPr>
        <w:t>formátech RTF, PDF, DOC, DOCx, XLS, XLSx. V případě, kdy bude zaslána Objednateli elektronická faktura, zavazuje se Poskytovatel nezasílat stejnou fakturu duplicitně v listinné podobě. V</w:t>
      </w:r>
      <w:r w:rsidR="001527CF">
        <w:rPr>
          <w:rFonts w:ascii="Arial" w:eastAsia="Times New Roman" w:hAnsi="Arial" w:cs="Arial"/>
          <w:sz w:val="20"/>
          <w:szCs w:val="20"/>
          <w:lang w:eastAsia="cs-CZ"/>
        </w:rPr>
        <w:t> </w:t>
      </w:r>
      <w:r w:rsidR="00566AAE" w:rsidRPr="00566AAE">
        <w:rPr>
          <w:rFonts w:ascii="Arial" w:eastAsia="Times New Roman" w:hAnsi="Arial" w:cs="Arial"/>
          <w:sz w:val="20"/>
          <w:szCs w:val="20"/>
          <w:lang w:eastAsia="cs-CZ"/>
        </w:rPr>
        <w:t xml:space="preserve">případě, že není možné generovat elektronickou fakturu přímo z účetního systému Poskytovatele,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w:t>
      </w:r>
      <w:r w:rsidR="001527CF">
        <w:rPr>
          <w:rFonts w:ascii="Arial" w:eastAsia="Times New Roman" w:hAnsi="Arial" w:cs="Arial"/>
          <w:sz w:val="20"/>
          <w:szCs w:val="20"/>
          <w:lang w:eastAsia="cs-CZ"/>
        </w:rPr>
        <w:t xml:space="preserve">                       </w:t>
      </w:r>
      <w:r w:rsidR="00566AAE" w:rsidRPr="00566AAE">
        <w:rPr>
          <w:rFonts w:ascii="Arial" w:eastAsia="Times New Roman" w:hAnsi="Arial" w:cs="Arial"/>
          <w:sz w:val="20"/>
          <w:szCs w:val="20"/>
          <w:lang w:eastAsia="cs-CZ"/>
        </w:rPr>
        <w:t xml:space="preserve">na e-mailovou adresu: </w:t>
      </w:r>
      <w:hyperlink r:id="rId13" w:history="1">
        <w:r w:rsidR="00566AAE" w:rsidRPr="00FF48F3">
          <w:rPr>
            <w:rStyle w:val="Hypertextovodkaz"/>
            <w:rFonts w:ascii="Arial" w:eastAsia="Times New Roman" w:hAnsi="Arial" w:cs="Arial"/>
            <w:sz w:val="20"/>
            <w:szCs w:val="20"/>
            <w:lang w:eastAsia="cs-CZ"/>
          </w:rPr>
          <w:t>fakturace@pvs.cz</w:t>
        </w:r>
      </w:hyperlink>
      <w:r w:rsidR="00566AAE" w:rsidRPr="00566AAE">
        <w:rPr>
          <w:rFonts w:ascii="Arial" w:eastAsia="Times New Roman" w:hAnsi="Arial" w:cs="Arial"/>
          <w:sz w:val="20"/>
          <w:szCs w:val="20"/>
          <w:lang w:eastAsia="cs-CZ"/>
        </w:rPr>
        <w:t>.</w:t>
      </w:r>
      <w:r w:rsidR="00566AAE">
        <w:rPr>
          <w:rFonts w:ascii="Arial" w:eastAsia="Times New Roman" w:hAnsi="Arial" w:cs="Arial"/>
          <w:sz w:val="20"/>
          <w:szCs w:val="20"/>
          <w:lang w:eastAsia="cs-CZ"/>
        </w:rPr>
        <w:t xml:space="preserve"> </w:t>
      </w:r>
      <w:r w:rsidRPr="00532400">
        <w:rPr>
          <w:rFonts w:ascii="Arial" w:eastAsia="Times New Roman" w:hAnsi="Arial" w:cs="Arial"/>
          <w:sz w:val="20"/>
          <w:szCs w:val="20"/>
          <w:lang w:eastAsia="cs-CZ"/>
        </w:rPr>
        <w:t>Faktura musí obsahovat veškeré náležitosti účetního dokladu vyžadované platnými právními předpisy</w:t>
      </w:r>
      <w:r w:rsidR="00566AAE">
        <w:rPr>
          <w:rFonts w:ascii="Arial" w:eastAsia="Times New Roman" w:hAnsi="Arial" w:cs="Arial"/>
          <w:sz w:val="20"/>
          <w:szCs w:val="20"/>
          <w:lang w:eastAsia="cs-CZ"/>
        </w:rPr>
        <w:t>.</w:t>
      </w:r>
      <w:r w:rsidRPr="00532400">
        <w:rPr>
          <w:rFonts w:ascii="Times New Roman" w:eastAsia="Times New Roman" w:hAnsi="Times New Roman" w:cs="Times New Roman"/>
          <w:sz w:val="24"/>
          <w:szCs w:val="24"/>
          <w:lang w:eastAsia="cs-CZ"/>
        </w:rPr>
        <w:t xml:space="preserve"> </w:t>
      </w:r>
      <w:r w:rsidRPr="00532400">
        <w:rPr>
          <w:rFonts w:ascii="Arial" w:eastAsia="Times New Roman" w:hAnsi="Arial" w:cs="Arial"/>
          <w:sz w:val="20"/>
          <w:szCs w:val="20"/>
          <w:lang w:eastAsia="cs-CZ"/>
        </w:rPr>
        <w:t>V případě, že faktura nebude splňovat náležitosti daňového dokladu, Objednatel vrátí fakturu zpět Poskytovateli. Nová 30denní lhůta splatnosti začíná běžet dnem doručení nového/opraveného daňového dokladu.</w:t>
      </w:r>
    </w:p>
    <w:p w14:paraId="76EAB720" w14:textId="77777777" w:rsidR="00532400" w:rsidRPr="00532400" w:rsidRDefault="00532400" w:rsidP="00F5012B">
      <w:pPr>
        <w:numPr>
          <w:ilvl w:val="0"/>
          <w:numId w:val="15"/>
        </w:numPr>
        <w:suppressAutoHyphens/>
        <w:adjustRightInd w:val="0"/>
        <w:spacing w:after="120" w:line="260" w:lineRule="auto"/>
        <w:jc w:val="both"/>
        <w:rPr>
          <w:rFonts w:ascii="Arial" w:eastAsia="Times New Roman" w:hAnsi="Arial" w:cs="Arial"/>
          <w:color w:val="000000"/>
          <w:sz w:val="20"/>
          <w:szCs w:val="20"/>
          <w:lang w:eastAsia="ar-SA"/>
        </w:rPr>
      </w:pPr>
      <w:r w:rsidRPr="00532400">
        <w:rPr>
          <w:rFonts w:ascii="Arial" w:eastAsia="Times New Roman" w:hAnsi="Arial" w:cs="Arial"/>
          <w:sz w:val="20"/>
          <w:szCs w:val="20"/>
          <w:lang w:eastAsia="cs-CZ"/>
        </w:rPr>
        <w:t xml:space="preserve">Objednatel bude fakturované částky platit bankovním převodem na účet Poskytovatele uvedený v záhlaví této smlouvy. Datem úhrady se rozumí datum připsání částky na účet Poskytovatele. </w:t>
      </w:r>
    </w:p>
    <w:p w14:paraId="2580452E" w14:textId="3A270B4F" w:rsidR="00532400" w:rsidRPr="00532400" w:rsidRDefault="00532400" w:rsidP="00F5012B">
      <w:pPr>
        <w:numPr>
          <w:ilvl w:val="0"/>
          <w:numId w:val="15"/>
        </w:numPr>
        <w:suppressAutoHyphens/>
        <w:adjustRightInd w:val="0"/>
        <w:spacing w:after="120" w:line="260" w:lineRule="auto"/>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Bude-li Objednatel v prodlení s úhradou smluvní odměny, je Poskytovatel oprávněn požadovat úrok</w:t>
      </w:r>
      <w:r w:rsidR="00966EB3">
        <w:rPr>
          <w:rFonts w:ascii="Arial" w:eastAsia="Times New Roman" w:hAnsi="Arial" w:cs="Arial"/>
          <w:color w:val="000000"/>
          <w:sz w:val="20"/>
          <w:szCs w:val="20"/>
          <w:lang w:eastAsia="ar-SA"/>
        </w:rPr>
        <w:t xml:space="preserve"> </w:t>
      </w:r>
      <w:r w:rsidR="00DD544F">
        <w:rPr>
          <w:rFonts w:ascii="Arial" w:eastAsia="Times New Roman" w:hAnsi="Arial" w:cs="Arial"/>
          <w:color w:val="000000"/>
          <w:sz w:val="20"/>
          <w:szCs w:val="20"/>
          <w:lang w:eastAsia="ar-SA"/>
        </w:rPr>
        <w:br/>
      </w:r>
      <w:r w:rsidR="00966EB3">
        <w:rPr>
          <w:rFonts w:ascii="Arial" w:eastAsia="Times New Roman" w:hAnsi="Arial" w:cs="Arial"/>
          <w:color w:val="000000"/>
          <w:sz w:val="20"/>
          <w:szCs w:val="20"/>
          <w:lang w:eastAsia="ar-SA"/>
        </w:rPr>
        <w:t>z prodlení</w:t>
      </w:r>
      <w:r w:rsidRPr="00532400">
        <w:rPr>
          <w:rFonts w:ascii="Arial" w:eastAsia="Times New Roman" w:hAnsi="Arial" w:cs="Arial"/>
          <w:color w:val="000000"/>
          <w:sz w:val="20"/>
          <w:szCs w:val="20"/>
          <w:lang w:eastAsia="ar-SA"/>
        </w:rPr>
        <w:t xml:space="preserve"> v zákonem stanovené výši.</w:t>
      </w:r>
    </w:p>
    <w:p w14:paraId="44EAC79C" w14:textId="761C8D41" w:rsidR="00532400" w:rsidRDefault="00532400" w:rsidP="00F5012B">
      <w:pPr>
        <w:numPr>
          <w:ilvl w:val="0"/>
          <w:numId w:val="15"/>
        </w:numPr>
        <w:adjustRightInd w:val="0"/>
        <w:spacing w:after="120" w:line="260" w:lineRule="auto"/>
        <w:ind w:left="357" w:hanging="357"/>
        <w:jc w:val="both"/>
        <w:rPr>
          <w:rFonts w:ascii="Arial" w:eastAsia="Times New Roman" w:hAnsi="Arial" w:cs="Arial"/>
          <w:sz w:val="20"/>
          <w:szCs w:val="20"/>
          <w:lang w:eastAsia="cs-CZ"/>
        </w:rPr>
      </w:pPr>
      <w:r w:rsidRPr="00532400">
        <w:rPr>
          <w:rFonts w:ascii="Arial" w:eastAsia="Times New Roman" w:hAnsi="Arial" w:cs="Arial"/>
          <w:sz w:val="20"/>
          <w:szCs w:val="20"/>
          <w:lang w:eastAsia="cs-CZ"/>
        </w:rPr>
        <w:t xml:space="preserve">V případě, že se Objednatel jako příjemce zdanitelného plnění nebo poskytovatel úplaty za toto plnění stane ručitelem za nezaplacenou daň z přidané hodnoty v případech uvedených v §109 zákona </w:t>
      </w:r>
      <w:r w:rsidR="00DD544F">
        <w:rPr>
          <w:rFonts w:ascii="Arial" w:eastAsia="Times New Roman" w:hAnsi="Arial" w:cs="Arial"/>
          <w:sz w:val="20"/>
          <w:szCs w:val="20"/>
          <w:lang w:eastAsia="cs-CZ"/>
        </w:rPr>
        <w:br/>
      </w:r>
      <w:r w:rsidRPr="00532400">
        <w:rPr>
          <w:rFonts w:ascii="Arial" w:eastAsia="Times New Roman" w:hAnsi="Arial" w:cs="Arial"/>
          <w:sz w:val="20"/>
          <w:szCs w:val="20"/>
          <w:lang w:eastAsia="cs-CZ"/>
        </w:rPr>
        <w:t>č 235/2004 Sb. o dani z přidané hodnoty, ve znění pozdějších předpisů („</w:t>
      </w:r>
      <w:r w:rsidRPr="00532400">
        <w:rPr>
          <w:rFonts w:ascii="Arial" w:eastAsia="Times New Roman" w:hAnsi="Arial" w:cs="Arial"/>
          <w:b/>
          <w:bCs/>
          <w:sz w:val="20"/>
          <w:szCs w:val="20"/>
          <w:lang w:eastAsia="cs-CZ"/>
        </w:rPr>
        <w:t>zákon o DPH</w:t>
      </w:r>
      <w:r w:rsidRPr="00532400">
        <w:rPr>
          <w:rFonts w:ascii="Arial" w:eastAsia="Times New Roman" w:hAnsi="Arial" w:cs="Arial"/>
          <w:sz w:val="20"/>
          <w:szCs w:val="20"/>
          <w:lang w:eastAsia="cs-CZ"/>
        </w:rPr>
        <w:t xml:space="preserve">“) (např. daň uvedená na daňovém dokladu nebyla nebo nebude Poskytovatelem úmyslně zaplacena; Poskytovatel služby se dostal do postavení, kdy nemůže daň zaplatit; Poskytovatel zkrátil daň nebo vylákal daňovou výhodu; platba byla poukázána zcela nebo zčásti bezhotovostním převodem na účet nezveřejněný správcem daně; Poskytovatel je nespolehlivým plátcem), je Objednatel oprávněn uplatnit postup dle §109a zákona o DPH a uhradit správci daně předmětnou DPH přímo na účet správce daně, přičemž tato úhrada DPH na účet správce daně je považována za úhradu Poskytovateli a Objednatel se tak nedostává do prodlení s plněním částky odpovídající DPH vůči Poskytovateli.  Objednatel vyrozumí Poskytovatele o tomto postupu bez zbytečného odkladu. V případě, že bude vůči Objednateli uplatněno ručení za DPH v souladu s §109 zákona o DPH z důvodu jejího neuhrazení Poskytovatelem </w:t>
      </w:r>
      <w:r w:rsidR="00DD544F">
        <w:rPr>
          <w:rFonts w:ascii="Arial" w:eastAsia="Times New Roman" w:hAnsi="Arial" w:cs="Arial"/>
          <w:sz w:val="20"/>
          <w:szCs w:val="20"/>
          <w:lang w:eastAsia="cs-CZ"/>
        </w:rPr>
        <w:br/>
      </w:r>
      <w:r w:rsidRPr="00532400">
        <w:rPr>
          <w:rFonts w:ascii="Arial" w:eastAsia="Times New Roman" w:hAnsi="Arial" w:cs="Arial"/>
          <w:sz w:val="20"/>
          <w:szCs w:val="20"/>
          <w:lang w:eastAsia="cs-CZ"/>
        </w:rPr>
        <w:t>a Objednatel již uhradil částku ve výši této DPH Poskytovateli, Poskytovatel bez zbytečného odkladu, nejpozději však do tří pracovních dnů, uhradí Objednateli takto zaplacenou daň a související vynaložené náklady.</w:t>
      </w:r>
    </w:p>
    <w:p w14:paraId="14418B8F" w14:textId="77777777" w:rsidR="00321C4D" w:rsidRPr="00532400" w:rsidRDefault="00321C4D" w:rsidP="00321C4D">
      <w:pPr>
        <w:adjustRightInd w:val="0"/>
        <w:spacing w:after="120" w:line="260" w:lineRule="auto"/>
        <w:ind w:left="357"/>
        <w:jc w:val="both"/>
        <w:rPr>
          <w:rFonts w:ascii="Arial" w:eastAsia="Times New Roman" w:hAnsi="Arial" w:cs="Arial"/>
          <w:sz w:val="20"/>
          <w:szCs w:val="20"/>
          <w:lang w:eastAsia="cs-CZ"/>
        </w:rPr>
      </w:pPr>
    </w:p>
    <w:p w14:paraId="7DF87399" w14:textId="62F563FE" w:rsidR="00532400" w:rsidRPr="00532400" w:rsidRDefault="00532400" w:rsidP="00401C12">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IV.</w:t>
      </w:r>
    </w:p>
    <w:p w14:paraId="3F77C32C" w14:textId="77777777" w:rsidR="00532400" w:rsidRPr="00532400" w:rsidRDefault="00532400" w:rsidP="00401C12">
      <w:pPr>
        <w:overflowPunct w:val="0"/>
        <w:autoSpaceDE w:val="0"/>
        <w:autoSpaceDN w:val="0"/>
        <w:adjustRightInd w:val="0"/>
        <w:snapToGrid w:val="0"/>
        <w:spacing w:after="120" w:line="480" w:lineRule="auto"/>
        <w:jc w:val="center"/>
        <w:textAlignment w:val="baseline"/>
        <w:rPr>
          <w:rFonts w:ascii="Arial" w:eastAsia="Times New Roman" w:hAnsi="Arial" w:cs="Arial"/>
          <w:b/>
          <w:color w:val="000000"/>
          <w:sz w:val="20"/>
          <w:szCs w:val="20"/>
          <w:lang w:eastAsia="ar-SA"/>
        </w:rPr>
      </w:pPr>
      <w:r w:rsidRPr="00532400">
        <w:rPr>
          <w:rFonts w:ascii="Arial" w:eastAsia="Times New Roman" w:hAnsi="Arial" w:cs="Arial"/>
          <w:b/>
          <w:color w:val="000000"/>
          <w:sz w:val="20"/>
          <w:szCs w:val="20"/>
          <w:lang w:eastAsia="ar-SA"/>
        </w:rPr>
        <w:t>Platnost smlouvy</w:t>
      </w:r>
    </w:p>
    <w:p w14:paraId="70873BEF" w14:textId="36059625" w:rsidR="00532400" w:rsidRPr="00532400" w:rsidRDefault="00532400" w:rsidP="00F5012B">
      <w:pPr>
        <w:numPr>
          <w:ilvl w:val="0"/>
          <w:numId w:val="1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 xml:space="preserve">Tato smlouva nabývá platnosti dnem podpisu smlouvy oběma smluvními stranami. </w:t>
      </w:r>
    </w:p>
    <w:p w14:paraId="0F132E92" w14:textId="670F6D1F" w:rsidR="00532400" w:rsidRPr="00532400" w:rsidRDefault="00532400" w:rsidP="00F5012B">
      <w:pPr>
        <w:numPr>
          <w:ilvl w:val="0"/>
          <w:numId w:val="1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 xml:space="preserve">Tato smlouva se uzavírá na </w:t>
      </w:r>
      <w:r w:rsidRPr="00C65C51">
        <w:rPr>
          <w:rFonts w:ascii="Arial" w:eastAsia="Times New Roman" w:hAnsi="Arial" w:cs="Arial"/>
          <w:color w:val="000000"/>
          <w:sz w:val="20"/>
          <w:szCs w:val="20"/>
          <w:lang w:eastAsia="ar-SA"/>
        </w:rPr>
        <w:t xml:space="preserve">dobu určitou, a to </w:t>
      </w:r>
      <w:r w:rsidR="00C65C51">
        <w:rPr>
          <w:rFonts w:ascii="Arial" w:eastAsia="Times New Roman" w:hAnsi="Arial" w:cs="Arial"/>
          <w:color w:val="000000"/>
          <w:sz w:val="20"/>
          <w:szCs w:val="20"/>
          <w:lang w:eastAsia="ar-SA"/>
        </w:rPr>
        <w:t>48</w:t>
      </w:r>
      <w:r w:rsidR="00C65C51" w:rsidRPr="00C65C51">
        <w:rPr>
          <w:rFonts w:ascii="Arial" w:eastAsia="Times New Roman" w:hAnsi="Arial" w:cs="Arial"/>
          <w:color w:val="000000"/>
          <w:sz w:val="20"/>
          <w:szCs w:val="20"/>
          <w:lang w:eastAsia="ar-SA"/>
        </w:rPr>
        <w:t xml:space="preserve"> </w:t>
      </w:r>
      <w:r w:rsidRPr="00C65C51">
        <w:rPr>
          <w:rFonts w:ascii="Arial" w:eastAsia="Times New Roman" w:hAnsi="Arial" w:cs="Arial"/>
          <w:color w:val="000000"/>
          <w:sz w:val="20"/>
          <w:szCs w:val="20"/>
          <w:lang w:eastAsia="ar-SA"/>
        </w:rPr>
        <w:t>kalendářních měsíců od</w:t>
      </w:r>
      <w:r w:rsidRPr="00532400">
        <w:rPr>
          <w:rFonts w:ascii="Arial" w:eastAsia="Times New Roman" w:hAnsi="Arial" w:cs="Arial"/>
          <w:color w:val="000000"/>
          <w:sz w:val="20"/>
          <w:szCs w:val="20"/>
          <w:lang w:eastAsia="ar-SA"/>
        </w:rPr>
        <w:t xml:space="preserve"> data jejího podpisu nebo do</w:t>
      </w:r>
      <w:r w:rsidR="00F4153A">
        <w:rPr>
          <w:rFonts w:ascii="Arial" w:eastAsia="Times New Roman" w:hAnsi="Arial" w:cs="Arial"/>
          <w:color w:val="000000"/>
          <w:sz w:val="20"/>
          <w:szCs w:val="20"/>
          <w:lang w:eastAsia="ar-SA"/>
        </w:rPr>
        <w:t> </w:t>
      </w:r>
      <w:r w:rsidRPr="00532400">
        <w:rPr>
          <w:rFonts w:ascii="Arial" w:eastAsia="Times New Roman" w:hAnsi="Arial" w:cs="Arial"/>
          <w:color w:val="000000"/>
          <w:sz w:val="20"/>
          <w:szCs w:val="20"/>
          <w:lang w:eastAsia="ar-SA"/>
        </w:rPr>
        <w:t>doby vyčerpání finančního limitu dle čl. III. odst. 4 této smlouvy podle toho, která z těchto skutečností nastane dříve.</w:t>
      </w:r>
    </w:p>
    <w:p w14:paraId="6DEE5C7F" w14:textId="399AF0E3" w:rsidR="00532400" w:rsidRPr="00532400" w:rsidRDefault="00532400" w:rsidP="00F5012B">
      <w:pPr>
        <w:numPr>
          <w:ilvl w:val="0"/>
          <w:numId w:val="16"/>
        </w:numPr>
        <w:suppressAutoHyphens/>
        <w:adjustRightInd w:val="0"/>
        <w:snapToGrid w:val="0"/>
        <w:spacing w:after="120" w:line="260" w:lineRule="auto"/>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lastRenderedPageBreak/>
        <w:t xml:space="preserve">Tato smlouva zaniká </w:t>
      </w:r>
      <w:r w:rsidR="00FC3C94">
        <w:rPr>
          <w:rFonts w:ascii="Arial" w:eastAsia="Times New Roman" w:hAnsi="Arial" w:cs="Arial"/>
          <w:color w:val="000000"/>
          <w:sz w:val="20"/>
          <w:szCs w:val="20"/>
          <w:lang w:eastAsia="ar-SA"/>
        </w:rPr>
        <w:t xml:space="preserve">také </w:t>
      </w:r>
      <w:r w:rsidRPr="00532400">
        <w:rPr>
          <w:rFonts w:ascii="Arial" w:eastAsia="Times New Roman" w:hAnsi="Arial" w:cs="Arial"/>
          <w:color w:val="000000"/>
          <w:sz w:val="20"/>
          <w:szCs w:val="20"/>
          <w:lang w:eastAsia="ar-SA"/>
        </w:rPr>
        <w:t>splněním předmětu smlouvy dle čl. I nebo písemnou dohodou smluvních stran.</w:t>
      </w:r>
    </w:p>
    <w:p w14:paraId="6C5F5C96" w14:textId="77777777" w:rsidR="00532400" w:rsidRPr="00532400" w:rsidRDefault="00532400" w:rsidP="00F5012B">
      <w:pPr>
        <w:numPr>
          <w:ilvl w:val="0"/>
          <w:numId w:val="1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Podpisem této smlouvy jsou nahrazena veškerá předchozí ujednání mezi jejími účastníky, ať již písemná či ústní, týkající se předmětu této smlouvy.</w:t>
      </w:r>
    </w:p>
    <w:p w14:paraId="216FC86D" w14:textId="77777777" w:rsidR="00532400" w:rsidRDefault="00532400" w:rsidP="00233595">
      <w:pPr>
        <w:numPr>
          <w:ilvl w:val="0"/>
          <w:numId w:val="1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bookmarkStart w:id="8" w:name="_Toc120535826"/>
      <w:bookmarkStart w:id="9" w:name="_Toc120535989"/>
      <w:r w:rsidRPr="00233595">
        <w:rPr>
          <w:rFonts w:ascii="Arial" w:eastAsia="Times New Roman" w:hAnsi="Arial" w:cs="Arial"/>
          <w:color w:val="000000"/>
          <w:sz w:val="20"/>
          <w:szCs w:val="20"/>
          <w:lang w:eastAsia="ar-SA"/>
        </w:rPr>
        <w:t>Ukončením účinnosti této smlouvy není dotčena účinnost kteréhokoli ustanovení této smlouvy, jež má výslovně nebo ze své povahy zůstat účinné i po ukončení účinnosti této smlouvy, zejména pak ustanovení o důvěrnosti informací a ochraně obchodního tajemství.</w:t>
      </w:r>
      <w:bookmarkEnd w:id="8"/>
      <w:bookmarkEnd w:id="9"/>
    </w:p>
    <w:p w14:paraId="6916431C" w14:textId="77777777" w:rsidR="00FC3C94" w:rsidRDefault="00FC3C94" w:rsidP="00CE24D7">
      <w:pPr>
        <w:suppressAutoHyphens/>
        <w:adjustRightInd w:val="0"/>
        <w:snapToGrid w:val="0"/>
        <w:spacing w:after="120" w:line="260" w:lineRule="auto"/>
        <w:ind w:left="357"/>
        <w:jc w:val="both"/>
        <w:rPr>
          <w:rFonts w:ascii="Arial" w:eastAsia="Times New Roman" w:hAnsi="Arial" w:cs="Arial"/>
          <w:color w:val="000000"/>
          <w:sz w:val="20"/>
          <w:szCs w:val="20"/>
          <w:lang w:eastAsia="ar-SA"/>
        </w:rPr>
      </w:pPr>
    </w:p>
    <w:p w14:paraId="275E5935" w14:textId="77777777" w:rsidR="00530493" w:rsidRDefault="00FC3C94" w:rsidP="00530493">
      <w:pPr>
        <w:suppressAutoHyphens/>
        <w:adjustRightInd w:val="0"/>
        <w:snapToGrid w:val="0"/>
        <w:spacing w:after="120" w:line="480" w:lineRule="auto"/>
        <w:ind w:left="357"/>
        <w:jc w:val="center"/>
        <w:rPr>
          <w:rFonts w:ascii="Arial" w:eastAsia="Times New Roman" w:hAnsi="Arial" w:cs="Arial"/>
          <w:b/>
          <w:bCs/>
          <w:color w:val="000000"/>
          <w:sz w:val="20"/>
          <w:szCs w:val="20"/>
          <w:lang w:eastAsia="ar-SA"/>
        </w:rPr>
      </w:pPr>
      <w:r w:rsidRPr="00C65C51">
        <w:rPr>
          <w:rFonts w:ascii="Arial" w:eastAsia="Times New Roman" w:hAnsi="Arial" w:cs="Arial"/>
          <w:b/>
          <w:bCs/>
          <w:color w:val="000000"/>
          <w:sz w:val="20"/>
          <w:szCs w:val="20"/>
          <w:lang w:eastAsia="ar-SA"/>
        </w:rPr>
        <w:t xml:space="preserve">V. </w:t>
      </w:r>
    </w:p>
    <w:p w14:paraId="13EF9F49" w14:textId="325FFC49" w:rsidR="00FC3C94" w:rsidRPr="00C65C51" w:rsidRDefault="00FC3C94" w:rsidP="00530493">
      <w:pPr>
        <w:suppressAutoHyphens/>
        <w:adjustRightInd w:val="0"/>
        <w:snapToGrid w:val="0"/>
        <w:spacing w:after="120" w:line="480" w:lineRule="auto"/>
        <w:ind w:left="357"/>
        <w:jc w:val="center"/>
        <w:rPr>
          <w:rFonts w:ascii="Arial" w:eastAsia="Times New Roman" w:hAnsi="Arial" w:cs="Arial"/>
          <w:b/>
          <w:bCs/>
          <w:color w:val="000000"/>
          <w:sz w:val="20"/>
          <w:szCs w:val="20"/>
          <w:lang w:eastAsia="ar-SA"/>
        </w:rPr>
      </w:pPr>
      <w:r w:rsidRPr="00C65C51">
        <w:rPr>
          <w:rFonts w:ascii="Arial" w:eastAsia="Times New Roman" w:hAnsi="Arial" w:cs="Arial"/>
          <w:b/>
          <w:bCs/>
          <w:color w:val="000000"/>
          <w:sz w:val="20"/>
          <w:szCs w:val="20"/>
          <w:lang w:eastAsia="ar-SA"/>
        </w:rPr>
        <w:t>Registr smluv</w:t>
      </w:r>
    </w:p>
    <w:p w14:paraId="601441DF" w14:textId="56640D65" w:rsidR="00FC3C94" w:rsidRPr="00FC3C94" w:rsidRDefault="00FC3C94" w:rsidP="00C65C51">
      <w:pPr>
        <w:numPr>
          <w:ilvl w:val="0"/>
          <w:numId w:val="25"/>
        </w:numPr>
        <w:suppressAutoHyphens/>
        <w:adjustRightInd w:val="0"/>
        <w:snapToGrid w:val="0"/>
        <w:spacing w:after="120" w:line="260" w:lineRule="auto"/>
        <w:jc w:val="both"/>
        <w:rPr>
          <w:rFonts w:ascii="Arial" w:eastAsia="Times New Roman" w:hAnsi="Arial" w:cs="Arial"/>
          <w:color w:val="000000"/>
          <w:sz w:val="20"/>
          <w:szCs w:val="20"/>
          <w:lang w:eastAsia="ar-SA"/>
        </w:rPr>
      </w:pPr>
      <w:r w:rsidRPr="00FC3C94">
        <w:rPr>
          <w:rFonts w:ascii="Arial" w:eastAsia="Times New Roman" w:hAnsi="Arial" w:cs="Arial"/>
          <w:color w:val="000000"/>
          <w:sz w:val="20"/>
          <w:szCs w:val="20"/>
          <w:lang w:eastAsia="ar-SA"/>
        </w:rPr>
        <w:t xml:space="preserve">Smluvní strany berou na vědomí, že tato Smlouva (text smlouvy bez příloh) bude uveřejněna prostřednictvím registru smluv dle zákona č. 340/2015 Sb., o registru smluv. Uveřejnění v registru smluv zajistí </w:t>
      </w:r>
      <w:r w:rsidR="00566AAE">
        <w:rPr>
          <w:rFonts w:ascii="Arial" w:eastAsia="Times New Roman" w:hAnsi="Arial" w:cs="Arial"/>
          <w:color w:val="000000"/>
          <w:sz w:val="20"/>
          <w:szCs w:val="20"/>
          <w:lang w:eastAsia="ar-SA"/>
        </w:rPr>
        <w:t>Objednatel</w:t>
      </w:r>
      <w:r w:rsidRPr="00FC3C94">
        <w:rPr>
          <w:rFonts w:ascii="Arial" w:eastAsia="Times New Roman" w:hAnsi="Arial" w:cs="Arial"/>
          <w:color w:val="000000"/>
          <w:sz w:val="20"/>
          <w:szCs w:val="20"/>
          <w:lang w:eastAsia="ar-SA"/>
        </w:rPr>
        <w:t xml:space="preserve">. </w:t>
      </w:r>
    </w:p>
    <w:p w14:paraId="042FE095" w14:textId="739713B0" w:rsidR="00FC3C94" w:rsidRPr="00FC3C94" w:rsidRDefault="00FC3C94" w:rsidP="00C65C51">
      <w:pPr>
        <w:numPr>
          <w:ilvl w:val="0"/>
          <w:numId w:val="25"/>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FC3C94">
        <w:rPr>
          <w:rFonts w:ascii="Arial" w:eastAsia="Times New Roman" w:hAnsi="Arial" w:cs="Arial"/>
          <w:color w:val="000000"/>
          <w:sz w:val="20"/>
          <w:szCs w:val="20"/>
          <w:lang w:eastAsia="ar-SA"/>
        </w:rPr>
        <w:t>Tato smlouva nabývá účinnosti nejdříve dnem uveřejnění v registru smluv. Toto ustanovení má přednost před ostatními ustanoveními, která se týkají nabytí účinnosti této smlouvy.</w:t>
      </w:r>
    </w:p>
    <w:p w14:paraId="3BC75C11" w14:textId="1A5AF632" w:rsidR="00FC3C94" w:rsidRPr="00FC3C94" w:rsidRDefault="00FC3C94" w:rsidP="00C65C51">
      <w:pPr>
        <w:numPr>
          <w:ilvl w:val="0"/>
          <w:numId w:val="25"/>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FC3C94">
        <w:rPr>
          <w:rFonts w:ascii="Arial" w:eastAsia="Times New Roman" w:hAnsi="Arial" w:cs="Arial"/>
          <w:color w:val="000000"/>
          <w:sz w:val="20"/>
          <w:szCs w:val="20"/>
          <w:lang w:eastAsia="ar-SA"/>
        </w:rPr>
        <w:t>Uveřejněním prostřednictvím registru smluv se rozumí vložení elektronického obrazu textového obsahu smlouvy v otevřeném a strojově čitelném formátu a rovněž metadat do registru smluv. Uveřejnění podléhají tato metadata: identifikace smluvních stran, vymezení předmětu smlouvy, cena (případně hodnota předmětu smlouvy, lze-li ji určit), datum uzavření smlouvy.</w:t>
      </w:r>
    </w:p>
    <w:p w14:paraId="3D48B699" w14:textId="28AD9A12" w:rsidR="00FC3C94" w:rsidRPr="00233595" w:rsidRDefault="00FC3C94" w:rsidP="00C65C51">
      <w:pPr>
        <w:numPr>
          <w:ilvl w:val="0"/>
          <w:numId w:val="25"/>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FC3C94">
        <w:rPr>
          <w:rFonts w:ascii="Arial" w:eastAsia="Times New Roman" w:hAnsi="Arial" w:cs="Arial"/>
          <w:color w:val="000000"/>
          <w:sz w:val="20"/>
          <w:szCs w:val="20"/>
          <w:lang w:eastAsia="ar-SA"/>
        </w:rPr>
        <w:t xml:space="preserve">Smluvní strany výslovně prohlašují, že informace obsažené v části smlouvy určené k uveřejnění </w:t>
      </w:r>
      <w:r w:rsidR="00DD544F">
        <w:rPr>
          <w:rFonts w:ascii="Arial" w:eastAsia="Times New Roman" w:hAnsi="Arial" w:cs="Arial"/>
          <w:color w:val="000000"/>
          <w:sz w:val="20"/>
          <w:szCs w:val="20"/>
          <w:lang w:eastAsia="ar-SA"/>
        </w:rPr>
        <w:br/>
      </w:r>
      <w:r w:rsidRPr="00FC3C94">
        <w:rPr>
          <w:rFonts w:ascii="Arial" w:eastAsia="Times New Roman" w:hAnsi="Arial" w:cs="Arial"/>
          <w:color w:val="000000"/>
          <w:sz w:val="20"/>
          <w:szCs w:val="20"/>
          <w:lang w:eastAsia="ar-SA"/>
        </w:rPr>
        <w:t>v registru smluv včetně metadat neobsahují informace, které nelze poskytnout podle předpisů upravujících svobodný přístup k informacím, a nejsou smluvními stranami označeny za obchodní tajemství.</w:t>
      </w:r>
    </w:p>
    <w:p w14:paraId="5868C0A8" w14:textId="634A0CF6" w:rsidR="00532400" w:rsidRPr="00532400" w:rsidRDefault="00532400" w:rsidP="00D20018">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V</w:t>
      </w:r>
      <w:r w:rsidR="00FC3C94">
        <w:rPr>
          <w:rFonts w:ascii="Arial" w:eastAsia="Times New Roman" w:hAnsi="Arial" w:cs="Arial"/>
          <w:b/>
          <w:color w:val="000000"/>
          <w:sz w:val="20"/>
          <w:szCs w:val="20"/>
          <w:lang w:eastAsia="cs-CZ"/>
        </w:rPr>
        <w:t>I</w:t>
      </w:r>
      <w:r w:rsidRPr="00532400">
        <w:rPr>
          <w:rFonts w:ascii="Arial" w:eastAsia="Times New Roman" w:hAnsi="Arial" w:cs="Arial"/>
          <w:b/>
          <w:color w:val="000000"/>
          <w:sz w:val="20"/>
          <w:szCs w:val="20"/>
          <w:lang w:eastAsia="cs-CZ"/>
        </w:rPr>
        <w:t>.</w:t>
      </w:r>
    </w:p>
    <w:p w14:paraId="45B3DCAD" w14:textId="77777777" w:rsidR="00532400" w:rsidRPr="00532400" w:rsidRDefault="00532400" w:rsidP="00D20018">
      <w:pPr>
        <w:overflowPunct w:val="0"/>
        <w:autoSpaceDE w:val="0"/>
        <w:autoSpaceDN w:val="0"/>
        <w:adjustRightInd w:val="0"/>
        <w:snapToGrid w:val="0"/>
        <w:spacing w:after="120" w:line="480" w:lineRule="auto"/>
        <w:jc w:val="center"/>
        <w:textAlignment w:val="baseline"/>
        <w:rPr>
          <w:rFonts w:ascii="Arial" w:eastAsia="Times New Roman" w:hAnsi="Arial" w:cs="Arial"/>
          <w:b/>
          <w:bCs/>
          <w:sz w:val="20"/>
          <w:szCs w:val="20"/>
          <w:lang w:eastAsia="cs-CZ"/>
        </w:rPr>
      </w:pPr>
      <w:r w:rsidRPr="00532400">
        <w:rPr>
          <w:rFonts w:ascii="Arial" w:eastAsia="Times New Roman" w:hAnsi="Arial" w:cs="Arial"/>
          <w:b/>
          <w:bCs/>
          <w:sz w:val="20"/>
          <w:szCs w:val="20"/>
          <w:lang w:eastAsia="cs-CZ"/>
        </w:rPr>
        <w:t>Důvěrnost a mlčenlivost</w:t>
      </w:r>
    </w:p>
    <w:p w14:paraId="2025A50D" w14:textId="57016F77" w:rsidR="00532400" w:rsidRPr="00532400" w:rsidRDefault="00532400" w:rsidP="00F5012B">
      <w:pPr>
        <w:numPr>
          <w:ilvl w:val="0"/>
          <w:numId w:val="18"/>
        </w:numPr>
        <w:overflowPunct w:val="0"/>
        <w:autoSpaceDE w:val="0"/>
        <w:autoSpaceDN w:val="0"/>
        <w:adjustRightInd w:val="0"/>
        <w:snapToGrid w:val="0"/>
        <w:spacing w:after="120" w:line="260" w:lineRule="auto"/>
        <w:ind w:left="425" w:hanging="425"/>
        <w:jc w:val="both"/>
        <w:textAlignment w:val="baseline"/>
        <w:rPr>
          <w:rFonts w:ascii="Arial" w:eastAsia="MS Mincho" w:hAnsi="Arial" w:cs="Arial"/>
          <w:bCs/>
          <w:sz w:val="20"/>
          <w:szCs w:val="20"/>
        </w:rPr>
      </w:pPr>
      <w:r w:rsidRPr="00532400">
        <w:rPr>
          <w:rFonts w:ascii="Arial" w:eastAsia="MS Mincho" w:hAnsi="Arial" w:cs="Arial"/>
          <w:bCs/>
          <w:sz w:val="20"/>
          <w:szCs w:val="20"/>
        </w:rPr>
        <w:t xml:space="preserve">Smluvní strany se zavazují zachovávat mlčenlivost o skutečnostech týkajících se druhé smluvní strany, o nichž se dozví v souvislosti s plněním předmětu této smlouvy, o dalších skutečnostech, jejichž zveřejnění by se mohlo jakýmkoli způsobem dotknout obchodních zájmů nebo dobré pověsti druhé smluvní strany, jakož i o veškerých obchodních, finančních a technických informacích, které byly smluvní straně sděleny druhou smluvní stranou v souvislosti s plněním této smlouvy a které zároveň nejsou veřejně známé nebo dostupné, </w:t>
      </w:r>
      <w:r w:rsidRPr="00532400">
        <w:rPr>
          <w:rFonts w:ascii="Arial" w:eastAsia="Arial" w:hAnsi="Arial" w:cs="Arial"/>
          <w:bCs/>
          <w:sz w:val="20"/>
          <w:szCs w:val="20"/>
        </w:rPr>
        <w:t xml:space="preserve">a o veškerých skutečnostech a jiných údajích, které budou </w:t>
      </w:r>
      <w:r w:rsidRPr="00532400">
        <w:rPr>
          <w:rFonts w:ascii="Arial" w:eastAsia="MS Mincho" w:hAnsi="Arial" w:cs="Arial"/>
          <w:bCs/>
          <w:sz w:val="20"/>
          <w:szCs w:val="20"/>
        </w:rPr>
        <w:t>Objednatelem poskytnuty Poskytovateli v rámci naplnění předmětu služeb Poskytovatele této smlouvy. Objednatel a Poskytovatel konstatují a ujednávají, že všechny obchodní informace poskytované Objednatelem Poskytovateli v rámci činnosti zajišťované Poskytovatelem podle článku</w:t>
      </w:r>
      <w:r w:rsidR="00566AAE">
        <w:rPr>
          <w:rFonts w:ascii="Arial" w:eastAsia="MS Mincho" w:hAnsi="Arial" w:cs="Arial"/>
          <w:bCs/>
          <w:sz w:val="20"/>
          <w:szCs w:val="20"/>
        </w:rPr>
        <w:t> </w:t>
      </w:r>
      <w:r w:rsidRPr="00532400">
        <w:rPr>
          <w:rFonts w:ascii="Arial" w:eastAsia="MS Mincho" w:hAnsi="Arial" w:cs="Arial"/>
          <w:bCs/>
          <w:sz w:val="20"/>
          <w:szCs w:val="20"/>
        </w:rPr>
        <w:t>I., odst. 1 této smlouvy jsou informacemi důvěrného charakteru obsahujícími obchodní tajemství Objednatele a Poskytovatel je nesmí prozradit ani jakkoliv zpřístupnit třetí osobě nebo je využít pro</w:t>
      </w:r>
      <w:r w:rsidR="00FF71A8">
        <w:rPr>
          <w:rFonts w:ascii="Arial" w:eastAsia="MS Mincho" w:hAnsi="Arial" w:cs="Arial"/>
          <w:bCs/>
          <w:sz w:val="20"/>
          <w:szCs w:val="20"/>
        </w:rPr>
        <w:t> </w:t>
      </w:r>
      <w:r w:rsidRPr="00532400">
        <w:rPr>
          <w:rFonts w:ascii="Arial" w:eastAsia="MS Mincho" w:hAnsi="Arial" w:cs="Arial"/>
          <w:bCs/>
          <w:sz w:val="20"/>
          <w:szCs w:val="20"/>
        </w:rPr>
        <w:t xml:space="preserve">vlastní potřebu způsobem poškozujícím Objednatele a ani je použít v rozporu s účelem, pro který byly poskytnuty. </w:t>
      </w:r>
    </w:p>
    <w:p w14:paraId="5F39B325" w14:textId="62E553D9" w:rsidR="00532400" w:rsidRPr="00532400" w:rsidRDefault="00532400" w:rsidP="00F5012B">
      <w:pPr>
        <w:numPr>
          <w:ilvl w:val="0"/>
          <w:numId w:val="18"/>
        </w:numPr>
        <w:overflowPunct w:val="0"/>
        <w:autoSpaceDE w:val="0"/>
        <w:autoSpaceDN w:val="0"/>
        <w:adjustRightInd w:val="0"/>
        <w:snapToGrid w:val="0"/>
        <w:spacing w:after="120" w:line="260" w:lineRule="auto"/>
        <w:ind w:left="425" w:hanging="425"/>
        <w:jc w:val="both"/>
        <w:textAlignment w:val="baseline"/>
        <w:rPr>
          <w:rFonts w:ascii="Arial" w:eastAsia="MS Mincho" w:hAnsi="Arial" w:cs="Arial"/>
          <w:bCs/>
          <w:sz w:val="20"/>
          <w:szCs w:val="20"/>
        </w:rPr>
      </w:pPr>
      <w:r w:rsidRPr="00532400">
        <w:rPr>
          <w:rFonts w:ascii="Arial" w:eastAsia="MS Mincho" w:hAnsi="Arial" w:cs="Arial"/>
          <w:bCs/>
          <w:sz w:val="20"/>
          <w:szCs w:val="20"/>
        </w:rPr>
        <w:t>Každá ze smluvních stran se zavazuje zajistit, aby nedošlo k úniku důvěrných informací získaných od</w:t>
      </w:r>
      <w:r w:rsidR="00FF71A8">
        <w:rPr>
          <w:rFonts w:ascii="Arial" w:eastAsia="MS Mincho" w:hAnsi="Arial" w:cs="Arial"/>
          <w:bCs/>
          <w:sz w:val="20"/>
          <w:szCs w:val="20"/>
        </w:rPr>
        <w:t> </w:t>
      </w:r>
      <w:r w:rsidRPr="00532400">
        <w:rPr>
          <w:rFonts w:ascii="Arial" w:eastAsia="MS Mincho" w:hAnsi="Arial" w:cs="Arial"/>
          <w:bCs/>
          <w:sz w:val="20"/>
          <w:szCs w:val="20"/>
        </w:rPr>
        <w:t>druhé smluvní strany, a zavazuje se chránit tajnost důvěrných informací získaných od druhé smluvní strany, a to minimálně stejným způsobem, jakým chrání své obchodní tajemství. Každá ze</w:t>
      </w:r>
      <w:r w:rsidR="00FF71A8">
        <w:rPr>
          <w:rFonts w:ascii="Arial" w:eastAsia="MS Mincho" w:hAnsi="Arial" w:cs="Arial"/>
          <w:bCs/>
          <w:sz w:val="20"/>
          <w:szCs w:val="20"/>
        </w:rPr>
        <w:t> </w:t>
      </w:r>
      <w:r w:rsidRPr="00532400">
        <w:rPr>
          <w:rFonts w:ascii="Arial" w:eastAsia="MS Mincho" w:hAnsi="Arial" w:cs="Arial"/>
          <w:bCs/>
          <w:sz w:val="20"/>
          <w:szCs w:val="20"/>
        </w:rPr>
        <w:t>smluvních stran se zavazuje vynaložit maximální úsilí, které lze spravedlivě požadovat, aby tajnost důvěrných informací byla důsledně dodržována jejími zaměstnanci i osobami, které k plnění předmětu této smlouvy použije.</w:t>
      </w:r>
    </w:p>
    <w:p w14:paraId="439A80F6" w14:textId="77777777" w:rsidR="00532400" w:rsidRPr="00532400" w:rsidRDefault="00532400" w:rsidP="00F5012B">
      <w:pPr>
        <w:numPr>
          <w:ilvl w:val="0"/>
          <w:numId w:val="18"/>
        </w:numPr>
        <w:overflowPunct w:val="0"/>
        <w:autoSpaceDE w:val="0"/>
        <w:autoSpaceDN w:val="0"/>
        <w:adjustRightInd w:val="0"/>
        <w:snapToGrid w:val="0"/>
        <w:spacing w:after="120" w:line="260" w:lineRule="auto"/>
        <w:ind w:left="425" w:hanging="425"/>
        <w:jc w:val="both"/>
        <w:textAlignment w:val="baseline"/>
        <w:rPr>
          <w:rFonts w:ascii="Arial" w:eastAsia="MS Mincho" w:hAnsi="Arial" w:cs="Arial"/>
          <w:bCs/>
          <w:sz w:val="20"/>
          <w:szCs w:val="20"/>
        </w:rPr>
      </w:pPr>
      <w:r w:rsidRPr="00532400">
        <w:rPr>
          <w:rFonts w:ascii="Arial" w:eastAsia="MS Mincho" w:hAnsi="Arial" w:cs="Arial"/>
          <w:bCs/>
          <w:sz w:val="20"/>
          <w:szCs w:val="20"/>
        </w:rPr>
        <w:t xml:space="preserve">Smluvní strany se dohodly, že tuto smlouvu je každá ze smluvních stran oprávněna zpřístupnit svým právním či daňovým a účetním poradcům, je však povinna zavázat je povinností mlčenlivosti v rozsahu dle této smlouvy. </w:t>
      </w:r>
    </w:p>
    <w:p w14:paraId="19523423" w14:textId="77777777" w:rsidR="00532400" w:rsidRPr="00532400" w:rsidRDefault="00532400" w:rsidP="00F5012B">
      <w:pPr>
        <w:numPr>
          <w:ilvl w:val="0"/>
          <w:numId w:val="18"/>
        </w:numPr>
        <w:overflowPunct w:val="0"/>
        <w:autoSpaceDE w:val="0"/>
        <w:autoSpaceDN w:val="0"/>
        <w:adjustRightInd w:val="0"/>
        <w:snapToGrid w:val="0"/>
        <w:spacing w:after="120" w:line="260" w:lineRule="auto"/>
        <w:ind w:left="425" w:hanging="425"/>
        <w:jc w:val="both"/>
        <w:textAlignment w:val="baseline"/>
        <w:rPr>
          <w:rFonts w:ascii="Arial" w:eastAsia="MS Mincho" w:hAnsi="Arial" w:cs="Arial"/>
          <w:bCs/>
          <w:sz w:val="20"/>
          <w:szCs w:val="20"/>
        </w:rPr>
      </w:pPr>
      <w:r w:rsidRPr="00532400">
        <w:rPr>
          <w:rFonts w:ascii="Arial" w:eastAsia="MS Mincho" w:hAnsi="Arial" w:cs="Arial"/>
          <w:bCs/>
          <w:sz w:val="20"/>
          <w:szCs w:val="20"/>
        </w:rPr>
        <w:lastRenderedPageBreak/>
        <w:t>Smluvní strany se zavazují zachovávat závazek mlčenlivosti dle tohoto článku smlouvy nejen po celou dobu platnosti a účinnosti této smlouvy, ale i po jejím ukončení, a to po celou dobu, po kterou nebudou důvěrné informace veřejně známé a dostupné, aniž by došlo k porušení tohoto článku smlouvy.</w:t>
      </w:r>
    </w:p>
    <w:p w14:paraId="01A6E33B" w14:textId="78A4EB49" w:rsidR="00532400" w:rsidRPr="00532400" w:rsidRDefault="00532400" w:rsidP="00F5012B">
      <w:pPr>
        <w:numPr>
          <w:ilvl w:val="0"/>
          <w:numId w:val="18"/>
        </w:numPr>
        <w:overflowPunct w:val="0"/>
        <w:autoSpaceDE w:val="0"/>
        <w:autoSpaceDN w:val="0"/>
        <w:adjustRightInd w:val="0"/>
        <w:snapToGrid w:val="0"/>
        <w:spacing w:after="120" w:line="260" w:lineRule="auto"/>
        <w:ind w:left="425" w:hanging="425"/>
        <w:jc w:val="both"/>
        <w:textAlignment w:val="baseline"/>
        <w:rPr>
          <w:rFonts w:ascii="Arial" w:eastAsia="MS Mincho" w:hAnsi="Arial" w:cs="Arial"/>
          <w:bCs/>
          <w:sz w:val="20"/>
          <w:szCs w:val="20"/>
        </w:rPr>
      </w:pPr>
      <w:r w:rsidRPr="00532400">
        <w:rPr>
          <w:rFonts w:ascii="Arial" w:eastAsia="MS Mincho" w:hAnsi="Arial" w:cs="Arial"/>
          <w:bCs/>
          <w:sz w:val="20"/>
          <w:szCs w:val="20"/>
        </w:rPr>
        <w:t xml:space="preserve">Objednatel a Poskytovatel se dále dohodli, že v případě, kdy Poskytovatel informace v rozporu </w:t>
      </w:r>
      <w:r w:rsidR="00DD544F">
        <w:rPr>
          <w:rFonts w:ascii="Arial" w:eastAsia="MS Mincho" w:hAnsi="Arial" w:cs="Arial"/>
          <w:bCs/>
          <w:sz w:val="20"/>
          <w:szCs w:val="20"/>
        </w:rPr>
        <w:br/>
      </w:r>
      <w:r w:rsidRPr="00532400">
        <w:rPr>
          <w:rFonts w:ascii="Arial" w:eastAsia="MS Mincho" w:hAnsi="Arial" w:cs="Arial"/>
          <w:bCs/>
          <w:sz w:val="20"/>
          <w:szCs w:val="20"/>
        </w:rPr>
        <w:t>s účelem, pro který mu byly poskytnuty, přímo nebo nepřímo prozradí či jinak zpřístupní třetí osobě nebo navede, zúčastní se či napomůže třetí osobě informace získat nebo využije informace pro vlastní potřebu způsobem poškozujícím Objednatele, porušuje tuto dohodu. Poskytovatel je v případě porušení této dohody povinen uhradit Objednateli smluvní pokutu ve výši 50 000,</w:t>
      </w:r>
      <w:r w:rsidR="00AD384F">
        <w:rPr>
          <w:rFonts w:ascii="Arial" w:eastAsia="MS Mincho" w:hAnsi="Arial" w:cs="Arial"/>
          <w:bCs/>
          <w:sz w:val="20"/>
          <w:szCs w:val="20"/>
        </w:rPr>
        <w:t>00</w:t>
      </w:r>
      <w:r w:rsidRPr="00532400">
        <w:rPr>
          <w:rFonts w:ascii="Arial" w:eastAsia="MS Mincho" w:hAnsi="Arial" w:cs="Arial"/>
          <w:bCs/>
          <w:sz w:val="20"/>
          <w:szCs w:val="20"/>
        </w:rPr>
        <w:t xml:space="preserve"> Kč za každý jednotlivý případ. Zaplacením smluvní pokuty není dotčeno právo Objednatele na náhradu škody.</w:t>
      </w:r>
    </w:p>
    <w:p w14:paraId="055FDF54" w14:textId="723F966B" w:rsidR="00532400" w:rsidRPr="00532400" w:rsidRDefault="00532400" w:rsidP="00F5012B">
      <w:pPr>
        <w:numPr>
          <w:ilvl w:val="0"/>
          <w:numId w:val="18"/>
        </w:numPr>
        <w:overflowPunct w:val="0"/>
        <w:autoSpaceDE w:val="0"/>
        <w:autoSpaceDN w:val="0"/>
        <w:adjustRightInd w:val="0"/>
        <w:snapToGrid w:val="0"/>
        <w:spacing w:after="120" w:line="260" w:lineRule="auto"/>
        <w:ind w:left="425" w:hanging="425"/>
        <w:jc w:val="both"/>
        <w:textAlignment w:val="baseline"/>
        <w:rPr>
          <w:rFonts w:ascii="Arial" w:eastAsia="MS Mincho" w:hAnsi="Arial" w:cs="Arial"/>
          <w:bCs/>
          <w:sz w:val="20"/>
          <w:szCs w:val="20"/>
        </w:rPr>
      </w:pPr>
      <w:r w:rsidRPr="00532400">
        <w:rPr>
          <w:rFonts w:ascii="Arial" w:eastAsia="MS Mincho" w:hAnsi="Arial" w:cs="Arial"/>
          <w:bCs/>
          <w:sz w:val="20"/>
          <w:szCs w:val="20"/>
        </w:rPr>
        <w:t>Objednatel souhlasí s uvedením svého obchodního jména jako referenční osoby pro účely prezentace Poskytovatele. Poskytovatel nesmí uvést detaily spolupráce dle této smlouvy, pouze uvést jméno Objednatele jako referenčního klienta. V případě potřeby použití loga Objednatele bude výhradně použito logo zaslané Objednatelem.</w:t>
      </w:r>
    </w:p>
    <w:p w14:paraId="4A074174" w14:textId="230839E0" w:rsidR="00532400" w:rsidRPr="00532400" w:rsidRDefault="00532400" w:rsidP="00B378EB">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VI</w:t>
      </w:r>
      <w:r w:rsidR="00D20018">
        <w:rPr>
          <w:rFonts w:ascii="Arial" w:eastAsia="Times New Roman" w:hAnsi="Arial" w:cs="Arial"/>
          <w:b/>
          <w:color w:val="000000"/>
          <w:sz w:val="20"/>
          <w:szCs w:val="20"/>
          <w:lang w:eastAsia="cs-CZ"/>
        </w:rPr>
        <w:t>I</w:t>
      </w:r>
      <w:r w:rsidRPr="00532400">
        <w:rPr>
          <w:rFonts w:ascii="Arial" w:eastAsia="Times New Roman" w:hAnsi="Arial" w:cs="Arial"/>
          <w:b/>
          <w:color w:val="000000"/>
          <w:sz w:val="20"/>
          <w:szCs w:val="20"/>
          <w:lang w:eastAsia="cs-CZ"/>
        </w:rPr>
        <w:t>.</w:t>
      </w:r>
    </w:p>
    <w:p w14:paraId="1366D1DD" w14:textId="77777777" w:rsidR="00532400" w:rsidRPr="00532400" w:rsidRDefault="00532400" w:rsidP="00B378EB">
      <w:pPr>
        <w:overflowPunct w:val="0"/>
        <w:autoSpaceDE w:val="0"/>
        <w:autoSpaceDN w:val="0"/>
        <w:adjustRightInd w:val="0"/>
        <w:snapToGrid w:val="0"/>
        <w:spacing w:after="120" w:line="480" w:lineRule="auto"/>
        <w:jc w:val="center"/>
        <w:textAlignment w:val="baseline"/>
        <w:rPr>
          <w:rFonts w:ascii="Arial" w:eastAsia="Times New Roman" w:hAnsi="Arial" w:cs="Arial"/>
          <w:b/>
          <w:sz w:val="20"/>
          <w:szCs w:val="20"/>
          <w:lang w:eastAsia="ar-SA"/>
        </w:rPr>
      </w:pPr>
      <w:r w:rsidRPr="00532400">
        <w:rPr>
          <w:rFonts w:ascii="Arial" w:eastAsia="Times New Roman" w:hAnsi="Arial" w:cs="Arial"/>
          <w:b/>
          <w:sz w:val="20"/>
          <w:szCs w:val="20"/>
          <w:lang w:eastAsia="ar-SA"/>
        </w:rPr>
        <w:t>Osoby oprávněné k jednání</w:t>
      </w:r>
    </w:p>
    <w:p w14:paraId="6A8DD324" w14:textId="77777777" w:rsidR="00532400" w:rsidRPr="00532400" w:rsidRDefault="00532400" w:rsidP="00F5012B">
      <w:pPr>
        <w:numPr>
          <w:ilvl w:val="0"/>
          <w:numId w:val="20"/>
        </w:numPr>
        <w:overflowPunct w:val="0"/>
        <w:autoSpaceDE w:val="0"/>
        <w:autoSpaceDN w:val="0"/>
        <w:adjustRightInd w:val="0"/>
        <w:snapToGrid w:val="0"/>
        <w:spacing w:after="120" w:line="260" w:lineRule="auto"/>
        <w:ind w:left="360"/>
        <w:jc w:val="both"/>
        <w:textAlignment w:val="baseline"/>
        <w:rPr>
          <w:rFonts w:ascii="Arial" w:eastAsia="MS Mincho" w:hAnsi="Arial" w:cs="Arial"/>
          <w:sz w:val="20"/>
          <w:szCs w:val="20"/>
          <w:lang w:eastAsia="ar-SA"/>
        </w:rPr>
      </w:pPr>
      <w:r w:rsidRPr="00532400">
        <w:rPr>
          <w:rFonts w:ascii="Arial" w:eastAsia="MS Mincho" w:hAnsi="Arial" w:cs="Arial"/>
          <w:bCs/>
          <w:sz w:val="20"/>
          <w:szCs w:val="20"/>
          <w:lang w:eastAsia="ar-SA"/>
        </w:rPr>
        <w:t>Osoby oprávněné k jednání za Objednatele:</w:t>
      </w:r>
    </w:p>
    <w:p w14:paraId="07C88491" w14:textId="77777777" w:rsidR="00532400" w:rsidRPr="00532400" w:rsidRDefault="00532400" w:rsidP="00F5012B">
      <w:pPr>
        <w:numPr>
          <w:ilvl w:val="0"/>
          <w:numId w:val="20"/>
        </w:numPr>
        <w:overflowPunct w:val="0"/>
        <w:autoSpaceDE w:val="0"/>
        <w:autoSpaceDN w:val="0"/>
        <w:adjustRightInd w:val="0"/>
        <w:snapToGrid w:val="0"/>
        <w:spacing w:after="120" w:line="260" w:lineRule="auto"/>
        <w:ind w:left="360"/>
        <w:jc w:val="both"/>
        <w:textAlignment w:val="baseline"/>
        <w:rPr>
          <w:rFonts w:ascii="Arial" w:eastAsia="MS Mincho" w:hAnsi="Arial" w:cs="Arial"/>
          <w:sz w:val="20"/>
          <w:szCs w:val="20"/>
          <w:lang w:eastAsia="ar-SA"/>
        </w:rPr>
      </w:pPr>
      <w:r w:rsidRPr="00532400">
        <w:rPr>
          <w:rFonts w:ascii="Arial" w:eastAsia="MS Mincho" w:hAnsi="Arial" w:cs="Arial"/>
          <w:bCs/>
          <w:sz w:val="20"/>
          <w:szCs w:val="20"/>
          <w:lang w:eastAsia="ar-SA"/>
        </w:rPr>
        <w:t>Osoby oprávněné k jednání za Poskytovatele:</w:t>
      </w:r>
    </w:p>
    <w:p w14:paraId="32DDDA16" w14:textId="18558F37" w:rsidR="00532400" w:rsidRPr="00532400" w:rsidRDefault="00532400" w:rsidP="00B378EB">
      <w:pPr>
        <w:overflowPunct w:val="0"/>
        <w:autoSpaceDE w:val="0"/>
        <w:autoSpaceDN w:val="0"/>
        <w:adjustRightInd w:val="0"/>
        <w:snapToGrid w:val="0"/>
        <w:spacing w:before="240" w:after="0" w:line="480" w:lineRule="auto"/>
        <w:ind w:right="-284"/>
        <w:jc w:val="center"/>
        <w:textAlignment w:val="baseline"/>
        <w:rPr>
          <w:rFonts w:ascii="Arial" w:eastAsia="Times New Roman" w:hAnsi="Arial" w:cs="Arial"/>
          <w:b/>
          <w:color w:val="000000"/>
          <w:sz w:val="20"/>
          <w:szCs w:val="20"/>
          <w:lang w:eastAsia="cs-CZ"/>
        </w:rPr>
      </w:pPr>
      <w:r w:rsidRPr="00532400">
        <w:rPr>
          <w:rFonts w:ascii="Arial" w:eastAsia="Times New Roman" w:hAnsi="Arial" w:cs="Arial"/>
          <w:b/>
          <w:color w:val="000000"/>
          <w:sz w:val="20"/>
          <w:szCs w:val="20"/>
          <w:lang w:eastAsia="cs-CZ"/>
        </w:rPr>
        <w:t>VII</w:t>
      </w:r>
      <w:r w:rsidR="00B378EB">
        <w:rPr>
          <w:rFonts w:ascii="Arial" w:eastAsia="Times New Roman" w:hAnsi="Arial" w:cs="Arial"/>
          <w:b/>
          <w:color w:val="000000"/>
          <w:sz w:val="20"/>
          <w:szCs w:val="20"/>
          <w:lang w:eastAsia="cs-CZ"/>
        </w:rPr>
        <w:t>I</w:t>
      </w:r>
      <w:r w:rsidRPr="00532400">
        <w:rPr>
          <w:rFonts w:ascii="Arial" w:eastAsia="Times New Roman" w:hAnsi="Arial" w:cs="Arial"/>
          <w:b/>
          <w:color w:val="000000"/>
          <w:sz w:val="20"/>
          <w:szCs w:val="20"/>
          <w:lang w:eastAsia="cs-CZ"/>
        </w:rPr>
        <w:t>.</w:t>
      </w:r>
    </w:p>
    <w:p w14:paraId="0404434E" w14:textId="77777777" w:rsidR="00532400" w:rsidRPr="00532400" w:rsidRDefault="00532400" w:rsidP="00B378EB">
      <w:pPr>
        <w:overflowPunct w:val="0"/>
        <w:autoSpaceDE w:val="0"/>
        <w:autoSpaceDN w:val="0"/>
        <w:adjustRightInd w:val="0"/>
        <w:snapToGrid w:val="0"/>
        <w:spacing w:after="120" w:line="480" w:lineRule="auto"/>
        <w:jc w:val="center"/>
        <w:textAlignment w:val="baseline"/>
        <w:rPr>
          <w:rFonts w:ascii="Arial" w:eastAsia="Times New Roman" w:hAnsi="Arial" w:cs="Arial"/>
          <w:b/>
          <w:sz w:val="20"/>
          <w:szCs w:val="20"/>
          <w:lang w:eastAsia="ar-SA"/>
        </w:rPr>
      </w:pPr>
      <w:r w:rsidRPr="00532400">
        <w:rPr>
          <w:rFonts w:ascii="Arial" w:eastAsia="Times New Roman" w:hAnsi="Arial" w:cs="Arial"/>
          <w:b/>
          <w:sz w:val="20"/>
          <w:szCs w:val="20"/>
          <w:lang w:eastAsia="ar-SA"/>
        </w:rPr>
        <w:t>Závěrečná ustanovení</w:t>
      </w:r>
    </w:p>
    <w:p w14:paraId="3296BB7D" w14:textId="77777777" w:rsidR="00532400" w:rsidRPr="00532400" w:rsidRDefault="00532400" w:rsidP="00F5012B">
      <w:pPr>
        <w:numPr>
          <w:ilvl w:val="0"/>
          <w:numId w:val="17"/>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Tato smlouva se řídí právním řádem České republiky.</w:t>
      </w:r>
    </w:p>
    <w:p w14:paraId="5BA36E12" w14:textId="77777777" w:rsidR="00532400" w:rsidRPr="00532400" w:rsidRDefault="00532400" w:rsidP="00F5012B">
      <w:pPr>
        <w:numPr>
          <w:ilvl w:val="0"/>
          <w:numId w:val="17"/>
        </w:numPr>
        <w:overflowPunct w:val="0"/>
        <w:autoSpaceDE w:val="0"/>
        <w:autoSpaceDN w:val="0"/>
        <w:adjustRightInd w:val="0"/>
        <w:snapToGrid w:val="0"/>
        <w:spacing w:after="120" w:line="260" w:lineRule="auto"/>
        <w:jc w:val="both"/>
        <w:textAlignment w:val="baseline"/>
        <w:rPr>
          <w:rFonts w:ascii="Arial" w:eastAsia="MS Mincho" w:hAnsi="Arial" w:cs="Arial"/>
          <w:bCs/>
          <w:sz w:val="20"/>
          <w:szCs w:val="20"/>
        </w:rPr>
      </w:pPr>
      <w:r w:rsidRPr="00532400">
        <w:rPr>
          <w:rFonts w:ascii="Arial" w:eastAsia="MS Mincho" w:hAnsi="Arial" w:cs="Arial"/>
          <w:bCs/>
          <w:sz w:val="20"/>
          <w:szCs w:val="20"/>
        </w:rPr>
        <w:t>Kterákoli ze smluvních stran bude odpovídat druhé straně za újmu/škodu, kterou by druhé straně způsobila porušením svých povinností.</w:t>
      </w:r>
    </w:p>
    <w:p w14:paraId="27C28334" w14:textId="77777777" w:rsidR="00532400" w:rsidRPr="00532400" w:rsidRDefault="00532400" w:rsidP="00F5012B">
      <w:pPr>
        <w:numPr>
          <w:ilvl w:val="0"/>
          <w:numId w:val="17"/>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sz w:val="20"/>
          <w:szCs w:val="20"/>
          <w:lang w:eastAsia="cs-CZ"/>
        </w:rPr>
        <w:t xml:space="preserve">Splatnost smluvních pokut dle této smlouvy bude 30 dnů ode dne doručení (doporučenou poštou prostřednictvím držitele poštovní licence) výzvy k uhrazení smluvní pokuty povinné straně. Uplatněním práva na smluvní pokutu není dotčeno právo požadovat náhradu škody v plné výši takové škody. </w:t>
      </w:r>
    </w:p>
    <w:p w14:paraId="6C30337C" w14:textId="77777777" w:rsidR="00532400" w:rsidRPr="00532400" w:rsidRDefault="00532400" w:rsidP="00F5012B">
      <w:pPr>
        <w:numPr>
          <w:ilvl w:val="0"/>
          <w:numId w:val="17"/>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color w:val="000000"/>
          <w:sz w:val="20"/>
          <w:szCs w:val="20"/>
          <w:lang w:eastAsia="ar-SA"/>
        </w:rPr>
        <w:t>Strany této smlouvy se zavazují, že veškeré spory vyplývající z realizace, výkladu nebo ukončení této smlouvy (dále jen „</w:t>
      </w:r>
      <w:r w:rsidRPr="00532400">
        <w:rPr>
          <w:rFonts w:ascii="Arial" w:eastAsia="Times New Roman" w:hAnsi="Arial" w:cs="Arial"/>
          <w:b/>
          <w:bCs/>
          <w:color w:val="000000"/>
          <w:sz w:val="20"/>
          <w:szCs w:val="20"/>
          <w:lang w:eastAsia="ar-SA"/>
        </w:rPr>
        <w:t>spory</w:t>
      </w:r>
      <w:r w:rsidRPr="00532400">
        <w:rPr>
          <w:rFonts w:ascii="Arial" w:eastAsia="Times New Roman" w:hAnsi="Arial" w:cs="Arial"/>
          <w:color w:val="000000"/>
          <w:sz w:val="20"/>
          <w:szCs w:val="20"/>
          <w:lang w:eastAsia="ar-SA"/>
        </w:rPr>
        <w:t>“) budou řešit smírnou cestou – dohodou. Není-li vyřešení sporu smírnou cestou možné, může kterákoliv ze stran podat návrh na vyřešení sporu místně příslušnému soudu České republiky.</w:t>
      </w:r>
      <w:bookmarkStart w:id="10" w:name="_Ref181156952"/>
    </w:p>
    <w:bookmarkEnd w:id="10"/>
    <w:p w14:paraId="103414D6" w14:textId="454C5BAC" w:rsidR="00532400" w:rsidRPr="00532400" w:rsidRDefault="005209FE" w:rsidP="00F5012B">
      <w:pPr>
        <w:numPr>
          <w:ilvl w:val="0"/>
          <w:numId w:val="17"/>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 </w:t>
      </w:r>
      <w:r w:rsidRPr="005209FE">
        <w:rPr>
          <w:rFonts w:ascii="Arial" w:eastAsia="Times New Roman" w:hAnsi="Arial" w:cs="Arial"/>
          <w:color w:val="000000"/>
          <w:sz w:val="20"/>
          <w:szCs w:val="20"/>
          <w:lang w:eastAsia="ar-SA"/>
        </w:rPr>
        <w:t xml:space="preserve">Smlouva je vyhotovena ve dvou stejnopisech s platností originálu, z nichž </w:t>
      </w:r>
      <w:r>
        <w:rPr>
          <w:rFonts w:ascii="Arial" w:eastAsia="Times New Roman" w:hAnsi="Arial" w:cs="Arial"/>
          <w:color w:val="000000"/>
          <w:sz w:val="20"/>
          <w:szCs w:val="20"/>
          <w:lang w:eastAsia="ar-SA"/>
        </w:rPr>
        <w:t>O</w:t>
      </w:r>
      <w:r w:rsidRPr="005209FE">
        <w:rPr>
          <w:rFonts w:ascii="Arial" w:eastAsia="Times New Roman" w:hAnsi="Arial" w:cs="Arial"/>
          <w:color w:val="000000"/>
          <w:sz w:val="20"/>
          <w:szCs w:val="20"/>
          <w:lang w:eastAsia="ar-SA"/>
        </w:rPr>
        <w:t xml:space="preserve">bjednatel i </w:t>
      </w:r>
      <w:r>
        <w:rPr>
          <w:rFonts w:ascii="Arial" w:eastAsia="Times New Roman" w:hAnsi="Arial" w:cs="Arial"/>
          <w:color w:val="000000"/>
          <w:sz w:val="20"/>
          <w:szCs w:val="20"/>
          <w:lang w:eastAsia="ar-SA"/>
        </w:rPr>
        <w:t>Poskytovatel</w:t>
      </w:r>
      <w:r w:rsidRPr="005209FE">
        <w:rPr>
          <w:rFonts w:ascii="Arial" w:eastAsia="Times New Roman" w:hAnsi="Arial" w:cs="Arial"/>
          <w:color w:val="000000"/>
          <w:sz w:val="20"/>
          <w:szCs w:val="20"/>
          <w:lang w:eastAsia="ar-SA"/>
        </w:rPr>
        <w:t xml:space="preserve"> obdrží po jednom vyhotovení, v případě vyhotovení smlouvy v listinné podobě s připojením vlastnoručních podpisů zástupců smluvních stran. Pokud se smlouva bude vyhotovovat v elektronické podobě, obě smluvní strany obdrží její elektronický originál. V tomto případě na důkaz svého souhlasu s obsahem této smlouvy k ní smluvní strany připojí své uznávané elektronické podpisy dle zákona č.</w:t>
      </w:r>
      <w:r w:rsidR="00B40E98">
        <w:rPr>
          <w:rFonts w:ascii="Arial" w:eastAsia="Times New Roman" w:hAnsi="Arial" w:cs="Arial"/>
          <w:color w:val="000000"/>
          <w:sz w:val="20"/>
          <w:szCs w:val="20"/>
          <w:lang w:eastAsia="ar-SA"/>
        </w:rPr>
        <w:t> </w:t>
      </w:r>
      <w:r w:rsidRPr="005209FE">
        <w:rPr>
          <w:rFonts w:ascii="Arial" w:eastAsia="Times New Roman" w:hAnsi="Arial" w:cs="Arial"/>
          <w:color w:val="000000"/>
          <w:sz w:val="20"/>
          <w:szCs w:val="20"/>
          <w:lang w:eastAsia="ar-SA"/>
        </w:rPr>
        <w:t>297/ 2016 Sb., o službách vytvářejících důvěru v elektronické transakce, ve znění pozdějších předpisů.</w:t>
      </w:r>
    </w:p>
    <w:p w14:paraId="391001BA" w14:textId="77777777" w:rsidR="00532400" w:rsidRPr="00532400" w:rsidRDefault="00532400" w:rsidP="00F5012B">
      <w:pPr>
        <w:numPr>
          <w:ilvl w:val="0"/>
          <w:numId w:val="17"/>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532400">
        <w:rPr>
          <w:rFonts w:ascii="Arial" w:eastAsia="Times New Roman" w:hAnsi="Arial" w:cs="Arial"/>
          <w:sz w:val="20"/>
          <w:szCs w:val="20"/>
          <w:lang w:eastAsia="cs-CZ"/>
        </w:rPr>
        <w:t>Veškeré změny a doplnění této smlouvy vyžadují formu číslovaného písemného dodatku podepsaného opravnými zástupci obou smluvních stran.</w:t>
      </w:r>
    </w:p>
    <w:p w14:paraId="361F07F3" w14:textId="77777777" w:rsidR="00532400" w:rsidRPr="00532400" w:rsidRDefault="00532400" w:rsidP="00F5012B">
      <w:pPr>
        <w:numPr>
          <w:ilvl w:val="0"/>
          <w:numId w:val="17"/>
        </w:numPr>
        <w:suppressAutoHyphens/>
        <w:adjustRightInd w:val="0"/>
        <w:snapToGrid w:val="0"/>
        <w:spacing w:after="120" w:line="260" w:lineRule="auto"/>
        <w:ind w:left="357" w:hanging="357"/>
        <w:jc w:val="both"/>
        <w:rPr>
          <w:rFonts w:ascii="Arial" w:eastAsia="Times New Roman" w:hAnsi="Arial" w:cs="Arial"/>
          <w:sz w:val="20"/>
          <w:szCs w:val="20"/>
          <w:lang w:eastAsia="cs-CZ"/>
        </w:rPr>
      </w:pPr>
      <w:r w:rsidRPr="00532400">
        <w:rPr>
          <w:rFonts w:ascii="Arial" w:eastAsia="Times New Roman" w:hAnsi="Arial" w:cs="Arial"/>
          <w:sz w:val="20"/>
          <w:szCs w:val="20"/>
          <w:lang w:eastAsia="cs-CZ"/>
        </w:rPr>
        <w:t>Smluvní strany tímto prohlašují a potvrzují, že veškerá ustanovení a podmínky této smlouvy byly mezi nimi dohodnuty svobodně, vážně a určitě a na důkaz toho připojují své podpisy.</w:t>
      </w:r>
    </w:p>
    <w:p w14:paraId="50BC1571" w14:textId="14AEEB6F" w:rsidR="00A1206B" w:rsidRDefault="00A1206B" w:rsidP="00CE24D7">
      <w:pPr>
        <w:suppressAutoHyphens/>
        <w:adjustRightInd w:val="0"/>
        <w:snapToGrid w:val="0"/>
        <w:spacing w:after="120" w:line="260" w:lineRule="auto"/>
        <w:ind w:left="357"/>
        <w:jc w:val="both"/>
        <w:rPr>
          <w:rFonts w:ascii="Arial" w:eastAsia="Times New Roman" w:hAnsi="Arial" w:cs="Arial"/>
          <w:sz w:val="20"/>
          <w:szCs w:val="20"/>
          <w:lang w:eastAsia="cs-CZ"/>
        </w:rPr>
      </w:pPr>
    </w:p>
    <w:p w14:paraId="5CB64B1A" w14:textId="09A31C06" w:rsidR="00A1206B" w:rsidRPr="00C65C51" w:rsidRDefault="00A1206B" w:rsidP="002724C4">
      <w:pPr>
        <w:suppressAutoHyphens/>
        <w:adjustRightInd w:val="0"/>
        <w:snapToGrid w:val="0"/>
        <w:spacing w:after="120" w:line="480" w:lineRule="auto"/>
        <w:ind w:left="357"/>
        <w:jc w:val="center"/>
        <w:rPr>
          <w:rFonts w:ascii="Arial" w:eastAsia="Times New Roman" w:hAnsi="Arial" w:cs="Arial"/>
          <w:b/>
          <w:bCs/>
          <w:sz w:val="20"/>
          <w:szCs w:val="20"/>
          <w:lang w:eastAsia="cs-CZ"/>
        </w:rPr>
      </w:pPr>
      <w:r w:rsidRPr="00C65C51">
        <w:rPr>
          <w:rFonts w:ascii="Arial" w:eastAsia="Times New Roman" w:hAnsi="Arial" w:cs="Arial"/>
          <w:b/>
          <w:bCs/>
          <w:sz w:val="20"/>
          <w:szCs w:val="20"/>
          <w:lang w:eastAsia="cs-CZ"/>
        </w:rPr>
        <w:t>I</w:t>
      </w:r>
      <w:r w:rsidR="002724C4">
        <w:rPr>
          <w:rFonts w:ascii="Arial" w:eastAsia="Times New Roman" w:hAnsi="Arial" w:cs="Arial"/>
          <w:b/>
          <w:bCs/>
          <w:sz w:val="20"/>
          <w:szCs w:val="20"/>
          <w:lang w:eastAsia="cs-CZ"/>
        </w:rPr>
        <w:t>X</w:t>
      </w:r>
      <w:r w:rsidR="005461BD">
        <w:rPr>
          <w:rFonts w:ascii="Arial" w:eastAsia="Times New Roman" w:hAnsi="Arial" w:cs="Arial"/>
          <w:b/>
          <w:bCs/>
          <w:sz w:val="20"/>
          <w:szCs w:val="20"/>
          <w:lang w:eastAsia="cs-CZ"/>
        </w:rPr>
        <w:t>.</w:t>
      </w:r>
    </w:p>
    <w:p w14:paraId="1BA5DF9C" w14:textId="3651A43B" w:rsidR="00A1206B" w:rsidRPr="00C65C51" w:rsidRDefault="00A1206B" w:rsidP="002724C4">
      <w:pPr>
        <w:suppressAutoHyphens/>
        <w:adjustRightInd w:val="0"/>
        <w:snapToGrid w:val="0"/>
        <w:spacing w:after="120" w:line="480" w:lineRule="auto"/>
        <w:ind w:left="357"/>
        <w:jc w:val="center"/>
        <w:rPr>
          <w:rFonts w:ascii="Arial" w:eastAsia="Times New Roman" w:hAnsi="Arial" w:cs="Arial"/>
          <w:b/>
          <w:bCs/>
          <w:sz w:val="20"/>
          <w:szCs w:val="20"/>
          <w:lang w:eastAsia="cs-CZ"/>
        </w:rPr>
      </w:pPr>
      <w:r w:rsidRPr="00C65C51">
        <w:rPr>
          <w:rFonts w:ascii="Arial" w:eastAsia="Times New Roman" w:hAnsi="Arial" w:cs="Arial"/>
          <w:b/>
          <w:bCs/>
          <w:sz w:val="20"/>
          <w:szCs w:val="20"/>
          <w:lang w:eastAsia="cs-CZ"/>
        </w:rPr>
        <w:t>Opatření k programu souladu a protikorupčnímu programu</w:t>
      </w:r>
    </w:p>
    <w:p w14:paraId="1110025B" w14:textId="790E0251" w:rsidR="00A1206B" w:rsidRPr="00C65C51" w:rsidRDefault="00A1206B" w:rsidP="00C65C51">
      <w:pPr>
        <w:pStyle w:val="Styl1"/>
        <w:numPr>
          <w:ilvl w:val="0"/>
          <w:numId w:val="26"/>
        </w:numPr>
      </w:pPr>
      <w:r w:rsidRPr="00C65C51">
        <w:lastRenderedPageBreak/>
        <w:t xml:space="preserve">Tento článek představuje zásady a principy Programu souladu a Protikorupčního programu </w:t>
      </w:r>
      <w:r w:rsidR="00294CC7">
        <w:t>O</w:t>
      </w:r>
      <w:r w:rsidRPr="00C65C51">
        <w:t>bjednatele.</w:t>
      </w:r>
    </w:p>
    <w:p w14:paraId="2E371EEC" w14:textId="5BE5B482"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dodržovat právní řád a etické normy zemí, ve kterých podnikatelsky působí. </w:t>
      </w: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současně zavazuje dodržovat i další normy (např. technické normy), je-li jejich dodržování výslovně požadováno zákonem, v rámci uzavřených smluv anebo na základě v místě existujících obchodních anebo odvětvových zvyklostí. </w:t>
      </w: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rovněž zavazuje sledovat změny právních předpisů, dalších norem a etických pravidel a v praxi na ně přiměřeným způsobem reagovat.</w:t>
      </w:r>
    </w:p>
    <w:p w14:paraId="13AA109D" w14:textId="48801428"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vždy jednat profesionálně a s nejvyšší odbornou péčí, uvnitř i navenek budovat vztahy založené na důvěře. </w:t>
      </w: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spolupracovat pouze s osobami, které jsou kvalifikované a důvěryhodné. </w:t>
      </w: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využívat pro plnění povinností a závazků výhradně osoby k tomu odborně způsobilé, mající adekvátní profesní osvědčení a splňující zákonné </w:t>
      </w:r>
      <w:r w:rsidR="00DD544F">
        <w:rPr>
          <w:rFonts w:ascii="Arial" w:eastAsia="Times New Roman" w:hAnsi="Arial" w:cs="Arial"/>
          <w:color w:val="000000"/>
          <w:sz w:val="20"/>
          <w:szCs w:val="20"/>
          <w:lang w:eastAsia="ar-SA"/>
        </w:rPr>
        <w:br/>
      </w:r>
      <w:r w:rsidR="00A1206B" w:rsidRPr="00C65C51">
        <w:rPr>
          <w:rFonts w:ascii="Arial" w:eastAsia="Times New Roman" w:hAnsi="Arial" w:cs="Arial"/>
          <w:color w:val="000000"/>
          <w:sz w:val="20"/>
          <w:szCs w:val="20"/>
          <w:lang w:eastAsia="ar-SA"/>
        </w:rPr>
        <w:t>i smluvní požadavky.</w:t>
      </w:r>
    </w:p>
    <w:p w14:paraId="7E4C1872" w14:textId="196A8E84"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dbát o bezpečnost informací a ochranu dat, které v rámci spolupráce </w:t>
      </w:r>
      <w:r w:rsidR="00DD544F">
        <w:rPr>
          <w:rFonts w:ascii="Arial" w:eastAsia="Times New Roman" w:hAnsi="Arial" w:cs="Arial"/>
          <w:color w:val="000000"/>
          <w:sz w:val="20"/>
          <w:szCs w:val="20"/>
          <w:lang w:eastAsia="ar-SA"/>
        </w:rPr>
        <w:br/>
      </w:r>
      <w:r w:rsidR="00A1206B" w:rsidRPr="00C65C51">
        <w:rPr>
          <w:rFonts w:ascii="Arial" w:eastAsia="Times New Roman" w:hAnsi="Arial" w:cs="Arial"/>
          <w:color w:val="000000"/>
          <w:sz w:val="20"/>
          <w:szCs w:val="20"/>
          <w:lang w:eastAsia="ar-SA"/>
        </w:rPr>
        <w:t xml:space="preserve">s </w:t>
      </w:r>
      <w:r>
        <w:rPr>
          <w:rFonts w:ascii="Arial" w:eastAsia="Times New Roman" w:hAnsi="Arial" w:cs="Arial"/>
          <w:color w:val="000000"/>
          <w:sz w:val="20"/>
          <w:szCs w:val="20"/>
          <w:lang w:eastAsia="ar-SA"/>
        </w:rPr>
        <w:t>O</w:t>
      </w:r>
      <w:r w:rsidR="00A1206B" w:rsidRPr="00C65C51">
        <w:rPr>
          <w:rFonts w:ascii="Arial" w:eastAsia="Times New Roman" w:hAnsi="Arial" w:cs="Arial"/>
          <w:color w:val="000000"/>
          <w:sz w:val="20"/>
          <w:szCs w:val="20"/>
          <w:lang w:eastAsia="ar-SA"/>
        </w:rPr>
        <w:t>bjednatelem získá.</w:t>
      </w:r>
    </w:p>
    <w:p w14:paraId="4852BD35" w14:textId="627F43C0"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usilovat o minimalizaci negativních dopadů své podnikatelské činnosti na</w:t>
      </w:r>
      <w:r w:rsidR="00B40E98">
        <w:rPr>
          <w:rFonts w:ascii="Arial" w:eastAsia="Times New Roman" w:hAnsi="Arial" w:cs="Arial"/>
          <w:color w:val="000000"/>
          <w:sz w:val="20"/>
          <w:szCs w:val="20"/>
          <w:lang w:eastAsia="ar-SA"/>
        </w:rPr>
        <w:t> </w:t>
      </w:r>
      <w:r w:rsidR="00A1206B" w:rsidRPr="00C65C51">
        <w:rPr>
          <w:rFonts w:ascii="Arial" w:eastAsia="Times New Roman" w:hAnsi="Arial" w:cs="Arial"/>
          <w:color w:val="000000"/>
          <w:sz w:val="20"/>
          <w:szCs w:val="20"/>
          <w:lang w:eastAsia="ar-SA"/>
        </w:rPr>
        <w:t>životní prostředí.</w:t>
      </w:r>
    </w:p>
    <w:p w14:paraId="29317465" w14:textId="1CC9C2C2"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potvrzuje, že se seznámil s Etickým kodexem </w:t>
      </w:r>
      <w:r>
        <w:rPr>
          <w:rFonts w:ascii="Arial" w:eastAsia="Times New Roman" w:hAnsi="Arial" w:cs="Arial"/>
          <w:color w:val="000000"/>
          <w:sz w:val="20"/>
          <w:szCs w:val="20"/>
          <w:lang w:eastAsia="ar-SA"/>
        </w:rPr>
        <w:t>O</w:t>
      </w:r>
      <w:r w:rsidR="00A1206B" w:rsidRPr="00C65C51">
        <w:rPr>
          <w:rFonts w:ascii="Arial" w:eastAsia="Times New Roman" w:hAnsi="Arial" w:cs="Arial"/>
          <w:color w:val="000000"/>
          <w:sz w:val="20"/>
          <w:szCs w:val="20"/>
          <w:lang w:eastAsia="ar-SA"/>
        </w:rPr>
        <w:t>bjednatele dostupným na</w:t>
      </w:r>
      <w:r w:rsidR="00FA02DD">
        <w:rPr>
          <w:rFonts w:ascii="Arial" w:eastAsia="Times New Roman" w:hAnsi="Arial" w:cs="Arial"/>
          <w:color w:val="000000"/>
          <w:sz w:val="20"/>
          <w:szCs w:val="20"/>
          <w:lang w:eastAsia="ar-SA"/>
        </w:rPr>
        <w:t> </w:t>
      </w:r>
      <w:r w:rsidR="00A1206B" w:rsidRPr="00FA02DD">
        <w:rPr>
          <w:rStyle w:val="Hypertextovodkaz"/>
          <w:lang w:eastAsia="cs-CZ"/>
        </w:rPr>
        <w:t>http://www.pvs.cz/profil/</w:t>
      </w:r>
      <w:proofErr w:type="spellStart"/>
      <w:r w:rsidR="00A1206B" w:rsidRPr="00FA02DD">
        <w:rPr>
          <w:rStyle w:val="Hypertextovodkaz"/>
          <w:lang w:eastAsia="cs-CZ"/>
        </w:rPr>
        <w:t>compliance</w:t>
      </w:r>
      <w:proofErr w:type="spellEnd"/>
      <w:r w:rsidR="00A1206B" w:rsidRPr="00FA02DD">
        <w:rPr>
          <w:rStyle w:val="Hypertextovodkaz"/>
          <w:lang w:eastAsia="cs-CZ"/>
        </w:rPr>
        <w:t>-program/</w:t>
      </w:r>
      <w:r w:rsidR="00A1206B" w:rsidRPr="00FA02DD">
        <w:rPr>
          <w:rStyle w:val="Hypertextovodkaz"/>
          <w:color w:val="auto"/>
          <w:u w:val="none"/>
          <w:lang w:eastAsia="cs-CZ"/>
        </w:rPr>
        <w:t>.</w:t>
      </w:r>
      <w:r w:rsidR="00A1206B" w:rsidRPr="00C65C51">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že učiní všechna opatření </w:t>
      </w:r>
      <w:r w:rsidR="00DD544F">
        <w:rPr>
          <w:rFonts w:ascii="Arial" w:eastAsia="Times New Roman" w:hAnsi="Arial" w:cs="Arial"/>
          <w:color w:val="000000"/>
          <w:sz w:val="20"/>
          <w:szCs w:val="20"/>
          <w:lang w:eastAsia="ar-SA"/>
        </w:rPr>
        <w:br/>
      </w:r>
      <w:r w:rsidR="00A1206B" w:rsidRPr="00C65C51">
        <w:rPr>
          <w:rFonts w:ascii="Arial" w:eastAsia="Times New Roman" w:hAnsi="Arial" w:cs="Arial"/>
          <w:color w:val="000000"/>
          <w:sz w:val="20"/>
          <w:szCs w:val="20"/>
          <w:lang w:eastAsia="ar-SA"/>
        </w:rPr>
        <w:t xml:space="preserve">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694B0DDF" w14:textId="76D613D0"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dále zavazuje, že:</w:t>
      </w:r>
    </w:p>
    <w:p w14:paraId="7F601347" w14:textId="2BD84807" w:rsidR="00A1206B" w:rsidRPr="00C65C51" w:rsidRDefault="00A1206B" w:rsidP="00C65C51">
      <w:pPr>
        <w:pStyle w:val="Styl2"/>
        <w:numPr>
          <w:ilvl w:val="0"/>
          <w:numId w:val="27"/>
        </w:numPr>
      </w:pPr>
      <w:r w:rsidRPr="00C65C51">
        <w:t>neposkytne, nenabídne ani neslíbí úplatek jinému nebo pro jiného v souvislosti s obstaráváním věcí obecného zájmu nebo v souvislosti s podnikáním svým nebo jiného,</w:t>
      </w:r>
    </w:p>
    <w:p w14:paraId="23D080E2" w14:textId="37FA6F7D" w:rsidR="00A1206B" w:rsidRPr="00C65C51" w:rsidRDefault="00A1206B" w:rsidP="00C65C51">
      <w:pPr>
        <w:pStyle w:val="Styl2"/>
        <w:numPr>
          <w:ilvl w:val="0"/>
          <w:numId w:val="27"/>
        </w:numPr>
      </w:pPr>
      <w:r w:rsidRPr="00C65C51">
        <w:t>neposkytne, nenabídne ani neslíbí neoprávněné výhody třetím osobám,</w:t>
      </w:r>
    </w:p>
    <w:p w14:paraId="10ED1BC5" w14:textId="25DBD5D2" w:rsidR="00A1206B" w:rsidRPr="00C65C51" w:rsidRDefault="00A1206B" w:rsidP="00C65C51">
      <w:pPr>
        <w:pStyle w:val="Styl2"/>
        <w:numPr>
          <w:ilvl w:val="0"/>
          <w:numId w:val="27"/>
        </w:numPr>
      </w:pPr>
      <w:r w:rsidRPr="00C65C51">
        <w:t>úplatek nepřijme, ani si jej nedá slíbit, ať už pro sebe nebo pro jiného v souvislosti s obstaráním věcí obecného zájmu nebo v souvislosti s podnikáním svým nebo jiného,</w:t>
      </w:r>
    </w:p>
    <w:p w14:paraId="734F1AD9" w14:textId="08AFD86B" w:rsidR="00A1206B" w:rsidRPr="00C65C51" w:rsidRDefault="00A1206B" w:rsidP="00C65C51">
      <w:pPr>
        <w:pStyle w:val="Styl2"/>
        <w:numPr>
          <w:ilvl w:val="0"/>
          <w:numId w:val="27"/>
        </w:numPr>
      </w:pPr>
      <w:r w:rsidRPr="00C65C51">
        <w:t>nebude ani u svých obchodních partnerů tolerovat jakoukoliv formu korupce či uplácení,</w:t>
      </w:r>
    </w:p>
    <w:p w14:paraId="3CC5DF35" w14:textId="270574A6" w:rsidR="00A1206B" w:rsidRPr="00C65C51" w:rsidRDefault="00A1206B" w:rsidP="00C65C51">
      <w:pPr>
        <w:pStyle w:val="Styl2"/>
        <w:numPr>
          <w:ilvl w:val="0"/>
          <w:numId w:val="27"/>
        </w:numPr>
      </w:pPr>
      <w:r w:rsidRPr="00C65C51">
        <w:t>neprodleně objednateli oznámí, pokud se dostane vůči objednateli do střetu zájmů.</w:t>
      </w:r>
    </w:p>
    <w:p w14:paraId="0E10CF25" w14:textId="5C31D706" w:rsidR="00A1206B" w:rsidRPr="00C65C51" w:rsidRDefault="00A1206B"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C65C51">
        <w:rPr>
          <w:rFonts w:ascii="Arial" w:eastAsia="Times New Roman" w:hAnsi="Arial" w:cs="Arial"/>
          <w:color w:val="000000"/>
          <w:sz w:val="20"/>
          <w:szCs w:val="20"/>
          <w:lang w:eastAsia="ar-SA"/>
        </w:rPr>
        <w:t xml:space="preserve">Úplatkem se rozumí neoprávněná výhoda spočívající v přímém majetkovém obohacení nebo jiném zvýhodnění, které se dostává nebo má dostat uplácené osobě nebo s jejím souhlasem jiné </w:t>
      </w:r>
      <w:proofErr w:type="gramStart"/>
      <w:r w:rsidRPr="00C65C51">
        <w:rPr>
          <w:rFonts w:ascii="Arial" w:eastAsia="Times New Roman" w:hAnsi="Arial" w:cs="Arial"/>
          <w:color w:val="000000"/>
          <w:sz w:val="20"/>
          <w:szCs w:val="20"/>
          <w:lang w:eastAsia="ar-SA"/>
        </w:rPr>
        <w:t>osobě</w:t>
      </w:r>
      <w:r w:rsidR="009558D3">
        <w:rPr>
          <w:rFonts w:ascii="Arial" w:eastAsia="Times New Roman" w:hAnsi="Arial" w:cs="Arial"/>
          <w:color w:val="000000"/>
          <w:sz w:val="20"/>
          <w:szCs w:val="20"/>
          <w:lang w:eastAsia="ar-SA"/>
        </w:rPr>
        <w:t>,</w:t>
      </w:r>
      <w:r w:rsidRPr="00C65C51">
        <w:rPr>
          <w:rFonts w:ascii="Arial" w:eastAsia="Times New Roman" w:hAnsi="Arial" w:cs="Arial"/>
          <w:color w:val="000000"/>
          <w:sz w:val="20"/>
          <w:szCs w:val="20"/>
          <w:lang w:eastAsia="ar-SA"/>
        </w:rPr>
        <w:t xml:space="preserve"> </w:t>
      </w:r>
      <w:r w:rsidR="00C923E5">
        <w:rPr>
          <w:rFonts w:ascii="Arial" w:eastAsia="Times New Roman" w:hAnsi="Arial" w:cs="Arial"/>
          <w:color w:val="000000"/>
          <w:sz w:val="20"/>
          <w:szCs w:val="20"/>
          <w:lang w:eastAsia="ar-SA"/>
        </w:rPr>
        <w:t xml:space="preserve">  </w:t>
      </w:r>
      <w:proofErr w:type="gramEnd"/>
      <w:r w:rsidR="00C923E5">
        <w:rPr>
          <w:rFonts w:ascii="Arial" w:eastAsia="Times New Roman" w:hAnsi="Arial" w:cs="Arial"/>
          <w:color w:val="000000"/>
          <w:sz w:val="20"/>
          <w:szCs w:val="20"/>
          <w:lang w:eastAsia="ar-SA"/>
        </w:rPr>
        <w:t xml:space="preserve">            </w:t>
      </w:r>
      <w:r w:rsidRPr="00C65C51">
        <w:rPr>
          <w:rFonts w:ascii="Arial" w:eastAsia="Times New Roman" w:hAnsi="Arial" w:cs="Arial"/>
          <w:color w:val="000000"/>
          <w:sz w:val="20"/>
          <w:szCs w:val="20"/>
          <w:lang w:eastAsia="ar-SA"/>
        </w:rPr>
        <w:t xml:space="preserve">a na kterou není nárok. </w:t>
      </w:r>
    </w:p>
    <w:p w14:paraId="35E77E95" w14:textId="29567D80"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se zavazuje neprodleně oznámit </w:t>
      </w:r>
      <w:r>
        <w:rPr>
          <w:rFonts w:ascii="Arial" w:eastAsia="Times New Roman" w:hAnsi="Arial" w:cs="Arial"/>
          <w:color w:val="000000"/>
          <w:sz w:val="20"/>
          <w:szCs w:val="20"/>
          <w:lang w:eastAsia="ar-SA"/>
        </w:rPr>
        <w:t>O</w:t>
      </w:r>
      <w:r w:rsidR="00A1206B" w:rsidRPr="00C65C51">
        <w:rPr>
          <w:rFonts w:ascii="Arial" w:eastAsia="Times New Roman" w:hAnsi="Arial" w:cs="Arial"/>
          <w:color w:val="000000"/>
          <w:sz w:val="20"/>
          <w:szCs w:val="20"/>
          <w:lang w:eastAsia="ar-SA"/>
        </w:rPr>
        <w:t>bjednateli jakékoli podezření na korupční či jiné protiprávní jednání prostřednictvím následujících komunikačních kanálů:</w:t>
      </w:r>
    </w:p>
    <w:p w14:paraId="697864E8" w14:textId="1A4B52D7" w:rsidR="00A1206B" w:rsidRPr="00C65C51" w:rsidRDefault="00A1206B" w:rsidP="00294CC7">
      <w:pPr>
        <w:suppressAutoHyphens/>
        <w:adjustRightInd w:val="0"/>
        <w:snapToGrid w:val="0"/>
        <w:spacing w:after="120" w:line="260" w:lineRule="auto"/>
        <w:ind w:left="357"/>
        <w:jc w:val="both"/>
        <w:rPr>
          <w:rFonts w:ascii="Arial" w:eastAsia="Times New Roman" w:hAnsi="Arial" w:cs="Arial"/>
          <w:color w:val="000000"/>
          <w:sz w:val="20"/>
          <w:szCs w:val="20"/>
          <w:lang w:eastAsia="ar-SA"/>
        </w:rPr>
      </w:pPr>
      <w:r w:rsidRPr="00C65C51">
        <w:rPr>
          <w:rFonts w:ascii="Arial" w:eastAsia="Times New Roman" w:hAnsi="Arial" w:cs="Arial"/>
          <w:color w:val="000000"/>
          <w:sz w:val="20"/>
          <w:szCs w:val="20"/>
          <w:lang w:eastAsia="ar-SA"/>
        </w:rPr>
        <w:t xml:space="preserve">elektronická adresa: </w:t>
      </w:r>
      <w:hyperlink r:id="rId14" w:history="1">
        <w:r w:rsidR="00C65C51" w:rsidRPr="00C65C51">
          <w:rPr>
            <w:rStyle w:val="Hypertextovodkaz"/>
            <w:rFonts w:ascii="Arial" w:eastAsia="Times New Roman" w:hAnsi="Arial" w:cs="Arial"/>
            <w:sz w:val="20"/>
            <w:szCs w:val="20"/>
            <w:lang w:eastAsia="ar-SA"/>
          </w:rPr>
          <w:t>compliance@pvs.cz</w:t>
        </w:r>
      </w:hyperlink>
      <w:r w:rsidRPr="00C65C51">
        <w:rPr>
          <w:rFonts w:ascii="Arial" w:eastAsia="Times New Roman" w:hAnsi="Arial" w:cs="Arial"/>
          <w:color w:val="000000"/>
          <w:sz w:val="20"/>
          <w:szCs w:val="20"/>
          <w:lang w:eastAsia="ar-SA"/>
        </w:rPr>
        <w:t>,</w:t>
      </w:r>
      <w:r w:rsidR="00E91509">
        <w:rPr>
          <w:rFonts w:ascii="Arial" w:eastAsia="Times New Roman" w:hAnsi="Arial" w:cs="Arial"/>
          <w:color w:val="000000"/>
          <w:sz w:val="20"/>
          <w:szCs w:val="20"/>
          <w:lang w:eastAsia="ar-SA"/>
        </w:rPr>
        <w:t xml:space="preserve"> </w:t>
      </w:r>
      <w:r w:rsidRPr="00C65C51">
        <w:rPr>
          <w:rFonts w:ascii="Arial" w:eastAsia="Times New Roman" w:hAnsi="Arial" w:cs="Arial"/>
          <w:color w:val="000000"/>
          <w:sz w:val="20"/>
          <w:szCs w:val="20"/>
          <w:lang w:eastAsia="ar-SA"/>
        </w:rPr>
        <w:t xml:space="preserve">sídlo </w:t>
      </w:r>
      <w:r w:rsidR="00294CC7">
        <w:rPr>
          <w:rFonts w:ascii="Arial" w:eastAsia="Times New Roman" w:hAnsi="Arial" w:cs="Arial"/>
          <w:color w:val="000000"/>
          <w:sz w:val="20"/>
          <w:szCs w:val="20"/>
          <w:lang w:eastAsia="ar-SA"/>
        </w:rPr>
        <w:t>O</w:t>
      </w:r>
      <w:r w:rsidRPr="00C65C51">
        <w:rPr>
          <w:rFonts w:ascii="Arial" w:eastAsia="Times New Roman" w:hAnsi="Arial" w:cs="Arial"/>
          <w:color w:val="000000"/>
          <w:sz w:val="20"/>
          <w:szCs w:val="20"/>
          <w:lang w:eastAsia="ar-SA"/>
        </w:rPr>
        <w:t>bjednatele (</w:t>
      </w:r>
      <w:r w:rsidR="00294CC7">
        <w:rPr>
          <w:rFonts w:ascii="Arial" w:eastAsia="Times New Roman" w:hAnsi="Arial" w:cs="Arial"/>
          <w:color w:val="000000"/>
          <w:sz w:val="20"/>
          <w:szCs w:val="20"/>
          <w:lang w:eastAsia="ar-SA"/>
        </w:rPr>
        <w:t>Poskytovatel</w:t>
      </w:r>
      <w:r w:rsidRPr="00C65C51">
        <w:rPr>
          <w:rFonts w:ascii="Arial" w:eastAsia="Times New Roman" w:hAnsi="Arial" w:cs="Arial"/>
          <w:color w:val="000000"/>
          <w:sz w:val="20"/>
          <w:szCs w:val="20"/>
          <w:lang w:eastAsia="ar-SA"/>
        </w:rPr>
        <w:t xml:space="preserve"> je povinen v případě doručování prostřednictvím provozovatele poštovních služeb na obálku vždy zřetelně a srozumitelně uvést: „Neotvírat – k rukám Compliance specialisty“). </w:t>
      </w:r>
    </w:p>
    <w:p w14:paraId="4AC3FF75" w14:textId="2AA05940" w:rsidR="00A1206B" w:rsidRPr="00C65C51" w:rsidRDefault="00294CC7"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Poskytovatel</w:t>
      </w:r>
      <w:r w:rsidR="00A1206B" w:rsidRPr="00C65C51">
        <w:rPr>
          <w:rFonts w:ascii="Arial" w:eastAsia="Times New Roman" w:hAnsi="Arial" w:cs="Arial"/>
          <w:color w:val="000000"/>
          <w:sz w:val="20"/>
          <w:szCs w:val="20"/>
          <w:lang w:eastAsia="ar-SA"/>
        </w:rPr>
        <w:t xml:space="preserve"> je povinen poskytnout </w:t>
      </w:r>
      <w:r>
        <w:rPr>
          <w:rFonts w:ascii="Arial" w:eastAsia="Times New Roman" w:hAnsi="Arial" w:cs="Arial"/>
          <w:color w:val="000000"/>
          <w:sz w:val="20"/>
          <w:szCs w:val="20"/>
          <w:lang w:eastAsia="ar-SA"/>
        </w:rPr>
        <w:t>O</w:t>
      </w:r>
      <w:r w:rsidR="00A1206B" w:rsidRPr="00C65C51">
        <w:rPr>
          <w:rFonts w:ascii="Arial" w:eastAsia="Times New Roman" w:hAnsi="Arial" w:cs="Arial"/>
          <w:color w:val="000000"/>
          <w:sz w:val="20"/>
          <w:szCs w:val="20"/>
          <w:lang w:eastAsia="ar-SA"/>
        </w:rPr>
        <w:t xml:space="preserve">bjednateli nezbytnou součinnost, zejména potřebné dokumenty a informace při prošetřování podezření na korupční jednání či jiné protiprávní jednání v rámci </w:t>
      </w:r>
      <w:r>
        <w:rPr>
          <w:rFonts w:ascii="Arial" w:eastAsia="Times New Roman" w:hAnsi="Arial" w:cs="Arial"/>
          <w:color w:val="000000"/>
          <w:sz w:val="20"/>
          <w:szCs w:val="20"/>
          <w:lang w:eastAsia="ar-SA"/>
        </w:rPr>
        <w:t>O</w:t>
      </w:r>
      <w:r w:rsidR="00A1206B" w:rsidRPr="00C65C51">
        <w:rPr>
          <w:rFonts w:ascii="Arial" w:eastAsia="Times New Roman" w:hAnsi="Arial" w:cs="Arial"/>
          <w:color w:val="000000"/>
          <w:sz w:val="20"/>
          <w:szCs w:val="20"/>
          <w:lang w:eastAsia="ar-SA"/>
        </w:rPr>
        <w:t>bjednatele.</w:t>
      </w:r>
    </w:p>
    <w:p w14:paraId="5C2C09EA" w14:textId="10992D5A" w:rsidR="00A1206B" w:rsidRPr="00C65C51" w:rsidRDefault="00A1206B"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C65C51">
        <w:rPr>
          <w:rFonts w:ascii="Arial" w:eastAsia="Times New Roman" w:hAnsi="Arial" w:cs="Arial"/>
          <w:color w:val="000000"/>
          <w:sz w:val="20"/>
          <w:szCs w:val="20"/>
          <w:lang w:eastAsia="ar-SA"/>
        </w:rPr>
        <w:t xml:space="preserve">Objednatel se zavazuje, že </w:t>
      </w:r>
      <w:r w:rsidR="00294CC7">
        <w:rPr>
          <w:rFonts w:ascii="Arial" w:eastAsia="Times New Roman" w:hAnsi="Arial" w:cs="Arial"/>
          <w:color w:val="000000"/>
          <w:sz w:val="20"/>
          <w:szCs w:val="20"/>
          <w:lang w:eastAsia="ar-SA"/>
        </w:rPr>
        <w:t>Poskytovatel</w:t>
      </w:r>
      <w:r w:rsidRPr="00C65C51">
        <w:rPr>
          <w:rFonts w:ascii="Arial" w:eastAsia="Times New Roman" w:hAnsi="Arial" w:cs="Arial"/>
          <w:color w:val="000000"/>
          <w:sz w:val="20"/>
          <w:szCs w:val="20"/>
          <w:lang w:eastAsia="ar-SA"/>
        </w:rPr>
        <w:t xml:space="preserve">, jeho zaměstnanci ani žádné třetí osoby nebudou vystaveny postihu ani znevýhodnění za to, že v dobré víře nahlásí podezření na korupční či jiné protiprávní jednání v rámci společnosti </w:t>
      </w:r>
      <w:r w:rsidR="00294CC7">
        <w:rPr>
          <w:rFonts w:ascii="Arial" w:eastAsia="Times New Roman" w:hAnsi="Arial" w:cs="Arial"/>
          <w:color w:val="000000"/>
          <w:sz w:val="20"/>
          <w:szCs w:val="20"/>
          <w:lang w:eastAsia="ar-SA"/>
        </w:rPr>
        <w:t>O</w:t>
      </w:r>
      <w:r w:rsidRPr="00C65C51">
        <w:rPr>
          <w:rFonts w:ascii="Arial" w:eastAsia="Times New Roman" w:hAnsi="Arial" w:cs="Arial"/>
          <w:color w:val="000000"/>
          <w:sz w:val="20"/>
          <w:szCs w:val="20"/>
          <w:lang w:eastAsia="ar-SA"/>
        </w:rPr>
        <w:t xml:space="preserve">bjednatele. </w:t>
      </w:r>
    </w:p>
    <w:p w14:paraId="20852AC1" w14:textId="4FAE8E0F" w:rsidR="00A1206B" w:rsidRPr="00C65C51" w:rsidRDefault="00A1206B"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C65C51">
        <w:rPr>
          <w:rFonts w:ascii="Arial" w:eastAsia="Times New Roman" w:hAnsi="Arial" w:cs="Arial"/>
          <w:color w:val="000000"/>
          <w:sz w:val="20"/>
          <w:szCs w:val="20"/>
          <w:lang w:eastAsia="ar-SA"/>
        </w:rPr>
        <w:lastRenderedPageBreak/>
        <w:t xml:space="preserve">Pokud </w:t>
      </w:r>
      <w:r w:rsidR="00294CC7">
        <w:rPr>
          <w:rFonts w:ascii="Arial" w:eastAsia="Times New Roman" w:hAnsi="Arial" w:cs="Arial"/>
          <w:color w:val="000000"/>
          <w:sz w:val="20"/>
          <w:szCs w:val="20"/>
          <w:lang w:eastAsia="ar-SA"/>
        </w:rPr>
        <w:t>Poskytovatel</w:t>
      </w:r>
      <w:r w:rsidRPr="00C65C51">
        <w:rPr>
          <w:rFonts w:ascii="Arial" w:eastAsia="Times New Roman" w:hAnsi="Arial" w:cs="Arial"/>
          <w:color w:val="000000"/>
          <w:sz w:val="20"/>
          <w:szCs w:val="20"/>
          <w:lang w:eastAsia="ar-SA"/>
        </w:rPr>
        <w:t xml:space="preserve"> poruší jakoukoli povinnost uvedenou výše v tomto článku, může </w:t>
      </w:r>
      <w:r w:rsidR="00294CC7">
        <w:rPr>
          <w:rFonts w:ascii="Arial" w:eastAsia="Times New Roman" w:hAnsi="Arial" w:cs="Arial"/>
          <w:color w:val="000000"/>
          <w:sz w:val="20"/>
          <w:szCs w:val="20"/>
          <w:lang w:eastAsia="ar-SA"/>
        </w:rPr>
        <w:t>O</w:t>
      </w:r>
      <w:r w:rsidRPr="00C65C51">
        <w:rPr>
          <w:rFonts w:ascii="Arial" w:eastAsia="Times New Roman" w:hAnsi="Arial" w:cs="Arial"/>
          <w:color w:val="000000"/>
          <w:sz w:val="20"/>
          <w:szCs w:val="20"/>
          <w:lang w:eastAsia="ar-SA"/>
        </w:rPr>
        <w:t xml:space="preserve">bjednatel dočasně zastavit (přerušit) plnění dle této smlouvy nebo ji okamžitě ukončit odstoupením nebo výpovědí s okamžitou účinností a bez vzniku jakékoli odpovědnosti vůči </w:t>
      </w:r>
      <w:r w:rsidR="00294CC7">
        <w:rPr>
          <w:rFonts w:ascii="Arial" w:eastAsia="Times New Roman" w:hAnsi="Arial" w:cs="Arial"/>
          <w:color w:val="000000"/>
          <w:sz w:val="20"/>
          <w:szCs w:val="20"/>
          <w:lang w:eastAsia="ar-SA"/>
        </w:rPr>
        <w:t>Poskytovatel</w:t>
      </w:r>
      <w:r w:rsidRPr="00C65C51">
        <w:rPr>
          <w:rFonts w:ascii="Arial" w:eastAsia="Times New Roman" w:hAnsi="Arial" w:cs="Arial"/>
          <w:color w:val="000000"/>
          <w:sz w:val="20"/>
          <w:szCs w:val="20"/>
          <w:lang w:eastAsia="ar-SA"/>
        </w:rPr>
        <w:t xml:space="preserve">i. </w:t>
      </w:r>
    </w:p>
    <w:p w14:paraId="2FC5F24D" w14:textId="3CF8E2D5" w:rsidR="00A1206B" w:rsidRPr="00C65C51" w:rsidRDefault="00A1206B" w:rsidP="00C65C51">
      <w:pPr>
        <w:numPr>
          <w:ilvl w:val="0"/>
          <w:numId w:val="26"/>
        </w:numPr>
        <w:suppressAutoHyphens/>
        <w:adjustRightInd w:val="0"/>
        <w:snapToGrid w:val="0"/>
        <w:spacing w:after="120" w:line="260" w:lineRule="auto"/>
        <w:ind w:left="357" w:hanging="357"/>
        <w:jc w:val="both"/>
        <w:rPr>
          <w:rFonts w:ascii="Arial" w:eastAsia="Times New Roman" w:hAnsi="Arial" w:cs="Arial"/>
          <w:color w:val="000000"/>
          <w:sz w:val="20"/>
          <w:szCs w:val="20"/>
          <w:lang w:eastAsia="ar-SA"/>
        </w:rPr>
      </w:pPr>
      <w:r w:rsidRPr="00C65C51">
        <w:rPr>
          <w:rFonts w:ascii="Arial" w:eastAsia="Times New Roman" w:hAnsi="Arial" w:cs="Arial"/>
          <w:color w:val="000000"/>
          <w:sz w:val="20"/>
          <w:szCs w:val="20"/>
          <w:lang w:eastAsia="ar-SA"/>
        </w:rPr>
        <w:t xml:space="preserve">Pro vyloučení pochybností se uvádí, že si </w:t>
      </w:r>
      <w:r w:rsidR="00294CC7">
        <w:rPr>
          <w:rFonts w:ascii="Arial" w:eastAsia="Times New Roman" w:hAnsi="Arial" w:cs="Arial"/>
          <w:color w:val="000000"/>
          <w:sz w:val="20"/>
          <w:szCs w:val="20"/>
          <w:lang w:eastAsia="ar-SA"/>
        </w:rPr>
        <w:t>O</w:t>
      </w:r>
      <w:r w:rsidRPr="00C65C51">
        <w:rPr>
          <w:rFonts w:ascii="Arial" w:eastAsia="Times New Roman" w:hAnsi="Arial" w:cs="Arial"/>
          <w:color w:val="000000"/>
          <w:sz w:val="20"/>
          <w:szCs w:val="20"/>
          <w:lang w:eastAsia="ar-SA"/>
        </w:rPr>
        <w:t xml:space="preserve">bjednatel vyhrazuje právo zpřístupnit veškeré informace týkající se porušení tohoto článku orgánům činným v trestním řízení, regulatorním orgánům, jiným vyšetřujícím orgánům či jiným třetím osobám. </w:t>
      </w:r>
    </w:p>
    <w:p w14:paraId="7B7E392C" w14:textId="075EE47E" w:rsidR="00A1206B" w:rsidRPr="00532400" w:rsidRDefault="00A1206B" w:rsidP="00C65C51">
      <w:pPr>
        <w:numPr>
          <w:ilvl w:val="0"/>
          <w:numId w:val="26"/>
        </w:numPr>
        <w:suppressAutoHyphens/>
        <w:adjustRightInd w:val="0"/>
        <w:snapToGrid w:val="0"/>
        <w:spacing w:after="120" w:line="260" w:lineRule="auto"/>
        <w:ind w:left="357" w:hanging="357"/>
        <w:jc w:val="both"/>
        <w:rPr>
          <w:rFonts w:ascii="Arial" w:eastAsia="Times New Roman" w:hAnsi="Arial" w:cs="Arial"/>
          <w:sz w:val="20"/>
          <w:szCs w:val="20"/>
          <w:lang w:eastAsia="cs-CZ"/>
        </w:rPr>
      </w:pPr>
      <w:r w:rsidRPr="00C65C51">
        <w:rPr>
          <w:rFonts w:ascii="Arial" w:eastAsia="Times New Roman" w:hAnsi="Arial" w:cs="Arial"/>
          <w:color w:val="000000"/>
          <w:sz w:val="20"/>
          <w:szCs w:val="20"/>
          <w:lang w:eastAsia="ar-SA"/>
        </w:rPr>
        <w:t>Objednatel si dále vyhrazuje právo zahájit občanskoprávní řízení za účelem získání náhrad škod, které mu byly způsobeny v důsledku porušení tohoto článku.</w:t>
      </w:r>
    </w:p>
    <w:p w14:paraId="094EF874" w14:textId="77777777" w:rsidR="00532400" w:rsidRPr="00532400" w:rsidRDefault="00532400" w:rsidP="003D72CF">
      <w:pPr>
        <w:tabs>
          <w:tab w:val="left" w:pos="5529"/>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p>
    <w:p w14:paraId="359E3137" w14:textId="7F12E31C" w:rsidR="00532400" w:rsidRPr="00532400" w:rsidRDefault="00532400" w:rsidP="003D72CF">
      <w:pPr>
        <w:tabs>
          <w:tab w:val="left" w:pos="5529"/>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r w:rsidRPr="00532400">
        <w:rPr>
          <w:rFonts w:ascii="Arial" w:eastAsia="Times New Roman" w:hAnsi="Arial" w:cs="Arial"/>
          <w:color w:val="000000"/>
          <w:sz w:val="20"/>
          <w:szCs w:val="20"/>
          <w:lang w:eastAsia="cs-CZ"/>
        </w:rPr>
        <w:t>V Praze dne</w:t>
      </w:r>
      <w:r w:rsidRPr="00532400">
        <w:rPr>
          <w:rFonts w:ascii="Arial" w:eastAsia="Times New Roman" w:hAnsi="Arial" w:cs="Arial"/>
          <w:color w:val="000000"/>
          <w:sz w:val="20"/>
          <w:szCs w:val="20"/>
          <w:lang w:eastAsia="cs-CZ"/>
        </w:rPr>
        <w:tab/>
        <w:t xml:space="preserve">V </w:t>
      </w:r>
      <w:r w:rsidR="00F90038">
        <w:rPr>
          <w:rFonts w:ascii="Arial" w:eastAsia="Times New Roman" w:hAnsi="Arial" w:cs="Arial"/>
          <w:color w:val="000000"/>
          <w:sz w:val="20"/>
          <w:szCs w:val="20"/>
          <w:lang w:eastAsia="cs-CZ"/>
        </w:rPr>
        <w:t xml:space="preserve">Praze </w:t>
      </w:r>
      <w:r w:rsidRPr="00532400">
        <w:rPr>
          <w:rFonts w:ascii="Arial" w:eastAsia="Times New Roman" w:hAnsi="Arial" w:cs="Arial"/>
          <w:color w:val="000000"/>
          <w:sz w:val="20"/>
          <w:szCs w:val="20"/>
          <w:lang w:eastAsia="cs-CZ"/>
        </w:rPr>
        <w:t>dne</w:t>
      </w:r>
    </w:p>
    <w:p w14:paraId="10D2D1DE" w14:textId="77777777" w:rsidR="00532400" w:rsidRPr="00532400" w:rsidRDefault="00532400" w:rsidP="003D72CF">
      <w:pPr>
        <w:tabs>
          <w:tab w:val="left" w:pos="5103"/>
          <w:tab w:val="left" w:pos="5529"/>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p>
    <w:p w14:paraId="1570996C" w14:textId="7D4BF0B1" w:rsidR="00532400" w:rsidRDefault="00532400" w:rsidP="003D72CF">
      <w:pPr>
        <w:tabs>
          <w:tab w:val="left" w:pos="5103"/>
          <w:tab w:val="left" w:pos="5529"/>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r w:rsidRPr="00532400">
        <w:rPr>
          <w:rFonts w:ascii="Arial" w:eastAsia="Times New Roman" w:hAnsi="Arial" w:cs="Arial"/>
          <w:color w:val="000000"/>
          <w:sz w:val="20"/>
          <w:szCs w:val="20"/>
          <w:lang w:eastAsia="cs-CZ"/>
        </w:rPr>
        <w:t>Za Objednatele:</w:t>
      </w:r>
      <w:r w:rsidR="003D72CF">
        <w:rPr>
          <w:rFonts w:ascii="Arial" w:eastAsia="Times New Roman" w:hAnsi="Arial" w:cs="Arial"/>
          <w:color w:val="000000"/>
          <w:sz w:val="20"/>
          <w:szCs w:val="20"/>
          <w:lang w:eastAsia="cs-CZ"/>
        </w:rPr>
        <w:tab/>
      </w:r>
      <w:r w:rsidR="003D72CF">
        <w:rPr>
          <w:rFonts w:ascii="Arial" w:eastAsia="Times New Roman" w:hAnsi="Arial" w:cs="Arial"/>
          <w:color w:val="000000"/>
          <w:sz w:val="20"/>
          <w:szCs w:val="20"/>
          <w:lang w:eastAsia="cs-CZ"/>
        </w:rPr>
        <w:tab/>
      </w:r>
      <w:r w:rsidRPr="00532400">
        <w:rPr>
          <w:rFonts w:ascii="Arial" w:eastAsia="Times New Roman" w:hAnsi="Arial" w:cs="Arial"/>
          <w:color w:val="000000"/>
          <w:sz w:val="20"/>
          <w:szCs w:val="20"/>
          <w:lang w:eastAsia="cs-CZ"/>
        </w:rPr>
        <w:t>Za Poskytovatele:</w:t>
      </w:r>
    </w:p>
    <w:p w14:paraId="7AB6D43B" w14:textId="77777777" w:rsidR="00F2023F" w:rsidRDefault="00F2023F" w:rsidP="003D72CF">
      <w:pPr>
        <w:tabs>
          <w:tab w:val="left" w:pos="5103"/>
          <w:tab w:val="left" w:pos="5529"/>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p>
    <w:p w14:paraId="30C9A57B" w14:textId="77777777" w:rsidR="00F2023F" w:rsidRPr="00532400" w:rsidRDefault="00F2023F" w:rsidP="003D72CF">
      <w:pPr>
        <w:tabs>
          <w:tab w:val="left" w:pos="5103"/>
          <w:tab w:val="left" w:pos="5529"/>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lang w:eastAsia="cs-CZ"/>
        </w:rPr>
      </w:pPr>
    </w:p>
    <w:p w14:paraId="1BBA8068" w14:textId="77777777" w:rsidR="00532400" w:rsidRPr="00532400" w:rsidRDefault="00532400" w:rsidP="00532400">
      <w:pPr>
        <w:tabs>
          <w:tab w:val="left" w:pos="5245"/>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rPr>
      </w:pPr>
    </w:p>
    <w:p w14:paraId="1FC25C63" w14:textId="0B4457B4" w:rsidR="00532400" w:rsidRPr="00532400" w:rsidRDefault="00532400" w:rsidP="00532400">
      <w:pPr>
        <w:tabs>
          <w:tab w:val="left" w:pos="5245"/>
        </w:tabs>
        <w:overflowPunct w:val="0"/>
        <w:autoSpaceDE w:val="0"/>
        <w:autoSpaceDN w:val="0"/>
        <w:adjustRightInd w:val="0"/>
        <w:snapToGrid w:val="0"/>
        <w:spacing w:after="120" w:line="260" w:lineRule="auto"/>
        <w:textAlignment w:val="baseline"/>
        <w:rPr>
          <w:rFonts w:ascii="Arial" w:eastAsia="Times New Roman" w:hAnsi="Arial" w:cs="Arial"/>
          <w:color w:val="000000"/>
          <w:sz w:val="20"/>
          <w:szCs w:val="20"/>
        </w:rPr>
      </w:pPr>
    </w:p>
    <w:p w14:paraId="7E5F161B" w14:textId="63F5EC48"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color w:val="000000"/>
          <w:sz w:val="20"/>
          <w:szCs w:val="20"/>
        </w:rPr>
      </w:pPr>
    </w:p>
    <w:p w14:paraId="20E00957" w14:textId="77777777"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color w:val="000000"/>
          <w:sz w:val="20"/>
          <w:szCs w:val="20"/>
        </w:rPr>
      </w:pPr>
      <w:r w:rsidRPr="00532400">
        <w:rPr>
          <w:rFonts w:ascii="Arial" w:eastAsia="Times New Roman" w:hAnsi="Arial" w:cs="Arial"/>
          <w:color w:val="000000"/>
          <w:sz w:val="20"/>
          <w:szCs w:val="20"/>
        </w:rPr>
        <w:t>..................................................</w:t>
      </w:r>
      <w:r w:rsidRPr="00532400">
        <w:rPr>
          <w:rFonts w:ascii="Arial" w:eastAsia="Times New Roman" w:hAnsi="Arial" w:cs="Arial"/>
          <w:color w:val="000000"/>
          <w:sz w:val="20"/>
          <w:szCs w:val="20"/>
        </w:rPr>
        <w:tab/>
        <w:t>..................................................</w:t>
      </w:r>
    </w:p>
    <w:p w14:paraId="4DD30813" w14:textId="1240B11F"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r w:rsidRPr="00532400">
        <w:rPr>
          <w:rFonts w:ascii="Arial" w:eastAsia="Times New Roman" w:hAnsi="Arial" w:cs="Arial"/>
          <w:bCs/>
          <w:color w:val="000000"/>
          <w:sz w:val="20"/>
          <w:szCs w:val="20"/>
          <w:lang w:eastAsia="cs-CZ"/>
        </w:rPr>
        <w:t xml:space="preserve">          Ing. Pavel Válek, MBA</w:t>
      </w:r>
      <w:r w:rsidRPr="00532400">
        <w:rPr>
          <w:rFonts w:ascii="Arial" w:eastAsia="Times New Roman" w:hAnsi="Arial" w:cs="Arial"/>
          <w:bCs/>
          <w:color w:val="000000"/>
          <w:sz w:val="20"/>
          <w:szCs w:val="20"/>
          <w:lang w:eastAsia="cs-CZ"/>
        </w:rPr>
        <w:tab/>
        <w:t xml:space="preserve">     </w:t>
      </w:r>
      <w:r w:rsidRPr="00532400">
        <w:rPr>
          <w:rFonts w:ascii="Arial" w:eastAsia="Times New Roman" w:hAnsi="Arial" w:cs="Arial"/>
          <w:bCs/>
          <w:color w:val="000000"/>
          <w:sz w:val="20"/>
          <w:szCs w:val="20"/>
          <w:lang w:eastAsia="cs-CZ"/>
        </w:rPr>
        <w:tab/>
      </w:r>
      <w:r w:rsidR="00CB3542">
        <w:rPr>
          <w:rFonts w:ascii="Arial" w:eastAsia="Times New Roman" w:hAnsi="Arial" w:cs="Arial"/>
          <w:bCs/>
          <w:color w:val="000000"/>
          <w:sz w:val="20"/>
          <w:szCs w:val="20"/>
          <w:lang w:eastAsia="cs-CZ"/>
        </w:rPr>
        <w:t>Ing.</w:t>
      </w:r>
      <w:r w:rsidR="000E74A3">
        <w:rPr>
          <w:rFonts w:ascii="Arial" w:eastAsia="Times New Roman" w:hAnsi="Arial" w:cs="Arial"/>
          <w:bCs/>
          <w:color w:val="000000"/>
          <w:sz w:val="20"/>
          <w:szCs w:val="20"/>
          <w:lang w:eastAsia="cs-CZ"/>
        </w:rPr>
        <w:t xml:space="preserve"> Erik Feldman</w:t>
      </w:r>
    </w:p>
    <w:p w14:paraId="33E9A6F5" w14:textId="48A0E627"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r w:rsidRPr="00532400">
        <w:rPr>
          <w:rFonts w:ascii="Arial" w:eastAsia="Times New Roman" w:hAnsi="Arial" w:cs="Arial"/>
          <w:bCs/>
          <w:color w:val="000000"/>
          <w:sz w:val="20"/>
          <w:szCs w:val="20"/>
          <w:lang w:eastAsia="cs-CZ"/>
        </w:rPr>
        <w:t xml:space="preserve">        předseda představenstva</w:t>
      </w:r>
      <w:r w:rsidRPr="00532400">
        <w:rPr>
          <w:rFonts w:ascii="Arial" w:eastAsia="Times New Roman" w:hAnsi="Arial" w:cs="Arial"/>
          <w:bCs/>
          <w:color w:val="000000"/>
          <w:sz w:val="20"/>
          <w:szCs w:val="20"/>
          <w:lang w:eastAsia="cs-CZ"/>
        </w:rPr>
        <w:tab/>
      </w:r>
      <w:r w:rsidR="003D72CF">
        <w:rPr>
          <w:rFonts w:ascii="Arial" w:eastAsia="Times New Roman" w:hAnsi="Arial" w:cs="Arial"/>
          <w:bCs/>
          <w:color w:val="000000"/>
          <w:sz w:val="20"/>
          <w:szCs w:val="20"/>
          <w:lang w:eastAsia="cs-CZ"/>
        </w:rPr>
        <w:t xml:space="preserve">    </w:t>
      </w:r>
      <w:r w:rsidR="002E40BE">
        <w:rPr>
          <w:rFonts w:ascii="Arial" w:eastAsia="Times New Roman" w:hAnsi="Arial" w:cs="Arial"/>
          <w:bCs/>
          <w:color w:val="000000"/>
          <w:sz w:val="20"/>
          <w:szCs w:val="20"/>
          <w:lang w:eastAsia="cs-CZ"/>
        </w:rPr>
        <w:tab/>
      </w:r>
      <w:r w:rsidR="00670AF4">
        <w:rPr>
          <w:rFonts w:ascii="Arial" w:eastAsia="Times New Roman" w:hAnsi="Arial" w:cs="Arial"/>
          <w:bCs/>
          <w:color w:val="000000"/>
          <w:sz w:val="20"/>
          <w:szCs w:val="20"/>
          <w:lang w:eastAsia="cs-CZ"/>
        </w:rPr>
        <w:t xml:space="preserve">     </w:t>
      </w:r>
      <w:r w:rsidR="00BB1F5F">
        <w:rPr>
          <w:rFonts w:ascii="Arial" w:eastAsia="Times New Roman" w:hAnsi="Arial" w:cs="Arial"/>
          <w:bCs/>
          <w:color w:val="000000"/>
          <w:sz w:val="20"/>
          <w:szCs w:val="20"/>
          <w:lang w:eastAsia="cs-CZ"/>
        </w:rPr>
        <w:t>jednatel</w:t>
      </w:r>
      <w:r w:rsidR="00566AAE" w:rsidRPr="00532400">
        <w:rPr>
          <w:rFonts w:ascii="Arial" w:eastAsia="Times New Roman" w:hAnsi="Arial" w:cs="Arial"/>
          <w:bCs/>
          <w:color w:val="000000"/>
          <w:sz w:val="20"/>
          <w:szCs w:val="20"/>
          <w:lang w:eastAsia="cs-CZ"/>
        </w:rPr>
        <w:t xml:space="preserve">                    </w:t>
      </w:r>
    </w:p>
    <w:p w14:paraId="25B6C79E" w14:textId="77777777"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p>
    <w:p w14:paraId="7014BE3B" w14:textId="77777777"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p>
    <w:p w14:paraId="66D2C25C" w14:textId="77777777"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p>
    <w:p w14:paraId="3E773709" w14:textId="77777777"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p>
    <w:p w14:paraId="0D7BAD3B" w14:textId="4FC3D8CC" w:rsidR="00B64534" w:rsidRPr="00532400" w:rsidRDefault="00532400" w:rsidP="00B64534">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color w:val="000000"/>
          <w:sz w:val="20"/>
          <w:szCs w:val="20"/>
        </w:rPr>
      </w:pPr>
      <w:r w:rsidRPr="00532400">
        <w:rPr>
          <w:rFonts w:ascii="Arial" w:eastAsia="Times New Roman" w:hAnsi="Arial" w:cs="Arial"/>
          <w:color w:val="000000"/>
          <w:sz w:val="20"/>
          <w:szCs w:val="20"/>
        </w:rPr>
        <w:t>..................................................</w:t>
      </w:r>
      <w:r w:rsidRPr="00532400">
        <w:rPr>
          <w:rFonts w:ascii="Arial" w:eastAsia="Times New Roman" w:hAnsi="Arial" w:cs="Arial"/>
          <w:color w:val="000000"/>
          <w:sz w:val="20"/>
          <w:szCs w:val="20"/>
        </w:rPr>
        <w:tab/>
      </w:r>
      <w:r w:rsidR="0070574B" w:rsidRPr="00532400">
        <w:rPr>
          <w:rFonts w:ascii="Arial" w:eastAsia="Times New Roman" w:hAnsi="Arial" w:cs="Arial"/>
          <w:color w:val="000000"/>
          <w:sz w:val="20"/>
          <w:szCs w:val="20"/>
        </w:rPr>
        <w:t>..................................................</w:t>
      </w:r>
    </w:p>
    <w:p w14:paraId="5CB16E8C" w14:textId="5AD9C042" w:rsidR="00B64534" w:rsidRPr="00532400" w:rsidRDefault="00B64534" w:rsidP="00B64534">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r w:rsidRPr="00532400">
        <w:rPr>
          <w:rFonts w:ascii="Arial" w:eastAsia="Times New Roman" w:hAnsi="Arial" w:cs="Arial"/>
          <w:bCs/>
          <w:color w:val="000000"/>
          <w:sz w:val="20"/>
          <w:szCs w:val="20"/>
          <w:lang w:eastAsia="cs-CZ"/>
        </w:rPr>
        <w:t xml:space="preserve">            </w:t>
      </w:r>
      <w:r>
        <w:rPr>
          <w:rFonts w:ascii="Arial" w:eastAsia="Times New Roman" w:hAnsi="Arial" w:cs="Arial"/>
          <w:bCs/>
          <w:color w:val="000000"/>
          <w:sz w:val="20"/>
          <w:szCs w:val="20"/>
          <w:lang w:eastAsia="cs-CZ"/>
        </w:rPr>
        <w:t>Ing. Petr Bureš</w:t>
      </w:r>
      <w:r w:rsidRPr="00532400">
        <w:rPr>
          <w:rFonts w:ascii="Arial" w:eastAsia="Times New Roman" w:hAnsi="Arial" w:cs="Arial"/>
          <w:bCs/>
          <w:color w:val="000000"/>
          <w:sz w:val="20"/>
          <w:szCs w:val="20"/>
          <w:lang w:eastAsia="cs-CZ"/>
        </w:rPr>
        <w:tab/>
      </w:r>
      <w:r w:rsidR="009861F1">
        <w:rPr>
          <w:rFonts w:ascii="Arial" w:eastAsia="Times New Roman" w:hAnsi="Arial" w:cs="Arial"/>
          <w:bCs/>
          <w:color w:val="000000"/>
          <w:sz w:val="20"/>
          <w:szCs w:val="20"/>
          <w:lang w:eastAsia="cs-CZ"/>
        </w:rPr>
        <w:t xml:space="preserve">        </w:t>
      </w:r>
      <w:r w:rsidR="00CB3542">
        <w:rPr>
          <w:rFonts w:ascii="Arial" w:eastAsia="Times New Roman" w:hAnsi="Arial" w:cs="Arial"/>
          <w:bCs/>
          <w:color w:val="000000"/>
          <w:sz w:val="20"/>
          <w:szCs w:val="20"/>
          <w:lang w:eastAsia="cs-CZ"/>
        </w:rPr>
        <w:t>Lukáš Chalupa</w:t>
      </w:r>
    </w:p>
    <w:p w14:paraId="1DEAE0F4" w14:textId="4599D4FC" w:rsidR="00B64534" w:rsidRPr="00532400" w:rsidRDefault="00B64534" w:rsidP="00B64534">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člen</w:t>
      </w:r>
      <w:r w:rsidRPr="00532400">
        <w:rPr>
          <w:rFonts w:ascii="Arial" w:eastAsia="Times New Roman" w:hAnsi="Arial" w:cs="Arial"/>
          <w:bCs/>
          <w:color w:val="000000"/>
          <w:sz w:val="20"/>
          <w:szCs w:val="20"/>
          <w:lang w:eastAsia="cs-CZ"/>
        </w:rPr>
        <w:t xml:space="preserve"> představenstva</w:t>
      </w:r>
      <w:r>
        <w:rPr>
          <w:rFonts w:ascii="Arial" w:eastAsia="Times New Roman" w:hAnsi="Arial" w:cs="Arial"/>
          <w:bCs/>
          <w:color w:val="000000"/>
          <w:sz w:val="20"/>
          <w:szCs w:val="20"/>
          <w:lang w:eastAsia="cs-CZ"/>
        </w:rPr>
        <w:t xml:space="preserve"> a ředitel obchodní divize</w:t>
      </w:r>
      <w:r w:rsidR="00670AF4">
        <w:rPr>
          <w:rFonts w:ascii="Arial" w:eastAsia="Times New Roman" w:hAnsi="Arial" w:cs="Arial"/>
          <w:bCs/>
          <w:color w:val="000000"/>
          <w:sz w:val="20"/>
          <w:szCs w:val="20"/>
          <w:lang w:eastAsia="cs-CZ"/>
        </w:rPr>
        <w:t xml:space="preserve">                               </w:t>
      </w:r>
      <w:r w:rsidR="00CB3542">
        <w:rPr>
          <w:rFonts w:ascii="Arial" w:eastAsia="Times New Roman" w:hAnsi="Arial" w:cs="Arial"/>
          <w:bCs/>
          <w:color w:val="000000"/>
          <w:sz w:val="20"/>
          <w:szCs w:val="20"/>
          <w:lang w:eastAsia="cs-CZ"/>
        </w:rPr>
        <w:t xml:space="preserve">  </w:t>
      </w:r>
      <w:r w:rsidR="00670AF4">
        <w:rPr>
          <w:rFonts w:ascii="Arial" w:eastAsia="Times New Roman" w:hAnsi="Arial" w:cs="Arial"/>
          <w:bCs/>
          <w:color w:val="000000"/>
          <w:sz w:val="20"/>
          <w:szCs w:val="20"/>
          <w:lang w:eastAsia="cs-CZ"/>
        </w:rPr>
        <w:t xml:space="preserve"> </w:t>
      </w:r>
      <w:r w:rsidR="00CB3542">
        <w:rPr>
          <w:rFonts w:ascii="Arial" w:eastAsia="Times New Roman" w:hAnsi="Arial" w:cs="Arial"/>
          <w:bCs/>
          <w:color w:val="000000"/>
          <w:sz w:val="20"/>
          <w:szCs w:val="20"/>
          <w:lang w:eastAsia="cs-CZ"/>
        </w:rPr>
        <w:t>jednatel</w:t>
      </w:r>
      <w:r w:rsidR="00CB3542" w:rsidRPr="00532400">
        <w:rPr>
          <w:rFonts w:ascii="Arial" w:eastAsia="Times New Roman" w:hAnsi="Arial" w:cs="Arial"/>
          <w:bCs/>
          <w:color w:val="000000"/>
          <w:sz w:val="20"/>
          <w:szCs w:val="20"/>
          <w:lang w:eastAsia="cs-CZ"/>
        </w:rPr>
        <w:t xml:space="preserve">                    </w:t>
      </w:r>
      <w:r w:rsidR="00670AF4">
        <w:rPr>
          <w:rFonts w:ascii="Arial" w:eastAsia="Times New Roman" w:hAnsi="Arial" w:cs="Arial"/>
          <w:bCs/>
          <w:color w:val="000000"/>
          <w:sz w:val="20"/>
          <w:szCs w:val="20"/>
          <w:lang w:eastAsia="cs-CZ"/>
        </w:rPr>
        <w:t xml:space="preserve"> </w:t>
      </w:r>
    </w:p>
    <w:p w14:paraId="7E873885" w14:textId="56C4C04A" w:rsidR="00532400" w:rsidRPr="00532400" w:rsidRDefault="00532400" w:rsidP="00532400">
      <w:pPr>
        <w:tabs>
          <w:tab w:val="left" w:pos="5245"/>
        </w:tabs>
        <w:overflowPunct w:val="0"/>
        <w:autoSpaceDE w:val="0"/>
        <w:autoSpaceDN w:val="0"/>
        <w:adjustRightInd w:val="0"/>
        <w:snapToGrid w:val="0"/>
        <w:spacing w:after="120" w:line="260" w:lineRule="auto"/>
        <w:ind w:right="-284"/>
        <w:textAlignment w:val="baseline"/>
        <w:rPr>
          <w:rFonts w:ascii="Arial" w:eastAsia="Times New Roman" w:hAnsi="Arial" w:cs="Arial"/>
          <w:color w:val="000000"/>
          <w:sz w:val="20"/>
          <w:szCs w:val="20"/>
        </w:rPr>
      </w:pPr>
    </w:p>
    <w:p w14:paraId="3F7FEB9F" w14:textId="417E866B" w:rsidR="00532400" w:rsidRDefault="00532400">
      <w:pPr>
        <w:spacing w:line="276" w:lineRule="auto"/>
      </w:pPr>
    </w:p>
    <w:sectPr w:rsidR="00532400" w:rsidSect="003D72CF">
      <w:footerReference w:type="default" r:id="rId15"/>
      <w:headerReference w:type="first" r:id="rId16"/>
      <w:pgSz w:w="11906" w:h="16838"/>
      <w:pgMar w:top="1134" w:right="992" w:bottom="1134" w:left="1559" w:header="709"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CF26" w14:textId="77777777" w:rsidR="00D178D7" w:rsidRDefault="00D178D7" w:rsidP="002B5698">
      <w:pPr>
        <w:spacing w:after="0" w:line="240" w:lineRule="auto"/>
      </w:pPr>
      <w:r>
        <w:separator/>
      </w:r>
    </w:p>
  </w:endnote>
  <w:endnote w:type="continuationSeparator" w:id="0">
    <w:p w14:paraId="3687008B" w14:textId="77777777" w:rsidR="00D178D7" w:rsidRDefault="00D178D7" w:rsidP="002B5698">
      <w:pPr>
        <w:spacing w:after="0" w:line="240" w:lineRule="auto"/>
      </w:pPr>
      <w:r>
        <w:continuationSeparator/>
      </w:r>
    </w:p>
  </w:endnote>
  <w:endnote w:type="continuationNotice" w:id="1">
    <w:p w14:paraId="700F3796" w14:textId="77777777" w:rsidR="00D178D7" w:rsidRDefault="00D17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161117"/>
      <w:docPartObj>
        <w:docPartGallery w:val="Page Numbers (Bottom of Page)"/>
        <w:docPartUnique/>
      </w:docPartObj>
    </w:sdtPr>
    <w:sdtEndPr/>
    <w:sdtContent>
      <w:p w14:paraId="2FC630AC" w14:textId="413D5F58" w:rsidR="00AB4524" w:rsidRDefault="00AB4524" w:rsidP="00AB4524">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2805" w14:textId="77777777" w:rsidR="00D178D7" w:rsidRDefault="00D178D7" w:rsidP="002B5698">
      <w:pPr>
        <w:spacing w:after="0" w:line="240" w:lineRule="auto"/>
      </w:pPr>
      <w:r>
        <w:separator/>
      </w:r>
    </w:p>
  </w:footnote>
  <w:footnote w:type="continuationSeparator" w:id="0">
    <w:p w14:paraId="17038377" w14:textId="77777777" w:rsidR="00D178D7" w:rsidRDefault="00D178D7" w:rsidP="002B5698">
      <w:pPr>
        <w:spacing w:after="0" w:line="240" w:lineRule="auto"/>
      </w:pPr>
      <w:r>
        <w:continuationSeparator/>
      </w:r>
    </w:p>
  </w:footnote>
  <w:footnote w:type="continuationNotice" w:id="1">
    <w:p w14:paraId="666657B7" w14:textId="77777777" w:rsidR="00D178D7" w:rsidRDefault="00D17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6C3C" w14:textId="58015041" w:rsidR="00340518" w:rsidRDefault="009D6D72" w:rsidP="009D6D72">
    <w:pPr>
      <w:pStyle w:val="Zhlav"/>
      <w:tabs>
        <w:tab w:val="clear" w:pos="4536"/>
        <w:tab w:val="clear" w:pos="9072"/>
        <w:tab w:val="left" w:pos="7893"/>
      </w:tabs>
    </w:pPr>
    <w:r w:rsidRPr="00340518">
      <w:rPr>
        <w:rStyle w:val="Nadpis1Char"/>
        <w:noProof/>
      </w:rPr>
      <w:drawing>
        <wp:anchor distT="0" distB="0" distL="114300" distR="114300" simplePos="0" relativeHeight="251658240" behindDoc="1" locked="0" layoutInCell="1" allowOverlap="1" wp14:anchorId="7C29AFBB" wp14:editId="55D9B909">
          <wp:simplePos x="0" y="0"/>
          <wp:positionH relativeFrom="column">
            <wp:posOffset>4182534</wp:posOffset>
          </wp:positionH>
          <wp:positionV relativeFrom="paragraph">
            <wp:posOffset>-144357</wp:posOffset>
          </wp:positionV>
          <wp:extent cx="2028825" cy="389466"/>
          <wp:effectExtent l="0" t="0" r="0" b="0"/>
          <wp:wrapTight wrapText="bothSides">
            <wp:wrapPolygon edited="0">
              <wp:start x="0" y="0"/>
              <wp:lineTo x="0" y="20085"/>
              <wp:lineTo x="3854" y="20085"/>
              <wp:lineTo x="21296" y="16914"/>
              <wp:lineTo x="21296" y="4228"/>
              <wp:lineTo x="3042"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_system boo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825" cy="389466"/>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02D432"/>
    <w:lvl w:ilvl="0">
      <w:start w:val="1"/>
      <w:numFmt w:val="decimal"/>
      <w:pStyle w:val="slovanseznam5"/>
      <w:lvlText w:val="%1."/>
      <w:lvlJc w:val="left"/>
      <w:pPr>
        <w:tabs>
          <w:tab w:val="num" w:pos="761"/>
        </w:tabs>
        <w:ind w:left="761" w:hanging="360"/>
      </w:pPr>
    </w:lvl>
  </w:abstractNum>
  <w:abstractNum w:abstractNumId="1" w15:restartNumberingAfterBreak="0">
    <w:nsid w:val="FFFFFF7D"/>
    <w:multiLevelType w:val="singleLevel"/>
    <w:tmpl w:val="C7AE1C7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9C0479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354AE7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D20CCD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8BE9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4621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2404E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C44C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996754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00C5D6B"/>
    <w:multiLevelType w:val="hybridMultilevel"/>
    <w:tmpl w:val="C2F84F10"/>
    <w:lvl w:ilvl="0" w:tplc="04050001">
      <w:start w:val="1"/>
      <w:numFmt w:val="bullet"/>
      <w:lvlText w:val=""/>
      <w:lvlJc w:val="left"/>
      <w:pPr>
        <w:ind w:left="720" w:hanging="360"/>
      </w:pPr>
      <w:rPr>
        <w:rFonts w:ascii="Symbol" w:hAnsi="Symbol" w:hint="default"/>
      </w:rPr>
    </w:lvl>
    <w:lvl w:ilvl="1" w:tplc="8B06F8FE">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735A20"/>
    <w:multiLevelType w:val="multilevel"/>
    <w:tmpl w:val="121630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1C593E91"/>
    <w:multiLevelType w:val="singleLevel"/>
    <w:tmpl w:val="687E0FA2"/>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1F74579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D34948"/>
    <w:multiLevelType w:val="singleLevel"/>
    <w:tmpl w:val="F53E0970"/>
    <w:lvl w:ilvl="0">
      <w:start w:val="1"/>
      <w:numFmt w:val="decimal"/>
      <w:lvlText w:val="%1."/>
      <w:lvlJc w:val="left"/>
      <w:pPr>
        <w:tabs>
          <w:tab w:val="num" w:pos="360"/>
        </w:tabs>
        <w:ind w:left="360" w:hanging="360"/>
      </w:pPr>
      <w:rPr>
        <w:rFonts w:ascii="Arial" w:hAnsi="Arial" w:cs="Arial" w:hint="default"/>
      </w:rPr>
    </w:lvl>
  </w:abstractNum>
  <w:abstractNum w:abstractNumId="15" w15:restartNumberingAfterBreak="0">
    <w:nsid w:val="29293A7B"/>
    <w:multiLevelType w:val="hybridMultilevel"/>
    <w:tmpl w:val="7A404B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F41CC9"/>
    <w:multiLevelType w:val="hybridMultilevel"/>
    <w:tmpl w:val="F6B2B0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D52235"/>
    <w:multiLevelType w:val="hybridMultilevel"/>
    <w:tmpl w:val="269A2CB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15:restartNumberingAfterBreak="0">
    <w:nsid w:val="33DA5F75"/>
    <w:multiLevelType w:val="hybridMultilevel"/>
    <w:tmpl w:val="561C07CE"/>
    <w:lvl w:ilvl="0" w:tplc="C346E9D6">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1F1109"/>
    <w:multiLevelType w:val="hybridMultilevel"/>
    <w:tmpl w:val="64466C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7A6EBD"/>
    <w:multiLevelType w:val="hybridMultilevel"/>
    <w:tmpl w:val="CDFCBB3C"/>
    <w:lvl w:ilvl="0" w:tplc="72D00C4E">
      <w:start w:val="1"/>
      <w:numFmt w:val="decimal"/>
      <w:lvlText w:val="%1."/>
      <w:lvlJc w:val="left"/>
      <w:pPr>
        <w:ind w:left="360" w:hanging="360"/>
      </w:pPr>
      <w:rPr>
        <w:rFonts w:ascii="Arial" w:hAnsi="Arial" w:cs="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3E1601"/>
    <w:multiLevelType w:val="singleLevel"/>
    <w:tmpl w:val="687E0FA2"/>
    <w:lvl w:ilvl="0">
      <w:start w:val="1"/>
      <w:numFmt w:val="decimal"/>
      <w:lvlText w:val="%1."/>
      <w:lvlJc w:val="left"/>
      <w:pPr>
        <w:tabs>
          <w:tab w:val="num" w:pos="360"/>
        </w:tabs>
        <w:ind w:left="360" w:hanging="360"/>
      </w:pPr>
      <w:rPr>
        <w:rFonts w:ascii="Arial" w:hAnsi="Arial" w:cs="Arial" w:hint="default"/>
      </w:rPr>
    </w:lvl>
  </w:abstractNum>
  <w:abstractNum w:abstractNumId="22" w15:restartNumberingAfterBreak="0">
    <w:nsid w:val="648A5E0E"/>
    <w:multiLevelType w:val="singleLevel"/>
    <w:tmpl w:val="8072F2E6"/>
    <w:lvl w:ilvl="0">
      <w:start w:val="1"/>
      <w:numFmt w:val="decimal"/>
      <w:lvlText w:val="%1."/>
      <w:lvlJc w:val="left"/>
      <w:pPr>
        <w:tabs>
          <w:tab w:val="num" w:pos="360"/>
        </w:tabs>
        <w:ind w:left="360" w:hanging="360"/>
      </w:pPr>
      <w:rPr>
        <w:rFonts w:ascii="Arial" w:hAnsi="Arial" w:cs="Arial" w:hint="default"/>
      </w:rPr>
    </w:lvl>
  </w:abstractNum>
  <w:abstractNum w:abstractNumId="23" w15:restartNumberingAfterBreak="0">
    <w:nsid w:val="6E307D35"/>
    <w:multiLevelType w:val="singleLevel"/>
    <w:tmpl w:val="61FA0E32"/>
    <w:lvl w:ilvl="0">
      <w:start w:val="1"/>
      <w:numFmt w:val="decimal"/>
      <w:lvlText w:val="%1."/>
      <w:lvlJc w:val="left"/>
      <w:pPr>
        <w:tabs>
          <w:tab w:val="num" w:pos="360"/>
        </w:tabs>
        <w:ind w:left="360" w:hanging="360"/>
      </w:pPr>
      <w:rPr>
        <w:rFonts w:ascii="Arial" w:hAnsi="Arial" w:cs="Arial" w:hint="default"/>
      </w:rPr>
    </w:lvl>
  </w:abstractNum>
  <w:abstractNum w:abstractNumId="24" w15:restartNumberingAfterBreak="0">
    <w:nsid w:val="6E3A69A8"/>
    <w:multiLevelType w:val="hybridMultilevel"/>
    <w:tmpl w:val="E0720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A245B0"/>
    <w:multiLevelType w:val="hybridMultilevel"/>
    <w:tmpl w:val="64466C6E"/>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194839"/>
    <w:multiLevelType w:val="hybridMultilevel"/>
    <w:tmpl w:val="64466C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8030640">
    <w:abstractNumId w:val="8"/>
  </w:num>
  <w:num w:numId="2" w16cid:durableId="1457412196">
    <w:abstractNumId w:val="3"/>
  </w:num>
  <w:num w:numId="3" w16cid:durableId="1666081601">
    <w:abstractNumId w:val="2"/>
  </w:num>
  <w:num w:numId="4" w16cid:durableId="1995718217">
    <w:abstractNumId w:val="1"/>
  </w:num>
  <w:num w:numId="5" w16cid:durableId="1962298963">
    <w:abstractNumId w:val="0"/>
  </w:num>
  <w:num w:numId="6" w16cid:durableId="604000462">
    <w:abstractNumId w:val="9"/>
  </w:num>
  <w:num w:numId="7" w16cid:durableId="814952594">
    <w:abstractNumId w:val="7"/>
  </w:num>
  <w:num w:numId="8" w16cid:durableId="254897757">
    <w:abstractNumId w:val="6"/>
  </w:num>
  <w:num w:numId="9" w16cid:durableId="700518754">
    <w:abstractNumId w:val="5"/>
  </w:num>
  <w:num w:numId="10" w16cid:durableId="30499920">
    <w:abstractNumId w:val="4"/>
  </w:num>
  <w:num w:numId="11" w16cid:durableId="1459182829">
    <w:abstractNumId w:val="16"/>
  </w:num>
  <w:num w:numId="12" w16cid:durableId="1107234904">
    <w:abstractNumId w:val="15"/>
  </w:num>
  <w:num w:numId="13" w16cid:durableId="2079008670">
    <w:abstractNumId w:val="11"/>
  </w:num>
  <w:num w:numId="14" w16cid:durableId="43457472">
    <w:abstractNumId w:val="14"/>
  </w:num>
  <w:num w:numId="15" w16cid:durableId="945192457">
    <w:abstractNumId w:val="23"/>
  </w:num>
  <w:num w:numId="16" w16cid:durableId="1937206429">
    <w:abstractNumId w:val="12"/>
  </w:num>
  <w:num w:numId="17" w16cid:durableId="317923682">
    <w:abstractNumId w:val="22"/>
  </w:num>
  <w:num w:numId="18" w16cid:durableId="1624383643">
    <w:abstractNumId w:val="20"/>
  </w:num>
  <w:num w:numId="19" w16cid:durableId="377164497">
    <w:abstractNumId w:val="18"/>
  </w:num>
  <w:num w:numId="20" w16cid:durableId="508181554">
    <w:abstractNumId w:val="24"/>
  </w:num>
  <w:num w:numId="21" w16cid:durableId="155263133">
    <w:abstractNumId w:val="25"/>
  </w:num>
  <w:num w:numId="22" w16cid:durableId="1477062502">
    <w:abstractNumId w:val="26"/>
  </w:num>
  <w:num w:numId="23" w16cid:durableId="560098024">
    <w:abstractNumId w:val="19"/>
  </w:num>
  <w:num w:numId="24" w16cid:durableId="237984000">
    <w:abstractNumId w:val="10"/>
  </w:num>
  <w:num w:numId="25" w16cid:durableId="1769228435">
    <w:abstractNumId w:val="21"/>
  </w:num>
  <w:num w:numId="26" w16cid:durableId="812405126">
    <w:abstractNumId w:val="13"/>
  </w:num>
  <w:num w:numId="27" w16cid:durableId="2375634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9"/>
    <w:rsid w:val="0000764C"/>
    <w:rsid w:val="0001310E"/>
    <w:rsid w:val="000157F4"/>
    <w:rsid w:val="00016808"/>
    <w:rsid w:val="00025622"/>
    <w:rsid w:val="000257F6"/>
    <w:rsid w:val="000279DB"/>
    <w:rsid w:val="00027B0F"/>
    <w:rsid w:val="000317B9"/>
    <w:rsid w:val="000343B6"/>
    <w:rsid w:val="00034ECC"/>
    <w:rsid w:val="000378D9"/>
    <w:rsid w:val="00037D33"/>
    <w:rsid w:val="00050E51"/>
    <w:rsid w:val="00064B69"/>
    <w:rsid w:val="000673F2"/>
    <w:rsid w:val="000700E9"/>
    <w:rsid w:val="00074363"/>
    <w:rsid w:val="000744E7"/>
    <w:rsid w:val="000747DA"/>
    <w:rsid w:val="0007664F"/>
    <w:rsid w:val="000819FE"/>
    <w:rsid w:val="00081D4C"/>
    <w:rsid w:val="000A4E79"/>
    <w:rsid w:val="000B267E"/>
    <w:rsid w:val="000B4D73"/>
    <w:rsid w:val="000C128D"/>
    <w:rsid w:val="000C1860"/>
    <w:rsid w:val="000D0D29"/>
    <w:rsid w:val="000E1A6A"/>
    <w:rsid w:val="000E52BA"/>
    <w:rsid w:val="000E58BA"/>
    <w:rsid w:val="000E74A3"/>
    <w:rsid w:val="000F0B60"/>
    <w:rsid w:val="000F1049"/>
    <w:rsid w:val="001010AC"/>
    <w:rsid w:val="001026B8"/>
    <w:rsid w:val="0010496A"/>
    <w:rsid w:val="00116428"/>
    <w:rsid w:val="0011744F"/>
    <w:rsid w:val="00132C7B"/>
    <w:rsid w:val="00132FC7"/>
    <w:rsid w:val="00141190"/>
    <w:rsid w:val="00145B48"/>
    <w:rsid w:val="00147B0A"/>
    <w:rsid w:val="0015194F"/>
    <w:rsid w:val="001527CF"/>
    <w:rsid w:val="00152CFB"/>
    <w:rsid w:val="00160762"/>
    <w:rsid w:val="00160F94"/>
    <w:rsid w:val="00167C96"/>
    <w:rsid w:val="0017060E"/>
    <w:rsid w:val="00170A93"/>
    <w:rsid w:val="0017230F"/>
    <w:rsid w:val="00172EE3"/>
    <w:rsid w:val="001A1348"/>
    <w:rsid w:val="001A3040"/>
    <w:rsid w:val="001A4347"/>
    <w:rsid w:val="001C019C"/>
    <w:rsid w:val="001C120B"/>
    <w:rsid w:val="001D678F"/>
    <w:rsid w:val="001E360C"/>
    <w:rsid w:val="001F38D7"/>
    <w:rsid w:val="001F4385"/>
    <w:rsid w:val="00200BFC"/>
    <w:rsid w:val="0020238F"/>
    <w:rsid w:val="00206D8D"/>
    <w:rsid w:val="00220DAA"/>
    <w:rsid w:val="00223D91"/>
    <w:rsid w:val="0022644C"/>
    <w:rsid w:val="00231955"/>
    <w:rsid w:val="00233595"/>
    <w:rsid w:val="00233908"/>
    <w:rsid w:val="0023678E"/>
    <w:rsid w:val="002431D7"/>
    <w:rsid w:val="002531E6"/>
    <w:rsid w:val="00255F8C"/>
    <w:rsid w:val="00257E57"/>
    <w:rsid w:val="00260248"/>
    <w:rsid w:val="00267BBD"/>
    <w:rsid w:val="002710E5"/>
    <w:rsid w:val="00271462"/>
    <w:rsid w:val="002724C4"/>
    <w:rsid w:val="00281B95"/>
    <w:rsid w:val="00292342"/>
    <w:rsid w:val="00294CC7"/>
    <w:rsid w:val="002957C0"/>
    <w:rsid w:val="002A3CBC"/>
    <w:rsid w:val="002A4372"/>
    <w:rsid w:val="002A633B"/>
    <w:rsid w:val="002B5698"/>
    <w:rsid w:val="002C0DE1"/>
    <w:rsid w:val="002C1B42"/>
    <w:rsid w:val="002C70A8"/>
    <w:rsid w:val="002C71C6"/>
    <w:rsid w:val="002D503A"/>
    <w:rsid w:val="002D5B45"/>
    <w:rsid w:val="002E171D"/>
    <w:rsid w:val="002E40BE"/>
    <w:rsid w:val="002E724F"/>
    <w:rsid w:val="002F28FF"/>
    <w:rsid w:val="002F553E"/>
    <w:rsid w:val="003004F1"/>
    <w:rsid w:val="00302216"/>
    <w:rsid w:val="00313570"/>
    <w:rsid w:val="0031544C"/>
    <w:rsid w:val="00316A0B"/>
    <w:rsid w:val="00321C4D"/>
    <w:rsid w:val="00321CC9"/>
    <w:rsid w:val="003259E3"/>
    <w:rsid w:val="00333244"/>
    <w:rsid w:val="003340E9"/>
    <w:rsid w:val="00340518"/>
    <w:rsid w:val="00344D23"/>
    <w:rsid w:val="003510F5"/>
    <w:rsid w:val="00363596"/>
    <w:rsid w:val="003678DC"/>
    <w:rsid w:val="003714A7"/>
    <w:rsid w:val="00371937"/>
    <w:rsid w:val="00373FC1"/>
    <w:rsid w:val="00374CEC"/>
    <w:rsid w:val="003765D6"/>
    <w:rsid w:val="00376A02"/>
    <w:rsid w:val="0038065B"/>
    <w:rsid w:val="00382AA7"/>
    <w:rsid w:val="0038534A"/>
    <w:rsid w:val="00387651"/>
    <w:rsid w:val="00391952"/>
    <w:rsid w:val="003935F9"/>
    <w:rsid w:val="00397738"/>
    <w:rsid w:val="003A14B2"/>
    <w:rsid w:val="003A5592"/>
    <w:rsid w:val="003B4C86"/>
    <w:rsid w:val="003B5FD8"/>
    <w:rsid w:val="003C1855"/>
    <w:rsid w:val="003C19EE"/>
    <w:rsid w:val="003D247D"/>
    <w:rsid w:val="003D72CF"/>
    <w:rsid w:val="003E16E7"/>
    <w:rsid w:val="003E2757"/>
    <w:rsid w:val="003F004B"/>
    <w:rsid w:val="003F0E12"/>
    <w:rsid w:val="003F15A9"/>
    <w:rsid w:val="003F6814"/>
    <w:rsid w:val="003F784B"/>
    <w:rsid w:val="00401C12"/>
    <w:rsid w:val="00404CBF"/>
    <w:rsid w:val="004214F4"/>
    <w:rsid w:val="004378D4"/>
    <w:rsid w:val="00450F1A"/>
    <w:rsid w:val="004636EC"/>
    <w:rsid w:val="00467F15"/>
    <w:rsid w:val="004814AE"/>
    <w:rsid w:val="00487F01"/>
    <w:rsid w:val="004A0A32"/>
    <w:rsid w:val="004A7086"/>
    <w:rsid w:val="004B181F"/>
    <w:rsid w:val="004B7143"/>
    <w:rsid w:val="004B7982"/>
    <w:rsid w:val="004C300A"/>
    <w:rsid w:val="004C32C8"/>
    <w:rsid w:val="004C6A99"/>
    <w:rsid w:val="004D525A"/>
    <w:rsid w:val="004E1627"/>
    <w:rsid w:val="004E2654"/>
    <w:rsid w:val="004E380D"/>
    <w:rsid w:val="004E7B96"/>
    <w:rsid w:val="004F65F4"/>
    <w:rsid w:val="004F72AB"/>
    <w:rsid w:val="00503230"/>
    <w:rsid w:val="00504067"/>
    <w:rsid w:val="00504748"/>
    <w:rsid w:val="00513203"/>
    <w:rsid w:val="005163B4"/>
    <w:rsid w:val="005209FE"/>
    <w:rsid w:val="00522EE0"/>
    <w:rsid w:val="00530027"/>
    <w:rsid w:val="00530493"/>
    <w:rsid w:val="00531A79"/>
    <w:rsid w:val="00532400"/>
    <w:rsid w:val="005334CA"/>
    <w:rsid w:val="00536C59"/>
    <w:rsid w:val="00540158"/>
    <w:rsid w:val="005420D6"/>
    <w:rsid w:val="005432A8"/>
    <w:rsid w:val="00543476"/>
    <w:rsid w:val="005461BD"/>
    <w:rsid w:val="00547FB1"/>
    <w:rsid w:val="0055616D"/>
    <w:rsid w:val="00557A0D"/>
    <w:rsid w:val="00566AAE"/>
    <w:rsid w:val="00567222"/>
    <w:rsid w:val="00575115"/>
    <w:rsid w:val="00575DA3"/>
    <w:rsid w:val="005777DC"/>
    <w:rsid w:val="00582560"/>
    <w:rsid w:val="00585686"/>
    <w:rsid w:val="00586901"/>
    <w:rsid w:val="00593D67"/>
    <w:rsid w:val="00594AC6"/>
    <w:rsid w:val="00594E22"/>
    <w:rsid w:val="005954A2"/>
    <w:rsid w:val="005A7F07"/>
    <w:rsid w:val="005B240D"/>
    <w:rsid w:val="005C1914"/>
    <w:rsid w:val="005D5333"/>
    <w:rsid w:val="005E0BB6"/>
    <w:rsid w:val="005E24BA"/>
    <w:rsid w:val="005E5F8E"/>
    <w:rsid w:val="005F1F53"/>
    <w:rsid w:val="005F213F"/>
    <w:rsid w:val="005F23F3"/>
    <w:rsid w:val="006011DF"/>
    <w:rsid w:val="00602DE0"/>
    <w:rsid w:val="0060369F"/>
    <w:rsid w:val="006211CB"/>
    <w:rsid w:val="00626BE3"/>
    <w:rsid w:val="00634B8B"/>
    <w:rsid w:val="006439D0"/>
    <w:rsid w:val="006461EE"/>
    <w:rsid w:val="00650E1F"/>
    <w:rsid w:val="00653008"/>
    <w:rsid w:val="00661044"/>
    <w:rsid w:val="00666119"/>
    <w:rsid w:val="00670AF4"/>
    <w:rsid w:val="006721C1"/>
    <w:rsid w:val="00672E9B"/>
    <w:rsid w:val="00673FC2"/>
    <w:rsid w:val="00674417"/>
    <w:rsid w:val="00682738"/>
    <w:rsid w:val="006934B0"/>
    <w:rsid w:val="00696627"/>
    <w:rsid w:val="00697B40"/>
    <w:rsid w:val="006C3047"/>
    <w:rsid w:val="006D05B0"/>
    <w:rsid w:val="006D3F35"/>
    <w:rsid w:val="006D4CEB"/>
    <w:rsid w:val="006E26AB"/>
    <w:rsid w:val="006E603D"/>
    <w:rsid w:val="006F05B9"/>
    <w:rsid w:val="006F0D20"/>
    <w:rsid w:val="006F1C6F"/>
    <w:rsid w:val="006F3387"/>
    <w:rsid w:val="0070097E"/>
    <w:rsid w:val="00703479"/>
    <w:rsid w:val="0070574B"/>
    <w:rsid w:val="00715466"/>
    <w:rsid w:val="00720795"/>
    <w:rsid w:val="007208B8"/>
    <w:rsid w:val="00720E56"/>
    <w:rsid w:val="0072164C"/>
    <w:rsid w:val="007301D9"/>
    <w:rsid w:val="00736507"/>
    <w:rsid w:val="00740EB9"/>
    <w:rsid w:val="00741924"/>
    <w:rsid w:val="00743E35"/>
    <w:rsid w:val="007454BB"/>
    <w:rsid w:val="00747256"/>
    <w:rsid w:val="00760A73"/>
    <w:rsid w:val="00762066"/>
    <w:rsid w:val="007766B6"/>
    <w:rsid w:val="00777AFA"/>
    <w:rsid w:val="00783724"/>
    <w:rsid w:val="00783A19"/>
    <w:rsid w:val="00796E15"/>
    <w:rsid w:val="007A3CBB"/>
    <w:rsid w:val="007B763D"/>
    <w:rsid w:val="007C47D5"/>
    <w:rsid w:val="007D0B79"/>
    <w:rsid w:val="007D3ED4"/>
    <w:rsid w:val="007D5CE7"/>
    <w:rsid w:val="007D7A97"/>
    <w:rsid w:val="007E1E8A"/>
    <w:rsid w:val="007E33BA"/>
    <w:rsid w:val="007E706C"/>
    <w:rsid w:val="008049FD"/>
    <w:rsid w:val="00804CDB"/>
    <w:rsid w:val="0080576C"/>
    <w:rsid w:val="00814870"/>
    <w:rsid w:val="00815873"/>
    <w:rsid w:val="00815A43"/>
    <w:rsid w:val="00821BFE"/>
    <w:rsid w:val="0082208D"/>
    <w:rsid w:val="008307CF"/>
    <w:rsid w:val="00831691"/>
    <w:rsid w:val="00833108"/>
    <w:rsid w:val="00834108"/>
    <w:rsid w:val="0084039F"/>
    <w:rsid w:val="008443CA"/>
    <w:rsid w:val="00846956"/>
    <w:rsid w:val="008520AF"/>
    <w:rsid w:val="00852F40"/>
    <w:rsid w:val="00855B23"/>
    <w:rsid w:val="008602E4"/>
    <w:rsid w:val="008700E6"/>
    <w:rsid w:val="00890EA8"/>
    <w:rsid w:val="008A0DAB"/>
    <w:rsid w:val="008A1466"/>
    <w:rsid w:val="008B03B9"/>
    <w:rsid w:val="008B2733"/>
    <w:rsid w:val="008B4689"/>
    <w:rsid w:val="008B4938"/>
    <w:rsid w:val="008C6E04"/>
    <w:rsid w:val="008D0036"/>
    <w:rsid w:val="008D7362"/>
    <w:rsid w:val="008E029C"/>
    <w:rsid w:val="008E2838"/>
    <w:rsid w:val="008E57E7"/>
    <w:rsid w:val="008E6FD5"/>
    <w:rsid w:val="008E7C03"/>
    <w:rsid w:val="00900923"/>
    <w:rsid w:val="00903B7A"/>
    <w:rsid w:val="00912919"/>
    <w:rsid w:val="009130A9"/>
    <w:rsid w:val="00913A7F"/>
    <w:rsid w:val="00921698"/>
    <w:rsid w:val="00923764"/>
    <w:rsid w:val="0093079E"/>
    <w:rsid w:val="0093208A"/>
    <w:rsid w:val="0093280C"/>
    <w:rsid w:val="00936EAD"/>
    <w:rsid w:val="009402C0"/>
    <w:rsid w:val="00942457"/>
    <w:rsid w:val="00947B1D"/>
    <w:rsid w:val="0095192B"/>
    <w:rsid w:val="00951EB6"/>
    <w:rsid w:val="009525E9"/>
    <w:rsid w:val="009558D3"/>
    <w:rsid w:val="00960AE0"/>
    <w:rsid w:val="00963B7E"/>
    <w:rsid w:val="009646DE"/>
    <w:rsid w:val="00966EB3"/>
    <w:rsid w:val="009751BF"/>
    <w:rsid w:val="009762D3"/>
    <w:rsid w:val="00976489"/>
    <w:rsid w:val="0097649C"/>
    <w:rsid w:val="00983EA0"/>
    <w:rsid w:val="009848FF"/>
    <w:rsid w:val="00984AD6"/>
    <w:rsid w:val="009861F1"/>
    <w:rsid w:val="009870DE"/>
    <w:rsid w:val="009915B5"/>
    <w:rsid w:val="00994509"/>
    <w:rsid w:val="009A0CBC"/>
    <w:rsid w:val="009A4677"/>
    <w:rsid w:val="009B1CC3"/>
    <w:rsid w:val="009B304A"/>
    <w:rsid w:val="009B5C48"/>
    <w:rsid w:val="009C1EB9"/>
    <w:rsid w:val="009C6513"/>
    <w:rsid w:val="009D4B94"/>
    <w:rsid w:val="009D6D72"/>
    <w:rsid w:val="009E1FFA"/>
    <w:rsid w:val="009E5805"/>
    <w:rsid w:val="009F6012"/>
    <w:rsid w:val="009F6211"/>
    <w:rsid w:val="00A02415"/>
    <w:rsid w:val="00A0419F"/>
    <w:rsid w:val="00A053CA"/>
    <w:rsid w:val="00A10093"/>
    <w:rsid w:val="00A1206B"/>
    <w:rsid w:val="00A17855"/>
    <w:rsid w:val="00A22F19"/>
    <w:rsid w:val="00A2556A"/>
    <w:rsid w:val="00A25F14"/>
    <w:rsid w:val="00A261A5"/>
    <w:rsid w:val="00A309F3"/>
    <w:rsid w:val="00A32CD5"/>
    <w:rsid w:val="00A335EF"/>
    <w:rsid w:val="00A3387B"/>
    <w:rsid w:val="00A3660D"/>
    <w:rsid w:val="00A462EE"/>
    <w:rsid w:val="00A601BA"/>
    <w:rsid w:val="00A6058C"/>
    <w:rsid w:val="00A6512D"/>
    <w:rsid w:val="00A66A81"/>
    <w:rsid w:val="00A76A1A"/>
    <w:rsid w:val="00AA1044"/>
    <w:rsid w:val="00AA2150"/>
    <w:rsid w:val="00AA325E"/>
    <w:rsid w:val="00AB3BDF"/>
    <w:rsid w:val="00AB3F42"/>
    <w:rsid w:val="00AB4524"/>
    <w:rsid w:val="00AB46AA"/>
    <w:rsid w:val="00AB4E91"/>
    <w:rsid w:val="00AB787E"/>
    <w:rsid w:val="00AC3FE4"/>
    <w:rsid w:val="00AC4984"/>
    <w:rsid w:val="00AC5403"/>
    <w:rsid w:val="00AD2556"/>
    <w:rsid w:val="00AD2BF3"/>
    <w:rsid w:val="00AD384F"/>
    <w:rsid w:val="00AD4EC7"/>
    <w:rsid w:val="00AD58CB"/>
    <w:rsid w:val="00AD6FDD"/>
    <w:rsid w:val="00AE40D3"/>
    <w:rsid w:val="00AF236E"/>
    <w:rsid w:val="00AF3714"/>
    <w:rsid w:val="00AF64FB"/>
    <w:rsid w:val="00B040E5"/>
    <w:rsid w:val="00B07C3C"/>
    <w:rsid w:val="00B121E5"/>
    <w:rsid w:val="00B12D40"/>
    <w:rsid w:val="00B1348E"/>
    <w:rsid w:val="00B158BB"/>
    <w:rsid w:val="00B203FA"/>
    <w:rsid w:val="00B21EA5"/>
    <w:rsid w:val="00B33A89"/>
    <w:rsid w:val="00B34B94"/>
    <w:rsid w:val="00B378EB"/>
    <w:rsid w:val="00B40E98"/>
    <w:rsid w:val="00B52785"/>
    <w:rsid w:val="00B54265"/>
    <w:rsid w:val="00B5611A"/>
    <w:rsid w:val="00B577F7"/>
    <w:rsid w:val="00B64427"/>
    <w:rsid w:val="00B64534"/>
    <w:rsid w:val="00B6641B"/>
    <w:rsid w:val="00B6659C"/>
    <w:rsid w:val="00B7495A"/>
    <w:rsid w:val="00B7695E"/>
    <w:rsid w:val="00B8054E"/>
    <w:rsid w:val="00B81F40"/>
    <w:rsid w:val="00B850D1"/>
    <w:rsid w:val="00B8529A"/>
    <w:rsid w:val="00BA2568"/>
    <w:rsid w:val="00BA5284"/>
    <w:rsid w:val="00BA538E"/>
    <w:rsid w:val="00BB1F5F"/>
    <w:rsid w:val="00BB4828"/>
    <w:rsid w:val="00BC06FC"/>
    <w:rsid w:val="00BC322E"/>
    <w:rsid w:val="00BC4740"/>
    <w:rsid w:val="00BD11FB"/>
    <w:rsid w:val="00BD52DA"/>
    <w:rsid w:val="00BD5F4A"/>
    <w:rsid w:val="00BD7D72"/>
    <w:rsid w:val="00BE14A4"/>
    <w:rsid w:val="00BE59D5"/>
    <w:rsid w:val="00BF2FD2"/>
    <w:rsid w:val="00BF5CAB"/>
    <w:rsid w:val="00C00A8B"/>
    <w:rsid w:val="00C02CEA"/>
    <w:rsid w:val="00C056CB"/>
    <w:rsid w:val="00C0703A"/>
    <w:rsid w:val="00C1611B"/>
    <w:rsid w:val="00C161B2"/>
    <w:rsid w:val="00C1746D"/>
    <w:rsid w:val="00C216FB"/>
    <w:rsid w:val="00C259A1"/>
    <w:rsid w:val="00C260F7"/>
    <w:rsid w:val="00C31344"/>
    <w:rsid w:val="00C31397"/>
    <w:rsid w:val="00C40639"/>
    <w:rsid w:val="00C430EB"/>
    <w:rsid w:val="00C53136"/>
    <w:rsid w:val="00C53CE7"/>
    <w:rsid w:val="00C60264"/>
    <w:rsid w:val="00C63243"/>
    <w:rsid w:val="00C65C51"/>
    <w:rsid w:val="00C66DFE"/>
    <w:rsid w:val="00C71261"/>
    <w:rsid w:val="00C72BAC"/>
    <w:rsid w:val="00C73757"/>
    <w:rsid w:val="00C80809"/>
    <w:rsid w:val="00C906DC"/>
    <w:rsid w:val="00C9149B"/>
    <w:rsid w:val="00C923E5"/>
    <w:rsid w:val="00C928BD"/>
    <w:rsid w:val="00C93EE9"/>
    <w:rsid w:val="00C94698"/>
    <w:rsid w:val="00C97423"/>
    <w:rsid w:val="00CA07FB"/>
    <w:rsid w:val="00CA0BF1"/>
    <w:rsid w:val="00CA1052"/>
    <w:rsid w:val="00CA7BBE"/>
    <w:rsid w:val="00CB3542"/>
    <w:rsid w:val="00CB722C"/>
    <w:rsid w:val="00CC1753"/>
    <w:rsid w:val="00CC6EEC"/>
    <w:rsid w:val="00CC7EE5"/>
    <w:rsid w:val="00CD1E00"/>
    <w:rsid w:val="00CE24D7"/>
    <w:rsid w:val="00CF0ED9"/>
    <w:rsid w:val="00CF24FB"/>
    <w:rsid w:val="00CF5400"/>
    <w:rsid w:val="00CF7201"/>
    <w:rsid w:val="00D03EC9"/>
    <w:rsid w:val="00D06AE3"/>
    <w:rsid w:val="00D106E7"/>
    <w:rsid w:val="00D14795"/>
    <w:rsid w:val="00D157FE"/>
    <w:rsid w:val="00D16253"/>
    <w:rsid w:val="00D178D7"/>
    <w:rsid w:val="00D20018"/>
    <w:rsid w:val="00D20E45"/>
    <w:rsid w:val="00D224EF"/>
    <w:rsid w:val="00D22C06"/>
    <w:rsid w:val="00D23092"/>
    <w:rsid w:val="00D233D6"/>
    <w:rsid w:val="00D25347"/>
    <w:rsid w:val="00D30A41"/>
    <w:rsid w:val="00D43F0D"/>
    <w:rsid w:val="00D5447C"/>
    <w:rsid w:val="00D57DAE"/>
    <w:rsid w:val="00D620CF"/>
    <w:rsid w:val="00D626C6"/>
    <w:rsid w:val="00D63468"/>
    <w:rsid w:val="00D65F80"/>
    <w:rsid w:val="00D66E15"/>
    <w:rsid w:val="00D80D57"/>
    <w:rsid w:val="00D821D0"/>
    <w:rsid w:val="00D82EC6"/>
    <w:rsid w:val="00D879BA"/>
    <w:rsid w:val="00D90BD1"/>
    <w:rsid w:val="00D9256F"/>
    <w:rsid w:val="00DA4C6A"/>
    <w:rsid w:val="00DB2B2E"/>
    <w:rsid w:val="00DB4D0A"/>
    <w:rsid w:val="00DC3309"/>
    <w:rsid w:val="00DC3D89"/>
    <w:rsid w:val="00DD1D8C"/>
    <w:rsid w:val="00DD30F2"/>
    <w:rsid w:val="00DD3341"/>
    <w:rsid w:val="00DD544F"/>
    <w:rsid w:val="00DE051A"/>
    <w:rsid w:val="00DE225B"/>
    <w:rsid w:val="00DE70E8"/>
    <w:rsid w:val="00DF3E40"/>
    <w:rsid w:val="00DF5738"/>
    <w:rsid w:val="00DF5A77"/>
    <w:rsid w:val="00DF5C1F"/>
    <w:rsid w:val="00DF678B"/>
    <w:rsid w:val="00DF6AAA"/>
    <w:rsid w:val="00E0747B"/>
    <w:rsid w:val="00E16B94"/>
    <w:rsid w:val="00E20A1A"/>
    <w:rsid w:val="00E216BD"/>
    <w:rsid w:val="00E26479"/>
    <w:rsid w:val="00E37D69"/>
    <w:rsid w:val="00E37D79"/>
    <w:rsid w:val="00E40921"/>
    <w:rsid w:val="00E476D8"/>
    <w:rsid w:val="00E51989"/>
    <w:rsid w:val="00E51C0E"/>
    <w:rsid w:val="00E51FEC"/>
    <w:rsid w:val="00E52DBB"/>
    <w:rsid w:val="00E539BA"/>
    <w:rsid w:val="00E56F35"/>
    <w:rsid w:val="00E575E8"/>
    <w:rsid w:val="00E60749"/>
    <w:rsid w:val="00E6308A"/>
    <w:rsid w:val="00E67721"/>
    <w:rsid w:val="00E76012"/>
    <w:rsid w:val="00E85A95"/>
    <w:rsid w:val="00E876BF"/>
    <w:rsid w:val="00E90D41"/>
    <w:rsid w:val="00E91435"/>
    <w:rsid w:val="00E91509"/>
    <w:rsid w:val="00E929F3"/>
    <w:rsid w:val="00E9363F"/>
    <w:rsid w:val="00E95D6E"/>
    <w:rsid w:val="00EA21C2"/>
    <w:rsid w:val="00EA32B8"/>
    <w:rsid w:val="00EB1F8D"/>
    <w:rsid w:val="00EB2542"/>
    <w:rsid w:val="00EC4584"/>
    <w:rsid w:val="00EC573D"/>
    <w:rsid w:val="00EC7237"/>
    <w:rsid w:val="00EC7EFB"/>
    <w:rsid w:val="00ED2F6C"/>
    <w:rsid w:val="00ED4024"/>
    <w:rsid w:val="00ED74C0"/>
    <w:rsid w:val="00EE0FD2"/>
    <w:rsid w:val="00EE3CCE"/>
    <w:rsid w:val="00EE6542"/>
    <w:rsid w:val="00EE7355"/>
    <w:rsid w:val="00EE75DE"/>
    <w:rsid w:val="00EF58FD"/>
    <w:rsid w:val="00F03FC6"/>
    <w:rsid w:val="00F0427C"/>
    <w:rsid w:val="00F0488A"/>
    <w:rsid w:val="00F1007A"/>
    <w:rsid w:val="00F173AF"/>
    <w:rsid w:val="00F173DF"/>
    <w:rsid w:val="00F2023F"/>
    <w:rsid w:val="00F22297"/>
    <w:rsid w:val="00F22779"/>
    <w:rsid w:val="00F228D8"/>
    <w:rsid w:val="00F25297"/>
    <w:rsid w:val="00F32CF9"/>
    <w:rsid w:val="00F4153A"/>
    <w:rsid w:val="00F47E03"/>
    <w:rsid w:val="00F5012B"/>
    <w:rsid w:val="00F61B3B"/>
    <w:rsid w:val="00F658FB"/>
    <w:rsid w:val="00F66441"/>
    <w:rsid w:val="00F72796"/>
    <w:rsid w:val="00F90038"/>
    <w:rsid w:val="00F97607"/>
    <w:rsid w:val="00FA02DD"/>
    <w:rsid w:val="00FA2F4C"/>
    <w:rsid w:val="00FA6A9E"/>
    <w:rsid w:val="00FB3DF5"/>
    <w:rsid w:val="00FC0028"/>
    <w:rsid w:val="00FC0B5B"/>
    <w:rsid w:val="00FC2E24"/>
    <w:rsid w:val="00FC38A1"/>
    <w:rsid w:val="00FC3C94"/>
    <w:rsid w:val="00FC62C1"/>
    <w:rsid w:val="00FD18AF"/>
    <w:rsid w:val="00FD4556"/>
    <w:rsid w:val="00FD7C9A"/>
    <w:rsid w:val="00FE0A74"/>
    <w:rsid w:val="00FE0CA3"/>
    <w:rsid w:val="00FE1680"/>
    <w:rsid w:val="00FE6C52"/>
    <w:rsid w:val="00FE6CC6"/>
    <w:rsid w:val="00FF1F59"/>
    <w:rsid w:val="00FF7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66215"/>
  <w15:docId w15:val="{EE1706A8-1E65-476D-A587-48E452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6D72"/>
    <w:pPr>
      <w:spacing w:line="360" w:lineRule="auto"/>
    </w:pPr>
  </w:style>
  <w:style w:type="paragraph" w:styleId="Nadpis1">
    <w:name w:val="heading 1"/>
    <w:basedOn w:val="Normln"/>
    <w:next w:val="Normln"/>
    <w:link w:val="Nadpis1Char"/>
    <w:autoRedefine/>
    <w:uiPriority w:val="9"/>
    <w:qFormat/>
    <w:rsid w:val="003C1855"/>
    <w:pPr>
      <w:keepNext/>
      <w:keepLines/>
      <w:numPr>
        <w:numId w:val="13"/>
      </w:numPr>
      <w:spacing w:before="120" w:after="240"/>
      <w:ind w:left="431" w:hanging="431"/>
      <w:outlineLvl w:val="0"/>
    </w:pPr>
    <w:rPr>
      <w:rFonts w:eastAsiaTheme="majorEastAsia" w:cstheme="majorBidi"/>
      <w:b/>
      <w:color w:val="60A148"/>
      <w:sz w:val="36"/>
      <w:szCs w:val="36"/>
    </w:rPr>
  </w:style>
  <w:style w:type="paragraph" w:styleId="Nadpis2">
    <w:name w:val="heading 2"/>
    <w:basedOn w:val="Normln"/>
    <w:next w:val="Normln"/>
    <w:link w:val="Nadpis2Char"/>
    <w:autoRedefine/>
    <w:uiPriority w:val="9"/>
    <w:unhideWhenUsed/>
    <w:qFormat/>
    <w:rsid w:val="003C1855"/>
    <w:pPr>
      <w:keepNext/>
      <w:keepLines/>
      <w:numPr>
        <w:ilvl w:val="1"/>
        <w:numId w:val="13"/>
      </w:numPr>
      <w:spacing w:before="40" w:after="120"/>
      <w:jc w:val="both"/>
      <w:outlineLvl w:val="1"/>
    </w:pPr>
    <w:rPr>
      <w:rFonts w:eastAsiaTheme="majorEastAsia" w:cstheme="majorBidi"/>
      <w:color w:val="60A148"/>
      <w:sz w:val="28"/>
      <w:szCs w:val="26"/>
      <w:lang w:eastAsia="de-DE"/>
    </w:rPr>
  </w:style>
  <w:style w:type="paragraph" w:styleId="Nadpis3">
    <w:name w:val="heading 3"/>
    <w:basedOn w:val="Normln"/>
    <w:next w:val="Normln"/>
    <w:link w:val="Nadpis3Char"/>
    <w:uiPriority w:val="9"/>
    <w:unhideWhenUsed/>
    <w:qFormat/>
    <w:rsid w:val="00233908"/>
    <w:pPr>
      <w:keepNext/>
      <w:keepLines/>
      <w:numPr>
        <w:ilvl w:val="2"/>
        <w:numId w:val="13"/>
      </w:numPr>
      <w:spacing w:before="40" w:after="0"/>
      <w:outlineLvl w:val="2"/>
    </w:pPr>
    <w:rPr>
      <w:rFonts w:eastAsiaTheme="majorEastAsia" w:cstheme="majorBidi"/>
      <w:color w:val="60A148"/>
      <w:sz w:val="24"/>
      <w:szCs w:val="24"/>
    </w:rPr>
  </w:style>
  <w:style w:type="paragraph" w:styleId="Nadpis4">
    <w:name w:val="heading 4"/>
    <w:basedOn w:val="Normln"/>
    <w:next w:val="Normln"/>
    <w:link w:val="Nadpis4Char"/>
    <w:autoRedefine/>
    <w:uiPriority w:val="9"/>
    <w:unhideWhenUsed/>
    <w:qFormat/>
    <w:rsid w:val="00EA21C2"/>
    <w:pPr>
      <w:keepNext/>
      <w:keepLines/>
      <w:numPr>
        <w:ilvl w:val="3"/>
        <w:numId w:val="13"/>
      </w:numPr>
      <w:spacing w:before="40" w:after="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9D6D72"/>
    <w:pPr>
      <w:keepNext/>
      <w:keepLines/>
      <w:numPr>
        <w:ilvl w:val="4"/>
        <w:numId w:val="1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9D6D72"/>
    <w:pPr>
      <w:keepNext/>
      <w:keepLines/>
      <w:numPr>
        <w:ilvl w:val="5"/>
        <w:numId w:val="1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9D6D72"/>
    <w:pPr>
      <w:keepNext/>
      <w:keepLines/>
      <w:numPr>
        <w:ilvl w:val="6"/>
        <w:numId w:val="1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9D6D72"/>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D6D72"/>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C1E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1EB9"/>
    <w:rPr>
      <w:rFonts w:ascii="Tahoma" w:hAnsi="Tahoma" w:cs="Tahoma"/>
      <w:sz w:val="16"/>
      <w:szCs w:val="16"/>
    </w:rPr>
  </w:style>
  <w:style w:type="character" w:styleId="Hypertextovodkaz">
    <w:name w:val="Hyperlink"/>
    <w:basedOn w:val="Standardnpsmoodstavce"/>
    <w:uiPriority w:val="99"/>
    <w:unhideWhenUsed/>
    <w:rsid w:val="00D80D57"/>
    <w:rPr>
      <w:color w:val="0000FF" w:themeColor="hyperlink"/>
      <w:u w:val="single"/>
    </w:rPr>
  </w:style>
  <w:style w:type="character" w:styleId="Nevyeenzmnka">
    <w:name w:val="Unresolved Mention"/>
    <w:basedOn w:val="Standardnpsmoodstavce"/>
    <w:uiPriority w:val="99"/>
    <w:semiHidden/>
    <w:unhideWhenUsed/>
    <w:rsid w:val="00D80D57"/>
    <w:rPr>
      <w:color w:val="605E5C"/>
      <w:shd w:val="clear" w:color="auto" w:fill="E1DFDD"/>
    </w:rPr>
  </w:style>
  <w:style w:type="paragraph" w:styleId="Bezmezer">
    <w:name w:val="No Spacing"/>
    <w:link w:val="BezmezerChar"/>
    <w:uiPriority w:val="1"/>
    <w:qFormat/>
    <w:rsid w:val="008C6E0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C6E04"/>
    <w:rPr>
      <w:rFonts w:eastAsiaTheme="minorEastAsia"/>
      <w:lang w:eastAsia="cs-CZ"/>
    </w:rPr>
  </w:style>
  <w:style w:type="character" w:customStyle="1" w:styleId="Nadpis1Char">
    <w:name w:val="Nadpis 1 Char"/>
    <w:basedOn w:val="Standardnpsmoodstavce"/>
    <w:link w:val="Nadpis1"/>
    <w:uiPriority w:val="9"/>
    <w:rsid w:val="003C1855"/>
    <w:rPr>
      <w:rFonts w:eastAsiaTheme="majorEastAsia" w:cstheme="majorBidi"/>
      <w:b/>
      <w:color w:val="60A148"/>
      <w:sz w:val="36"/>
      <w:szCs w:val="36"/>
    </w:rPr>
  </w:style>
  <w:style w:type="paragraph" w:styleId="Zhlav">
    <w:name w:val="header"/>
    <w:basedOn w:val="Normln"/>
    <w:link w:val="ZhlavChar"/>
    <w:uiPriority w:val="99"/>
    <w:unhideWhenUsed/>
    <w:rsid w:val="003405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518"/>
  </w:style>
  <w:style w:type="paragraph" w:styleId="Zpat">
    <w:name w:val="footer"/>
    <w:basedOn w:val="Normln"/>
    <w:link w:val="ZpatChar"/>
    <w:uiPriority w:val="99"/>
    <w:unhideWhenUsed/>
    <w:rsid w:val="00340518"/>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518"/>
  </w:style>
  <w:style w:type="character" w:customStyle="1" w:styleId="Nadpis2Char">
    <w:name w:val="Nadpis 2 Char"/>
    <w:basedOn w:val="Standardnpsmoodstavce"/>
    <w:link w:val="Nadpis2"/>
    <w:uiPriority w:val="9"/>
    <w:rsid w:val="003C1855"/>
    <w:rPr>
      <w:rFonts w:eastAsiaTheme="majorEastAsia" w:cstheme="majorBidi"/>
      <w:color w:val="60A148"/>
      <w:sz w:val="28"/>
      <w:szCs w:val="26"/>
      <w:lang w:eastAsia="de-DE"/>
    </w:rPr>
  </w:style>
  <w:style w:type="character" w:customStyle="1" w:styleId="Nadpis3Char">
    <w:name w:val="Nadpis 3 Char"/>
    <w:basedOn w:val="Standardnpsmoodstavce"/>
    <w:link w:val="Nadpis3"/>
    <w:uiPriority w:val="9"/>
    <w:rsid w:val="00233908"/>
    <w:rPr>
      <w:rFonts w:eastAsiaTheme="majorEastAsia" w:cstheme="majorBidi"/>
      <w:color w:val="60A148"/>
      <w:sz w:val="24"/>
      <w:szCs w:val="24"/>
    </w:rPr>
  </w:style>
  <w:style w:type="character" w:customStyle="1" w:styleId="Nadpis4Char">
    <w:name w:val="Nadpis 4 Char"/>
    <w:basedOn w:val="Standardnpsmoodstavce"/>
    <w:link w:val="Nadpis4"/>
    <w:uiPriority w:val="9"/>
    <w:rsid w:val="00EA21C2"/>
    <w:rPr>
      <w:rFonts w:eastAsiaTheme="majorEastAsia" w:cstheme="majorBidi"/>
      <w:iCs/>
    </w:rPr>
  </w:style>
  <w:style w:type="character" w:customStyle="1" w:styleId="Nadpis5Char">
    <w:name w:val="Nadpis 5 Char"/>
    <w:basedOn w:val="Standardnpsmoodstavce"/>
    <w:link w:val="Nadpis5"/>
    <w:uiPriority w:val="9"/>
    <w:semiHidden/>
    <w:rsid w:val="009D6D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9D6D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9D6D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9D6D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D6D72"/>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BC06FC"/>
    <w:pPr>
      <w:tabs>
        <w:tab w:val="left" w:pos="440"/>
        <w:tab w:val="right" w:leader="dot" w:pos="9345"/>
      </w:tabs>
      <w:spacing w:after="120" w:line="240" w:lineRule="auto"/>
    </w:pPr>
  </w:style>
  <w:style w:type="paragraph" w:styleId="Obsah2">
    <w:name w:val="toc 2"/>
    <w:basedOn w:val="Normln"/>
    <w:next w:val="Normln"/>
    <w:autoRedefine/>
    <w:uiPriority w:val="39"/>
    <w:unhideWhenUsed/>
    <w:rsid w:val="009D6D72"/>
    <w:pPr>
      <w:spacing w:after="100"/>
      <w:ind w:left="220"/>
    </w:pPr>
  </w:style>
  <w:style w:type="paragraph" w:styleId="Obsah3">
    <w:name w:val="toc 3"/>
    <w:basedOn w:val="Normln"/>
    <w:next w:val="Normln"/>
    <w:autoRedefine/>
    <w:uiPriority w:val="39"/>
    <w:unhideWhenUsed/>
    <w:rsid w:val="009D6D72"/>
    <w:pPr>
      <w:spacing w:after="100"/>
      <w:ind w:left="440"/>
    </w:pPr>
  </w:style>
  <w:style w:type="paragraph" w:styleId="Nadpisobsahu">
    <w:name w:val="TOC Heading"/>
    <w:basedOn w:val="Nadpis1"/>
    <w:next w:val="Normln"/>
    <w:uiPriority w:val="39"/>
    <w:unhideWhenUsed/>
    <w:qFormat/>
    <w:rsid w:val="009D6D72"/>
    <w:pPr>
      <w:numPr>
        <w:numId w:val="0"/>
      </w:numPr>
      <w:spacing w:after="0" w:line="259" w:lineRule="auto"/>
      <w:outlineLvl w:val="9"/>
    </w:pPr>
    <w:rPr>
      <w:rFonts w:asciiTheme="majorHAnsi" w:hAnsiTheme="majorHAnsi"/>
      <w:b w:val="0"/>
      <w:color w:val="365F91" w:themeColor="accent1" w:themeShade="BF"/>
      <w:sz w:val="32"/>
      <w:szCs w:val="32"/>
      <w:lang w:eastAsia="cs-CZ"/>
    </w:rPr>
  </w:style>
  <w:style w:type="paragraph" w:customStyle="1" w:styleId="m107808635833752684msolistparagraph">
    <w:name w:val="m_107808635833752684msolistparagraph"/>
    <w:basedOn w:val="Normln"/>
    <w:rsid w:val="009D6D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aliases w:val="Odrazky"/>
    <w:basedOn w:val="Normln"/>
    <w:link w:val="OdstavecseseznamemChar"/>
    <w:uiPriority w:val="34"/>
    <w:qFormat/>
    <w:rsid w:val="000747DA"/>
    <w:pPr>
      <w:spacing w:after="160" w:line="276" w:lineRule="auto"/>
      <w:ind w:left="720"/>
      <w:contextualSpacing/>
    </w:pPr>
    <w:rPr>
      <w:rFonts w:ascii="Open Sans" w:eastAsiaTheme="minorEastAsia" w:hAnsi="Open Sans"/>
      <w:sz w:val="21"/>
      <w:szCs w:val="21"/>
    </w:rPr>
  </w:style>
  <w:style w:type="paragraph" w:customStyle="1" w:styleId="Normal-zanadpisem">
    <w:name w:val="Normal - za nadpisem"/>
    <w:basedOn w:val="Normln"/>
    <w:next w:val="Normln"/>
    <w:rsid w:val="000747DA"/>
    <w:pPr>
      <w:tabs>
        <w:tab w:val="left" w:pos="2268"/>
        <w:tab w:val="left" w:pos="6480"/>
      </w:tabs>
      <w:spacing w:before="40" w:after="40"/>
      <w:jc w:val="both"/>
    </w:pPr>
    <w:rPr>
      <w:rFonts w:ascii="Arial" w:eastAsia="Arial Unicode MS" w:hAnsi="Arial" w:cs="Arial"/>
      <w:sz w:val="18"/>
      <w:szCs w:val="20"/>
      <w:lang w:val="en-GB" w:eastAsia="zh-CN"/>
    </w:rPr>
  </w:style>
  <w:style w:type="character" w:styleId="Zstupntext">
    <w:name w:val="Placeholder Text"/>
    <w:basedOn w:val="Standardnpsmoodstavce"/>
    <w:uiPriority w:val="99"/>
    <w:semiHidden/>
    <w:rsid w:val="005777DC"/>
    <w:rPr>
      <w:color w:val="808080"/>
    </w:rPr>
  </w:style>
  <w:style w:type="character" w:styleId="Odkaznakoment">
    <w:name w:val="annotation reference"/>
    <w:basedOn w:val="Standardnpsmoodstavce"/>
    <w:uiPriority w:val="99"/>
    <w:semiHidden/>
    <w:unhideWhenUsed/>
    <w:rsid w:val="00B64427"/>
    <w:rPr>
      <w:sz w:val="16"/>
      <w:szCs w:val="16"/>
    </w:rPr>
  </w:style>
  <w:style w:type="paragraph" w:styleId="Textkomente">
    <w:name w:val="annotation text"/>
    <w:basedOn w:val="Normln"/>
    <w:link w:val="TextkomenteChar"/>
    <w:uiPriority w:val="99"/>
    <w:unhideWhenUsed/>
    <w:rsid w:val="00B64427"/>
    <w:pPr>
      <w:spacing w:line="240" w:lineRule="auto"/>
    </w:pPr>
    <w:rPr>
      <w:sz w:val="20"/>
      <w:szCs w:val="20"/>
    </w:rPr>
  </w:style>
  <w:style w:type="character" w:customStyle="1" w:styleId="TextkomenteChar">
    <w:name w:val="Text komentáře Char"/>
    <w:basedOn w:val="Standardnpsmoodstavce"/>
    <w:link w:val="Textkomente"/>
    <w:uiPriority w:val="99"/>
    <w:rsid w:val="00B64427"/>
    <w:rPr>
      <w:sz w:val="20"/>
      <w:szCs w:val="20"/>
    </w:rPr>
  </w:style>
  <w:style w:type="paragraph" w:styleId="Pedmtkomente">
    <w:name w:val="annotation subject"/>
    <w:basedOn w:val="Textkomente"/>
    <w:next w:val="Textkomente"/>
    <w:link w:val="PedmtkomenteChar"/>
    <w:uiPriority w:val="99"/>
    <w:semiHidden/>
    <w:unhideWhenUsed/>
    <w:rsid w:val="00B64427"/>
    <w:rPr>
      <w:b/>
      <w:bCs/>
    </w:rPr>
  </w:style>
  <w:style w:type="character" w:customStyle="1" w:styleId="PedmtkomenteChar">
    <w:name w:val="Předmět komentáře Char"/>
    <w:basedOn w:val="TextkomenteChar"/>
    <w:link w:val="Pedmtkomente"/>
    <w:uiPriority w:val="99"/>
    <w:semiHidden/>
    <w:rsid w:val="00B64427"/>
    <w:rPr>
      <w:b/>
      <w:bCs/>
      <w:sz w:val="20"/>
      <w:szCs w:val="20"/>
    </w:rPr>
  </w:style>
  <w:style w:type="paragraph" w:styleId="Normlnweb">
    <w:name w:val="Normal (Web)"/>
    <w:basedOn w:val="Normln"/>
    <w:uiPriority w:val="99"/>
    <w:unhideWhenUsed/>
    <w:rsid w:val="00C216FB"/>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rsid w:val="0020238F"/>
    <w:pPr>
      <w:spacing w:before="60" w:after="60" w:line="264" w:lineRule="auto"/>
    </w:pPr>
    <w:rPr>
      <w:rFonts w:ascii="Verdana" w:eastAsia="Times New Roman" w:hAnsi="Verdan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aHTML">
    <w:name w:val="HTML Address"/>
    <w:basedOn w:val="Normln"/>
    <w:link w:val="AdresaHTMLChar"/>
    <w:uiPriority w:val="99"/>
    <w:semiHidden/>
    <w:unhideWhenUsed/>
    <w:rsid w:val="00D82EC6"/>
    <w:pPr>
      <w:spacing w:after="0" w:line="240" w:lineRule="auto"/>
    </w:pPr>
    <w:rPr>
      <w:i/>
      <w:iCs/>
    </w:rPr>
  </w:style>
  <w:style w:type="character" w:customStyle="1" w:styleId="AdresaHTMLChar">
    <w:name w:val="Adresa HTML Char"/>
    <w:basedOn w:val="Standardnpsmoodstavce"/>
    <w:link w:val="AdresaHTML"/>
    <w:uiPriority w:val="99"/>
    <w:semiHidden/>
    <w:rsid w:val="00D82EC6"/>
    <w:rPr>
      <w:i/>
      <w:iCs/>
    </w:rPr>
  </w:style>
  <w:style w:type="paragraph" w:styleId="Adresanaoblku">
    <w:name w:val="envelope address"/>
    <w:basedOn w:val="Normln"/>
    <w:uiPriority w:val="99"/>
    <w:semiHidden/>
    <w:unhideWhenUsed/>
    <w:rsid w:val="00D82EC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ibliografie">
    <w:name w:val="Bibliography"/>
    <w:basedOn w:val="Normln"/>
    <w:next w:val="Normln"/>
    <w:uiPriority w:val="37"/>
    <w:semiHidden/>
    <w:unhideWhenUsed/>
    <w:rsid w:val="00D82EC6"/>
  </w:style>
  <w:style w:type="paragraph" w:styleId="Citt">
    <w:name w:val="Quote"/>
    <w:basedOn w:val="Normln"/>
    <w:next w:val="Normln"/>
    <w:link w:val="CittChar"/>
    <w:uiPriority w:val="29"/>
    <w:qFormat/>
    <w:rsid w:val="00D82EC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82EC6"/>
    <w:rPr>
      <w:i/>
      <w:iCs/>
      <w:color w:val="404040" w:themeColor="text1" w:themeTint="BF"/>
    </w:rPr>
  </w:style>
  <w:style w:type="paragraph" w:styleId="slovanseznam">
    <w:name w:val="List Number"/>
    <w:basedOn w:val="Normln"/>
    <w:uiPriority w:val="99"/>
    <w:semiHidden/>
    <w:unhideWhenUsed/>
    <w:rsid w:val="00D82EC6"/>
    <w:pPr>
      <w:numPr>
        <w:numId w:val="1"/>
      </w:numPr>
      <w:contextualSpacing/>
    </w:pPr>
  </w:style>
  <w:style w:type="paragraph" w:styleId="slovanseznam2">
    <w:name w:val="List Number 2"/>
    <w:basedOn w:val="Normln"/>
    <w:uiPriority w:val="99"/>
    <w:semiHidden/>
    <w:unhideWhenUsed/>
    <w:rsid w:val="00D82EC6"/>
    <w:pPr>
      <w:numPr>
        <w:numId w:val="2"/>
      </w:numPr>
      <w:contextualSpacing/>
    </w:pPr>
  </w:style>
  <w:style w:type="paragraph" w:styleId="slovanseznam3">
    <w:name w:val="List Number 3"/>
    <w:basedOn w:val="Normln"/>
    <w:uiPriority w:val="99"/>
    <w:semiHidden/>
    <w:unhideWhenUsed/>
    <w:rsid w:val="00D82EC6"/>
    <w:pPr>
      <w:numPr>
        <w:numId w:val="3"/>
      </w:numPr>
      <w:contextualSpacing/>
    </w:pPr>
  </w:style>
  <w:style w:type="paragraph" w:styleId="slovanseznam4">
    <w:name w:val="List Number 4"/>
    <w:basedOn w:val="Normln"/>
    <w:uiPriority w:val="99"/>
    <w:semiHidden/>
    <w:unhideWhenUsed/>
    <w:rsid w:val="00D82EC6"/>
    <w:pPr>
      <w:numPr>
        <w:numId w:val="4"/>
      </w:numPr>
      <w:contextualSpacing/>
    </w:pPr>
  </w:style>
  <w:style w:type="paragraph" w:styleId="slovanseznam5">
    <w:name w:val="List Number 5"/>
    <w:basedOn w:val="Normln"/>
    <w:uiPriority w:val="99"/>
    <w:semiHidden/>
    <w:unhideWhenUsed/>
    <w:rsid w:val="00D82EC6"/>
    <w:pPr>
      <w:numPr>
        <w:numId w:val="5"/>
      </w:numPr>
      <w:contextualSpacing/>
    </w:pPr>
  </w:style>
  <w:style w:type="paragraph" w:styleId="Datum">
    <w:name w:val="Date"/>
    <w:basedOn w:val="Normln"/>
    <w:next w:val="Normln"/>
    <w:link w:val="DatumChar"/>
    <w:uiPriority w:val="99"/>
    <w:semiHidden/>
    <w:unhideWhenUsed/>
    <w:rsid w:val="00D82EC6"/>
  </w:style>
  <w:style w:type="character" w:customStyle="1" w:styleId="DatumChar">
    <w:name w:val="Datum Char"/>
    <w:basedOn w:val="Standardnpsmoodstavce"/>
    <w:link w:val="Datum"/>
    <w:uiPriority w:val="99"/>
    <w:semiHidden/>
    <w:rsid w:val="00D82EC6"/>
  </w:style>
  <w:style w:type="paragraph" w:styleId="FormtovanvHTML">
    <w:name w:val="HTML Preformatted"/>
    <w:basedOn w:val="Normln"/>
    <w:link w:val="FormtovanvHTMLChar"/>
    <w:uiPriority w:val="99"/>
    <w:semiHidden/>
    <w:unhideWhenUsed/>
    <w:rsid w:val="00D82EC6"/>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82EC6"/>
    <w:rPr>
      <w:rFonts w:ascii="Consolas" w:hAnsi="Consolas"/>
      <w:sz w:val="20"/>
      <w:szCs w:val="20"/>
    </w:rPr>
  </w:style>
  <w:style w:type="paragraph" w:styleId="Hlavikaobsahu">
    <w:name w:val="toa heading"/>
    <w:basedOn w:val="Normln"/>
    <w:next w:val="Normln"/>
    <w:uiPriority w:val="99"/>
    <w:semiHidden/>
    <w:unhideWhenUsed/>
    <w:rsid w:val="00D82EC6"/>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D82EC6"/>
    <w:pPr>
      <w:spacing w:after="0" w:line="240" w:lineRule="auto"/>
      <w:ind w:left="220" w:hanging="220"/>
    </w:pPr>
  </w:style>
  <w:style w:type="paragraph" w:styleId="Hlavikarejstku">
    <w:name w:val="index heading"/>
    <w:basedOn w:val="Normln"/>
    <w:next w:val="Rejstk1"/>
    <w:uiPriority w:val="99"/>
    <w:semiHidden/>
    <w:unhideWhenUsed/>
    <w:rsid w:val="00D82EC6"/>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D82EC6"/>
    <w:pPr>
      <w:spacing w:after="0" w:line="240" w:lineRule="auto"/>
    </w:pPr>
  </w:style>
  <w:style w:type="character" w:customStyle="1" w:styleId="NadpispoznmkyChar">
    <w:name w:val="Nadpis poznámky Char"/>
    <w:basedOn w:val="Standardnpsmoodstavce"/>
    <w:link w:val="Nadpispoznmky"/>
    <w:uiPriority w:val="99"/>
    <w:semiHidden/>
    <w:rsid w:val="00D82EC6"/>
  </w:style>
  <w:style w:type="paragraph" w:styleId="Nzev">
    <w:name w:val="Title"/>
    <w:basedOn w:val="Normln"/>
    <w:next w:val="Normln"/>
    <w:link w:val="NzevChar"/>
    <w:uiPriority w:val="10"/>
    <w:qFormat/>
    <w:rsid w:val="00D82E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2EC6"/>
    <w:rPr>
      <w:rFonts w:asciiTheme="majorHAnsi" w:eastAsiaTheme="majorEastAsia" w:hAnsiTheme="majorHAnsi" w:cstheme="majorBidi"/>
      <w:spacing w:val="-10"/>
      <w:kern w:val="28"/>
      <w:sz w:val="56"/>
      <w:szCs w:val="56"/>
    </w:rPr>
  </w:style>
  <w:style w:type="paragraph" w:styleId="Normlnodsazen">
    <w:name w:val="Normal Indent"/>
    <w:basedOn w:val="Normln"/>
    <w:uiPriority w:val="99"/>
    <w:semiHidden/>
    <w:unhideWhenUsed/>
    <w:rsid w:val="00D82EC6"/>
    <w:pPr>
      <w:ind w:left="708"/>
    </w:pPr>
  </w:style>
  <w:style w:type="paragraph" w:styleId="Obsah4">
    <w:name w:val="toc 4"/>
    <w:basedOn w:val="Normln"/>
    <w:next w:val="Normln"/>
    <w:autoRedefine/>
    <w:uiPriority w:val="39"/>
    <w:semiHidden/>
    <w:unhideWhenUsed/>
    <w:rsid w:val="00D82EC6"/>
    <w:pPr>
      <w:spacing w:after="100"/>
      <w:ind w:left="660"/>
    </w:pPr>
  </w:style>
  <w:style w:type="paragraph" w:styleId="Obsah5">
    <w:name w:val="toc 5"/>
    <w:basedOn w:val="Normln"/>
    <w:next w:val="Normln"/>
    <w:autoRedefine/>
    <w:uiPriority w:val="39"/>
    <w:semiHidden/>
    <w:unhideWhenUsed/>
    <w:rsid w:val="00D82EC6"/>
    <w:pPr>
      <w:spacing w:after="100"/>
      <w:ind w:left="880"/>
    </w:pPr>
  </w:style>
  <w:style w:type="paragraph" w:styleId="Obsah6">
    <w:name w:val="toc 6"/>
    <w:basedOn w:val="Normln"/>
    <w:next w:val="Normln"/>
    <w:autoRedefine/>
    <w:uiPriority w:val="39"/>
    <w:semiHidden/>
    <w:unhideWhenUsed/>
    <w:rsid w:val="00D82EC6"/>
    <w:pPr>
      <w:spacing w:after="100"/>
      <w:ind w:left="1100"/>
    </w:pPr>
  </w:style>
  <w:style w:type="paragraph" w:styleId="Obsah7">
    <w:name w:val="toc 7"/>
    <w:basedOn w:val="Normln"/>
    <w:next w:val="Normln"/>
    <w:autoRedefine/>
    <w:uiPriority w:val="39"/>
    <w:semiHidden/>
    <w:unhideWhenUsed/>
    <w:rsid w:val="00D82EC6"/>
    <w:pPr>
      <w:spacing w:after="100"/>
      <w:ind w:left="1320"/>
    </w:pPr>
  </w:style>
  <w:style w:type="paragraph" w:styleId="Obsah8">
    <w:name w:val="toc 8"/>
    <w:basedOn w:val="Normln"/>
    <w:next w:val="Normln"/>
    <w:autoRedefine/>
    <w:uiPriority w:val="39"/>
    <w:semiHidden/>
    <w:unhideWhenUsed/>
    <w:rsid w:val="00D82EC6"/>
    <w:pPr>
      <w:spacing w:after="100"/>
      <w:ind w:left="1540"/>
    </w:pPr>
  </w:style>
  <w:style w:type="paragraph" w:styleId="Obsah9">
    <w:name w:val="toc 9"/>
    <w:basedOn w:val="Normln"/>
    <w:next w:val="Normln"/>
    <w:autoRedefine/>
    <w:uiPriority w:val="39"/>
    <w:semiHidden/>
    <w:unhideWhenUsed/>
    <w:rsid w:val="00D82EC6"/>
    <w:pPr>
      <w:spacing w:after="100"/>
      <w:ind w:left="1760"/>
    </w:pPr>
  </w:style>
  <w:style w:type="paragraph" w:styleId="Osloven">
    <w:name w:val="Salutation"/>
    <w:basedOn w:val="Normln"/>
    <w:next w:val="Normln"/>
    <w:link w:val="OslovenChar"/>
    <w:uiPriority w:val="99"/>
    <w:semiHidden/>
    <w:unhideWhenUsed/>
    <w:rsid w:val="00D82EC6"/>
  </w:style>
  <w:style w:type="character" w:customStyle="1" w:styleId="OslovenChar">
    <w:name w:val="Oslovení Char"/>
    <w:basedOn w:val="Standardnpsmoodstavce"/>
    <w:link w:val="Osloven"/>
    <w:uiPriority w:val="99"/>
    <w:semiHidden/>
    <w:rsid w:val="00D82EC6"/>
  </w:style>
  <w:style w:type="paragraph" w:styleId="Podnadpis">
    <w:name w:val="Subtitle"/>
    <w:basedOn w:val="Normln"/>
    <w:next w:val="Normln"/>
    <w:link w:val="PodnadpisChar"/>
    <w:uiPriority w:val="11"/>
    <w:qFormat/>
    <w:rsid w:val="00D82EC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82EC6"/>
    <w:rPr>
      <w:rFonts w:eastAsiaTheme="minorEastAsia"/>
      <w:color w:val="5A5A5A" w:themeColor="text1" w:themeTint="A5"/>
      <w:spacing w:val="15"/>
    </w:rPr>
  </w:style>
  <w:style w:type="paragraph" w:styleId="Podpis">
    <w:name w:val="Signature"/>
    <w:basedOn w:val="Normln"/>
    <w:link w:val="PodpisChar"/>
    <w:uiPriority w:val="99"/>
    <w:semiHidden/>
    <w:unhideWhenUsed/>
    <w:rsid w:val="00D82EC6"/>
    <w:pPr>
      <w:spacing w:after="0" w:line="240" w:lineRule="auto"/>
      <w:ind w:left="4252"/>
    </w:pPr>
  </w:style>
  <w:style w:type="character" w:customStyle="1" w:styleId="PodpisChar">
    <w:name w:val="Podpis Char"/>
    <w:basedOn w:val="Standardnpsmoodstavce"/>
    <w:link w:val="Podpis"/>
    <w:uiPriority w:val="99"/>
    <w:semiHidden/>
    <w:rsid w:val="00D82EC6"/>
  </w:style>
  <w:style w:type="paragraph" w:styleId="Podpise-mailu">
    <w:name w:val="E-mail Signature"/>
    <w:basedOn w:val="Normln"/>
    <w:link w:val="Podpise-mailuChar"/>
    <w:uiPriority w:val="99"/>
    <w:semiHidden/>
    <w:unhideWhenUsed/>
    <w:rsid w:val="00D82EC6"/>
    <w:pPr>
      <w:spacing w:after="0" w:line="240" w:lineRule="auto"/>
    </w:pPr>
  </w:style>
  <w:style w:type="character" w:customStyle="1" w:styleId="Podpise-mailuChar">
    <w:name w:val="Podpis e-mailu Char"/>
    <w:basedOn w:val="Standardnpsmoodstavce"/>
    <w:link w:val="Podpise-mailu"/>
    <w:uiPriority w:val="99"/>
    <w:semiHidden/>
    <w:rsid w:val="00D82EC6"/>
  </w:style>
  <w:style w:type="paragraph" w:styleId="Pokraovnseznamu">
    <w:name w:val="List Continue"/>
    <w:basedOn w:val="Normln"/>
    <w:uiPriority w:val="99"/>
    <w:semiHidden/>
    <w:unhideWhenUsed/>
    <w:rsid w:val="00D82EC6"/>
    <w:pPr>
      <w:spacing w:after="120"/>
      <w:ind w:left="283"/>
      <w:contextualSpacing/>
    </w:pPr>
  </w:style>
  <w:style w:type="paragraph" w:styleId="Pokraovnseznamu2">
    <w:name w:val="List Continue 2"/>
    <w:basedOn w:val="Normln"/>
    <w:uiPriority w:val="99"/>
    <w:semiHidden/>
    <w:unhideWhenUsed/>
    <w:rsid w:val="00D82EC6"/>
    <w:pPr>
      <w:spacing w:after="120"/>
      <w:ind w:left="566"/>
      <w:contextualSpacing/>
    </w:pPr>
  </w:style>
  <w:style w:type="paragraph" w:styleId="Pokraovnseznamu3">
    <w:name w:val="List Continue 3"/>
    <w:basedOn w:val="Normln"/>
    <w:uiPriority w:val="99"/>
    <w:semiHidden/>
    <w:unhideWhenUsed/>
    <w:rsid w:val="00D82EC6"/>
    <w:pPr>
      <w:spacing w:after="120"/>
      <w:ind w:left="849"/>
      <w:contextualSpacing/>
    </w:pPr>
  </w:style>
  <w:style w:type="paragraph" w:styleId="Pokraovnseznamu4">
    <w:name w:val="List Continue 4"/>
    <w:basedOn w:val="Normln"/>
    <w:uiPriority w:val="99"/>
    <w:semiHidden/>
    <w:unhideWhenUsed/>
    <w:rsid w:val="00D82EC6"/>
    <w:pPr>
      <w:spacing w:after="120"/>
      <w:ind w:left="1132"/>
      <w:contextualSpacing/>
    </w:pPr>
  </w:style>
  <w:style w:type="paragraph" w:styleId="Pokraovnseznamu5">
    <w:name w:val="List Continue 5"/>
    <w:basedOn w:val="Normln"/>
    <w:uiPriority w:val="99"/>
    <w:semiHidden/>
    <w:unhideWhenUsed/>
    <w:rsid w:val="00D82EC6"/>
    <w:pPr>
      <w:spacing w:after="120"/>
      <w:ind w:left="1415"/>
      <w:contextualSpacing/>
    </w:pPr>
  </w:style>
  <w:style w:type="paragraph" w:styleId="Prosttext">
    <w:name w:val="Plain Text"/>
    <w:basedOn w:val="Normln"/>
    <w:link w:val="ProsttextChar"/>
    <w:uiPriority w:val="99"/>
    <w:semiHidden/>
    <w:unhideWhenUsed/>
    <w:rsid w:val="00D82EC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D82EC6"/>
    <w:rPr>
      <w:rFonts w:ascii="Consolas" w:hAnsi="Consolas"/>
      <w:sz w:val="21"/>
      <w:szCs w:val="21"/>
    </w:rPr>
  </w:style>
  <w:style w:type="paragraph" w:styleId="Rejstk2">
    <w:name w:val="index 2"/>
    <w:basedOn w:val="Normln"/>
    <w:next w:val="Normln"/>
    <w:autoRedefine/>
    <w:uiPriority w:val="99"/>
    <w:semiHidden/>
    <w:unhideWhenUsed/>
    <w:rsid w:val="00D82EC6"/>
    <w:pPr>
      <w:spacing w:after="0" w:line="240" w:lineRule="auto"/>
      <w:ind w:left="440" w:hanging="220"/>
    </w:pPr>
  </w:style>
  <w:style w:type="paragraph" w:styleId="Rejstk3">
    <w:name w:val="index 3"/>
    <w:basedOn w:val="Normln"/>
    <w:next w:val="Normln"/>
    <w:autoRedefine/>
    <w:uiPriority w:val="99"/>
    <w:semiHidden/>
    <w:unhideWhenUsed/>
    <w:rsid w:val="00D82EC6"/>
    <w:pPr>
      <w:spacing w:after="0" w:line="240" w:lineRule="auto"/>
      <w:ind w:left="660" w:hanging="220"/>
    </w:pPr>
  </w:style>
  <w:style w:type="paragraph" w:styleId="Rejstk4">
    <w:name w:val="index 4"/>
    <w:basedOn w:val="Normln"/>
    <w:next w:val="Normln"/>
    <w:autoRedefine/>
    <w:uiPriority w:val="99"/>
    <w:semiHidden/>
    <w:unhideWhenUsed/>
    <w:rsid w:val="00D82EC6"/>
    <w:pPr>
      <w:spacing w:after="0" w:line="240" w:lineRule="auto"/>
      <w:ind w:left="880" w:hanging="220"/>
    </w:pPr>
  </w:style>
  <w:style w:type="paragraph" w:styleId="Rejstk5">
    <w:name w:val="index 5"/>
    <w:basedOn w:val="Normln"/>
    <w:next w:val="Normln"/>
    <w:autoRedefine/>
    <w:uiPriority w:val="99"/>
    <w:semiHidden/>
    <w:unhideWhenUsed/>
    <w:rsid w:val="00D82EC6"/>
    <w:pPr>
      <w:spacing w:after="0" w:line="240" w:lineRule="auto"/>
      <w:ind w:left="1100" w:hanging="220"/>
    </w:pPr>
  </w:style>
  <w:style w:type="paragraph" w:styleId="Rejstk6">
    <w:name w:val="index 6"/>
    <w:basedOn w:val="Normln"/>
    <w:next w:val="Normln"/>
    <w:autoRedefine/>
    <w:uiPriority w:val="99"/>
    <w:semiHidden/>
    <w:unhideWhenUsed/>
    <w:rsid w:val="00D82EC6"/>
    <w:pPr>
      <w:spacing w:after="0" w:line="240" w:lineRule="auto"/>
      <w:ind w:left="1320" w:hanging="220"/>
    </w:pPr>
  </w:style>
  <w:style w:type="paragraph" w:styleId="Rejstk7">
    <w:name w:val="index 7"/>
    <w:basedOn w:val="Normln"/>
    <w:next w:val="Normln"/>
    <w:autoRedefine/>
    <w:uiPriority w:val="99"/>
    <w:semiHidden/>
    <w:unhideWhenUsed/>
    <w:rsid w:val="00D82EC6"/>
    <w:pPr>
      <w:spacing w:after="0" w:line="240" w:lineRule="auto"/>
      <w:ind w:left="1540" w:hanging="220"/>
    </w:pPr>
  </w:style>
  <w:style w:type="paragraph" w:styleId="Rejstk8">
    <w:name w:val="index 8"/>
    <w:basedOn w:val="Normln"/>
    <w:next w:val="Normln"/>
    <w:autoRedefine/>
    <w:uiPriority w:val="99"/>
    <w:semiHidden/>
    <w:unhideWhenUsed/>
    <w:rsid w:val="00D82EC6"/>
    <w:pPr>
      <w:spacing w:after="0" w:line="240" w:lineRule="auto"/>
      <w:ind w:left="1760" w:hanging="220"/>
    </w:pPr>
  </w:style>
  <w:style w:type="paragraph" w:styleId="Rejstk9">
    <w:name w:val="index 9"/>
    <w:basedOn w:val="Normln"/>
    <w:next w:val="Normln"/>
    <w:autoRedefine/>
    <w:uiPriority w:val="99"/>
    <w:semiHidden/>
    <w:unhideWhenUsed/>
    <w:rsid w:val="00D82EC6"/>
    <w:pPr>
      <w:spacing w:after="0" w:line="240" w:lineRule="auto"/>
      <w:ind w:left="1980" w:hanging="220"/>
    </w:pPr>
  </w:style>
  <w:style w:type="paragraph" w:styleId="Rozloendokumentu">
    <w:name w:val="Document Map"/>
    <w:basedOn w:val="Normln"/>
    <w:link w:val="RozloendokumentuChar"/>
    <w:uiPriority w:val="99"/>
    <w:semiHidden/>
    <w:unhideWhenUsed/>
    <w:rsid w:val="00D82EC6"/>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82EC6"/>
    <w:rPr>
      <w:rFonts w:ascii="Segoe UI" w:hAnsi="Segoe UI" w:cs="Segoe UI"/>
      <w:sz w:val="16"/>
      <w:szCs w:val="16"/>
    </w:rPr>
  </w:style>
  <w:style w:type="paragraph" w:styleId="Seznam">
    <w:name w:val="List"/>
    <w:basedOn w:val="Normln"/>
    <w:uiPriority w:val="99"/>
    <w:semiHidden/>
    <w:unhideWhenUsed/>
    <w:rsid w:val="00D82EC6"/>
    <w:pPr>
      <w:ind w:left="283" w:hanging="283"/>
      <w:contextualSpacing/>
    </w:pPr>
  </w:style>
  <w:style w:type="paragraph" w:styleId="Seznam2">
    <w:name w:val="List 2"/>
    <w:basedOn w:val="Normln"/>
    <w:uiPriority w:val="99"/>
    <w:semiHidden/>
    <w:unhideWhenUsed/>
    <w:rsid w:val="00D82EC6"/>
    <w:pPr>
      <w:ind w:left="566" w:hanging="283"/>
      <w:contextualSpacing/>
    </w:pPr>
  </w:style>
  <w:style w:type="paragraph" w:styleId="Seznam3">
    <w:name w:val="List 3"/>
    <w:basedOn w:val="Normln"/>
    <w:uiPriority w:val="99"/>
    <w:semiHidden/>
    <w:unhideWhenUsed/>
    <w:rsid w:val="00D82EC6"/>
    <w:pPr>
      <w:ind w:left="849" w:hanging="283"/>
      <w:contextualSpacing/>
    </w:pPr>
  </w:style>
  <w:style w:type="paragraph" w:styleId="Seznam4">
    <w:name w:val="List 4"/>
    <w:basedOn w:val="Normln"/>
    <w:uiPriority w:val="99"/>
    <w:semiHidden/>
    <w:unhideWhenUsed/>
    <w:rsid w:val="00D82EC6"/>
    <w:pPr>
      <w:ind w:left="1132" w:hanging="283"/>
      <w:contextualSpacing/>
    </w:pPr>
  </w:style>
  <w:style w:type="paragraph" w:styleId="Seznam5">
    <w:name w:val="List 5"/>
    <w:basedOn w:val="Normln"/>
    <w:uiPriority w:val="99"/>
    <w:semiHidden/>
    <w:unhideWhenUsed/>
    <w:rsid w:val="00D82EC6"/>
    <w:pPr>
      <w:ind w:left="1415" w:hanging="283"/>
      <w:contextualSpacing/>
    </w:pPr>
  </w:style>
  <w:style w:type="paragraph" w:styleId="Seznamcitac">
    <w:name w:val="table of authorities"/>
    <w:basedOn w:val="Normln"/>
    <w:next w:val="Normln"/>
    <w:uiPriority w:val="99"/>
    <w:semiHidden/>
    <w:unhideWhenUsed/>
    <w:rsid w:val="00D82EC6"/>
    <w:pPr>
      <w:spacing w:after="0"/>
      <w:ind w:left="220" w:hanging="220"/>
    </w:pPr>
  </w:style>
  <w:style w:type="paragraph" w:styleId="Seznamobrzk">
    <w:name w:val="table of figures"/>
    <w:basedOn w:val="Normln"/>
    <w:next w:val="Normln"/>
    <w:uiPriority w:val="99"/>
    <w:semiHidden/>
    <w:unhideWhenUsed/>
    <w:rsid w:val="00D82EC6"/>
    <w:pPr>
      <w:spacing w:after="0"/>
    </w:pPr>
  </w:style>
  <w:style w:type="paragraph" w:styleId="Seznamsodrkami">
    <w:name w:val="List Bullet"/>
    <w:basedOn w:val="Normln"/>
    <w:uiPriority w:val="99"/>
    <w:semiHidden/>
    <w:unhideWhenUsed/>
    <w:rsid w:val="00D82EC6"/>
    <w:pPr>
      <w:numPr>
        <w:numId w:val="6"/>
      </w:numPr>
      <w:contextualSpacing/>
    </w:pPr>
  </w:style>
  <w:style w:type="paragraph" w:styleId="Seznamsodrkami2">
    <w:name w:val="List Bullet 2"/>
    <w:basedOn w:val="Normln"/>
    <w:uiPriority w:val="99"/>
    <w:semiHidden/>
    <w:unhideWhenUsed/>
    <w:rsid w:val="00D82EC6"/>
    <w:pPr>
      <w:numPr>
        <w:numId w:val="7"/>
      </w:numPr>
      <w:contextualSpacing/>
    </w:pPr>
  </w:style>
  <w:style w:type="paragraph" w:styleId="Seznamsodrkami3">
    <w:name w:val="List Bullet 3"/>
    <w:basedOn w:val="Normln"/>
    <w:uiPriority w:val="99"/>
    <w:semiHidden/>
    <w:unhideWhenUsed/>
    <w:rsid w:val="00D82EC6"/>
    <w:pPr>
      <w:numPr>
        <w:numId w:val="8"/>
      </w:numPr>
      <w:contextualSpacing/>
    </w:pPr>
  </w:style>
  <w:style w:type="paragraph" w:styleId="Seznamsodrkami4">
    <w:name w:val="List Bullet 4"/>
    <w:basedOn w:val="Normln"/>
    <w:uiPriority w:val="99"/>
    <w:semiHidden/>
    <w:unhideWhenUsed/>
    <w:rsid w:val="00D82EC6"/>
    <w:pPr>
      <w:numPr>
        <w:numId w:val="9"/>
      </w:numPr>
      <w:contextualSpacing/>
    </w:pPr>
  </w:style>
  <w:style w:type="paragraph" w:styleId="Seznamsodrkami5">
    <w:name w:val="List Bullet 5"/>
    <w:basedOn w:val="Normln"/>
    <w:uiPriority w:val="99"/>
    <w:semiHidden/>
    <w:unhideWhenUsed/>
    <w:rsid w:val="00D82EC6"/>
    <w:pPr>
      <w:numPr>
        <w:numId w:val="10"/>
      </w:numPr>
      <w:contextualSpacing/>
    </w:pPr>
  </w:style>
  <w:style w:type="paragraph" w:styleId="Textmakra">
    <w:name w:val="macro"/>
    <w:link w:val="TextmakraChar"/>
    <w:uiPriority w:val="99"/>
    <w:semiHidden/>
    <w:unhideWhenUsed/>
    <w:rsid w:val="00D82EC6"/>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TextmakraChar">
    <w:name w:val="Text makra Char"/>
    <w:basedOn w:val="Standardnpsmoodstavce"/>
    <w:link w:val="Textmakra"/>
    <w:uiPriority w:val="99"/>
    <w:semiHidden/>
    <w:rsid w:val="00D82EC6"/>
    <w:rPr>
      <w:rFonts w:ascii="Consolas" w:hAnsi="Consolas"/>
      <w:sz w:val="20"/>
      <w:szCs w:val="20"/>
    </w:rPr>
  </w:style>
  <w:style w:type="paragraph" w:styleId="Textpoznpodarou">
    <w:name w:val="footnote text"/>
    <w:basedOn w:val="Normln"/>
    <w:link w:val="TextpoznpodarouChar"/>
    <w:uiPriority w:val="99"/>
    <w:semiHidden/>
    <w:unhideWhenUsed/>
    <w:rsid w:val="00D82E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82EC6"/>
    <w:rPr>
      <w:sz w:val="20"/>
      <w:szCs w:val="20"/>
    </w:rPr>
  </w:style>
  <w:style w:type="paragraph" w:styleId="Textvbloku">
    <w:name w:val="Block Text"/>
    <w:basedOn w:val="Normln"/>
    <w:uiPriority w:val="99"/>
    <w:semiHidden/>
    <w:unhideWhenUsed/>
    <w:rsid w:val="00D82E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vysvtlivek">
    <w:name w:val="endnote text"/>
    <w:basedOn w:val="Normln"/>
    <w:link w:val="TextvysvtlivekChar"/>
    <w:uiPriority w:val="99"/>
    <w:semiHidden/>
    <w:unhideWhenUsed/>
    <w:rsid w:val="00D82EC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82EC6"/>
    <w:rPr>
      <w:sz w:val="20"/>
      <w:szCs w:val="20"/>
    </w:rPr>
  </w:style>
  <w:style w:type="paragraph" w:styleId="Titulek">
    <w:name w:val="caption"/>
    <w:basedOn w:val="Normln"/>
    <w:next w:val="Normln"/>
    <w:uiPriority w:val="35"/>
    <w:semiHidden/>
    <w:unhideWhenUsed/>
    <w:qFormat/>
    <w:rsid w:val="00D82EC6"/>
    <w:pPr>
      <w:spacing w:line="240" w:lineRule="auto"/>
    </w:pPr>
    <w:rPr>
      <w:i/>
      <w:iCs/>
      <w:color w:val="1F497D" w:themeColor="text2"/>
      <w:sz w:val="18"/>
      <w:szCs w:val="18"/>
    </w:rPr>
  </w:style>
  <w:style w:type="paragraph" w:styleId="Vrazncitt">
    <w:name w:val="Intense Quote"/>
    <w:basedOn w:val="Normln"/>
    <w:next w:val="Normln"/>
    <w:link w:val="VrazncittChar"/>
    <w:uiPriority w:val="30"/>
    <w:qFormat/>
    <w:rsid w:val="00D82E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D82EC6"/>
    <w:rPr>
      <w:i/>
      <w:iCs/>
      <w:color w:val="4F81BD" w:themeColor="accent1"/>
    </w:rPr>
  </w:style>
  <w:style w:type="paragraph" w:styleId="Zhlavzprvy">
    <w:name w:val="Message Header"/>
    <w:basedOn w:val="Normln"/>
    <w:link w:val="ZhlavzprvyChar"/>
    <w:uiPriority w:val="99"/>
    <w:semiHidden/>
    <w:unhideWhenUsed/>
    <w:rsid w:val="00D82E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82EC6"/>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D82EC6"/>
    <w:pPr>
      <w:spacing w:after="120"/>
    </w:pPr>
  </w:style>
  <w:style w:type="character" w:customStyle="1" w:styleId="ZkladntextChar">
    <w:name w:val="Základní text Char"/>
    <w:basedOn w:val="Standardnpsmoodstavce"/>
    <w:link w:val="Zkladntext"/>
    <w:uiPriority w:val="99"/>
    <w:semiHidden/>
    <w:rsid w:val="00D82EC6"/>
  </w:style>
  <w:style w:type="paragraph" w:styleId="Zkladntext-prvnodsazen">
    <w:name w:val="Body Text First Indent"/>
    <w:basedOn w:val="Zkladntext"/>
    <w:link w:val="Zkladntext-prvnodsazenChar"/>
    <w:uiPriority w:val="99"/>
    <w:semiHidden/>
    <w:unhideWhenUsed/>
    <w:rsid w:val="00D82EC6"/>
    <w:pPr>
      <w:spacing w:after="200"/>
      <w:ind w:firstLine="360"/>
    </w:pPr>
  </w:style>
  <w:style w:type="character" w:customStyle="1" w:styleId="Zkladntext-prvnodsazenChar">
    <w:name w:val="Základní text - první odsazený Char"/>
    <w:basedOn w:val="ZkladntextChar"/>
    <w:link w:val="Zkladntext-prvnodsazen"/>
    <w:uiPriority w:val="99"/>
    <w:semiHidden/>
    <w:rsid w:val="00D82EC6"/>
  </w:style>
  <w:style w:type="paragraph" w:styleId="Zkladntextodsazen">
    <w:name w:val="Body Text Indent"/>
    <w:basedOn w:val="Normln"/>
    <w:link w:val="ZkladntextodsazenChar"/>
    <w:uiPriority w:val="99"/>
    <w:semiHidden/>
    <w:unhideWhenUsed/>
    <w:rsid w:val="00D82EC6"/>
    <w:pPr>
      <w:spacing w:after="120"/>
      <w:ind w:left="283"/>
    </w:pPr>
  </w:style>
  <w:style w:type="character" w:customStyle="1" w:styleId="ZkladntextodsazenChar">
    <w:name w:val="Základní text odsazený Char"/>
    <w:basedOn w:val="Standardnpsmoodstavce"/>
    <w:link w:val="Zkladntextodsazen"/>
    <w:uiPriority w:val="99"/>
    <w:semiHidden/>
    <w:rsid w:val="00D82EC6"/>
  </w:style>
  <w:style w:type="paragraph" w:styleId="Zkladntext-prvnodsazen2">
    <w:name w:val="Body Text First Indent 2"/>
    <w:basedOn w:val="Zkladntextodsazen"/>
    <w:link w:val="Zkladntext-prvnodsazen2Char"/>
    <w:uiPriority w:val="99"/>
    <w:semiHidden/>
    <w:unhideWhenUsed/>
    <w:rsid w:val="00D82EC6"/>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D82EC6"/>
  </w:style>
  <w:style w:type="paragraph" w:styleId="Zkladntext2">
    <w:name w:val="Body Text 2"/>
    <w:basedOn w:val="Normln"/>
    <w:link w:val="Zkladntext2Char"/>
    <w:uiPriority w:val="99"/>
    <w:semiHidden/>
    <w:unhideWhenUsed/>
    <w:rsid w:val="00D82EC6"/>
    <w:pPr>
      <w:spacing w:after="120" w:line="480" w:lineRule="auto"/>
    </w:pPr>
  </w:style>
  <w:style w:type="character" w:customStyle="1" w:styleId="Zkladntext2Char">
    <w:name w:val="Základní text 2 Char"/>
    <w:basedOn w:val="Standardnpsmoodstavce"/>
    <w:link w:val="Zkladntext2"/>
    <w:uiPriority w:val="99"/>
    <w:semiHidden/>
    <w:rsid w:val="00D82EC6"/>
  </w:style>
  <w:style w:type="paragraph" w:styleId="Zkladntext3">
    <w:name w:val="Body Text 3"/>
    <w:basedOn w:val="Normln"/>
    <w:link w:val="Zkladntext3Char"/>
    <w:uiPriority w:val="99"/>
    <w:semiHidden/>
    <w:unhideWhenUsed/>
    <w:rsid w:val="00D82EC6"/>
    <w:pPr>
      <w:spacing w:after="120"/>
    </w:pPr>
    <w:rPr>
      <w:sz w:val="16"/>
      <w:szCs w:val="16"/>
    </w:rPr>
  </w:style>
  <w:style w:type="character" w:customStyle="1" w:styleId="Zkladntext3Char">
    <w:name w:val="Základní text 3 Char"/>
    <w:basedOn w:val="Standardnpsmoodstavce"/>
    <w:link w:val="Zkladntext3"/>
    <w:uiPriority w:val="99"/>
    <w:semiHidden/>
    <w:rsid w:val="00D82EC6"/>
    <w:rPr>
      <w:sz w:val="16"/>
      <w:szCs w:val="16"/>
    </w:rPr>
  </w:style>
  <w:style w:type="paragraph" w:styleId="Zkladntextodsazen2">
    <w:name w:val="Body Text Indent 2"/>
    <w:basedOn w:val="Normln"/>
    <w:link w:val="Zkladntextodsazen2Char"/>
    <w:uiPriority w:val="99"/>
    <w:semiHidden/>
    <w:unhideWhenUsed/>
    <w:rsid w:val="00D82EC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82EC6"/>
  </w:style>
  <w:style w:type="paragraph" w:styleId="Zkladntextodsazen3">
    <w:name w:val="Body Text Indent 3"/>
    <w:basedOn w:val="Normln"/>
    <w:link w:val="Zkladntextodsazen3Char"/>
    <w:uiPriority w:val="99"/>
    <w:semiHidden/>
    <w:unhideWhenUsed/>
    <w:rsid w:val="00D82EC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82EC6"/>
    <w:rPr>
      <w:sz w:val="16"/>
      <w:szCs w:val="16"/>
    </w:rPr>
  </w:style>
  <w:style w:type="paragraph" w:styleId="Zvr">
    <w:name w:val="Closing"/>
    <w:basedOn w:val="Normln"/>
    <w:link w:val="ZvrChar"/>
    <w:uiPriority w:val="99"/>
    <w:semiHidden/>
    <w:unhideWhenUsed/>
    <w:rsid w:val="00D82EC6"/>
    <w:pPr>
      <w:spacing w:after="0" w:line="240" w:lineRule="auto"/>
      <w:ind w:left="4252"/>
    </w:pPr>
  </w:style>
  <w:style w:type="character" w:customStyle="1" w:styleId="ZvrChar">
    <w:name w:val="Závěr Char"/>
    <w:basedOn w:val="Standardnpsmoodstavce"/>
    <w:link w:val="Zvr"/>
    <w:uiPriority w:val="99"/>
    <w:semiHidden/>
    <w:rsid w:val="00D82EC6"/>
  </w:style>
  <w:style w:type="paragraph" w:styleId="Zptenadresanaoblku">
    <w:name w:val="envelope return"/>
    <w:basedOn w:val="Normln"/>
    <w:uiPriority w:val="99"/>
    <w:semiHidden/>
    <w:unhideWhenUsed/>
    <w:rsid w:val="00D82EC6"/>
    <w:pPr>
      <w:spacing w:after="0" w:line="240" w:lineRule="auto"/>
    </w:pPr>
    <w:rPr>
      <w:rFonts w:asciiTheme="majorHAnsi" w:eastAsiaTheme="majorEastAsia" w:hAnsiTheme="majorHAnsi" w:cstheme="majorBidi"/>
      <w:sz w:val="20"/>
      <w:szCs w:val="20"/>
    </w:rPr>
  </w:style>
  <w:style w:type="character" w:customStyle="1" w:styleId="OdstavecseseznamemChar">
    <w:name w:val="Odstavec se seznamem Char"/>
    <w:aliases w:val="Odrazky Char"/>
    <w:basedOn w:val="Standardnpsmoodstavce"/>
    <w:link w:val="Odstavecseseznamem"/>
    <w:uiPriority w:val="34"/>
    <w:rsid w:val="00E76012"/>
    <w:rPr>
      <w:rFonts w:ascii="Open Sans" w:eastAsiaTheme="minorEastAsia" w:hAnsi="Open Sans"/>
      <w:sz w:val="21"/>
      <w:szCs w:val="21"/>
    </w:rPr>
  </w:style>
  <w:style w:type="paragraph" w:styleId="Revize">
    <w:name w:val="Revision"/>
    <w:hidden/>
    <w:uiPriority w:val="99"/>
    <w:semiHidden/>
    <w:rsid w:val="003A5592"/>
    <w:pPr>
      <w:spacing w:after="0" w:line="240" w:lineRule="auto"/>
    </w:pPr>
  </w:style>
  <w:style w:type="paragraph" w:customStyle="1" w:styleId="Default">
    <w:name w:val="Default"/>
    <w:rsid w:val="00D30A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1">
    <w:name w:val="Styl1"/>
    <w:basedOn w:val="Normln"/>
    <w:link w:val="Styl1Char"/>
    <w:qFormat/>
    <w:rsid w:val="00294CC7"/>
    <w:pPr>
      <w:suppressAutoHyphens/>
      <w:adjustRightInd w:val="0"/>
      <w:snapToGrid w:val="0"/>
      <w:spacing w:after="120" w:line="260" w:lineRule="auto"/>
      <w:jc w:val="both"/>
    </w:pPr>
    <w:rPr>
      <w:rFonts w:ascii="Arial" w:eastAsia="Times New Roman" w:hAnsi="Arial" w:cs="Arial"/>
      <w:color w:val="000000"/>
      <w:sz w:val="20"/>
      <w:szCs w:val="20"/>
      <w:lang w:eastAsia="ar-SA"/>
    </w:rPr>
  </w:style>
  <w:style w:type="character" w:customStyle="1" w:styleId="Styl1Char">
    <w:name w:val="Styl1 Char"/>
    <w:basedOn w:val="Standardnpsmoodstavce"/>
    <w:link w:val="Styl1"/>
    <w:rsid w:val="00294CC7"/>
    <w:rPr>
      <w:rFonts w:ascii="Arial" w:eastAsia="Times New Roman" w:hAnsi="Arial" w:cs="Arial"/>
      <w:color w:val="000000"/>
      <w:sz w:val="20"/>
      <w:szCs w:val="20"/>
      <w:lang w:eastAsia="ar-SA"/>
    </w:rPr>
  </w:style>
  <w:style w:type="paragraph" w:customStyle="1" w:styleId="Styl2">
    <w:name w:val="Styl2"/>
    <w:basedOn w:val="Normln"/>
    <w:link w:val="Styl2Char"/>
    <w:qFormat/>
    <w:rsid w:val="00294CC7"/>
    <w:pPr>
      <w:suppressAutoHyphens/>
      <w:adjustRightInd w:val="0"/>
      <w:snapToGrid w:val="0"/>
      <w:spacing w:after="120" w:line="260" w:lineRule="auto"/>
      <w:ind w:left="357"/>
      <w:jc w:val="both"/>
    </w:pPr>
    <w:rPr>
      <w:rFonts w:ascii="Arial" w:eastAsia="Times New Roman" w:hAnsi="Arial" w:cs="Arial"/>
      <w:color w:val="000000"/>
      <w:sz w:val="20"/>
      <w:szCs w:val="20"/>
      <w:lang w:eastAsia="ar-SA"/>
    </w:rPr>
  </w:style>
  <w:style w:type="character" w:customStyle="1" w:styleId="Styl2Char">
    <w:name w:val="Styl2 Char"/>
    <w:basedOn w:val="Standardnpsmoodstavce"/>
    <w:link w:val="Styl2"/>
    <w:rsid w:val="00294CC7"/>
    <w:rPr>
      <w:rFonts w:ascii="Arial" w:eastAsia="Times New Roman" w:hAnsi="Arial" w:cs="Arial"/>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4639">
      <w:bodyDiv w:val="1"/>
      <w:marLeft w:val="0"/>
      <w:marRight w:val="0"/>
      <w:marTop w:val="0"/>
      <w:marBottom w:val="0"/>
      <w:divBdr>
        <w:top w:val="none" w:sz="0" w:space="0" w:color="auto"/>
        <w:left w:val="none" w:sz="0" w:space="0" w:color="auto"/>
        <w:bottom w:val="none" w:sz="0" w:space="0" w:color="auto"/>
        <w:right w:val="none" w:sz="0" w:space="0" w:color="auto"/>
      </w:divBdr>
    </w:div>
    <w:div w:id="651328860">
      <w:bodyDiv w:val="1"/>
      <w:marLeft w:val="0"/>
      <w:marRight w:val="0"/>
      <w:marTop w:val="0"/>
      <w:marBottom w:val="0"/>
      <w:divBdr>
        <w:top w:val="none" w:sz="0" w:space="0" w:color="auto"/>
        <w:left w:val="none" w:sz="0" w:space="0" w:color="auto"/>
        <w:bottom w:val="none" w:sz="0" w:space="0" w:color="auto"/>
        <w:right w:val="none" w:sz="0" w:space="0" w:color="auto"/>
      </w:divBdr>
    </w:div>
    <w:div w:id="804009425">
      <w:bodyDiv w:val="1"/>
      <w:marLeft w:val="0"/>
      <w:marRight w:val="0"/>
      <w:marTop w:val="0"/>
      <w:marBottom w:val="0"/>
      <w:divBdr>
        <w:top w:val="none" w:sz="0" w:space="0" w:color="auto"/>
        <w:left w:val="none" w:sz="0" w:space="0" w:color="auto"/>
        <w:bottom w:val="none" w:sz="0" w:space="0" w:color="auto"/>
        <w:right w:val="none" w:sz="0" w:space="0" w:color="auto"/>
      </w:divBdr>
    </w:div>
    <w:div w:id="1565141524">
      <w:bodyDiv w:val="1"/>
      <w:marLeft w:val="0"/>
      <w:marRight w:val="0"/>
      <w:marTop w:val="0"/>
      <w:marBottom w:val="0"/>
      <w:divBdr>
        <w:top w:val="none" w:sz="0" w:space="0" w:color="auto"/>
        <w:left w:val="none" w:sz="0" w:space="0" w:color="auto"/>
        <w:bottom w:val="none" w:sz="0" w:space="0" w:color="auto"/>
        <w:right w:val="none" w:sz="0" w:space="0" w:color="auto"/>
      </w:divBdr>
    </w:div>
    <w:div w:id="1817987586">
      <w:bodyDiv w:val="1"/>
      <w:marLeft w:val="0"/>
      <w:marRight w:val="0"/>
      <w:marTop w:val="0"/>
      <w:marBottom w:val="0"/>
      <w:divBdr>
        <w:top w:val="none" w:sz="0" w:space="0" w:color="auto"/>
        <w:left w:val="none" w:sz="0" w:space="0" w:color="auto"/>
        <w:bottom w:val="none" w:sz="0" w:space="0" w:color="auto"/>
        <w:right w:val="none" w:sz="0" w:space="0" w:color="auto"/>
      </w:divBdr>
    </w:div>
    <w:div w:id="2103063313">
      <w:bodyDiv w:val="1"/>
      <w:marLeft w:val="0"/>
      <w:marRight w:val="0"/>
      <w:marTop w:val="0"/>
      <w:marBottom w:val="0"/>
      <w:divBdr>
        <w:top w:val="none" w:sz="0" w:space="0" w:color="auto"/>
        <w:left w:val="none" w:sz="0" w:space="0" w:color="auto"/>
        <w:bottom w:val="none" w:sz="0" w:space="0" w:color="auto"/>
        <w:right w:val="none" w:sz="0" w:space="0" w:color="auto"/>
      </w:divBdr>
    </w:div>
    <w:div w:id="21056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pv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sdocx@pv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pv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Na Ořechovce 580/4</s_contractor2Street>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2025-05-02T08:31:00+00:00</s_lawyerApproverDate>
    <s_financialApprover xmlns="c49aa121-d839-403f-9ece-f92336e3c6a8">
      <UserInfo>
        <DisplayName>Veselá Ilona</DisplayName>
        <AccountId>47</AccountId>
        <AccountType/>
      </UserInfo>
    </s_financialApprover>
    <s_financialApproverDate xmlns="c49aa121-d839-403f-9ece-f92336e3c6a8">2025-05-02T08:38:00+00:00</s_financialApproverDate>
    <s_projectLookup xmlns="c49aa121-d839-403f-9ece-f92336e3c6a8" xsi:nil="true"/>
    <s_amountMoney xmlns="c49aa121-d839-403f-9ece-f92336e3c6a8">5000000</s_amountMoney>
    <s_office xmlns="c49aa121-d839-403f-9ece-f92336e3c6a8" xsi:nil="true"/>
    <s_sendToTIS xmlns="c49aa121-d839-403f-9ece-f92336e3c6a8">false</s_sendToTIS>
    <s_contractorFileMark xmlns="c49aa121-d839-403f-9ece-f92336e3c6a8">C 324064 vedená u Městského soudu v Praze </s_contractorFileMark>
    <s_currentApprovers xmlns="c49aa121-d839-403f-9ece-f92336e3c6a8">
      <UserInfo>
        <DisplayName>Schovánková Karolína</DisplayName>
        <AccountId>66</AccountId>
        <AccountType/>
      </UserInfo>
      <UserInfo>
        <DisplayName>Řehák Petr</DisplayName>
        <AccountId>62</AccountId>
        <AccountType/>
      </UserInfo>
      <UserInfo>
        <DisplayName>Szwarcová Martina</DisplayName>
        <AccountId>281</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16200</s_contractor2ZIP>
    <s_contractor2VAT xmlns="c49aa121-d839-403f-9ece-f92336e3c6a8">CZ19429240</s_contractor2VAT>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CZ08725616</s_contractorVAT>
    <s_contractorZIP xmlns="c49aa121-d839-403f-9ece-f92336e3c6a8">16200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Praha - Střešovice</s_contractor2Place>
    <s_contractor2Representative xmlns="c49aa121-d839-403f-9ece-f92336e3c6a8">Statutární orgány:
Statutární orgán, počet členů: 1, způsob jednání: Jednatel jedná za společnost samostatně.</s_contractor2Representativ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BIM manager - licence a rozvoj SW</s_subjectShortened>
    <s_contractNumberText xmlns="c49aa121-d839-403f-9ece-f92336e3c6a8">0443/24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Digital transformation systems s.r.o.</s_contractorText>
    <s_contractor2FileMark xmlns="c49aa121-d839-403f-9ece-f92336e3c6a8">C 386431 vedená u Městského soudu v Praze </s_contractor2FileMark>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Kotyzová Ivana</DisplayName>
        <AccountId>132</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1</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Servisní smlouva</TermName>
          <TermId xmlns="http://schemas.microsoft.com/office/infopath/2007/PartnerControls">dce819f4-88df-410d-b820-4855d4cc3091</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Kotyzová Ivana</DisplayName>
        <AccountId>132</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2025-05-05T08:47:00+00:00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Střešovice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VDT Water Flow s.r.o.</s_contractor2Text>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[{"Cells":["2025-04-28T15:08:16","i:0#.w|pvs\\kotyzovai","Start WF Schválení","Komentář: "],"IsDeleted":false,"IsSelected":false},{"Cells":["2025-04-28T15:08:28","i:0#.w|pvs\\schovankovak","Přiděleno ke schválení vedoucímu úseku",""],"IsDeleted":false,"IsSelected":false},{"Cells":["2025-04-29T13:32:12","i:0#.w|pvs\\schovankovak","{TiSP:Approved}",""],"IsDeleted":false,"IsSelected":false},{"Cells":["2025-04-29T13:32:23","i:0#.w|pvs\\rehakp","Přiděleno ke schválení Vedoucímu právního úseku",""],"IsDeleted":false,"IsSelected":false},{"Cells":["2025-04-30T15:18:29","i:0#.w|pvs\\szwarcovam","Přiděleno k přischválení",""],"IsDeleted":false,"IsSelected":false},{"Cells":["2025-04-30T16:34:24","i:0#.w|pvs\\szwarcovam","Schvaluji","Schvaluji, jen pokud by to ještě bylo možné, prosím opravit překlep v odkazech na článek I. odst. 2. \nV čl. III, odst. 1, 2, 3 a 5 jsou špatné odkazy na článek I. odst. 2 bodů a) až f). Správně má být článek I. odst. 1 bodů a) až f) "],"IsDeleted":false,"IsSelected":false},{"Cells":["2025-05-02T10:31:49","i:0#.w|pvs\\rehakp","{TiSP:Approved}",""],"IsDeleted":false,"IsSelected":false},{"Cells":["2025-05-02T10:32:05","i:0#.w|pvs\\veselai","Přiděleno ke schválení ŘD5",""],"IsDeleted":false,"IsSelected":false},{"Cells":["2025-05-02T10:38:26","i:0#.w|pvs\\veselai","{TiSP:Approved}",""],"IsDeleted":false,"IsSelected":false},{"Cells":["2025-05-02T10:38:33","i:0#.w|pvs\\buresp","Přiděleno ke schválení řediteli divize",""],"IsDeleted":false,"IsSelected":false},{"Cells":["2025-05-05T10:47:47","i:0#.w|pvs\\buresp","{TiSP:Approved}",""],"IsDeleted":false,"IsSelected":false},{"Cells":["2025-05-05T10:48:06","i:0#.w|pvs\\kotyzovai","Smlouva schválena, zajistit odeslání smlouvy protistraně",""],"IsDeleted":false,"IsSelected":false},{"Cells":["2025-05-06T08:56:26","i:0#.w|pvs\\kotyzovai","{TiSP:To_signed}",""],"IsDeleted":false,"IsSelected":false}]</s_approvalProcessHistory>
    <s_supplier2IdentificationNumber xmlns="c49aa121-d839-403f-9ece-f92336e3c6a8">19429240</s_supplier2IdentificationNumber>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(28.04.2025 15:08)     Kotyzová Ivana - Start WF Schválení
(29.04.2025 13:32)     Schovánková Karolína - Schváleno
(29.04.2025 13:32)     Schovánková Karolína - Schváleno
(30.04.2025 16:34)     Přischvalovatel Szwarcová Martina - Schvaluji
(02.05.2025 10:31)     Řehák Petr - Schváleno
(02.05.2025 10:38)     Veselá Ilona - Schváleno
(05.05.2025 10:47)     Bureš Petr - Schváleno
(05.05.2025 10:47)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0443/24</s_contractNumber>
    <s_toContractNumber xmlns="c49aa121-d839-403f-9ece-f92336e3c6a8" xsi:nil="true"/>
    <s_totalAmountMoney xmlns="c49aa121-d839-403f-9ece-f92336e3c6a8">5000000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0</s_numberOfAttachments>
    <s_contractorStreet xmlns="c49aa121-d839-403f-9ece-f92336e3c6a8">Na Ořechovce 580/4</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BIM manager - licence a rozvoj SW</s_subject>
    <s_actionNumber xmlns="c49aa121-d839-403f-9ece-f92336e3c6a8" xsi:nil="true"/>
    <s_ApplicantManager xmlns="c49aa121-d839-403f-9ece-f92336e3c6a8">
      <UserInfo>
        <DisplayName>Schovánková Karolína</DisplayName>
        <AccountId>66</AccountId>
        <AccountType/>
      </UserInfo>
    </s_ApplicantManager>
    <s_askQuestionHistory xmlns="c49aa121-d839-403f-9ece-f92336e3c6a8">[{"Cells":["2025-05-13T14:27:39","i:0#.w|pvs\\rehakp","Dotaz","Bylo by možné upravit překlep v nastavení  vlastností u \"Uveřejnit v registru\" na ANO?  V textu smlouvy je správně uvedeno, že se uveřejňuje. Děkuji \n"],"IsDeleted":false,"IsSelected":false},{"Cells":["2025-05-13T14:33:19","i:0#.w|pvs\\kotyzovai","Odpovědět","Dobrý den,\nzměněno, prosím o schválení."],"IsDeleted":false,"IsSelected":false}]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[{"Cells":["-#;Digital transformation systems s.r.o.","90131282","1205832","Digital transformation systems s.r.o.","","","2","","","Na Ořechovce","Na Ořechovce 580/4","4","Praha - Střešovice","16200","CZ","","08725616","CZ08725616","A","07.04.2020 0:00:00","","SR","C 324064 vedená u Městského soudu v Praze ","","","","","","","N","","","580","","Statutární orgány:\nStatutární orgán, počet členů: 1, způsob jednání: Jednatel jedná za společnost samostatně."]},{"Cells":["-#;VDT Water Flow s.r.o.","99085083","1205832","VDT Water Flow s.r.o.","","","2","","","Na Ořechovce","Na Ořechovce 580/4","4","Praha - Střešovice","16200","CZ","","19429240","CZ19429240","A","12.12.2024 0:00:00","","SR","C 386431 vedená u Městského soudu v Praze ","","","","","","","N","","","580","","Statutární orgány:\nStatutární orgán, počet členů: 1, způsob jednání: Jednatel jedná za společnost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Ondráček Tomáš</DisplayName>
        <AccountId>149</AccountId>
        <AccountType/>
      </UserInfo>
    </s_managedBy>
    <s_division xmlns="c49aa121-d839-403f-9ece-f92336e3c6a8">03</s_division>
    <s_supplierIdentificationNumber xmlns="c49aa121-d839-403f-9ece-f92336e3c6a8">08725616</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Servisní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1, způsob jednání: Jednatel jedná za společnost samostatně.</s_contractorRepresentative>
    <s_contractorEmail xmlns="c49aa121-d839-403f-9ece-f92336e3c6a8" xsi:nil="true"/>
    <s_synchronizationStatusHMP xmlns="c49aa121-d839-403f-9ece-f92336e3c6a8" xsi:nil="true"/>
    <s_cr_publishedDate xmlns="c49aa121-d839-403f-9ece-f92336e3c6a8" xsi:nil="true"/>
    <s_cr_publisherIsSigner xmlns="c49aa121-d839-403f-9ece-f92336e3c6a8">false</s_cr_publisherIsSig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D7C58-E92F-4451-8A14-48F13822B5AF}">
  <ds:schemaRefs>
    <ds:schemaRef ds:uri="http://schemas.openxmlformats.org/officeDocument/2006/bibliography"/>
  </ds:schemaRefs>
</ds:datastoreItem>
</file>

<file path=customXml/itemProps3.xml><?xml version="1.0" encoding="utf-8"?>
<ds:datastoreItem xmlns:ds="http://schemas.openxmlformats.org/officeDocument/2006/customXml" ds:itemID="{A3E241B1-BB31-4221-97D1-FF48B0CBF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87D06E-6DCF-4752-9C97-05CAAD43A5B6}">
  <ds:schemaRefs>
    <ds:schemaRef ds:uri="http://schemas.microsoft.com/sharepoint/v3/contenttype/forms"/>
  </ds:schemaRefs>
</ds:datastoreItem>
</file>

<file path=customXml/itemProps5.xml><?xml version="1.0" encoding="utf-8"?>
<ds:datastoreItem xmlns:ds="http://schemas.openxmlformats.org/officeDocument/2006/customXml" ds:itemID="{BBF22FAB-6572-4CA7-9684-FB5E2ED1D178}"/>
</file>

<file path=docProps/app.xml><?xml version="1.0" encoding="utf-8"?>
<Properties xmlns="http://schemas.openxmlformats.org/officeDocument/2006/extended-properties" xmlns:vt="http://schemas.openxmlformats.org/officeDocument/2006/docPropsVTypes">
  <Template>Normal</Template>
  <TotalTime>3</TotalTime>
  <Pages>7</Pages>
  <Words>2792</Words>
  <Characters>17243</Characters>
  <Application>Microsoft Office Word</Application>
  <DocSecurity>0</DocSecurity>
  <Lines>143</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Šubert</dc:creator>
  <cp:lastModifiedBy>Kotyzová Ivana</cp:lastModifiedBy>
  <cp:revision>2</cp:revision>
  <cp:lastPrinted>2025-04-13T18:16:00Z</cp:lastPrinted>
  <dcterms:created xsi:type="dcterms:W3CDTF">2025-05-14T11:53:00Z</dcterms:created>
  <dcterms:modified xsi:type="dcterms:W3CDTF">2025-05-14T11:53:00Z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MediaServiceImageTags">
    <vt:lpwstr/>
  </property>
  <property fmtid="{D5CDD505-2E9C-101B-9397-08002B2CF9AE}" pid="4" name="s_contractCategory">
    <vt:lpwstr>22</vt:lpwstr>
  </property>
  <property fmtid="{D5CDD505-2E9C-101B-9397-08002B2CF9AE}" pid="5" name="ContentTypeIndex">
    <vt:i4>0</vt:i4>
  </property>
  <property fmtid="{D5CDD505-2E9C-101B-9397-08002B2CF9AE}" pid="6" name="s_documentCategory">
    <vt:lpwstr/>
  </property>
  <property fmtid="{D5CDD505-2E9C-101B-9397-08002B2CF9AE}" pid="7" name="s_sectionGroupManagedBy">
    <vt:lpwstr>ui_cov</vt:lpwstr>
  </property>
  <property fmtid="{D5CDD505-2E9C-101B-9397-08002B2CF9AE}" pid="8" name="s_divisionManagedBy">
    <vt:lpwstr>03</vt:lpwstr>
  </property>
  <property fmtid="{D5CDD505-2E9C-101B-9397-08002B2CF9AE}" pid="9" name="pvs_ramcovaSml">
    <vt:lpwstr>Ne</vt:lpwstr>
  </property>
  <property fmtid="{D5CDD505-2E9C-101B-9397-08002B2CF9AE}" pid="10" name="s_managedByManager">
    <vt:lpwstr>325</vt:lpwstr>
  </property>
</Properties>
</file>