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98116504"/>
    <w:bookmarkEnd w:id="0"/>
    <w:p w:rsidR="00AB7288" w:rsidRDefault="0074378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9363710</wp:posOffset>
                </wp:positionV>
                <wp:extent cx="571817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17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9.450000000000003pt;margin-top:737.29999999999995pt;width:450.2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AB7288" w:rsidRDefault="00743781">
      <w:pPr>
        <w:pStyle w:val="Headerorfooter0"/>
        <w:framePr w:w="4987" w:h="442" w:hRule="exact" w:wrap="none" w:vAnchor="page" w:hAnchor="page" w:x="3861" w:y="885"/>
        <w:shd w:val="clear" w:color="auto" w:fill="auto"/>
        <w:ind w:right="5" w:firstLine="300"/>
        <w:rPr>
          <w:sz w:val="16"/>
          <w:szCs w:val="16"/>
        </w:rPr>
      </w:pPr>
      <w:r>
        <w:rPr>
          <w:sz w:val="16"/>
          <w:szCs w:val="16"/>
          <w:lang w:val="en-US" w:eastAsia="en-US" w:bidi="en-US"/>
        </w:rPr>
        <w:t xml:space="preserve">Mironet.cz, </w:t>
      </w:r>
      <w:r>
        <w:rPr>
          <w:sz w:val="16"/>
          <w:szCs w:val="16"/>
        </w:rPr>
        <w:t xml:space="preserve">Nad </w:t>
      </w:r>
      <w:proofErr w:type="spellStart"/>
      <w:r>
        <w:rPr>
          <w:sz w:val="16"/>
          <w:szCs w:val="16"/>
        </w:rPr>
        <w:t>Kajetánkou</w:t>
      </w:r>
      <w:proofErr w:type="spellEnd"/>
      <w:r>
        <w:rPr>
          <w:sz w:val="16"/>
          <w:szCs w:val="16"/>
        </w:rPr>
        <w:t xml:space="preserve"> 26, 169 00 Praha 6</w:t>
      </w:r>
    </w:p>
    <w:p w:rsidR="00AB7288" w:rsidRDefault="00743781">
      <w:pPr>
        <w:pStyle w:val="Headerorfooter0"/>
        <w:framePr w:w="4987" w:h="442" w:hRule="exact" w:wrap="none" w:vAnchor="page" w:hAnchor="page" w:x="3861" w:y="885"/>
        <w:shd w:val="clear" w:color="auto" w:fill="auto"/>
        <w:ind w:left="34" w:right="5"/>
        <w:rPr>
          <w:sz w:val="17"/>
          <w:szCs w:val="17"/>
        </w:rPr>
      </w:pPr>
      <w:r>
        <w:rPr>
          <w:b/>
          <w:bCs/>
          <w:sz w:val="16"/>
          <w:szCs w:val="16"/>
        </w:rPr>
        <w:t xml:space="preserve">tel: </w:t>
      </w:r>
      <w:r w:rsidR="00084CB9">
        <w:rPr>
          <w:sz w:val="16"/>
          <w:szCs w:val="16"/>
        </w:rPr>
        <w:t>XXXX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fax: </w:t>
      </w:r>
      <w:r w:rsidR="00084CB9">
        <w:rPr>
          <w:sz w:val="16"/>
          <w:szCs w:val="16"/>
        </w:rPr>
        <w:t>XXXX</w:t>
      </w:r>
      <w:r>
        <w:rPr>
          <w:sz w:val="16"/>
          <w:szCs w:val="16"/>
        </w:rPr>
        <w:t xml:space="preserve">, </w:t>
      </w:r>
      <w:proofErr w:type="gramStart"/>
      <w:r>
        <w:rPr>
          <w:b/>
          <w:bCs/>
          <w:sz w:val="16"/>
          <w:szCs w:val="16"/>
        </w:rPr>
        <w:t>E-mail</w:t>
      </w:r>
      <w:proofErr w:type="gramEnd"/>
      <w:r>
        <w:rPr>
          <w:b/>
          <w:bCs/>
          <w:sz w:val="16"/>
          <w:szCs w:val="16"/>
        </w:rPr>
        <w:t xml:space="preserve">: </w:t>
      </w:r>
      <w:r w:rsidR="00084CB9">
        <w:rPr>
          <w:b/>
          <w:bCs/>
          <w:sz w:val="16"/>
          <w:szCs w:val="16"/>
        </w:rPr>
        <w:t>XXXX</w:t>
      </w:r>
    </w:p>
    <w:p w:rsidR="00AB7288" w:rsidRDefault="00743781">
      <w:pPr>
        <w:framePr w:wrap="none" w:vAnchor="page" w:hAnchor="page" w:x="1422" w:y="79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572895" cy="33528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7289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288" w:rsidRDefault="00743781">
      <w:pPr>
        <w:pStyle w:val="Zkladntext"/>
        <w:framePr w:w="9154" w:h="317" w:hRule="exact" w:wrap="none" w:vAnchor="page" w:hAnchor="page" w:x="1374" w:y="1941"/>
        <w:shd w:val="clear" w:color="auto" w:fill="auto"/>
        <w:spacing w:after="0" w:line="240" w:lineRule="auto"/>
        <w:jc w:val="center"/>
      </w:pPr>
      <w:r>
        <w:rPr>
          <w:b/>
          <w:bCs/>
          <w:u w:val="single"/>
        </w:rPr>
        <w:t>SMLOUVA O OBCHODNÍ SPOLUPRÁCI</w:t>
      </w:r>
    </w:p>
    <w:p w:rsidR="00AB7288" w:rsidRDefault="00743781">
      <w:pPr>
        <w:pStyle w:val="Heading10"/>
        <w:framePr w:w="9154" w:h="1944" w:hRule="exact" w:wrap="none" w:vAnchor="page" w:hAnchor="page" w:x="1374" w:y="2575"/>
        <w:shd w:val="clear" w:color="auto" w:fill="auto"/>
        <w:spacing w:after="0"/>
        <w:jc w:val="both"/>
      </w:pPr>
      <w:bookmarkStart w:id="1" w:name="bookmark0"/>
      <w:bookmarkStart w:id="2" w:name="bookmark1"/>
      <w:r>
        <w:rPr>
          <w:u w:val="single"/>
          <w:lang w:val="en-US" w:eastAsia="en-US" w:bidi="en-US"/>
        </w:rPr>
        <w:t xml:space="preserve">Mironet.cz </w:t>
      </w:r>
      <w:r>
        <w:rPr>
          <w:u w:val="single"/>
        </w:rPr>
        <w:t>a.s.</w:t>
      </w:r>
      <w:bookmarkEnd w:id="1"/>
      <w:bookmarkEnd w:id="2"/>
    </w:p>
    <w:p w:rsidR="00AB7288" w:rsidRDefault="00743781">
      <w:pPr>
        <w:pStyle w:val="Zkladntext"/>
        <w:framePr w:w="9154" w:h="1944" w:hRule="exact" w:wrap="none" w:vAnchor="page" w:hAnchor="page" w:x="1374" w:y="2575"/>
        <w:shd w:val="clear" w:color="auto" w:fill="auto"/>
        <w:spacing w:after="0"/>
      </w:pPr>
      <w:r>
        <w:t>IČO 281 89 647</w:t>
      </w:r>
    </w:p>
    <w:p w:rsidR="00AB7288" w:rsidRDefault="00743781">
      <w:pPr>
        <w:pStyle w:val="Zkladntext"/>
        <w:framePr w:w="9154" w:h="1944" w:hRule="exact" w:wrap="none" w:vAnchor="page" w:hAnchor="page" w:x="1374" w:y="2575"/>
        <w:shd w:val="clear" w:color="auto" w:fill="auto"/>
        <w:spacing w:after="0"/>
        <w:jc w:val="both"/>
      </w:pPr>
      <w:r>
        <w:t xml:space="preserve">se sídlem Praha 6, Břevnov, Nad </w:t>
      </w:r>
      <w:proofErr w:type="spellStart"/>
      <w:r>
        <w:t>Kajetánkou</w:t>
      </w:r>
      <w:proofErr w:type="spellEnd"/>
      <w:r>
        <w:t xml:space="preserve"> 1478/26, PSČ 169 00</w:t>
      </w:r>
    </w:p>
    <w:p w:rsidR="00AB7288" w:rsidRDefault="00743781">
      <w:pPr>
        <w:pStyle w:val="Zkladntext"/>
        <w:framePr w:w="9154" w:h="1944" w:hRule="exact" w:wrap="none" w:vAnchor="page" w:hAnchor="page" w:x="1374" w:y="2575"/>
        <w:shd w:val="clear" w:color="auto" w:fill="auto"/>
        <w:spacing w:after="0"/>
        <w:jc w:val="both"/>
      </w:pPr>
      <w:r>
        <w:t xml:space="preserve">zapsaná v obchodním rejstříku vedeném Městským soudem v Praze, oddíl B, vložka 12695 zastoupena: </w:t>
      </w:r>
      <w:r w:rsidR="00084CB9">
        <w:t>XXXX</w:t>
      </w:r>
      <w:r>
        <w:t>, na základě plné moci</w:t>
      </w:r>
    </w:p>
    <w:p w:rsidR="00AB7288" w:rsidRDefault="00743781">
      <w:pPr>
        <w:pStyle w:val="Zkladntext"/>
        <w:framePr w:w="9154" w:h="1944" w:hRule="exact" w:wrap="none" w:vAnchor="page" w:hAnchor="page" w:x="1374" w:y="2575"/>
        <w:shd w:val="clear" w:color="auto" w:fill="auto"/>
        <w:spacing w:after="0"/>
        <w:jc w:val="both"/>
      </w:pPr>
      <w:r>
        <w:t>(jako „</w:t>
      </w:r>
      <w:r>
        <w:rPr>
          <w:b/>
          <w:bCs/>
          <w:u w:val="single"/>
        </w:rPr>
        <w:t>prodávající</w:t>
      </w:r>
      <w:r>
        <w:t>“)</w:t>
      </w:r>
    </w:p>
    <w:p w:rsidR="00AB7288" w:rsidRDefault="00743781">
      <w:pPr>
        <w:pStyle w:val="Other0"/>
        <w:framePr w:wrap="none" w:vAnchor="page" w:hAnchor="page" w:x="1398" w:y="4802"/>
        <w:shd w:val="clear" w:color="auto" w:fill="auto"/>
        <w:spacing w:after="0" w:line="240" w:lineRule="auto"/>
        <w:jc w:val="both"/>
      </w:pPr>
      <w:r>
        <w:rPr>
          <w:b/>
          <w:bCs/>
        </w:rPr>
        <w:t>a</w:t>
      </w:r>
    </w:p>
    <w:p w:rsidR="00AB7288" w:rsidRDefault="00743781">
      <w:pPr>
        <w:pStyle w:val="Heading10"/>
        <w:framePr w:w="9154" w:h="3413" w:hRule="exact" w:wrap="none" w:vAnchor="page" w:hAnchor="page" w:x="1374" w:y="5435"/>
        <w:shd w:val="clear" w:color="auto" w:fill="auto"/>
        <w:spacing w:after="0" w:line="266" w:lineRule="auto"/>
        <w:jc w:val="both"/>
      </w:pPr>
      <w:bookmarkStart w:id="3" w:name="bookmark2"/>
      <w:bookmarkStart w:id="4" w:name="bookmark3"/>
      <w:r>
        <w:rPr>
          <w:u w:val="single"/>
        </w:rPr>
        <w:t>Výzkumný ústav živočišné výroby, v. v. i.</w:t>
      </w:r>
      <w:bookmarkEnd w:id="3"/>
      <w:bookmarkEnd w:id="4"/>
    </w:p>
    <w:p w:rsidR="00AB7288" w:rsidRDefault="00743781">
      <w:pPr>
        <w:pStyle w:val="Zkladntext"/>
        <w:framePr w:w="9154" w:h="3413" w:hRule="exact" w:wrap="none" w:vAnchor="page" w:hAnchor="page" w:x="1374" w:y="5435"/>
        <w:shd w:val="clear" w:color="auto" w:fill="auto"/>
        <w:spacing w:after="0" w:line="266" w:lineRule="auto"/>
        <w:jc w:val="both"/>
      </w:pPr>
      <w:r>
        <w:t>IČO</w:t>
      </w:r>
      <w:hyperlink r:id="rId8" w:history="1">
        <w:r>
          <w:t xml:space="preserve"> 00027014</w:t>
        </w:r>
      </w:hyperlink>
    </w:p>
    <w:p w:rsidR="00AB7288" w:rsidRDefault="00743781">
      <w:pPr>
        <w:pStyle w:val="Zkladntext"/>
        <w:framePr w:w="9154" w:h="3413" w:hRule="exact" w:wrap="none" w:vAnchor="page" w:hAnchor="page" w:x="1374" w:y="5435"/>
        <w:shd w:val="clear" w:color="auto" w:fill="auto"/>
        <w:spacing w:after="40" w:line="266" w:lineRule="auto"/>
        <w:jc w:val="both"/>
      </w:pPr>
      <w:r>
        <w:t>se sídlem Přátelství 815/109, Uhříněves, 10400 Praha 10</w:t>
      </w:r>
    </w:p>
    <w:p w:rsidR="00084CB9" w:rsidRDefault="00743781" w:rsidP="00084CB9">
      <w:pPr>
        <w:pStyle w:val="Zkladntext"/>
        <w:framePr w:w="9154" w:h="3413" w:hRule="exact" w:wrap="none" w:vAnchor="page" w:hAnchor="page" w:x="1374" w:y="5435"/>
        <w:shd w:val="clear" w:color="auto" w:fill="auto"/>
        <w:spacing w:after="0"/>
        <w:jc w:val="both"/>
      </w:pPr>
      <w:r>
        <w:t xml:space="preserve">Právní forma ROS 661 - Veřejná výzkumná instituce </w:t>
      </w:r>
    </w:p>
    <w:p w:rsidR="00AB7288" w:rsidRDefault="00743781">
      <w:pPr>
        <w:pStyle w:val="Zkladntext"/>
        <w:framePr w:w="9154" w:h="3413" w:hRule="exact" w:wrap="none" w:vAnchor="page" w:hAnchor="page" w:x="1374" w:y="5435"/>
        <w:shd w:val="clear" w:color="auto" w:fill="auto"/>
        <w:spacing w:after="540"/>
        <w:jc w:val="both"/>
      </w:pPr>
      <w:r>
        <w:t xml:space="preserve">zastoupena: </w:t>
      </w:r>
      <w:r w:rsidR="00084CB9">
        <w:t>XXXX</w:t>
      </w:r>
      <w:r>
        <w:t>.,</w:t>
      </w:r>
      <w:r w:rsidR="00084CB9">
        <w:t xml:space="preserve"> </w:t>
      </w:r>
      <w:r>
        <w:t>na základě plné moci</w:t>
      </w:r>
    </w:p>
    <w:p w:rsidR="00AB7288" w:rsidRDefault="00743781">
      <w:pPr>
        <w:pStyle w:val="Zkladntext"/>
        <w:framePr w:w="9154" w:h="3413" w:hRule="exact" w:wrap="none" w:vAnchor="page" w:hAnchor="page" w:x="1374" w:y="5435"/>
        <w:shd w:val="clear" w:color="auto" w:fill="auto"/>
        <w:spacing w:line="266" w:lineRule="auto"/>
        <w:jc w:val="both"/>
      </w:pPr>
      <w:r>
        <w:t>(jako „</w:t>
      </w:r>
      <w:r>
        <w:rPr>
          <w:b/>
          <w:bCs/>
          <w:u w:val="single"/>
        </w:rPr>
        <w:t>kupující</w:t>
      </w:r>
      <w:r>
        <w:t>“)</w:t>
      </w:r>
    </w:p>
    <w:p w:rsidR="00AB7288" w:rsidRDefault="00743781">
      <w:pPr>
        <w:pStyle w:val="Zkladntext"/>
        <w:framePr w:w="9154" w:h="3413" w:hRule="exact" w:wrap="none" w:vAnchor="page" w:hAnchor="page" w:x="1374" w:y="5435"/>
        <w:shd w:val="clear" w:color="auto" w:fill="auto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uzavírají dle § 1746 odst. 2 zák. č. 89/2012 Sb., občanský zákoník následující smlouvu o obchodní</w:t>
      </w:r>
      <w:r>
        <w:rPr>
          <w:sz w:val="22"/>
          <w:szCs w:val="22"/>
        </w:rPr>
        <w:br/>
        <w:t xml:space="preserve">spolupráci (dále jen jako </w:t>
      </w:r>
      <w:r>
        <w:rPr>
          <w:sz w:val="22"/>
          <w:szCs w:val="22"/>
          <w:u w:val="single"/>
        </w:rPr>
        <w:t>„</w:t>
      </w:r>
      <w:r>
        <w:rPr>
          <w:b/>
          <w:bCs/>
          <w:sz w:val="22"/>
          <w:szCs w:val="22"/>
          <w:u w:val="single"/>
        </w:rPr>
        <w:t>smlouva</w:t>
      </w:r>
      <w:r>
        <w:rPr>
          <w:sz w:val="22"/>
          <w:szCs w:val="22"/>
        </w:rPr>
        <w:t>“)</w:t>
      </w:r>
    </w:p>
    <w:p w:rsidR="00AB7288" w:rsidRDefault="00743781">
      <w:pPr>
        <w:pStyle w:val="Heading10"/>
        <w:framePr w:w="9154" w:h="322" w:hRule="exact" w:wrap="none" w:vAnchor="page" w:hAnchor="page" w:x="1374" w:y="9448"/>
        <w:numPr>
          <w:ilvl w:val="0"/>
          <w:numId w:val="1"/>
        </w:numPr>
        <w:shd w:val="clear" w:color="auto" w:fill="auto"/>
        <w:tabs>
          <w:tab w:val="left" w:pos="344"/>
        </w:tabs>
        <w:spacing w:after="0" w:line="240" w:lineRule="auto"/>
      </w:pPr>
      <w:bookmarkStart w:id="5" w:name="bookmark4"/>
      <w:bookmarkStart w:id="6" w:name="bookmark5"/>
      <w:r>
        <w:t>Předmět smlouvy</w:t>
      </w:r>
      <w:bookmarkEnd w:id="5"/>
      <w:bookmarkEnd w:id="6"/>
    </w:p>
    <w:p w:rsidR="00AB7288" w:rsidRDefault="00743781">
      <w:pPr>
        <w:pStyle w:val="Zkladntext"/>
        <w:framePr w:w="9154" w:h="989" w:hRule="exact" w:wrap="none" w:vAnchor="page" w:hAnchor="page" w:x="1374" w:y="10082"/>
        <w:numPr>
          <w:ilvl w:val="0"/>
          <w:numId w:val="2"/>
        </w:numPr>
        <w:shd w:val="clear" w:color="auto" w:fill="auto"/>
        <w:tabs>
          <w:tab w:val="left" w:pos="749"/>
        </w:tabs>
        <w:spacing w:after="0"/>
        <w:ind w:left="720" w:hanging="320"/>
        <w:jc w:val="both"/>
      </w:pPr>
      <w:r>
        <w:t>Tato smlouva upravuje obchodní vztahy mezi prodávajícím a kupujícím při dodávkách zboží a služeb dodávaných prodávajícím (dále jen „</w:t>
      </w:r>
      <w:r>
        <w:rPr>
          <w:b/>
          <w:bCs/>
          <w:u w:val="single"/>
        </w:rPr>
        <w:t>zboží</w:t>
      </w:r>
      <w:r>
        <w:t>“) podle objednávek kupujícího.</w:t>
      </w:r>
    </w:p>
    <w:p w:rsidR="00AB7288" w:rsidRDefault="00743781">
      <w:pPr>
        <w:pStyle w:val="Heading10"/>
        <w:framePr w:w="9154" w:h="322" w:hRule="exact" w:wrap="none" w:vAnchor="page" w:hAnchor="page" w:x="1374" w:y="11671"/>
        <w:numPr>
          <w:ilvl w:val="0"/>
          <w:numId w:val="1"/>
        </w:numPr>
        <w:shd w:val="clear" w:color="auto" w:fill="auto"/>
        <w:tabs>
          <w:tab w:val="left" w:pos="435"/>
        </w:tabs>
        <w:spacing w:after="0" w:line="240" w:lineRule="auto"/>
      </w:pPr>
      <w:bookmarkStart w:id="7" w:name="bookmark6"/>
      <w:bookmarkStart w:id="8" w:name="bookmark7"/>
      <w:r>
        <w:t>Objednávky</w:t>
      </w:r>
      <w:bookmarkEnd w:id="7"/>
      <w:bookmarkEnd w:id="8"/>
    </w:p>
    <w:p w:rsidR="00AB7288" w:rsidRDefault="00743781">
      <w:pPr>
        <w:pStyle w:val="Zkladntext"/>
        <w:framePr w:w="9154" w:h="672" w:hRule="exact" w:wrap="none" w:vAnchor="page" w:hAnchor="page" w:x="1374" w:y="12304"/>
        <w:numPr>
          <w:ilvl w:val="0"/>
          <w:numId w:val="3"/>
        </w:numPr>
        <w:shd w:val="clear" w:color="auto" w:fill="auto"/>
        <w:tabs>
          <w:tab w:val="left" w:pos="749"/>
        </w:tabs>
        <w:spacing w:after="0"/>
        <w:ind w:left="720" w:hanging="320"/>
        <w:jc w:val="both"/>
      </w:pPr>
      <w:r>
        <w:t>Objednávky zboží mohou být kupujícím zasílány prodávajícímu následující formou: telefonicky, poštou, e-mailem, nebo po přihlášení na e-</w:t>
      </w:r>
      <w:proofErr w:type="spellStart"/>
      <w:r>
        <w:t>shopu</w:t>
      </w:r>
      <w:proofErr w:type="spellEnd"/>
      <w:r>
        <w:t xml:space="preserve"> prodávajícího.</w:t>
      </w:r>
    </w:p>
    <w:p w:rsidR="00AB7288" w:rsidRDefault="00743781">
      <w:pPr>
        <w:pStyle w:val="Zkladntext"/>
        <w:framePr w:wrap="none" w:vAnchor="page" w:hAnchor="page" w:x="1374" w:y="13255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240" w:lineRule="auto"/>
        <w:ind w:firstLine="380"/>
        <w:jc w:val="both"/>
      </w:pPr>
      <w:r>
        <w:t>Objednávky musí obsahovat tyto náležitosti:</w:t>
      </w:r>
    </w:p>
    <w:p w:rsidR="00AB7288" w:rsidRDefault="00743781">
      <w:pPr>
        <w:pStyle w:val="Zkladntext"/>
        <w:framePr w:wrap="none" w:vAnchor="page" w:hAnchor="page" w:x="1374" w:y="13883"/>
        <w:numPr>
          <w:ilvl w:val="0"/>
          <w:numId w:val="4"/>
        </w:numPr>
        <w:shd w:val="clear" w:color="auto" w:fill="auto"/>
        <w:tabs>
          <w:tab w:val="left" w:pos="1098"/>
        </w:tabs>
        <w:spacing w:after="0" w:line="240" w:lineRule="auto"/>
        <w:ind w:firstLine="720"/>
        <w:jc w:val="both"/>
      </w:pPr>
      <w:r>
        <w:t>obchodní firma, sídlo, IČ obou smluvních stran,</w:t>
      </w:r>
    </w:p>
    <w:p w:rsidR="00AB7288" w:rsidRDefault="00743781">
      <w:pPr>
        <w:pStyle w:val="Bodytext20"/>
        <w:framePr w:w="9154" w:h="317" w:hRule="exact" w:wrap="none" w:vAnchor="page" w:hAnchor="page" w:x="1374" w:y="14349"/>
        <w:shd w:val="clear" w:color="auto" w:fill="auto"/>
        <w:spacing w:after="0"/>
      </w:pPr>
      <w:r>
        <w:t xml:space="preserve">list číslo </w:t>
      </w:r>
      <w:r>
        <w:rPr>
          <w:sz w:val="24"/>
          <w:szCs w:val="24"/>
        </w:rPr>
        <w:t>1</w:t>
      </w:r>
      <w:r>
        <w:t>/6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Korespondenční adresa, centrála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Mironet.cz a.s.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Komerční Hala C3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251 01 Nupaky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Česká republika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 xml:space="preserve">Tel.: </w:t>
      </w:r>
      <w:r w:rsidR="00E00122">
        <w:t>XXXX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>E-mail:</w:t>
      </w:r>
      <w:hyperlink r:id="rId9" w:history="1">
        <w:r>
          <w:t xml:space="preserve"> </w:t>
        </w:r>
      </w:hyperlink>
      <w:r w:rsidR="00E00122">
        <w:t>XXXX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>WWW:</w:t>
      </w:r>
      <w:hyperlink r:id="rId10" w:history="1">
        <w:r>
          <w:t xml:space="preserve"> </w:t>
        </w:r>
      </w:hyperlink>
      <w:r w:rsidR="00E00122">
        <w:t xml:space="preserve"> XXXX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Sídlo firmy (není korespondenční adresou)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Mironet.cz a.s.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 xml:space="preserve">Nad </w:t>
      </w:r>
      <w:proofErr w:type="spellStart"/>
      <w:r>
        <w:t>Kajetánkou</w:t>
      </w:r>
      <w:proofErr w:type="spellEnd"/>
      <w:r>
        <w:t xml:space="preserve"> 26/1478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169 00 Praha 6 - Břevnov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Česká republika</w:t>
      </w:r>
    </w:p>
    <w:p w:rsidR="00AB7288" w:rsidRDefault="00AB7288">
      <w:pPr>
        <w:spacing w:line="1" w:lineRule="exact"/>
        <w:sectPr w:rsidR="00AB7288">
          <w:pgSz w:w="11900" w:h="16840"/>
          <w:pgMar w:top="365" w:right="360" w:bottom="758" w:left="360" w:header="0" w:footer="3" w:gutter="0"/>
          <w:cols w:space="720"/>
          <w:noEndnote/>
          <w:docGrid w:linePitch="360"/>
        </w:sectPr>
      </w:pPr>
      <w:bookmarkStart w:id="9" w:name="_GoBack"/>
      <w:bookmarkEnd w:id="9"/>
    </w:p>
    <w:p w:rsidR="00AB7288" w:rsidRDefault="00743781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9363710</wp:posOffset>
                </wp:positionV>
                <wp:extent cx="571817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17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9.450000000000003pt;margin-top:737.29999999999995pt;width:450.2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443AD3" w:rsidRDefault="00443AD3" w:rsidP="00052820">
      <w:pPr>
        <w:pStyle w:val="Headerorfooter0"/>
        <w:framePr w:w="5690" w:h="478" w:hRule="exact" w:wrap="none" w:vAnchor="page" w:hAnchor="page" w:x="4401" w:y="734"/>
        <w:shd w:val="clear" w:color="auto" w:fill="auto"/>
        <w:ind w:left="300" w:right="5"/>
        <w:rPr>
          <w:sz w:val="16"/>
          <w:szCs w:val="16"/>
        </w:rPr>
      </w:pPr>
      <w:r>
        <w:rPr>
          <w:sz w:val="16"/>
          <w:szCs w:val="16"/>
          <w:lang w:val="en-US" w:eastAsia="en-US" w:bidi="en-US"/>
        </w:rPr>
        <w:t xml:space="preserve">Mironet.cz, </w:t>
      </w:r>
      <w:r>
        <w:rPr>
          <w:sz w:val="16"/>
          <w:szCs w:val="16"/>
        </w:rPr>
        <w:t xml:space="preserve">Nad </w:t>
      </w:r>
      <w:proofErr w:type="spellStart"/>
      <w:r>
        <w:rPr>
          <w:sz w:val="16"/>
          <w:szCs w:val="16"/>
        </w:rPr>
        <w:t>Kajetánkou</w:t>
      </w:r>
      <w:proofErr w:type="spellEnd"/>
      <w:r>
        <w:rPr>
          <w:sz w:val="16"/>
          <w:szCs w:val="16"/>
        </w:rPr>
        <w:t xml:space="preserve"> 26, 169 00 Praha 6</w:t>
      </w:r>
    </w:p>
    <w:p w:rsidR="00443AD3" w:rsidRDefault="00443AD3" w:rsidP="00052820">
      <w:pPr>
        <w:pStyle w:val="Headerorfooter0"/>
        <w:framePr w:w="5690" w:h="478" w:hRule="exact" w:wrap="none" w:vAnchor="page" w:hAnchor="page" w:x="4401" w:y="734"/>
        <w:shd w:val="clear" w:color="auto" w:fill="auto"/>
        <w:ind w:left="34" w:right="5"/>
        <w:rPr>
          <w:sz w:val="17"/>
          <w:szCs w:val="17"/>
        </w:rPr>
      </w:pPr>
      <w:r>
        <w:rPr>
          <w:b/>
          <w:bCs/>
          <w:sz w:val="16"/>
          <w:szCs w:val="16"/>
        </w:rPr>
        <w:t xml:space="preserve">tel: </w:t>
      </w:r>
      <w:r>
        <w:rPr>
          <w:sz w:val="16"/>
          <w:szCs w:val="16"/>
        </w:rPr>
        <w:t xml:space="preserve">XXXX, </w:t>
      </w:r>
      <w:r>
        <w:rPr>
          <w:b/>
          <w:bCs/>
          <w:sz w:val="16"/>
          <w:szCs w:val="16"/>
        </w:rPr>
        <w:t xml:space="preserve">fax: </w:t>
      </w:r>
      <w:r>
        <w:rPr>
          <w:sz w:val="16"/>
          <w:szCs w:val="16"/>
        </w:rPr>
        <w:t xml:space="preserve">XXXX, </w:t>
      </w:r>
      <w:proofErr w:type="gramStart"/>
      <w:r>
        <w:rPr>
          <w:b/>
          <w:bCs/>
          <w:sz w:val="16"/>
          <w:szCs w:val="16"/>
        </w:rPr>
        <w:t>E-mail</w:t>
      </w:r>
      <w:proofErr w:type="gramEnd"/>
      <w:r>
        <w:rPr>
          <w:b/>
          <w:bCs/>
          <w:sz w:val="16"/>
          <w:szCs w:val="16"/>
        </w:rPr>
        <w:t>: XXXX</w:t>
      </w:r>
    </w:p>
    <w:p w:rsidR="00AB7288" w:rsidRDefault="00743781">
      <w:pPr>
        <w:pStyle w:val="Zkladntext"/>
        <w:framePr w:w="9154" w:h="11458" w:hRule="exact" w:wrap="none" w:vAnchor="page" w:hAnchor="page" w:x="1374" w:y="1941"/>
        <w:numPr>
          <w:ilvl w:val="0"/>
          <w:numId w:val="4"/>
        </w:numPr>
        <w:shd w:val="clear" w:color="auto" w:fill="auto"/>
        <w:tabs>
          <w:tab w:val="left" w:pos="1085"/>
        </w:tabs>
        <w:spacing w:after="0"/>
        <w:ind w:firstLine="720"/>
      </w:pPr>
      <w:r>
        <w:t>druh a počet kusů objednaného zboží,</w:t>
      </w:r>
    </w:p>
    <w:p w:rsidR="00AB7288" w:rsidRDefault="00743781">
      <w:pPr>
        <w:pStyle w:val="Zkladntext"/>
        <w:framePr w:w="9154" w:h="11458" w:hRule="exact" w:wrap="none" w:vAnchor="page" w:hAnchor="page" w:x="1374" w:y="1941"/>
        <w:numPr>
          <w:ilvl w:val="0"/>
          <w:numId w:val="4"/>
        </w:numPr>
        <w:shd w:val="clear" w:color="auto" w:fill="auto"/>
        <w:tabs>
          <w:tab w:val="left" w:pos="1085"/>
        </w:tabs>
        <w:spacing w:after="0"/>
        <w:ind w:firstLine="720"/>
      </w:pPr>
      <w:r>
        <w:t>cenu objednaného zboží podle ceníku prodávajícího platného k datu objednávky,</w:t>
      </w:r>
    </w:p>
    <w:p w:rsidR="00AB7288" w:rsidRDefault="00743781">
      <w:pPr>
        <w:pStyle w:val="Zkladntext"/>
        <w:framePr w:w="9154" w:h="11458" w:hRule="exact" w:wrap="none" w:vAnchor="page" w:hAnchor="page" w:x="1374" w:y="1941"/>
        <w:numPr>
          <w:ilvl w:val="0"/>
          <w:numId w:val="4"/>
        </w:numPr>
        <w:shd w:val="clear" w:color="auto" w:fill="auto"/>
        <w:tabs>
          <w:tab w:val="left" w:pos="1085"/>
        </w:tabs>
        <w:spacing w:after="0"/>
        <w:ind w:left="1080" w:hanging="340"/>
        <w:jc w:val="both"/>
      </w:pPr>
      <w:r>
        <w:t xml:space="preserve">datum objednávky, požadovaný termín dodání zboží, přičemž lhůta mezi </w:t>
      </w:r>
      <w:r w:rsidR="008378C9">
        <w:t xml:space="preserve">        </w:t>
      </w:r>
      <w:r>
        <w:t xml:space="preserve">doručením objednávky a požadovaným termínem dodání nesmí být kratší než </w:t>
      </w:r>
      <w:r w:rsidR="008378C9">
        <w:t xml:space="preserve">                 </w:t>
      </w:r>
      <w:r>
        <w:t>jeden den,</w:t>
      </w:r>
    </w:p>
    <w:p w:rsidR="00AB7288" w:rsidRDefault="00743781">
      <w:pPr>
        <w:pStyle w:val="Zkladntext"/>
        <w:framePr w:w="9154" w:h="11458" w:hRule="exact" w:wrap="none" w:vAnchor="page" w:hAnchor="page" w:x="1374" w:y="1941"/>
        <w:numPr>
          <w:ilvl w:val="0"/>
          <w:numId w:val="4"/>
        </w:numPr>
        <w:shd w:val="clear" w:color="auto" w:fill="auto"/>
        <w:tabs>
          <w:tab w:val="left" w:pos="1085"/>
        </w:tabs>
        <w:ind w:firstLine="720"/>
      </w:pPr>
      <w:r>
        <w:t>dodací adresu.</w:t>
      </w:r>
    </w:p>
    <w:p w:rsidR="00AB7288" w:rsidRDefault="00743781">
      <w:pPr>
        <w:pStyle w:val="Zkladntext"/>
        <w:framePr w:w="9154" w:h="11458" w:hRule="exact" w:wrap="none" w:vAnchor="page" w:hAnchor="page" w:x="1374" w:y="1941"/>
        <w:numPr>
          <w:ilvl w:val="0"/>
          <w:numId w:val="3"/>
        </w:numPr>
        <w:shd w:val="clear" w:color="auto" w:fill="auto"/>
        <w:tabs>
          <w:tab w:val="left" w:pos="738"/>
        </w:tabs>
        <w:ind w:left="720" w:hanging="340"/>
        <w:jc w:val="both"/>
      </w:pPr>
      <w:r>
        <w:t xml:space="preserve">Doručené objednávky kupujícího a potvrzené ze strany prodávajícího budou </w:t>
      </w:r>
      <w:r w:rsidR="008378C9">
        <w:t xml:space="preserve">   </w:t>
      </w:r>
      <w:r>
        <w:t xml:space="preserve">považovány za jednotlivé kupní smlouvy a budou tvořit na sobě nezávislé obchodní vztahy. Jednotlivé kupní smlouvy uzavřené postupem uvedeným v tomto článku se budou v ostatních ohledech řídit podmínkami uvedenými v této smlouvě. Prodávající </w:t>
      </w:r>
      <w:r w:rsidR="008378C9">
        <w:t xml:space="preserve">         </w:t>
      </w:r>
      <w:r>
        <w:t>se zavazuje za stejných podmínek přijímat individuální objednávky zaměstnanců kupujícího či jím pověřených osob, které kupující označí za osoby oprávněné v příloze této smlouvy.</w:t>
      </w:r>
    </w:p>
    <w:p w:rsidR="00AB7288" w:rsidRDefault="00743781">
      <w:pPr>
        <w:pStyle w:val="Zkladntext"/>
        <w:framePr w:w="9154" w:h="11458" w:hRule="exact" w:wrap="none" w:vAnchor="page" w:hAnchor="page" w:x="1374" w:y="1941"/>
        <w:numPr>
          <w:ilvl w:val="0"/>
          <w:numId w:val="3"/>
        </w:numPr>
        <w:shd w:val="clear" w:color="auto" w:fill="auto"/>
        <w:tabs>
          <w:tab w:val="left" w:pos="738"/>
        </w:tabs>
        <w:spacing w:after="640"/>
        <w:ind w:left="720" w:hanging="340"/>
        <w:jc w:val="both"/>
      </w:pPr>
      <w:r>
        <w:t>V případě, že kupující bude činit objednávky prostřednictvím zaměstnanců či jím pověřených osob, pak je povinen v případě ukončení zaměstnaneckého poměru či ukončení pověření či zmocnění oprávněné osoby, neprodleně maximálně však ve lhůtě dvou (2) kalendářních dní informovat o této skutečnosti prodávajícího, jinak je odpovědný za případné škody vzniklé porušením této povinnosti.</w:t>
      </w:r>
    </w:p>
    <w:p w:rsidR="00AB7288" w:rsidRDefault="00743781">
      <w:pPr>
        <w:pStyle w:val="Heading10"/>
        <w:framePr w:w="9154" w:h="11458" w:hRule="exact" w:wrap="none" w:vAnchor="page" w:hAnchor="page" w:x="1374" w:y="1941"/>
        <w:numPr>
          <w:ilvl w:val="0"/>
          <w:numId w:val="1"/>
        </w:numPr>
        <w:shd w:val="clear" w:color="auto" w:fill="auto"/>
        <w:tabs>
          <w:tab w:val="left" w:pos="481"/>
        </w:tabs>
      </w:pPr>
      <w:bookmarkStart w:id="10" w:name="bookmark8"/>
      <w:bookmarkStart w:id="11" w:name="bookmark9"/>
      <w:r>
        <w:t>Ceny a platební podmínky</w:t>
      </w:r>
      <w:bookmarkEnd w:id="10"/>
      <w:bookmarkEnd w:id="11"/>
    </w:p>
    <w:p w:rsidR="00AB7288" w:rsidRDefault="00743781">
      <w:pPr>
        <w:pStyle w:val="Zkladntext"/>
        <w:framePr w:w="9154" w:h="11458" w:hRule="exact" w:wrap="none" w:vAnchor="page" w:hAnchor="page" w:x="1374" w:y="1941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40"/>
        <w:jc w:val="both"/>
      </w:pPr>
      <w:r>
        <w:t xml:space="preserve">Zboží bude dodáno za ceny uvedené v ceníku prodávajícího platném k datu objednávky kupujícího. Zboží a služby jsou uvedeny v ceníku a na stránkách </w:t>
      </w:r>
      <w:r w:rsidR="00AD156E">
        <w:t xml:space="preserve">                                              </w:t>
      </w:r>
      <w:hyperlink r:id="rId11" w:history="1">
        <w:r w:rsidR="00327ADB">
          <w:t>XXXX</w:t>
        </w:r>
        <w:r>
          <w:rPr>
            <w:lang w:val="en-US" w:eastAsia="en-US" w:bidi="en-US"/>
          </w:rPr>
          <w:t>,</w:t>
        </w:r>
      </w:hyperlink>
      <w:r>
        <w:rPr>
          <w:lang w:val="en-US" w:eastAsia="en-US" w:bidi="en-US"/>
        </w:rPr>
        <w:t xml:space="preserve"> </w:t>
      </w:r>
      <w:r>
        <w:t>a jsou aktualizovány na těchto stránkách, či ve zvláštních nabídkách prodávajícího adresovaných kupujícímu.</w:t>
      </w:r>
    </w:p>
    <w:p w:rsidR="00AB7288" w:rsidRDefault="00743781">
      <w:pPr>
        <w:pStyle w:val="Zkladntext"/>
        <w:framePr w:w="9154" w:h="11458" w:hRule="exact" w:wrap="none" w:vAnchor="page" w:hAnchor="page" w:x="1374" w:y="1941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40"/>
        <w:jc w:val="both"/>
      </w:pPr>
      <w:r>
        <w:t xml:space="preserve">Platby za objednané a dodané zboží budou realizovány převodem na účet č. </w:t>
      </w:r>
      <w:r w:rsidR="00AD156E">
        <w:t xml:space="preserve">                        XXXX</w:t>
      </w:r>
      <w:r>
        <w:t xml:space="preserve"> na základě faktury vystavené prodávajícím.</w:t>
      </w:r>
    </w:p>
    <w:p w:rsidR="00AB7288" w:rsidRDefault="00743781">
      <w:pPr>
        <w:pStyle w:val="Zkladntext"/>
        <w:framePr w:w="9154" w:h="11458" w:hRule="exact" w:wrap="none" w:vAnchor="page" w:hAnchor="page" w:x="1374" w:y="1941"/>
        <w:numPr>
          <w:ilvl w:val="0"/>
          <w:numId w:val="5"/>
        </w:numPr>
        <w:shd w:val="clear" w:color="auto" w:fill="auto"/>
        <w:tabs>
          <w:tab w:val="left" w:pos="738"/>
        </w:tabs>
        <w:spacing w:after="0"/>
        <w:ind w:left="720" w:hanging="340"/>
        <w:jc w:val="both"/>
      </w:pPr>
      <w:proofErr w:type="gramStart"/>
      <w:r>
        <w:t>Faktury - daňové</w:t>
      </w:r>
      <w:proofErr w:type="gramEnd"/>
      <w:r>
        <w:t xml:space="preserve"> doklady na kupní cenu zboží budou prodávajícím vystavovány po dodání zboží kupujícímu. Splatnost vystavovaných faktur se stanovuje na 14 dnů ode dne vystavení. Faktury budou doručovány elektronicky na </w:t>
      </w:r>
      <w:proofErr w:type="gramStart"/>
      <w:r>
        <w:t xml:space="preserve">adresu: </w:t>
      </w:r>
      <w:r w:rsidR="00AD156E">
        <w:t xml:space="preserve">  </w:t>
      </w:r>
      <w:proofErr w:type="gramEnd"/>
      <w:r w:rsidR="00AD156E">
        <w:t xml:space="preserve">                                                XXXX, XXXX</w:t>
      </w:r>
    </w:p>
    <w:p w:rsidR="00AB7288" w:rsidRDefault="00743781">
      <w:pPr>
        <w:pStyle w:val="Bodytext20"/>
        <w:framePr w:w="9154" w:h="317" w:hRule="exact" w:wrap="none" w:vAnchor="page" w:hAnchor="page" w:x="1374" w:y="14349"/>
        <w:shd w:val="clear" w:color="auto" w:fill="auto"/>
        <w:spacing w:after="0"/>
      </w:pPr>
      <w:r>
        <w:t xml:space="preserve">list číslo </w:t>
      </w:r>
      <w:r>
        <w:rPr>
          <w:sz w:val="24"/>
          <w:szCs w:val="24"/>
        </w:rPr>
        <w:t>2</w:t>
      </w:r>
      <w:r>
        <w:t>/6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Korespondenční adresa, centrála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Mironet.cz a.s.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Komerční Hala C3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251 01 Nupaky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Česká republika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 xml:space="preserve">Tel.: </w:t>
      </w:r>
      <w:r w:rsidR="00F02C50">
        <w:t>XXXX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>E-mail:</w:t>
      </w:r>
      <w:hyperlink r:id="rId12" w:history="1">
        <w:r>
          <w:t xml:space="preserve"> </w:t>
        </w:r>
      </w:hyperlink>
      <w:r w:rsidR="00F02C50">
        <w:t>XXXX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>WWW:</w:t>
      </w:r>
      <w:hyperlink r:id="rId13" w:history="1">
        <w:r>
          <w:t xml:space="preserve"> </w:t>
        </w:r>
      </w:hyperlink>
      <w:r w:rsidR="00F02C50">
        <w:t xml:space="preserve"> XXXX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Sídlo firmy (není korespondenční adresou)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Mironet.cz a.s.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 xml:space="preserve">Nad </w:t>
      </w:r>
      <w:proofErr w:type="spellStart"/>
      <w:r>
        <w:t>Kajetánkou</w:t>
      </w:r>
      <w:proofErr w:type="spellEnd"/>
      <w:r>
        <w:t xml:space="preserve"> 26/1478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169 00 Praha 6 - Břevnov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Česká republika</w:t>
      </w:r>
    </w:p>
    <w:p w:rsidR="00052820" w:rsidRDefault="00443AD3" w:rsidP="00052820">
      <w:pPr>
        <w:framePr w:wrap="none" w:vAnchor="page" w:hAnchor="page" w:x="1422" w:y="799"/>
        <w:rPr>
          <w:sz w:val="2"/>
          <w:szCs w:val="2"/>
        </w:rPr>
      </w:pPr>
      <w:r>
        <w:rPr>
          <w:noProof/>
        </w:rPr>
        <w:drawing>
          <wp:inline distT="0" distB="0" distL="0" distR="0" wp14:anchorId="5B41224E" wp14:editId="6CCE036B">
            <wp:extent cx="45719" cy="335280"/>
            <wp:effectExtent l="0" t="0" r="0" b="0"/>
            <wp:docPr id="8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126" cy="44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887231" wp14:editId="3191B44B">
            <wp:extent cx="1572895" cy="335280"/>
            <wp:effectExtent l="0" t="0" r="0" b="0"/>
            <wp:docPr id="9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7289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288" w:rsidRDefault="00052820" w:rsidP="00052820">
      <w:pPr>
        <w:spacing w:line="1" w:lineRule="exact"/>
        <w:sectPr w:rsidR="00AB7288">
          <w:pgSz w:w="11900" w:h="16840"/>
          <w:pgMar w:top="446" w:right="360" w:bottom="758" w:left="360" w:header="0" w:footer="3" w:gutter="0"/>
          <w:cols w:space="720"/>
          <w:noEndnote/>
          <w:docGrid w:linePitch="360"/>
        </w:sectPr>
      </w:pPr>
      <w:r>
        <w:rPr>
          <w:b/>
          <w:bCs/>
          <w:u w:val="single"/>
        </w:rPr>
        <w:t>SMLOUVA O OBCHODNÍ SPOLUPRÁCI</w:t>
      </w:r>
    </w:p>
    <w:p w:rsidR="00AB7288" w:rsidRDefault="00743781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9363710</wp:posOffset>
                </wp:positionV>
                <wp:extent cx="5718175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17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9.450000000000003pt;margin-top:737.29999999999995pt;width:450.2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A532E8" w:rsidRDefault="00052820" w:rsidP="00A532E8">
      <w:pPr>
        <w:pStyle w:val="Headerorfooter0"/>
        <w:framePr w:w="7478" w:h="867" w:hRule="exact" w:wrap="none" w:vAnchor="page" w:hAnchor="page" w:x="2077" w:y="778"/>
        <w:shd w:val="clear" w:color="auto" w:fill="auto"/>
        <w:ind w:right="5"/>
        <w:rPr>
          <w:sz w:val="16"/>
          <w:szCs w:val="16"/>
        </w:rPr>
      </w:pPr>
      <w:r>
        <w:rPr>
          <w:sz w:val="16"/>
          <w:szCs w:val="16"/>
          <w:lang w:val="en-US" w:eastAsia="en-US" w:bidi="en-US"/>
        </w:rPr>
        <w:t xml:space="preserve"> </w:t>
      </w:r>
      <w:r w:rsidR="00A532E8">
        <w:rPr>
          <w:noProof/>
        </w:rPr>
        <w:drawing>
          <wp:inline distT="0" distB="0" distL="0" distR="0" wp14:anchorId="3BDCE515" wp14:editId="244D2E12">
            <wp:extent cx="1572895" cy="335280"/>
            <wp:effectExtent l="0" t="0" r="0" b="0"/>
            <wp:docPr id="1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7289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lang w:val="en-US" w:eastAsia="en-US" w:bidi="en-US"/>
        </w:rPr>
        <w:t xml:space="preserve">   </w:t>
      </w:r>
      <w:r w:rsidR="00743781">
        <w:rPr>
          <w:b/>
          <w:bCs/>
          <w:sz w:val="16"/>
          <w:szCs w:val="16"/>
        </w:rPr>
        <w:tab/>
      </w:r>
      <w:r w:rsidR="00A532E8">
        <w:rPr>
          <w:sz w:val="16"/>
          <w:szCs w:val="16"/>
          <w:lang w:val="en-US" w:eastAsia="en-US" w:bidi="en-US"/>
        </w:rPr>
        <w:t xml:space="preserve">Mironet.cz, </w:t>
      </w:r>
      <w:r w:rsidR="00A532E8">
        <w:rPr>
          <w:sz w:val="16"/>
          <w:szCs w:val="16"/>
        </w:rPr>
        <w:t xml:space="preserve">Nad </w:t>
      </w:r>
      <w:proofErr w:type="spellStart"/>
      <w:r w:rsidR="00A532E8">
        <w:rPr>
          <w:sz w:val="16"/>
          <w:szCs w:val="16"/>
        </w:rPr>
        <w:t>Kajetánkou</w:t>
      </w:r>
      <w:proofErr w:type="spellEnd"/>
      <w:r w:rsidR="00A532E8">
        <w:rPr>
          <w:sz w:val="16"/>
          <w:szCs w:val="16"/>
        </w:rPr>
        <w:t xml:space="preserve"> 26, 169 00 Praha 6</w:t>
      </w:r>
    </w:p>
    <w:p w:rsidR="00A532E8" w:rsidRDefault="00A532E8" w:rsidP="00A532E8">
      <w:pPr>
        <w:pStyle w:val="Headerorfooter0"/>
        <w:framePr w:w="7478" w:h="867" w:hRule="exact" w:wrap="none" w:vAnchor="page" w:hAnchor="page" w:x="2077" w:y="778"/>
        <w:shd w:val="clear" w:color="auto" w:fill="auto"/>
        <w:ind w:left="34" w:right="5"/>
        <w:rPr>
          <w:sz w:val="17"/>
          <w:szCs w:val="17"/>
        </w:rPr>
      </w:pPr>
      <w:r>
        <w:rPr>
          <w:b/>
          <w:bCs/>
          <w:sz w:val="16"/>
          <w:szCs w:val="16"/>
        </w:rPr>
        <w:t xml:space="preserve">                                                 tel: </w:t>
      </w:r>
      <w:r>
        <w:rPr>
          <w:sz w:val="16"/>
          <w:szCs w:val="16"/>
        </w:rPr>
        <w:t xml:space="preserve">XXXX, </w:t>
      </w:r>
      <w:r>
        <w:rPr>
          <w:b/>
          <w:bCs/>
          <w:sz w:val="16"/>
          <w:szCs w:val="16"/>
        </w:rPr>
        <w:t xml:space="preserve">fax: </w:t>
      </w:r>
      <w:r>
        <w:rPr>
          <w:sz w:val="16"/>
          <w:szCs w:val="16"/>
        </w:rPr>
        <w:t xml:space="preserve">XXXX, </w:t>
      </w:r>
      <w:proofErr w:type="gramStart"/>
      <w:r>
        <w:rPr>
          <w:b/>
          <w:bCs/>
          <w:sz w:val="16"/>
          <w:szCs w:val="16"/>
        </w:rPr>
        <w:t>E-mail</w:t>
      </w:r>
      <w:proofErr w:type="gramEnd"/>
      <w:r>
        <w:rPr>
          <w:b/>
          <w:bCs/>
          <w:sz w:val="16"/>
          <w:szCs w:val="16"/>
        </w:rPr>
        <w:t>: XXXX</w:t>
      </w:r>
    </w:p>
    <w:p w:rsidR="00AB7288" w:rsidRDefault="00AB7288" w:rsidP="00A532E8">
      <w:pPr>
        <w:pStyle w:val="Headerorfooter0"/>
        <w:framePr w:w="7478" w:h="867" w:hRule="exact" w:wrap="none" w:vAnchor="page" w:hAnchor="page" w:x="2077" w:y="778"/>
        <w:shd w:val="clear" w:color="auto" w:fill="auto"/>
        <w:tabs>
          <w:tab w:val="left" w:pos="2275"/>
        </w:tabs>
        <w:spacing w:line="139" w:lineRule="auto"/>
        <w:jc w:val="center"/>
        <w:rPr>
          <w:sz w:val="17"/>
          <w:szCs w:val="17"/>
        </w:rPr>
      </w:pPr>
    </w:p>
    <w:p w:rsidR="00AB7288" w:rsidRDefault="00743781">
      <w:pPr>
        <w:pStyle w:val="Zkladntext"/>
        <w:framePr w:w="9154" w:h="7598" w:hRule="exact" w:wrap="none" w:vAnchor="page" w:hAnchor="page" w:x="1374" w:y="1941"/>
        <w:shd w:val="clear" w:color="auto" w:fill="auto"/>
        <w:spacing w:line="240" w:lineRule="auto"/>
        <w:ind w:left="740"/>
      </w:pPr>
      <w:r>
        <w:t>Prodávající uděluje kupujícímu kredit (po schválení kreditním oddělením) ve výši 50.000,- Kč, (slovy padesát tisíc korun českých), na nákup zboží a produktů od prodávajícího. Prodávající je oprávněn výši kreditu jednostranně zvýšit, snížit, či zcela odebrat, a to v závislosti na platební kázni kupujícího a bonitě kupujícího. Kreditem se rozumí souhrnná výše hodnot jednotlivých neuhrazených faktur, na které je kupující oprávněn nakupovat s odloženou splatností. Po řádném a včasném uhrazení pěti (5) faktur v termínu splatnosti bude kredit na žádost kupujícího navýšen na 100.000,- Kč, (sto tisíc korun českých)</w:t>
      </w:r>
    </w:p>
    <w:p w:rsidR="00AB7288" w:rsidRDefault="00743781">
      <w:pPr>
        <w:pStyle w:val="Zkladntext"/>
        <w:framePr w:w="9154" w:h="7598" w:hRule="exact" w:wrap="none" w:vAnchor="page" w:hAnchor="page" w:x="1374" w:y="1941"/>
        <w:numPr>
          <w:ilvl w:val="0"/>
          <w:numId w:val="5"/>
        </w:numPr>
        <w:shd w:val="clear" w:color="auto" w:fill="auto"/>
        <w:tabs>
          <w:tab w:val="left" w:pos="740"/>
        </w:tabs>
        <w:ind w:left="740" w:hanging="360"/>
        <w:jc w:val="both"/>
      </w:pPr>
      <w:r>
        <w:t xml:space="preserve">Smluvní strany sjednávají výhradu vlastnictví, tj. vlastnické právo přechází na kupujícího až zaplacením kupní ceny. Do doby uhrazení je zboží majetkem prodávajícího a kupující toto zboží nesmí poškodit, snížit jeho hodnotu. Kupující prohlašuje, že zboží nekupuje za účelem dalšího prodeje, tj. kupující není oprávněn </w:t>
      </w:r>
      <w:r w:rsidR="00340B72">
        <w:t xml:space="preserve">                  </w:t>
      </w:r>
      <w:r>
        <w:t xml:space="preserve">před úhradou zboží toto dále prodávat třetím osobám. V případě, kdy má kupující </w:t>
      </w:r>
      <w:r w:rsidR="00340B72">
        <w:t xml:space="preserve">             </w:t>
      </w:r>
      <w:r>
        <w:t xml:space="preserve">záměr prodat zboží třetí osobě před jeho uhrazením prodávajícímu, pak je povinen </w:t>
      </w:r>
      <w:r w:rsidR="00340B72">
        <w:t xml:space="preserve">            </w:t>
      </w:r>
      <w:r>
        <w:t xml:space="preserve">zaslat písemnou žádost prodávajícímu a je pouze na uvážení prodávajícího, zda </w:t>
      </w:r>
      <w:r w:rsidR="00340B72">
        <w:t xml:space="preserve">                                           </w:t>
      </w:r>
      <w:r>
        <w:t>k prodeji zboží dá souhlas, přičemž tento souhlas musí mít písemnou formu.</w:t>
      </w:r>
    </w:p>
    <w:p w:rsidR="00AB7288" w:rsidRDefault="00743781">
      <w:pPr>
        <w:pStyle w:val="Zkladntext"/>
        <w:framePr w:w="9154" w:h="7598" w:hRule="exact" w:wrap="none" w:vAnchor="page" w:hAnchor="page" w:x="1374" w:y="1941"/>
        <w:numPr>
          <w:ilvl w:val="0"/>
          <w:numId w:val="5"/>
        </w:numPr>
        <w:shd w:val="clear" w:color="auto" w:fill="auto"/>
        <w:tabs>
          <w:tab w:val="left" w:pos="740"/>
        </w:tabs>
        <w:spacing w:after="0"/>
        <w:ind w:left="740" w:hanging="360"/>
        <w:jc w:val="both"/>
      </w:pPr>
      <w:r>
        <w:t xml:space="preserve">Neuhradí-li kupující cenu za zboží ani ve lhůtě do 30. dne od data splatnosti příslušné faktury, pak je povinen ihned vrátit prodávajícímu zboží zpět a dále uhradit smluvní pokutu ve výši </w:t>
      </w:r>
      <w:proofErr w:type="gramStart"/>
      <w:r>
        <w:t>0,5%</w:t>
      </w:r>
      <w:proofErr w:type="gramEnd"/>
      <w:r>
        <w:t xml:space="preserve"> procent z kupní ceny za každý den prodlení. Kupující je povinen do doby úhrady kupní ceny držet zboží na místě jeho doručení prodávajícím (není-li domluveno písemně nebo mailem jinak) a po marném uplynutí lhůty v délce 30 dnů </w:t>
      </w:r>
      <w:r w:rsidR="00340B72">
        <w:t xml:space="preserve">           </w:t>
      </w:r>
      <w:r>
        <w:t xml:space="preserve">od data splatnosti je na výzvu povinen zboží na tomto místě prodávajícímu vydat. </w:t>
      </w:r>
      <w:r w:rsidR="00340B72">
        <w:t xml:space="preserve">                </w:t>
      </w:r>
      <w:r>
        <w:t>Právo na náhradu škody tímto není dotčeno.</w:t>
      </w:r>
    </w:p>
    <w:p w:rsidR="00AB7288" w:rsidRDefault="00743781">
      <w:pPr>
        <w:pStyle w:val="Heading10"/>
        <w:framePr w:w="9154" w:h="3206" w:hRule="exact" w:wrap="none" w:vAnchor="page" w:hAnchor="page" w:x="1374" w:y="10144"/>
        <w:numPr>
          <w:ilvl w:val="0"/>
          <w:numId w:val="1"/>
        </w:numPr>
        <w:shd w:val="clear" w:color="auto" w:fill="auto"/>
        <w:tabs>
          <w:tab w:val="left" w:pos="466"/>
        </w:tabs>
      </w:pPr>
      <w:bookmarkStart w:id="12" w:name="bookmark10"/>
      <w:bookmarkStart w:id="13" w:name="bookmark11"/>
      <w:r>
        <w:t>Dodací podmínky</w:t>
      </w:r>
      <w:bookmarkEnd w:id="12"/>
      <w:bookmarkEnd w:id="13"/>
    </w:p>
    <w:p w:rsidR="00AB7288" w:rsidRDefault="00743781">
      <w:pPr>
        <w:pStyle w:val="Zkladntext"/>
        <w:framePr w:w="9154" w:h="3206" w:hRule="exact" w:wrap="none" w:vAnchor="page" w:hAnchor="page" w:x="1374" w:y="10144"/>
        <w:numPr>
          <w:ilvl w:val="0"/>
          <w:numId w:val="6"/>
        </w:numPr>
        <w:shd w:val="clear" w:color="auto" w:fill="auto"/>
        <w:tabs>
          <w:tab w:val="left" w:pos="740"/>
        </w:tabs>
        <w:ind w:left="740" w:hanging="360"/>
        <w:jc w:val="both"/>
      </w:pPr>
      <w:r>
        <w:t>Není-li v objednávce kupujícího uveden delší termín dodávky, je prodávající povinen dodat řádně objednané zboží v nejkratším možném termínu ode dne doručení objednávky.</w:t>
      </w:r>
    </w:p>
    <w:p w:rsidR="00AB7288" w:rsidRDefault="00743781">
      <w:pPr>
        <w:pStyle w:val="Zkladntext"/>
        <w:framePr w:w="9154" w:h="3206" w:hRule="exact" w:wrap="none" w:vAnchor="page" w:hAnchor="page" w:x="1374" w:y="10144"/>
        <w:numPr>
          <w:ilvl w:val="0"/>
          <w:numId w:val="6"/>
        </w:numPr>
        <w:shd w:val="clear" w:color="auto" w:fill="auto"/>
        <w:tabs>
          <w:tab w:val="left" w:pos="740"/>
        </w:tabs>
        <w:ind w:left="740" w:hanging="360"/>
        <w:jc w:val="both"/>
      </w:pPr>
      <w:r>
        <w:t>Zkrácení termínu, nebo prodloužení termínu k dodání zboží je možné pouze v případě dohody obou smluvních stran.</w:t>
      </w:r>
    </w:p>
    <w:p w:rsidR="00AB7288" w:rsidRDefault="00743781">
      <w:pPr>
        <w:pStyle w:val="Zkladntext"/>
        <w:framePr w:w="9154" w:h="3206" w:hRule="exact" w:wrap="none" w:vAnchor="page" w:hAnchor="page" w:x="1374" w:y="10144"/>
        <w:numPr>
          <w:ilvl w:val="0"/>
          <w:numId w:val="6"/>
        </w:numPr>
        <w:shd w:val="clear" w:color="auto" w:fill="auto"/>
        <w:tabs>
          <w:tab w:val="left" w:pos="740"/>
        </w:tabs>
        <w:spacing w:after="0"/>
        <w:ind w:firstLine="380"/>
        <w:jc w:val="both"/>
      </w:pPr>
      <w:r>
        <w:t>Dodací adresa je sídlo kupujícího, pokud není v objednávce určeno jinak.</w:t>
      </w:r>
    </w:p>
    <w:p w:rsidR="00AB7288" w:rsidRDefault="00743781">
      <w:pPr>
        <w:pStyle w:val="Bodytext20"/>
        <w:framePr w:w="9154" w:h="317" w:hRule="exact" w:wrap="none" w:vAnchor="page" w:hAnchor="page" w:x="1374" w:y="14349"/>
        <w:shd w:val="clear" w:color="auto" w:fill="auto"/>
        <w:spacing w:after="0"/>
      </w:pPr>
      <w:r>
        <w:t xml:space="preserve">list číslo </w:t>
      </w:r>
      <w:r>
        <w:rPr>
          <w:sz w:val="24"/>
          <w:szCs w:val="24"/>
        </w:rPr>
        <w:t>3</w:t>
      </w:r>
      <w:r>
        <w:t>/6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Korespondenční adresa, centrála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Mironet.cz a.s.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Komerční Hala C3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251 01 Nupaky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Česká republika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 xml:space="preserve">Tel.: </w:t>
      </w:r>
      <w:r w:rsidR="00FF0ACE">
        <w:t>XXXX</w:t>
      </w:r>
    </w:p>
    <w:p w:rsidR="00FF0ACE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>E-mail:</w:t>
      </w:r>
      <w:r w:rsidR="00FF0ACE">
        <w:t xml:space="preserve"> XXXX 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>WWW:</w:t>
      </w:r>
      <w:hyperlink r:id="rId14" w:history="1">
        <w:r>
          <w:t xml:space="preserve"> </w:t>
        </w:r>
        <w:r w:rsidR="00FF0ACE">
          <w:t xml:space="preserve"> </w:t>
        </w:r>
      </w:hyperlink>
      <w:r w:rsidR="00FF0ACE">
        <w:t>XXXX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Sídlo firmy (není korespondenční adresou)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Mironet.cz a.s.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 xml:space="preserve">Nad </w:t>
      </w:r>
      <w:proofErr w:type="spellStart"/>
      <w:r>
        <w:t>Kajetánkou</w:t>
      </w:r>
      <w:proofErr w:type="spellEnd"/>
      <w:r>
        <w:t xml:space="preserve"> 26/1478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169 00 Praha 6 - Břevnov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Česká republika</w:t>
      </w:r>
    </w:p>
    <w:p w:rsidR="00AB7288" w:rsidRDefault="00AB7288">
      <w:pPr>
        <w:spacing w:line="1" w:lineRule="exact"/>
        <w:sectPr w:rsidR="00AB7288">
          <w:pgSz w:w="11900" w:h="16840"/>
          <w:pgMar w:top="446" w:right="360" w:bottom="758" w:left="360" w:header="0" w:footer="3" w:gutter="0"/>
          <w:cols w:space="720"/>
          <w:noEndnote/>
          <w:docGrid w:linePitch="360"/>
        </w:sectPr>
      </w:pPr>
    </w:p>
    <w:p w:rsidR="00AB7288" w:rsidRDefault="00743781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9363710</wp:posOffset>
                </wp:positionV>
                <wp:extent cx="5718175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17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9.450000000000003pt;margin-top:737.29999999999995pt;width:450.2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A532E8" w:rsidRDefault="00A532E8" w:rsidP="00A532E8">
      <w:pPr>
        <w:pStyle w:val="Headerorfooter0"/>
        <w:framePr w:w="7478" w:h="849" w:hRule="exact" w:wrap="none" w:vAnchor="page" w:hAnchor="page" w:x="1379" w:y="799"/>
        <w:shd w:val="clear" w:color="auto" w:fill="auto"/>
        <w:ind w:right="5"/>
        <w:rPr>
          <w:sz w:val="16"/>
          <w:szCs w:val="16"/>
        </w:rPr>
      </w:pPr>
      <w:r>
        <w:rPr>
          <w:noProof/>
        </w:rPr>
        <w:drawing>
          <wp:inline distT="0" distB="0" distL="0" distR="0" wp14:anchorId="6FC752C7" wp14:editId="4CBFA244">
            <wp:extent cx="1572895" cy="335280"/>
            <wp:effectExtent l="0" t="0" r="0" b="0"/>
            <wp:docPr id="16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7289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2E8">
        <w:rPr>
          <w:sz w:val="16"/>
          <w:szCs w:val="16"/>
          <w:lang w:val="en-US" w:eastAsia="en-US" w:bidi="en-US"/>
        </w:rPr>
        <w:t xml:space="preserve"> </w:t>
      </w:r>
      <w:r>
        <w:rPr>
          <w:sz w:val="16"/>
          <w:szCs w:val="16"/>
          <w:lang w:val="en-US" w:eastAsia="en-US" w:bidi="en-US"/>
        </w:rPr>
        <w:t xml:space="preserve">Mironet.cz, </w:t>
      </w:r>
      <w:r>
        <w:rPr>
          <w:sz w:val="16"/>
          <w:szCs w:val="16"/>
        </w:rPr>
        <w:t xml:space="preserve">Nad </w:t>
      </w:r>
      <w:proofErr w:type="spellStart"/>
      <w:r>
        <w:rPr>
          <w:sz w:val="16"/>
          <w:szCs w:val="16"/>
        </w:rPr>
        <w:t>Kajetánkou</w:t>
      </w:r>
      <w:proofErr w:type="spellEnd"/>
      <w:r>
        <w:rPr>
          <w:sz w:val="16"/>
          <w:szCs w:val="16"/>
        </w:rPr>
        <w:t xml:space="preserve"> 26, 169 00 Praha 6</w:t>
      </w:r>
    </w:p>
    <w:p w:rsidR="00A532E8" w:rsidRDefault="00A532E8" w:rsidP="00A532E8">
      <w:pPr>
        <w:pStyle w:val="Headerorfooter0"/>
        <w:framePr w:w="7478" w:h="849" w:hRule="exact" w:wrap="none" w:vAnchor="page" w:hAnchor="page" w:x="1379" w:y="799"/>
        <w:shd w:val="clear" w:color="auto" w:fill="auto"/>
        <w:ind w:left="34" w:right="5"/>
        <w:rPr>
          <w:sz w:val="17"/>
          <w:szCs w:val="17"/>
        </w:rPr>
      </w:pPr>
      <w:r>
        <w:rPr>
          <w:b/>
          <w:bCs/>
          <w:sz w:val="16"/>
          <w:szCs w:val="16"/>
        </w:rPr>
        <w:t xml:space="preserve">                                                 tel: </w:t>
      </w:r>
      <w:r>
        <w:rPr>
          <w:sz w:val="16"/>
          <w:szCs w:val="16"/>
        </w:rPr>
        <w:t xml:space="preserve">XXXX, </w:t>
      </w:r>
      <w:r>
        <w:rPr>
          <w:b/>
          <w:bCs/>
          <w:sz w:val="16"/>
          <w:szCs w:val="16"/>
        </w:rPr>
        <w:t xml:space="preserve">fax: </w:t>
      </w:r>
      <w:r>
        <w:rPr>
          <w:sz w:val="16"/>
          <w:szCs w:val="16"/>
        </w:rPr>
        <w:t xml:space="preserve">XXXX, </w:t>
      </w:r>
      <w:proofErr w:type="gramStart"/>
      <w:r>
        <w:rPr>
          <w:b/>
          <w:bCs/>
          <w:sz w:val="16"/>
          <w:szCs w:val="16"/>
        </w:rPr>
        <w:t>E-mail</w:t>
      </w:r>
      <w:proofErr w:type="gramEnd"/>
      <w:r>
        <w:rPr>
          <w:b/>
          <w:bCs/>
          <w:sz w:val="16"/>
          <w:szCs w:val="16"/>
        </w:rPr>
        <w:t>: XXXX</w:t>
      </w:r>
    </w:p>
    <w:p w:rsidR="00CA6FFD" w:rsidRDefault="00CA6FFD" w:rsidP="00CA6FFD">
      <w:pPr>
        <w:pStyle w:val="Heading10"/>
        <w:framePr w:w="9154" w:h="11821" w:hRule="exact" w:wrap="none" w:vAnchor="page" w:hAnchor="page" w:x="1374" w:y="1892"/>
        <w:numPr>
          <w:ilvl w:val="0"/>
          <w:numId w:val="6"/>
        </w:numPr>
        <w:shd w:val="clear" w:color="auto" w:fill="auto"/>
        <w:tabs>
          <w:tab w:val="left" w:pos="356"/>
        </w:tabs>
        <w:spacing w:after="0"/>
        <w:jc w:val="left"/>
        <w:rPr>
          <w:b w:val="0"/>
        </w:rPr>
      </w:pPr>
      <w:bookmarkStart w:id="14" w:name="bookmark12"/>
      <w:bookmarkStart w:id="15" w:name="bookmark13"/>
      <w:r w:rsidRPr="00CA6FFD">
        <w:rPr>
          <w:b w:val="0"/>
        </w:rPr>
        <w:t>Prodávající je povinen předat</w:t>
      </w:r>
      <w:r>
        <w:rPr>
          <w:b w:val="0"/>
        </w:rPr>
        <w:t xml:space="preserve"> kupujícímu veškeré doklady nutné k převzetí zboží.</w:t>
      </w:r>
    </w:p>
    <w:p w:rsidR="00CA6FFD" w:rsidRDefault="00CA6FFD" w:rsidP="00CA6FFD">
      <w:pPr>
        <w:pStyle w:val="Heading10"/>
        <w:framePr w:w="9154" w:h="11821" w:hRule="exact" w:wrap="none" w:vAnchor="page" w:hAnchor="page" w:x="1374" w:y="1892"/>
        <w:shd w:val="clear" w:color="auto" w:fill="auto"/>
        <w:tabs>
          <w:tab w:val="left" w:pos="356"/>
        </w:tabs>
        <w:spacing w:after="0"/>
        <w:jc w:val="left"/>
        <w:rPr>
          <w:b w:val="0"/>
        </w:rPr>
      </w:pPr>
      <w:r>
        <w:rPr>
          <w:b w:val="0"/>
        </w:rPr>
        <w:t xml:space="preserve">      kterými jsou faktura, dodací a záruční list. Kupující je povinen do 3 dnů oznámit </w:t>
      </w:r>
    </w:p>
    <w:p w:rsidR="00CA6FFD" w:rsidRPr="00CA6FFD" w:rsidRDefault="00CA6FFD" w:rsidP="00CA6FFD">
      <w:pPr>
        <w:pStyle w:val="Heading10"/>
        <w:framePr w:w="9154" w:h="11821" w:hRule="exact" w:wrap="none" w:vAnchor="page" w:hAnchor="page" w:x="1374" w:y="1892"/>
        <w:shd w:val="clear" w:color="auto" w:fill="auto"/>
        <w:tabs>
          <w:tab w:val="left" w:pos="356"/>
        </w:tabs>
        <w:jc w:val="left"/>
        <w:rPr>
          <w:b w:val="0"/>
        </w:rPr>
      </w:pPr>
      <w:r>
        <w:rPr>
          <w:b w:val="0"/>
        </w:rPr>
        <w:t xml:space="preserve">      prodávajícímu nedodání těchto dokladů, jinak jsou doklady považovány za doručené.</w:t>
      </w:r>
    </w:p>
    <w:p w:rsidR="00AB7288" w:rsidRDefault="00743781" w:rsidP="00CA6FFD">
      <w:pPr>
        <w:pStyle w:val="Heading10"/>
        <w:framePr w:w="9154" w:h="11821" w:hRule="exact" w:wrap="none" w:vAnchor="page" w:hAnchor="page" w:x="1374" w:y="1892"/>
        <w:numPr>
          <w:ilvl w:val="0"/>
          <w:numId w:val="1"/>
        </w:numPr>
        <w:shd w:val="clear" w:color="auto" w:fill="auto"/>
        <w:tabs>
          <w:tab w:val="left" w:pos="356"/>
        </w:tabs>
      </w:pPr>
      <w:r>
        <w:t>Záruka</w:t>
      </w:r>
      <w:bookmarkEnd w:id="14"/>
      <w:bookmarkEnd w:id="15"/>
    </w:p>
    <w:p w:rsidR="00AB7288" w:rsidRDefault="00743781" w:rsidP="00CA6FFD">
      <w:pPr>
        <w:pStyle w:val="Zkladntext"/>
        <w:framePr w:w="9154" w:h="11821" w:hRule="exact" w:wrap="none" w:vAnchor="page" w:hAnchor="page" w:x="1374" w:y="1892"/>
        <w:numPr>
          <w:ilvl w:val="0"/>
          <w:numId w:val="7"/>
        </w:numPr>
        <w:shd w:val="clear" w:color="auto" w:fill="auto"/>
        <w:tabs>
          <w:tab w:val="left" w:pos="733"/>
        </w:tabs>
        <w:ind w:left="740" w:hanging="360"/>
        <w:jc w:val="both"/>
      </w:pPr>
      <w:r>
        <w:t>Záruční doba za jakost zboží je stanovena v daňovém dokladu k předmětnému zboží. Záruční doba začíná běžet dnem, kdy bude zboží dodáno kupujícímu.</w:t>
      </w:r>
    </w:p>
    <w:p w:rsidR="00AB7288" w:rsidRDefault="00743781" w:rsidP="00CA6FFD">
      <w:pPr>
        <w:pStyle w:val="Zkladntext"/>
        <w:framePr w:w="9154" w:h="11821" w:hRule="exact" w:wrap="none" w:vAnchor="page" w:hAnchor="page" w:x="1374" w:y="1892"/>
        <w:numPr>
          <w:ilvl w:val="0"/>
          <w:numId w:val="7"/>
        </w:numPr>
        <w:shd w:val="clear" w:color="auto" w:fill="auto"/>
        <w:tabs>
          <w:tab w:val="left" w:pos="733"/>
        </w:tabs>
        <w:ind w:left="740" w:hanging="360"/>
        <w:jc w:val="both"/>
      </w:pPr>
      <w:r>
        <w:t>Zboží reklamované v záruční době zasílá kupující na adresu prodávajícího: Komerční hala NUP3, 251 01 Nupaky, včetně stručného popisu závady a kopie příslušného dodacího listu.</w:t>
      </w:r>
    </w:p>
    <w:p w:rsidR="00AB7288" w:rsidRDefault="00743781" w:rsidP="00CA6FFD">
      <w:pPr>
        <w:pStyle w:val="Zkladntext"/>
        <w:framePr w:w="9154" w:h="11821" w:hRule="exact" w:wrap="none" w:vAnchor="page" w:hAnchor="page" w:x="1374" w:y="1892"/>
        <w:numPr>
          <w:ilvl w:val="0"/>
          <w:numId w:val="7"/>
        </w:numPr>
        <w:shd w:val="clear" w:color="auto" w:fill="auto"/>
        <w:tabs>
          <w:tab w:val="left" w:pos="733"/>
        </w:tabs>
        <w:ind w:left="740" w:hanging="360"/>
        <w:jc w:val="both"/>
      </w:pPr>
      <w:r>
        <w:t xml:space="preserve">Zboží musí být zasláno kompletní, s dokumentací a v balení odpovídajícímu </w:t>
      </w:r>
      <w:r w:rsidR="009C6CE8">
        <w:t xml:space="preserve">          </w:t>
      </w:r>
      <w:r>
        <w:t>podmínkám transportu.</w:t>
      </w:r>
    </w:p>
    <w:p w:rsidR="00AB7288" w:rsidRDefault="00743781" w:rsidP="00CA6FFD">
      <w:pPr>
        <w:pStyle w:val="Zkladntext"/>
        <w:framePr w:w="9154" w:h="11821" w:hRule="exact" w:wrap="none" w:vAnchor="page" w:hAnchor="page" w:x="1374" w:y="1892"/>
        <w:numPr>
          <w:ilvl w:val="0"/>
          <w:numId w:val="7"/>
        </w:numPr>
        <w:shd w:val="clear" w:color="auto" w:fill="auto"/>
        <w:tabs>
          <w:tab w:val="left" w:pos="733"/>
        </w:tabs>
        <w:ind w:left="740" w:hanging="360"/>
        <w:jc w:val="both"/>
      </w:pPr>
      <w:r>
        <w:t>Prodávající se zavazuje vadné zboží opravit, pokud to není možné, bude výrobek vyměněn za jiný funkční, stejných technických parametrů. V případě, že toto nebude možné, bude vystaven na kupní cenu daného zboží dobropis, či jednáno o jiné kompenzaci.</w:t>
      </w:r>
    </w:p>
    <w:p w:rsidR="00AB7288" w:rsidRDefault="00743781" w:rsidP="00CA6FFD">
      <w:pPr>
        <w:pStyle w:val="Zkladntext"/>
        <w:framePr w:w="9154" w:h="11821" w:hRule="exact" w:wrap="none" w:vAnchor="page" w:hAnchor="page" w:x="1374" w:y="1892"/>
        <w:numPr>
          <w:ilvl w:val="0"/>
          <w:numId w:val="7"/>
        </w:numPr>
        <w:shd w:val="clear" w:color="auto" w:fill="auto"/>
        <w:tabs>
          <w:tab w:val="left" w:pos="733"/>
        </w:tabs>
        <w:ind w:left="740" w:hanging="360"/>
        <w:jc w:val="both"/>
      </w:pPr>
      <w:r>
        <w:t>Pozáruční opravy jsou vyřizovány na základě písemné objednávky a jejího potvrzení prodávajícím.</w:t>
      </w:r>
    </w:p>
    <w:p w:rsidR="00AB7288" w:rsidRDefault="00743781" w:rsidP="00CA6FFD">
      <w:pPr>
        <w:pStyle w:val="Heading10"/>
        <w:framePr w:w="9154" w:h="11821" w:hRule="exact" w:wrap="none" w:vAnchor="page" w:hAnchor="page" w:x="1374" w:y="1892"/>
        <w:numPr>
          <w:ilvl w:val="0"/>
          <w:numId w:val="1"/>
        </w:numPr>
        <w:shd w:val="clear" w:color="auto" w:fill="auto"/>
        <w:tabs>
          <w:tab w:val="left" w:pos="452"/>
        </w:tabs>
      </w:pPr>
      <w:bookmarkStart w:id="16" w:name="bookmark14"/>
      <w:bookmarkStart w:id="17" w:name="bookmark15"/>
      <w:r>
        <w:t>Ustanovení společná a závěrečná</w:t>
      </w:r>
      <w:bookmarkEnd w:id="16"/>
      <w:bookmarkEnd w:id="17"/>
    </w:p>
    <w:p w:rsidR="00AB7288" w:rsidRDefault="00743781" w:rsidP="00CA6FFD">
      <w:pPr>
        <w:pStyle w:val="Zkladntext"/>
        <w:framePr w:w="9154" w:h="11821" w:hRule="exact" w:wrap="none" w:vAnchor="page" w:hAnchor="page" w:x="1374" w:y="1892"/>
        <w:shd w:val="clear" w:color="auto" w:fill="auto"/>
        <w:spacing w:after="0"/>
        <w:ind w:left="740" w:hanging="360"/>
        <w:jc w:val="both"/>
      </w:pPr>
      <w:r>
        <w:t xml:space="preserve">1. Kupující prohlašuje, že má dostatek finančních prostředků pro uhrazení kupní ceny, že proti němu a jeho majetku není vedeno exekuční řízení a že není v situaci hrozícího úpadku. Kupující dále prohlašuje, že neučinil žádný krok směřující ke </w:t>
      </w:r>
      <w:proofErr w:type="gramStart"/>
      <w:r>
        <w:t xml:space="preserve">zrušení, </w:t>
      </w:r>
      <w:r w:rsidR="009C6CE8">
        <w:t xml:space="preserve">  </w:t>
      </w:r>
      <w:proofErr w:type="gramEnd"/>
      <w:r w:rsidR="009C6CE8">
        <w:t xml:space="preserve">                 </w:t>
      </w:r>
      <w:r>
        <w:t xml:space="preserve">likvidaci, sloučení, rozdělení či reorganizaci a že mu není známo, že by proti němu </w:t>
      </w:r>
      <w:r w:rsidR="009C6CE8">
        <w:t xml:space="preserve">                </w:t>
      </w:r>
      <w:r>
        <w:t xml:space="preserve">bylo vedeno nebo mu hrozilo soudní, rozhodčí či jiné řízení, jehož výsledek by mohl negativně ovlivnit jeho majetkovou a finanční situaci či mohl mít negativní vliv na </w:t>
      </w:r>
      <w:r w:rsidR="009C6CE8">
        <w:t xml:space="preserve">                </w:t>
      </w:r>
      <w:r>
        <w:t xml:space="preserve">jeho schopnost dostát platebním závazkům z této smlouvy a jednotlivých kupních </w:t>
      </w:r>
      <w:r w:rsidR="009C6CE8">
        <w:t xml:space="preserve">          </w:t>
      </w:r>
      <w:r>
        <w:t>smluv.</w:t>
      </w:r>
    </w:p>
    <w:p w:rsidR="00AB7288" w:rsidRDefault="00743781">
      <w:pPr>
        <w:pStyle w:val="Bodytext20"/>
        <w:framePr w:w="9154" w:h="317" w:hRule="exact" w:wrap="none" w:vAnchor="page" w:hAnchor="page" w:x="1374" w:y="14349"/>
        <w:shd w:val="clear" w:color="auto" w:fill="auto"/>
        <w:spacing w:after="0"/>
      </w:pPr>
      <w:r>
        <w:t xml:space="preserve">list číslo </w:t>
      </w:r>
      <w:r>
        <w:rPr>
          <w:sz w:val="24"/>
          <w:szCs w:val="24"/>
        </w:rPr>
        <w:t>4</w:t>
      </w:r>
      <w:r>
        <w:t>/6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 xml:space="preserve">Tel.: </w:t>
      </w:r>
      <w:r w:rsidR="008B333A">
        <w:t>XXXX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>E-mail:</w:t>
      </w:r>
      <w:hyperlink r:id="rId15" w:history="1">
        <w:r>
          <w:t xml:space="preserve"> </w:t>
        </w:r>
      </w:hyperlink>
      <w:r w:rsidR="008B333A">
        <w:t>XXXX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>WWW:</w:t>
      </w:r>
      <w:hyperlink r:id="rId16" w:history="1">
        <w:r>
          <w:t xml:space="preserve"> </w:t>
        </w:r>
        <w:r w:rsidR="008B333A">
          <w:t xml:space="preserve"> XXXX</w:t>
        </w:r>
      </w:hyperlink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Korespondenční adresa, centrála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Mironet.cz a.s.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Komerční Hala C3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251 01 Nupaky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Česká republika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Sídlo firmy (není korespondenční adresou)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Mironet.cz a.s.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 xml:space="preserve">Nad </w:t>
      </w:r>
      <w:proofErr w:type="spellStart"/>
      <w:r>
        <w:t>Kajetánkou</w:t>
      </w:r>
      <w:proofErr w:type="spellEnd"/>
      <w:r>
        <w:t xml:space="preserve"> 26/1478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169 00 Praha 6 - Břevnov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Česká republika</w:t>
      </w:r>
    </w:p>
    <w:p w:rsidR="00AB7288" w:rsidRDefault="00AB7288">
      <w:pPr>
        <w:spacing w:line="1" w:lineRule="exact"/>
        <w:sectPr w:rsidR="00AB7288">
          <w:pgSz w:w="11900" w:h="16840"/>
          <w:pgMar w:top="446" w:right="360" w:bottom="758" w:left="360" w:header="0" w:footer="3" w:gutter="0"/>
          <w:cols w:space="720"/>
          <w:noEndnote/>
          <w:docGrid w:linePitch="360"/>
        </w:sectPr>
      </w:pPr>
    </w:p>
    <w:p w:rsidR="00AB7288" w:rsidRDefault="00743781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9363710</wp:posOffset>
                </wp:positionV>
                <wp:extent cx="5718175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17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9.450000000000003pt;margin-top:737.29999999999995pt;width:450.2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AB7288" w:rsidRDefault="003B25D2" w:rsidP="003B25D2">
      <w:pPr>
        <w:pStyle w:val="Headerorfooter0"/>
        <w:framePr w:w="7882" w:h="1052" w:hRule="exact" w:wrap="none" w:vAnchor="page" w:hAnchor="page" w:x="1246" w:y="796"/>
        <w:shd w:val="clear" w:color="auto" w:fill="auto"/>
        <w:tabs>
          <w:tab w:val="left" w:pos="2275"/>
        </w:tabs>
        <w:spacing w:line="139" w:lineRule="auto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00B6E8F0" wp14:editId="0412ED7F">
            <wp:extent cx="1572895" cy="335280"/>
            <wp:effectExtent l="0" t="0" r="0" b="0"/>
            <wp:docPr id="17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7289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781">
        <w:rPr>
          <w:sz w:val="16"/>
          <w:szCs w:val="16"/>
          <w:lang w:val="en-US" w:eastAsia="en-US" w:bidi="en-US"/>
        </w:rPr>
        <w:t xml:space="preserve">Mironet.cz, </w:t>
      </w:r>
      <w:r w:rsidR="00743781">
        <w:rPr>
          <w:sz w:val="16"/>
          <w:szCs w:val="16"/>
        </w:rPr>
        <w:t xml:space="preserve">Nad </w:t>
      </w:r>
      <w:proofErr w:type="spellStart"/>
      <w:r w:rsidR="00743781">
        <w:rPr>
          <w:sz w:val="16"/>
          <w:szCs w:val="16"/>
        </w:rPr>
        <w:t>Kajetánkou</w:t>
      </w:r>
      <w:proofErr w:type="spellEnd"/>
      <w:r w:rsidR="00743781">
        <w:rPr>
          <w:sz w:val="16"/>
          <w:szCs w:val="16"/>
        </w:rPr>
        <w:t xml:space="preserve"> 26, 169 00 Praha 6</w:t>
      </w:r>
    </w:p>
    <w:p w:rsidR="00AB7288" w:rsidRDefault="00743781" w:rsidP="003B25D2">
      <w:pPr>
        <w:pStyle w:val="Headerorfooter0"/>
        <w:framePr w:w="7882" w:h="1052" w:hRule="exact" w:wrap="none" w:vAnchor="page" w:hAnchor="page" w:x="1246" w:y="796"/>
        <w:shd w:val="clear" w:color="auto" w:fill="auto"/>
        <w:tabs>
          <w:tab w:val="left" w:pos="2275"/>
        </w:tabs>
        <w:spacing w:line="139" w:lineRule="auto"/>
        <w:jc w:val="center"/>
        <w:rPr>
          <w:sz w:val="17"/>
          <w:szCs w:val="17"/>
        </w:rPr>
      </w:pPr>
      <w:r>
        <w:rPr>
          <w:b/>
          <w:bCs/>
          <w:color w:val="294C7E"/>
          <w:sz w:val="28"/>
          <w:szCs w:val="28"/>
        </w:rPr>
        <w:t>"</w:t>
      </w:r>
      <w:r w:rsidR="003B25D2">
        <w:rPr>
          <w:b/>
          <w:bCs/>
          <w:color w:val="294C7E"/>
          <w:sz w:val="28"/>
          <w:szCs w:val="28"/>
        </w:rPr>
        <w:t xml:space="preserve">             </w:t>
      </w:r>
      <w:r>
        <w:rPr>
          <w:b/>
          <w:bCs/>
          <w:sz w:val="16"/>
          <w:szCs w:val="16"/>
        </w:rPr>
        <w:t xml:space="preserve">tel: </w:t>
      </w:r>
      <w:r w:rsidR="003B25D2">
        <w:rPr>
          <w:sz w:val="16"/>
          <w:szCs w:val="16"/>
        </w:rPr>
        <w:t>XXXXX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fax: </w:t>
      </w:r>
      <w:r w:rsidR="003B25D2">
        <w:rPr>
          <w:sz w:val="16"/>
          <w:szCs w:val="16"/>
        </w:rPr>
        <w:t>XXXX</w:t>
      </w:r>
      <w:r>
        <w:rPr>
          <w:sz w:val="16"/>
          <w:szCs w:val="16"/>
        </w:rPr>
        <w:t xml:space="preserve">, </w:t>
      </w:r>
      <w:proofErr w:type="gramStart"/>
      <w:r>
        <w:rPr>
          <w:b/>
          <w:bCs/>
          <w:sz w:val="16"/>
          <w:szCs w:val="16"/>
        </w:rPr>
        <w:t>E-mail</w:t>
      </w:r>
      <w:proofErr w:type="gramEnd"/>
      <w:r>
        <w:rPr>
          <w:b/>
          <w:bCs/>
          <w:sz w:val="16"/>
          <w:szCs w:val="16"/>
        </w:rPr>
        <w:t xml:space="preserve">: </w:t>
      </w:r>
      <w:hyperlink r:id="rId17" w:history="1">
        <w:r w:rsidR="003B25D2">
          <w:rPr>
            <w:sz w:val="16"/>
            <w:szCs w:val="16"/>
            <w:lang w:val="en-US" w:eastAsia="en-US" w:bidi="en-US"/>
          </w:rPr>
          <w:t>XXXX</w:t>
        </w:r>
      </w:hyperlink>
    </w:p>
    <w:p w:rsidR="00AB7288" w:rsidRDefault="00743781">
      <w:pPr>
        <w:pStyle w:val="Zkladntext"/>
        <w:framePr w:w="9154" w:h="6067" w:hRule="exact" w:wrap="none" w:vAnchor="page" w:hAnchor="page" w:x="1374" w:y="1941"/>
        <w:numPr>
          <w:ilvl w:val="0"/>
          <w:numId w:val="2"/>
        </w:numPr>
        <w:shd w:val="clear" w:color="auto" w:fill="auto"/>
        <w:tabs>
          <w:tab w:val="left" w:pos="738"/>
        </w:tabs>
        <w:ind w:left="740" w:hanging="360"/>
        <w:jc w:val="both"/>
      </w:pPr>
      <w:r>
        <w:t xml:space="preserve">Tato smlouva se uzavírá na dobu neurčitou. Každá smluvní strana má právo tuto smlouvu vypovědět. Výpovědní lhůta činí 3 měsíce a počíná běžet prvním dnem </w:t>
      </w:r>
      <w:r w:rsidR="006A19A7">
        <w:t xml:space="preserve">             </w:t>
      </w:r>
      <w:r>
        <w:t>měsíce následujícího po doručení výpovědi druhé smluvní straně. Zánik této smlouvy nemá vliv na závaznost jednotlivých objednávek zboží, které byly prodávajícímu doručeny před zánikem této smlouvy.</w:t>
      </w:r>
    </w:p>
    <w:p w:rsidR="00AB7288" w:rsidRDefault="00743781">
      <w:pPr>
        <w:pStyle w:val="Zkladntext"/>
        <w:framePr w:w="9154" w:h="6067" w:hRule="exact" w:wrap="none" w:vAnchor="page" w:hAnchor="page" w:x="1374" w:y="1941"/>
        <w:numPr>
          <w:ilvl w:val="0"/>
          <w:numId w:val="2"/>
        </w:numPr>
        <w:shd w:val="clear" w:color="auto" w:fill="auto"/>
        <w:tabs>
          <w:tab w:val="left" w:pos="738"/>
        </w:tabs>
        <w:ind w:left="740" w:hanging="360"/>
        <w:jc w:val="both"/>
      </w:pPr>
      <w:r>
        <w:t xml:space="preserve">Jakékoliv změny, doplňky nebo dodatky této smlouvy mohou být učiněny pouze písemně po dohodě a následném podpisu obou smluvních stran, čímž se takové </w:t>
      </w:r>
      <w:r w:rsidR="006A19A7">
        <w:t xml:space="preserve">              </w:t>
      </w:r>
      <w:r>
        <w:t>změny, dodatky nebo doplňky stávají nedílnou součástí této smlouvy.</w:t>
      </w:r>
    </w:p>
    <w:p w:rsidR="00AB7288" w:rsidRDefault="00743781">
      <w:pPr>
        <w:pStyle w:val="Zkladntext"/>
        <w:framePr w:w="9154" w:h="6067" w:hRule="exact" w:wrap="none" w:vAnchor="page" w:hAnchor="page" w:x="1374" w:y="1941"/>
        <w:numPr>
          <w:ilvl w:val="0"/>
          <w:numId w:val="2"/>
        </w:numPr>
        <w:shd w:val="clear" w:color="auto" w:fill="auto"/>
        <w:tabs>
          <w:tab w:val="left" w:pos="738"/>
        </w:tabs>
        <w:ind w:left="740" w:hanging="360"/>
        <w:jc w:val="both"/>
      </w:pPr>
      <w:r>
        <w:t xml:space="preserve">Tato smlouva je vyhotovena ve dvou stejnopisech, z nichž každá smluvní strana </w:t>
      </w:r>
      <w:r w:rsidR="006A19A7">
        <w:t xml:space="preserve">                 </w:t>
      </w:r>
      <w:r>
        <w:t>obdrží jeden stejnopis.</w:t>
      </w:r>
    </w:p>
    <w:p w:rsidR="00AB7288" w:rsidRDefault="00743781">
      <w:pPr>
        <w:pStyle w:val="Zkladntext"/>
        <w:framePr w:w="9154" w:h="6067" w:hRule="exact" w:wrap="none" w:vAnchor="page" w:hAnchor="page" w:x="1374" w:y="1941"/>
        <w:numPr>
          <w:ilvl w:val="0"/>
          <w:numId w:val="2"/>
        </w:numPr>
        <w:shd w:val="clear" w:color="auto" w:fill="auto"/>
        <w:tabs>
          <w:tab w:val="left" w:pos="738"/>
        </w:tabs>
        <w:ind w:left="740" w:hanging="360"/>
        <w:jc w:val="both"/>
      </w:pPr>
      <w:r>
        <w:t>Ostatní práva a povinnosti smluvních stran zvlášť neupravené v této smlouvě se řídí platnými ustanoveními právních předpisů České republiky.</w:t>
      </w:r>
    </w:p>
    <w:p w:rsidR="00AB7288" w:rsidRDefault="00743781">
      <w:pPr>
        <w:pStyle w:val="Zkladntext"/>
        <w:framePr w:w="9154" w:h="6067" w:hRule="exact" w:wrap="none" w:vAnchor="page" w:hAnchor="page" w:x="1374" w:y="1941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left="740" w:hanging="360"/>
        <w:jc w:val="both"/>
      </w:pPr>
      <w:r>
        <w:t>Obě strany svým podpisem potvrzují, že si smlouvu přečetly a plně souhlasí s jejím obsahem, který odpovídá jejich svobodné a pravé vůli. Dále potvrzují, že tato smlouva nebyla podepsána pod tlakem nebo za nápadně nevýhodných podmínek.</w:t>
      </w:r>
    </w:p>
    <w:p w:rsidR="00AB7288" w:rsidRDefault="00743781">
      <w:pPr>
        <w:pStyle w:val="Zkladntext"/>
        <w:framePr w:wrap="none" w:vAnchor="page" w:hAnchor="page" w:x="2085" w:y="10192"/>
        <w:shd w:val="clear" w:color="auto" w:fill="auto"/>
        <w:spacing w:after="0" w:line="240" w:lineRule="auto"/>
        <w:ind w:left="5" w:right="14"/>
        <w:rPr>
          <w:sz w:val="22"/>
          <w:szCs w:val="22"/>
        </w:rPr>
      </w:pPr>
      <w:r>
        <w:rPr>
          <w:sz w:val="22"/>
          <w:szCs w:val="22"/>
        </w:rPr>
        <w:t>V Praze dne</w:t>
      </w:r>
    </w:p>
    <w:p w:rsidR="00AB7288" w:rsidRDefault="00743781">
      <w:pPr>
        <w:pStyle w:val="Zkladntext"/>
        <w:framePr w:w="1454" w:h="1282" w:hRule="exact" w:wrap="none" w:vAnchor="page" w:hAnchor="page" w:x="2027" w:y="11541"/>
        <w:shd w:val="clear" w:color="auto" w:fill="auto"/>
        <w:spacing w:after="0" w:line="295" w:lineRule="auto"/>
        <w:ind w:left="10" w:right="19"/>
        <w:rPr>
          <w:sz w:val="22"/>
          <w:szCs w:val="22"/>
        </w:rPr>
      </w:pPr>
      <w:r>
        <w:rPr>
          <w:sz w:val="22"/>
          <w:szCs w:val="22"/>
        </w:rPr>
        <w:t>Prodávající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Mironet.cz a.s.</w:t>
      </w:r>
      <w:r>
        <w:rPr>
          <w:b/>
          <w:bCs/>
          <w:sz w:val="22"/>
          <w:szCs w:val="22"/>
        </w:rPr>
        <w:br/>
      </w:r>
      <w:r w:rsidR="004961F5">
        <w:rPr>
          <w:sz w:val="22"/>
          <w:szCs w:val="22"/>
        </w:rPr>
        <w:t>XXXX</w:t>
      </w:r>
      <w:r>
        <w:rPr>
          <w:sz w:val="22"/>
          <w:szCs w:val="22"/>
        </w:rPr>
        <w:br/>
        <w:t>Zmocněnec</w:t>
      </w:r>
    </w:p>
    <w:p w:rsidR="00AB7288" w:rsidRDefault="00743781">
      <w:pPr>
        <w:pStyle w:val="Zkladntext"/>
        <w:framePr w:wrap="none" w:vAnchor="page" w:hAnchor="page" w:x="1374" w:y="10192"/>
        <w:shd w:val="clear" w:color="auto" w:fill="auto"/>
        <w:tabs>
          <w:tab w:val="left" w:pos="5913"/>
        </w:tabs>
        <w:spacing w:after="0" w:line="240" w:lineRule="auto"/>
        <w:ind w:left="4492" w:right="2870"/>
        <w:rPr>
          <w:sz w:val="22"/>
          <w:szCs w:val="22"/>
        </w:rPr>
      </w:pPr>
      <w:r>
        <w:rPr>
          <w:sz w:val="22"/>
          <w:szCs w:val="22"/>
        </w:rPr>
        <w:t>V</w:t>
      </w:r>
      <w:r>
        <w:rPr>
          <w:sz w:val="22"/>
          <w:szCs w:val="22"/>
        </w:rPr>
        <w:tab/>
        <w:t>dne</w:t>
      </w:r>
    </w:p>
    <w:p w:rsidR="00AB7288" w:rsidRDefault="00743781" w:rsidP="004961F5">
      <w:pPr>
        <w:pStyle w:val="Zkladntext"/>
        <w:framePr w:w="5099" w:h="1224" w:hRule="exact" w:wrap="none" w:vAnchor="page" w:hAnchor="page" w:x="5655" w:y="11513"/>
        <w:shd w:val="clear" w:color="auto" w:fill="auto"/>
        <w:spacing w:after="40" w:line="240" w:lineRule="auto"/>
        <w:ind w:right="753"/>
        <w:rPr>
          <w:sz w:val="22"/>
          <w:szCs w:val="22"/>
        </w:rPr>
      </w:pPr>
      <w:r>
        <w:rPr>
          <w:sz w:val="22"/>
          <w:szCs w:val="22"/>
        </w:rPr>
        <w:t>Kupující</w:t>
      </w:r>
    </w:p>
    <w:p w:rsidR="00AB7288" w:rsidRDefault="00743781" w:rsidP="004961F5">
      <w:pPr>
        <w:pStyle w:val="Zkladntext"/>
        <w:framePr w:w="5099" w:h="1224" w:hRule="exact" w:wrap="none" w:vAnchor="page" w:hAnchor="page" w:x="5655" w:y="11513"/>
        <w:shd w:val="clear" w:color="auto" w:fill="auto"/>
        <w:spacing w:after="40" w:line="240" w:lineRule="auto"/>
        <w:ind w:right="753"/>
        <w:rPr>
          <w:sz w:val="22"/>
          <w:szCs w:val="22"/>
        </w:rPr>
      </w:pPr>
      <w:r>
        <w:rPr>
          <w:b/>
          <w:bCs/>
          <w:sz w:val="22"/>
          <w:szCs w:val="22"/>
        </w:rPr>
        <w:t>Výzkumný ústav živočišné výroby, v. v. i.</w:t>
      </w:r>
    </w:p>
    <w:p w:rsidR="00AB7288" w:rsidRDefault="004961F5" w:rsidP="004961F5">
      <w:pPr>
        <w:pStyle w:val="Zkladntext"/>
        <w:framePr w:w="5099" w:h="1224" w:hRule="exact" w:wrap="none" w:vAnchor="page" w:hAnchor="page" w:x="5655" w:y="11513"/>
        <w:shd w:val="clear" w:color="auto" w:fill="auto"/>
        <w:spacing w:after="40" w:line="240" w:lineRule="auto"/>
        <w:ind w:right="753"/>
        <w:rPr>
          <w:sz w:val="22"/>
          <w:szCs w:val="22"/>
        </w:rPr>
      </w:pPr>
      <w:r>
        <w:rPr>
          <w:sz w:val="22"/>
          <w:szCs w:val="22"/>
        </w:rPr>
        <w:t>XXXX</w:t>
      </w:r>
    </w:p>
    <w:p w:rsidR="00AB7288" w:rsidRDefault="00743781" w:rsidP="004961F5">
      <w:pPr>
        <w:pStyle w:val="Zkladntext"/>
        <w:framePr w:w="5099" w:h="1224" w:hRule="exact" w:wrap="none" w:vAnchor="page" w:hAnchor="page" w:x="5655" w:y="11513"/>
        <w:shd w:val="clear" w:color="auto" w:fill="auto"/>
        <w:spacing w:after="0" w:line="240" w:lineRule="auto"/>
        <w:ind w:right="753"/>
        <w:rPr>
          <w:sz w:val="22"/>
          <w:szCs w:val="22"/>
        </w:rPr>
      </w:pPr>
      <w:r>
        <w:rPr>
          <w:sz w:val="22"/>
          <w:szCs w:val="22"/>
        </w:rPr>
        <w:t>Zmocněnec</w:t>
      </w:r>
    </w:p>
    <w:p w:rsidR="00AB7288" w:rsidRDefault="00743781">
      <w:pPr>
        <w:pStyle w:val="Bodytext20"/>
        <w:framePr w:w="9154" w:h="317" w:hRule="exact" w:wrap="none" w:vAnchor="page" w:hAnchor="page" w:x="1374" w:y="14349"/>
        <w:shd w:val="clear" w:color="auto" w:fill="auto"/>
        <w:spacing w:after="0"/>
      </w:pPr>
      <w:r>
        <w:t xml:space="preserve">list číslo </w:t>
      </w:r>
      <w:r>
        <w:rPr>
          <w:sz w:val="24"/>
          <w:szCs w:val="24"/>
        </w:rPr>
        <w:t>5</w:t>
      </w:r>
      <w:r>
        <w:t>/6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 xml:space="preserve">Tel.: </w:t>
      </w:r>
      <w:r w:rsidR="00F24768">
        <w:t>XXXX</w:t>
      </w:r>
    </w:p>
    <w:p w:rsidR="00F2476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>E-mail:</w:t>
      </w:r>
      <w:r w:rsidR="00F24768">
        <w:t xml:space="preserve"> XXXX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>WWW:</w:t>
      </w:r>
      <w:hyperlink r:id="rId18" w:history="1">
        <w:r>
          <w:t xml:space="preserve"> </w:t>
        </w:r>
      </w:hyperlink>
      <w:r w:rsidR="00F24768">
        <w:t xml:space="preserve"> XXXX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Korespondenční adresa, centrála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Mironet.cz a.s.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Komerční Hala C3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251 01 Nupaky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Česká republika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Sídlo firmy (není korespondenční adresou)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Mironet.cz a.s.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 xml:space="preserve">Nad </w:t>
      </w:r>
      <w:proofErr w:type="spellStart"/>
      <w:r>
        <w:t>Kajetánkou</w:t>
      </w:r>
      <w:proofErr w:type="spellEnd"/>
      <w:r>
        <w:t xml:space="preserve"> 26/1478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169 00 Praha 6 - Břevnov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Česká republika</w:t>
      </w:r>
    </w:p>
    <w:p w:rsidR="00AB7288" w:rsidRDefault="00AB7288">
      <w:pPr>
        <w:spacing w:line="1" w:lineRule="exact"/>
        <w:sectPr w:rsidR="00AB7288">
          <w:pgSz w:w="11900" w:h="16840"/>
          <w:pgMar w:top="446" w:right="360" w:bottom="758" w:left="360" w:header="0" w:footer="3" w:gutter="0"/>
          <w:cols w:space="720"/>
          <w:noEndnote/>
          <w:docGrid w:linePitch="360"/>
        </w:sectPr>
      </w:pPr>
    </w:p>
    <w:p w:rsidR="00AB7288" w:rsidRDefault="00743781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9363710</wp:posOffset>
                </wp:positionV>
                <wp:extent cx="5718175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17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9.450000000000003pt;margin-top:737.29999999999995pt;width:450.2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AB7288" w:rsidRDefault="008D6277" w:rsidP="008D6277">
      <w:pPr>
        <w:pStyle w:val="Headerorfooter0"/>
        <w:framePr w:w="7478" w:h="982" w:hRule="exact" w:wrap="none" w:vAnchor="page" w:hAnchor="page" w:x="1379" w:y="799"/>
        <w:shd w:val="clear" w:color="auto" w:fill="auto"/>
        <w:tabs>
          <w:tab w:val="left" w:pos="2275"/>
        </w:tabs>
        <w:spacing w:line="139" w:lineRule="auto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00B6E8F0" wp14:editId="0412ED7F">
            <wp:extent cx="1572895" cy="335280"/>
            <wp:effectExtent l="0" t="0" r="0" b="0"/>
            <wp:docPr id="18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7289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781">
        <w:rPr>
          <w:b/>
          <w:bCs/>
          <w:color w:val="294C7E"/>
          <w:sz w:val="28"/>
          <w:szCs w:val="28"/>
        </w:rPr>
        <w:t xml:space="preserve"> </w:t>
      </w:r>
      <w:r w:rsidR="00743781">
        <w:rPr>
          <w:sz w:val="16"/>
          <w:szCs w:val="16"/>
          <w:lang w:val="en-US" w:eastAsia="en-US" w:bidi="en-US"/>
        </w:rPr>
        <w:t xml:space="preserve">Mironet.cz, </w:t>
      </w:r>
      <w:r w:rsidR="00743781">
        <w:rPr>
          <w:sz w:val="16"/>
          <w:szCs w:val="16"/>
        </w:rPr>
        <w:t xml:space="preserve">Nad </w:t>
      </w:r>
      <w:proofErr w:type="spellStart"/>
      <w:r w:rsidR="00743781">
        <w:rPr>
          <w:sz w:val="16"/>
          <w:szCs w:val="16"/>
        </w:rPr>
        <w:t>Kajetánkou</w:t>
      </w:r>
      <w:proofErr w:type="spellEnd"/>
      <w:r w:rsidR="00743781">
        <w:rPr>
          <w:sz w:val="16"/>
          <w:szCs w:val="16"/>
        </w:rPr>
        <w:t xml:space="preserve"> 26, 169 00 Praha 6</w:t>
      </w:r>
    </w:p>
    <w:p w:rsidR="00AB7288" w:rsidRDefault="00743781" w:rsidP="008D6277">
      <w:pPr>
        <w:pStyle w:val="Headerorfooter0"/>
        <w:framePr w:w="7478" w:h="982" w:hRule="exact" w:wrap="none" w:vAnchor="page" w:hAnchor="page" w:x="1379" w:y="799"/>
        <w:shd w:val="clear" w:color="auto" w:fill="auto"/>
        <w:tabs>
          <w:tab w:val="left" w:pos="2275"/>
        </w:tabs>
        <w:spacing w:line="139" w:lineRule="auto"/>
        <w:jc w:val="center"/>
        <w:rPr>
          <w:sz w:val="17"/>
          <w:szCs w:val="17"/>
        </w:rPr>
      </w:pPr>
      <w:r>
        <w:rPr>
          <w:b/>
          <w:bCs/>
          <w:color w:val="294C7E"/>
          <w:sz w:val="28"/>
          <w:szCs w:val="28"/>
        </w:rPr>
        <w:t xml:space="preserve">" </w:t>
      </w:r>
      <w:r w:rsidR="008D6277">
        <w:rPr>
          <w:b/>
          <w:bCs/>
          <w:sz w:val="16"/>
          <w:szCs w:val="16"/>
        </w:rPr>
        <w:t xml:space="preserve">                     </w:t>
      </w:r>
      <w:r>
        <w:rPr>
          <w:b/>
          <w:bCs/>
          <w:sz w:val="16"/>
          <w:szCs w:val="16"/>
        </w:rPr>
        <w:t xml:space="preserve">tel: </w:t>
      </w:r>
      <w:r w:rsidR="008D6277">
        <w:rPr>
          <w:sz w:val="16"/>
          <w:szCs w:val="16"/>
        </w:rPr>
        <w:t>XXXX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fax: </w:t>
      </w:r>
      <w:r w:rsidR="008D6277">
        <w:rPr>
          <w:sz w:val="16"/>
          <w:szCs w:val="16"/>
        </w:rPr>
        <w:t>XXXX</w:t>
      </w:r>
      <w:r>
        <w:rPr>
          <w:sz w:val="16"/>
          <w:szCs w:val="16"/>
        </w:rPr>
        <w:t xml:space="preserve">, </w:t>
      </w:r>
      <w:proofErr w:type="gramStart"/>
      <w:r>
        <w:rPr>
          <w:b/>
          <w:bCs/>
          <w:sz w:val="16"/>
          <w:szCs w:val="16"/>
        </w:rPr>
        <w:t>E-mail</w:t>
      </w:r>
      <w:proofErr w:type="gramEnd"/>
      <w:r>
        <w:rPr>
          <w:b/>
          <w:bCs/>
          <w:sz w:val="16"/>
          <w:szCs w:val="16"/>
        </w:rPr>
        <w:t xml:space="preserve">: </w:t>
      </w:r>
      <w:hyperlink r:id="rId19" w:history="1">
        <w:r w:rsidR="008D6277">
          <w:rPr>
            <w:sz w:val="16"/>
            <w:szCs w:val="16"/>
            <w:lang w:val="en-US" w:eastAsia="en-US" w:bidi="en-US"/>
          </w:rPr>
          <w:t>XXXX</w:t>
        </w:r>
      </w:hyperlink>
    </w:p>
    <w:p w:rsidR="00AB7288" w:rsidRDefault="00743781">
      <w:pPr>
        <w:pStyle w:val="Heading10"/>
        <w:framePr w:w="9154" w:h="2491" w:hRule="exact" w:wrap="none" w:vAnchor="page" w:hAnchor="page" w:x="1374" w:y="4797"/>
        <w:shd w:val="clear" w:color="auto" w:fill="auto"/>
        <w:spacing w:after="340" w:line="240" w:lineRule="auto"/>
      </w:pPr>
      <w:bookmarkStart w:id="18" w:name="bookmark16"/>
      <w:bookmarkStart w:id="19" w:name="bookmark17"/>
      <w:r>
        <w:rPr>
          <w:u w:val="single"/>
        </w:rPr>
        <w:t>Příloha č. 1 ke smlouvě o obchodní spolupráci</w:t>
      </w:r>
      <w:bookmarkEnd w:id="18"/>
      <w:bookmarkEnd w:id="19"/>
    </w:p>
    <w:p w:rsidR="00AB7288" w:rsidRDefault="00743781">
      <w:pPr>
        <w:pStyle w:val="Zkladntext"/>
        <w:framePr w:w="9154" w:h="2491" w:hRule="exact" w:wrap="none" w:vAnchor="page" w:hAnchor="page" w:x="1374" w:y="4797"/>
        <w:shd w:val="clear" w:color="auto" w:fill="auto"/>
        <w:spacing w:after="340" w:line="240" w:lineRule="auto"/>
      </w:pPr>
      <w:r>
        <w:t>Pověřené osoby kupujícího pro nákup zboží s platbou na fakturu:</w:t>
      </w:r>
    </w:p>
    <w:p w:rsidR="00AB7288" w:rsidRDefault="00743781">
      <w:pPr>
        <w:pStyle w:val="Zkladntext"/>
        <w:framePr w:w="9154" w:h="2491" w:hRule="exact" w:wrap="none" w:vAnchor="page" w:hAnchor="page" w:x="1374" w:y="4797"/>
        <w:shd w:val="clear" w:color="auto" w:fill="auto"/>
        <w:spacing w:after="340" w:line="240" w:lineRule="auto"/>
      </w:pPr>
      <w:r>
        <w:t>Jméno + Příjmení, datum narození, zaměstnanecká funkce:</w:t>
      </w:r>
    </w:p>
    <w:p w:rsidR="00AB7288" w:rsidRDefault="00D852BF">
      <w:pPr>
        <w:pStyle w:val="Zkladntext"/>
        <w:framePr w:w="9154" w:h="2491" w:hRule="exact" w:wrap="none" w:vAnchor="page" w:hAnchor="page" w:x="1374" w:y="4797"/>
        <w:shd w:val="clear" w:color="auto" w:fill="auto"/>
        <w:spacing w:after="0" w:line="240" w:lineRule="auto"/>
      </w:pPr>
      <w:r>
        <w:t>XXXX</w:t>
      </w:r>
    </w:p>
    <w:p w:rsidR="00AB7288" w:rsidRDefault="00D852BF">
      <w:pPr>
        <w:pStyle w:val="Zkladntext"/>
        <w:framePr w:w="9154" w:h="2491" w:hRule="exact" w:wrap="none" w:vAnchor="page" w:hAnchor="page" w:x="1374" w:y="4797"/>
        <w:shd w:val="clear" w:color="auto" w:fill="auto"/>
        <w:spacing w:after="0" w:line="240" w:lineRule="auto"/>
      </w:pPr>
      <w:r>
        <w:t>XXXX</w:t>
      </w:r>
    </w:p>
    <w:p w:rsidR="00AB7288" w:rsidRDefault="00743781">
      <w:pPr>
        <w:pStyle w:val="Bodytext20"/>
        <w:framePr w:wrap="none" w:vAnchor="page" w:hAnchor="page" w:x="9625" w:y="14349"/>
        <w:shd w:val="clear" w:color="auto" w:fill="auto"/>
        <w:spacing w:after="0"/>
        <w:jc w:val="left"/>
      </w:pPr>
      <w:r>
        <w:t xml:space="preserve">list číslo </w:t>
      </w:r>
      <w:r>
        <w:rPr>
          <w:sz w:val="24"/>
          <w:szCs w:val="24"/>
        </w:rPr>
        <w:t>6</w:t>
      </w:r>
      <w:r>
        <w:t>/6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 xml:space="preserve">Tel.: </w:t>
      </w:r>
      <w:r w:rsidR="00BF0C62">
        <w:t>XXXX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>E-mail:</w:t>
      </w:r>
      <w:hyperlink r:id="rId20" w:history="1">
        <w:r>
          <w:t xml:space="preserve"> </w:t>
        </w:r>
      </w:hyperlink>
      <w:r w:rsidR="00BF0C62">
        <w:t>XXXX</w:t>
      </w:r>
    </w:p>
    <w:p w:rsidR="00AB7288" w:rsidRDefault="00743781">
      <w:pPr>
        <w:pStyle w:val="Headerorfooter0"/>
        <w:framePr w:w="1637" w:h="514" w:hRule="exact" w:wrap="none" w:vAnchor="page" w:hAnchor="page" w:x="4696" w:y="14911"/>
        <w:shd w:val="clear" w:color="auto" w:fill="auto"/>
      </w:pPr>
      <w:r>
        <w:t>WWW:</w:t>
      </w:r>
      <w:hyperlink r:id="rId21" w:history="1">
        <w:r>
          <w:t xml:space="preserve"> </w:t>
        </w:r>
      </w:hyperlink>
      <w:r w:rsidR="00BF0C62">
        <w:t xml:space="preserve"> XXXX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Korespondenční adresa, centrála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Mironet.cz a.s.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Komerční Hala C3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251 01 Nupaky</w:t>
      </w:r>
    </w:p>
    <w:p w:rsidR="00AB7288" w:rsidRDefault="00743781">
      <w:pPr>
        <w:pStyle w:val="Headerorfooter0"/>
        <w:framePr w:w="2194" w:h="835" w:hRule="exact" w:wrap="none" w:vAnchor="page" w:hAnchor="page" w:x="1638" w:y="14911"/>
        <w:shd w:val="clear" w:color="auto" w:fill="auto"/>
      </w:pPr>
      <w:r>
        <w:t>Česká republika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Sídlo firmy (není korespondenční adresou)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Mironet.cz a.s.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 xml:space="preserve">Nad </w:t>
      </w:r>
      <w:proofErr w:type="spellStart"/>
      <w:r>
        <w:t>Kajetánkou</w:t>
      </w:r>
      <w:proofErr w:type="spellEnd"/>
      <w:r>
        <w:t xml:space="preserve"> 26/1478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169 00 Praha 6 - Břevnov</w:t>
      </w:r>
    </w:p>
    <w:p w:rsidR="00AB7288" w:rsidRDefault="00743781">
      <w:pPr>
        <w:pStyle w:val="Headerorfooter0"/>
        <w:framePr w:w="2842" w:h="835" w:hRule="exact" w:wrap="none" w:vAnchor="page" w:hAnchor="page" w:x="7494" w:y="14911"/>
        <w:shd w:val="clear" w:color="auto" w:fill="auto"/>
      </w:pPr>
      <w:r>
        <w:t>Česká republika</w:t>
      </w:r>
    </w:p>
    <w:p w:rsidR="00AB7288" w:rsidRDefault="00AB7288">
      <w:pPr>
        <w:spacing w:line="1" w:lineRule="exact"/>
      </w:pPr>
    </w:p>
    <w:sectPr w:rsidR="00AB7288">
      <w:pgSz w:w="11900" w:h="16840"/>
      <w:pgMar w:top="446" w:right="360" w:bottom="758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D79" w:rsidRDefault="001D0D79">
      <w:r>
        <w:separator/>
      </w:r>
    </w:p>
  </w:endnote>
  <w:endnote w:type="continuationSeparator" w:id="0">
    <w:p w:rsidR="001D0D79" w:rsidRDefault="001D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D79" w:rsidRDefault="001D0D79"/>
  </w:footnote>
  <w:footnote w:type="continuationSeparator" w:id="0">
    <w:p w:rsidR="001D0D79" w:rsidRDefault="001D0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343"/>
    <w:multiLevelType w:val="multilevel"/>
    <w:tmpl w:val="C0B44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F635F"/>
    <w:multiLevelType w:val="multilevel"/>
    <w:tmpl w:val="EB8A8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20109"/>
    <w:multiLevelType w:val="multilevel"/>
    <w:tmpl w:val="AC7EC9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0033D0"/>
    <w:multiLevelType w:val="multilevel"/>
    <w:tmpl w:val="F6BAE9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4E0A8D"/>
    <w:multiLevelType w:val="multilevel"/>
    <w:tmpl w:val="D79E5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2F4B15"/>
    <w:multiLevelType w:val="multilevel"/>
    <w:tmpl w:val="45ECC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BD254A"/>
    <w:multiLevelType w:val="multilevel"/>
    <w:tmpl w:val="80187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8"/>
    <w:rsid w:val="00052820"/>
    <w:rsid w:val="00084CB9"/>
    <w:rsid w:val="001D0D79"/>
    <w:rsid w:val="00327ADB"/>
    <w:rsid w:val="00340B72"/>
    <w:rsid w:val="003B25D2"/>
    <w:rsid w:val="00443AD3"/>
    <w:rsid w:val="004961F5"/>
    <w:rsid w:val="004F5DC2"/>
    <w:rsid w:val="006A19A7"/>
    <w:rsid w:val="00743781"/>
    <w:rsid w:val="008378C9"/>
    <w:rsid w:val="008B333A"/>
    <w:rsid w:val="008D6277"/>
    <w:rsid w:val="009C6CE8"/>
    <w:rsid w:val="00A277C4"/>
    <w:rsid w:val="00A532E8"/>
    <w:rsid w:val="00AB7288"/>
    <w:rsid w:val="00AD156E"/>
    <w:rsid w:val="00BF0C62"/>
    <w:rsid w:val="00CA6FFD"/>
    <w:rsid w:val="00D704FD"/>
    <w:rsid w:val="00D852BF"/>
    <w:rsid w:val="00E00122"/>
    <w:rsid w:val="00F02C50"/>
    <w:rsid w:val="00F24768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</w:pPr>
    <w:rPr>
      <w:rFonts w:ascii="Verdana" w:eastAsia="Verdana" w:hAnsi="Verdana" w:cs="Verdana"/>
      <w:sz w:val="13"/>
      <w:szCs w:val="13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300" w:line="276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00"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300" w:line="276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00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77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77C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277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7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ekonomicke-subjekty?ico=00027014" TargetMode="External"/><Relationship Id="rId13" Type="http://schemas.openxmlformats.org/officeDocument/2006/relationships/hyperlink" Target="http://www.mironet.cz/" TargetMode="External"/><Relationship Id="rId18" Type="http://schemas.openxmlformats.org/officeDocument/2006/relationships/hyperlink" Target="http://www.mironet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ronet.cz/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vip@mironet.cz" TargetMode="External"/><Relationship Id="rId17" Type="http://schemas.openxmlformats.org/officeDocument/2006/relationships/hyperlink" Target="mailto:vip@mironet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ronet.cz/" TargetMode="External"/><Relationship Id="rId20" Type="http://schemas.openxmlformats.org/officeDocument/2006/relationships/hyperlink" Target="mailto:vip@mironet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ronet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ip@mironet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ronet.cz/" TargetMode="External"/><Relationship Id="rId19" Type="http://schemas.openxmlformats.org/officeDocument/2006/relationships/hyperlink" Target="mailto:vip@mirone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p@mironet.cz" TargetMode="External"/><Relationship Id="rId14" Type="http://schemas.openxmlformats.org/officeDocument/2006/relationships/hyperlink" Target="http://www.mironet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9643</Characters>
  <Application>Microsoft Office Word</Application>
  <DocSecurity>0</DocSecurity>
  <Lines>80</Lines>
  <Paragraphs>22</Paragraphs>
  <ScaleCrop>false</ScaleCrop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2025-05-14T10:33:00Z</dcterms:created>
  <dcterms:modified xsi:type="dcterms:W3CDTF">2025-05-14T10:33:00Z</dcterms:modified>
</cp:coreProperties>
</file>