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72D31C4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B4264">
        <w:rPr>
          <w:rFonts w:ascii="Arial" w:hAnsi="Arial"/>
          <w:spacing w:val="0"/>
          <w:kern w:val="0"/>
          <w:sz w:val="24"/>
          <w:szCs w:val="24"/>
        </w:rPr>
        <w:t>2</w:t>
      </w:r>
      <w:r w:rsidR="005C1539">
        <w:rPr>
          <w:rFonts w:ascii="Arial" w:hAnsi="Arial"/>
          <w:spacing w:val="0"/>
          <w:kern w:val="0"/>
          <w:sz w:val="24"/>
          <w:szCs w:val="24"/>
        </w:rPr>
        <w:t>7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32C71231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8641E1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564712F8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09BE0C73" w14:textId="77777777" w:rsidR="002461F4" w:rsidRPr="00A16B28" w:rsidRDefault="002461F4" w:rsidP="002461F4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Ing. Karlem </w:t>
      </w:r>
      <w:proofErr w:type="spellStart"/>
      <w:r>
        <w:rPr>
          <w:rFonts w:ascii="Arial" w:hAnsi="Arial" w:cs="Arial"/>
          <w:sz w:val="20"/>
          <w:szCs w:val="22"/>
        </w:rPr>
        <w:t>Trpkošem</w:t>
      </w:r>
      <w:proofErr w:type="spellEnd"/>
      <w:r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95AD5A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5393EFD" w14:textId="77777777" w:rsidR="002461F4" w:rsidRPr="004D66EA" w:rsidRDefault="002461F4" w:rsidP="002461F4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203247A7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43F3A00B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744F9FAF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2DADE6AD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0377361F" w14:textId="0308E5CB" w:rsidR="002461F4" w:rsidRDefault="002461F4" w:rsidP="002461F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B04C9F" w:rsidRPr="00B04C9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F63EA61" w14:textId="77777777" w:rsidR="002461F4" w:rsidRPr="004D66EA" w:rsidRDefault="002461F4" w:rsidP="002461F4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072337AD" w14:textId="77777777" w:rsidR="002461F4" w:rsidRPr="004D66EA" w:rsidRDefault="002461F4" w:rsidP="002461F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6D1B904E" w14:textId="77777777" w:rsidR="002461F4" w:rsidRPr="004D66EA" w:rsidRDefault="002461F4" w:rsidP="002461F4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557C03D6" w14:textId="77777777" w:rsidR="002461F4" w:rsidRPr="004D66EA" w:rsidRDefault="002461F4" w:rsidP="002461F4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11ABFA31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0DA9EE4A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B27411C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BF999CD" w14:textId="126363B1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B04C9F" w:rsidRPr="00B04C9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18E2403" w14:textId="77777777" w:rsidR="002461F4" w:rsidRPr="004D66EA" w:rsidRDefault="002461F4" w:rsidP="002461F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75087F6C" w14:textId="77777777" w:rsidR="002461F4" w:rsidRPr="004D66EA" w:rsidRDefault="002461F4" w:rsidP="002461F4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0824DFDB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108EB46A" w14:textId="77777777" w:rsidR="00AD0064" w:rsidRPr="00AD0064" w:rsidRDefault="00F06FC1" w:rsidP="00AD0064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8B4264">
        <w:rPr>
          <w:rFonts w:ascii="Arial" w:hAnsi="Arial" w:cs="Arial"/>
          <w:sz w:val="20"/>
          <w:szCs w:val="22"/>
        </w:rPr>
        <w:t>služby</w:t>
      </w:r>
      <w:r w:rsidR="008B4264" w:rsidRPr="008B4264">
        <w:rPr>
          <w:rFonts w:ascii="Arial" w:hAnsi="Arial" w:cs="Arial"/>
          <w:sz w:val="20"/>
          <w:szCs w:val="22"/>
        </w:rPr>
        <w:t xml:space="preserve"> </w:t>
      </w:r>
      <w:r w:rsidR="00772170" w:rsidRPr="00772170">
        <w:rPr>
          <w:rFonts w:ascii="Arial" w:hAnsi="Arial" w:cs="Arial"/>
          <w:sz w:val="20"/>
          <w:szCs w:val="22"/>
        </w:rPr>
        <w:t xml:space="preserve">IT odborníků </w:t>
      </w:r>
      <w:r w:rsidR="00AD0064" w:rsidRPr="00AD0064">
        <w:rPr>
          <w:rFonts w:ascii="Arial" w:hAnsi="Arial" w:cs="Arial"/>
          <w:sz w:val="20"/>
          <w:szCs w:val="22"/>
        </w:rPr>
        <w:t>v oblasti business architektury a analýzy ICT MPSV. Poskytované služby budou spočívat zejména v následujících činnostech, které jsou spojené s resortem MPSV (ÚP, ČSSZ):</w:t>
      </w:r>
    </w:p>
    <w:p w14:paraId="4DABFBC8" w14:textId="77777777" w:rsidR="00AD0064" w:rsidRPr="00AD0064" w:rsidRDefault="00AD0064" w:rsidP="00AD0064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AD0064">
        <w:rPr>
          <w:rFonts w:ascii="Arial" w:hAnsi="Arial" w:cs="Arial"/>
          <w:sz w:val="20"/>
          <w:szCs w:val="22"/>
        </w:rPr>
        <w:t>zpracování digitální strategie jednotlivých agend resortu, optimalizace procesů pro digitální obsluhu klientů a zefektivnění zpracování jednotlivých agend,</w:t>
      </w:r>
    </w:p>
    <w:p w14:paraId="59E7071D" w14:textId="77777777" w:rsidR="00AD0064" w:rsidRPr="00AD0064" w:rsidRDefault="00AD0064" w:rsidP="00AD0064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AD0064">
        <w:rPr>
          <w:rFonts w:ascii="Arial" w:hAnsi="Arial" w:cs="Arial"/>
          <w:sz w:val="20"/>
          <w:szCs w:val="22"/>
        </w:rPr>
        <w:t>definování jednotlivých iniciativ, které převedou stávající způsob zpracování jednotlivých agend do podoby optimalizované pro multikanálovou komunikaci s klientem,</w:t>
      </w:r>
    </w:p>
    <w:p w14:paraId="0F08CD1D" w14:textId="77777777" w:rsidR="00AD0064" w:rsidRPr="00AD0064" w:rsidRDefault="00AD0064" w:rsidP="00AD0064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AD0064">
        <w:rPr>
          <w:rFonts w:ascii="Arial" w:hAnsi="Arial" w:cs="Arial"/>
          <w:sz w:val="20"/>
          <w:szCs w:val="22"/>
        </w:rPr>
        <w:t>definici a analýze požadavků jednotlivých sekcí MPSV a stanovení optimální klientské cesty pro jednotlivé typy procesů,</w:t>
      </w:r>
    </w:p>
    <w:p w14:paraId="5FB18263" w14:textId="77777777" w:rsidR="00AD0064" w:rsidRPr="00AD0064" w:rsidRDefault="00AD0064" w:rsidP="00AD0064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AD0064">
        <w:rPr>
          <w:rFonts w:ascii="Arial" w:hAnsi="Arial" w:cs="Arial"/>
          <w:sz w:val="20"/>
          <w:szCs w:val="22"/>
        </w:rPr>
        <w:t>tvorbě a aplikaci modelů byznys architektury pro tvorbu analytických výstupů a OHA formulářů,</w:t>
      </w:r>
    </w:p>
    <w:p w14:paraId="38B012C5" w14:textId="3F8F99BE" w:rsidR="008B4264" w:rsidRDefault="00AD0064" w:rsidP="00AD0064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AD0064">
        <w:rPr>
          <w:rFonts w:ascii="Arial" w:hAnsi="Arial" w:cs="Arial"/>
          <w:sz w:val="20"/>
          <w:szCs w:val="22"/>
        </w:rPr>
        <w:t>tvorbě motivační a business architektury MPSV.</w:t>
      </w:r>
    </w:p>
    <w:p w14:paraId="6272667D" w14:textId="4903C02B" w:rsidR="00AD0064" w:rsidRPr="00AD0064" w:rsidRDefault="00AD0064" w:rsidP="00AD0064">
      <w:pPr>
        <w:spacing w:before="60" w:after="0" w:line="280" w:lineRule="atLeast"/>
        <w:ind w:left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“).</w:t>
      </w:r>
    </w:p>
    <w:p w14:paraId="0F8CDE0B" w14:textId="29464371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 xml:space="preserve"> poskytnutí Služeb prostřednictvím </w:t>
      </w:r>
      <w:r w:rsidRPr="00E470A8">
        <w:rPr>
          <w:rFonts w:ascii="Arial" w:hAnsi="Arial" w:cs="Arial"/>
          <w:sz w:val="20"/>
          <w:szCs w:val="20"/>
        </w:rPr>
        <w:t xml:space="preserve">následujících pozic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664"/>
        <w:gridCol w:w="1984"/>
      </w:tblGrid>
      <w:tr w:rsidR="00AA4914" w:rsidRPr="00B36499" w14:paraId="56904BB6" w14:textId="77777777" w:rsidTr="00AA4914">
        <w:trPr>
          <w:trHeight w:val="397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2A2F1521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6B4A5140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984" w:type="dxa"/>
            <w:shd w:val="clear" w:color="000000" w:fill="DBE5F1"/>
          </w:tcPr>
          <w:p w14:paraId="1D1C0248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AA4914" w:rsidRPr="00B36499" w14:paraId="38183EB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78B570DC" w14:textId="7DD2EA4D" w:rsidR="00AA4914" w:rsidRPr="00AA4914" w:rsidRDefault="005C1539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Manager</w:t>
            </w:r>
            <w:r w:rsidR="008641E1">
              <w:rPr>
                <w:rFonts w:ascii="Arial" w:hAnsi="Arial" w:cs="Arial"/>
                <w:sz w:val="20"/>
                <w:szCs w:val="18"/>
              </w:rPr>
              <w:t xml:space="preserve">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AFC4" w14:textId="2FEB0F7F" w:rsidR="00AA4914" w:rsidRPr="0081639B" w:rsidRDefault="005C1539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360</w:t>
            </w:r>
          </w:p>
        </w:tc>
        <w:tc>
          <w:tcPr>
            <w:tcW w:w="1984" w:type="dxa"/>
            <w:vAlign w:val="center"/>
          </w:tcPr>
          <w:p w14:paraId="18DED82F" w14:textId="17593A4B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AA4914" w:rsidRPr="00B36499" w14:paraId="4CA7460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152AE2CD" w14:textId="5F7E0592" w:rsidR="00AA4914" w:rsidRPr="00AA4914" w:rsidRDefault="008641E1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Manager</w:t>
            </w:r>
            <w:r w:rsidR="005C1539">
              <w:rPr>
                <w:rFonts w:ascii="Arial" w:hAnsi="Arial" w:cs="Arial"/>
                <w:sz w:val="20"/>
                <w:szCs w:val="18"/>
              </w:rPr>
              <w:t xml:space="preserve">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4B90AA" w14:textId="5D183689" w:rsidR="00AA4914" w:rsidRPr="0081639B" w:rsidRDefault="005C1539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360</w:t>
            </w:r>
          </w:p>
        </w:tc>
        <w:tc>
          <w:tcPr>
            <w:tcW w:w="1984" w:type="dxa"/>
            <w:vAlign w:val="center"/>
          </w:tcPr>
          <w:p w14:paraId="52F99A74" w14:textId="4CE8937C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</w:tbl>
    <w:p w14:paraId="649E8FA4" w14:textId="022D77C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3C24C5B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</w:t>
      </w:r>
      <w:r w:rsidR="00AD0064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AD0064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>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3B2529A2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</w:t>
      </w:r>
      <w:r w:rsidRPr="00AD0064">
        <w:rPr>
          <w:rFonts w:ascii="Arial" w:hAnsi="Arial" w:cs="Arial"/>
          <w:sz w:val="20"/>
          <w:szCs w:val="20"/>
        </w:rPr>
        <w:t xml:space="preserve">uvedeny v Příloze č. </w:t>
      </w:r>
      <w:r w:rsidR="00AD0064" w:rsidRPr="00AD0064">
        <w:rPr>
          <w:rFonts w:ascii="Arial" w:hAnsi="Arial" w:cs="Arial"/>
          <w:sz w:val="20"/>
          <w:szCs w:val="20"/>
        </w:rPr>
        <w:t>1</w:t>
      </w:r>
      <w:r w:rsidRPr="00AD0064">
        <w:rPr>
          <w:rFonts w:ascii="Arial" w:hAnsi="Arial" w:cs="Arial"/>
          <w:sz w:val="20"/>
          <w:szCs w:val="20"/>
        </w:rPr>
        <w:t xml:space="preserve"> této Dílčí</w:t>
      </w:r>
      <w:r>
        <w:rPr>
          <w:rFonts w:ascii="Arial" w:hAnsi="Arial" w:cs="Arial"/>
          <w:sz w:val="20"/>
          <w:szCs w:val="20"/>
        </w:rPr>
        <w:t xml:space="preserve">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43D7775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DD2F66">
        <w:rPr>
          <w:rFonts w:ascii="Arial" w:hAnsi="Arial" w:cs="Arial"/>
          <w:sz w:val="20"/>
          <w:szCs w:val="20"/>
        </w:rPr>
        <w:t>9 360 000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4CA2E2F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AD0064">
        <w:rPr>
          <w:rFonts w:ascii="Arial" w:hAnsi="Arial" w:cs="Arial"/>
          <w:sz w:val="20"/>
          <w:szCs w:val="20"/>
          <w:lang w:eastAsia="en-US"/>
        </w:rPr>
        <w:t>do 30. 6. 2026</w:t>
      </w:r>
      <w:r w:rsidR="00C37ABE" w:rsidRPr="0081639B">
        <w:rPr>
          <w:rFonts w:ascii="Arial" w:hAnsi="Arial" w:cs="Arial"/>
          <w:sz w:val="20"/>
          <w:szCs w:val="20"/>
          <w:lang w:eastAsia="en-US"/>
        </w:rPr>
        <w:t xml:space="preserve"> ode dne nabytí účinnosti smlouvy</w:t>
      </w:r>
      <w:r w:rsidRPr="0081639B"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</w:t>
      </w:r>
      <w:r>
        <w:rPr>
          <w:rFonts w:ascii="Arial" w:hAnsi="Arial" w:cs="Arial"/>
          <w:sz w:val="20"/>
          <w:szCs w:val="20"/>
          <w:lang w:eastAsia="en-US"/>
        </w:rPr>
        <w:t xml:space="preserve">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50AE61A8" w14:textId="3450CB8F" w:rsidR="008641E1" w:rsidRDefault="008641E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2461F4" w:rsidRPr="00A16B28" w14:paraId="28A5F407" w14:textId="77777777" w:rsidTr="002461F4">
        <w:trPr>
          <w:jc w:val="center"/>
        </w:trPr>
        <w:tc>
          <w:tcPr>
            <w:tcW w:w="4678" w:type="dxa"/>
          </w:tcPr>
          <w:p w14:paraId="4ABE37CE" w14:textId="77777777" w:rsidR="002461F4" w:rsidRPr="00E72ACD" w:rsidRDefault="002461F4" w:rsidP="00C058B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t>Objednatel</w:t>
            </w:r>
          </w:p>
          <w:p w14:paraId="7E6FB2FF" w14:textId="77777777" w:rsidR="002461F4" w:rsidRPr="00E72ACD" w:rsidRDefault="002461F4" w:rsidP="00C058BE">
            <w:pPr>
              <w:pStyle w:val="RLProhlensmluvnchstran"/>
              <w:spacing w:before="120"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1E32E6B0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21C89FC4" w14:textId="77777777" w:rsidR="002461F4" w:rsidRPr="00E72ACD" w:rsidRDefault="002461F4" w:rsidP="00C058BE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E72ACD">
              <w:rPr>
                <w:rFonts w:ascii="Arial" w:hAnsi="Arial" w:cs="Arial"/>
                <w:bCs/>
                <w:sz w:val="20"/>
                <w:szCs w:val="20"/>
              </w:rPr>
              <w:t>tronického podpisu</w:t>
            </w:r>
          </w:p>
        </w:tc>
      </w:tr>
      <w:tr w:rsidR="002461F4" w:rsidRPr="00A16B28" w14:paraId="3A863A69" w14:textId="77777777" w:rsidTr="002461F4">
        <w:trPr>
          <w:jc w:val="center"/>
        </w:trPr>
        <w:tc>
          <w:tcPr>
            <w:tcW w:w="4678" w:type="dxa"/>
          </w:tcPr>
          <w:p w14:paraId="018F7183" w14:textId="77777777" w:rsidR="002461F4" w:rsidRDefault="002461F4" w:rsidP="00C058BE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7024E35" w14:textId="77777777" w:rsidR="002461F4" w:rsidRPr="00E72ACD" w:rsidRDefault="002461F4" w:rsidP="00C058BE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2E7F3A1F" w14:textId="77777777" w:rsidR="002461F4" w:rsidRPr="00E72ACD" w:rsidRDefault="002461F4" w:rsidP="00C058BE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1E587CF" w14:textId="77777777" w:rsidR="002461F4" w:rsidRPr="00E72ACD" w:rsidRDefault="002461F4" w:rsidP="00C058BE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3D97F427" w14:textId="77777777" w:rsidR="002461F4" w:rsidRPr="00A16B28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507C87F7" w14:textId="09F42983" w:rsidR="002461F4" w:rsidRPr="00E72ACD" w:rsidRDefault="002461F4" w:rsidP="00C058BE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5478E92B" w14:textId="77777777" w:rsidR="002461F4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95F9AD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9840A2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F45814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7CE3A6D7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1B237683" w14:textId="77777777" w:rsidR="002461F4" w:rsidRPr="00E72ACD" w:rsidRDefault="002461F4" w:rsidP="00B04C9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61F4" w:rsidRPr="00A16B28" w14:paraId="78EB36CD" w14:textId="77777777" w:rsidTr="002461F4">
        <w:trPr>
          <w:jc w:val="center"/>
        </w:trPr>
        <w:tc>
          <w:tcPr>
            <w:tcW w:w="4678" w:type="dxa"/>
          </w:tcPr>
          <w:p w14:paraId="4A7B982C" w14:textId="77777777" w:rsidR="002461F4" w:rsidRPr="00A16B28" w:rsidRDefault="002461F4" w:rsidP="00C058BE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289BB83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61F4" w:rsidRPr="00A16B28" w14:paraId="4CA8AB91" w14:textId="77777777" w:rsidTr="002461F4">
        <w:trPr>
          <w:jc w:val="center"/>
        </w:trPr>
        <w:tc>
          <w:tcPr>
            <w:tcW w:w="4678" w:type="dxa"/>
          </w:tcPr>
          <w:p w14:paraId="72A248BD" w14:textId="77777777" w:rsidR="002461F4" w:rsidRPr="00A16B28" w:rsidRDefault="002461F4" w:rsidP="00C058BE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6CD6B93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1A4DC6B" w14:textId="77777777" w:rsidR="002461F4" w:rsidRPr="00E72ACD" w:rsidRDefault="002461F4" w:rsidP="00C058BE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2461F4" w:rsidRPr="00A16B28" w14:paraId="15EBB894" w14:textId="77777777" w:rsidTr="002461F4">
        <w:trPr>
          <w:jc w:val="center"/>
        </w:trPr>
        <w:tc>
          <w:tcPr>
            <w:tcW w:w="4678" w:type="dxa"/>
          </w:tcPr>
          <w:p w14:paraId="7DCACA70" w14:textId="77777777" w:rsidR="002461F4" w:rsidRPr="00A16B28" w:rsidRDefault="002461F4" w:rsidP="00C058BE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7C5390D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2A860F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E65BB3A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FCC6860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FCD0F94" w14:textId="77777777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57B355B4" w14:textId="76E94082" w:rsidR="002461F4" w:rsidRPr="00E72ACD" w:rsidRDefault="002461F4" w:rsidP="00C058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1867C6F" w14:textId="77777777" w:rsidR="008641E1" w:rsidRDefault="008641E1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6C8FC641" w14:textId="194D101B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2C3ED9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1EBED65C" w:rsidR="002C3ED9" w:rsidRPr="00AA4914" w:rsidRDefault="00AD0064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CE4868">
              <w:rPr>
                <w:rFonts w:ascii="Arial" w:hAnsi="Arial" w:cs="Arial"/>
                <w:sz w:val="20"/>
                <w:szCs w:val="18"/>
              </w:rPr>
              <w:t>anager 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21BE9772" w:rsidR="002C3ED9" w:rsidRPr="002461F4" w:rsidRDefault="00B04C9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4C9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2C3ED9" w:rsidRPr="00BB2C2E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1898AE16" w:rsidR="002C3ED9" w:rsidRPr="002461F4" w:rsidRDefault="002461F4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461F4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2C3ED9" w:rsidRPr="00A5360B" w14:paraId="54EB900E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63E1730" w14:textId="040715FA" w:rsidR="002C3ED9" w:rsidRPr="00AA4914" w:rsidRDefault="00CE4868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Manager</w:t>
            </w:r>
            <w:r w:rsidR="00AD0064">
              <w:rPr>
                <w:rFonts w:ascii="Arial" w:hAnsi="Arial" w:cs="Arial"/>
                <w:sz w:val="20"/>
                <w:szCs w:val="18"/>
              </w:rPr>
              <w:t xml:space="preserve"> 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C47A2" w14:textId="27C4C72F" w:rsidR="002C3ED9" w:rsidRPr="002461F4" w:rsidRDefault="00B04C9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4C9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4D24D85C" w14:textId="607E2324" w:rsidR="002C3ED9" w:rsidRPr="00D57C88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8D1857" w14:textId="00A557F8" w:rsidR="002C3ED9" w:rsidRPr="002461F4" w:rsidRDefault="002461F4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461F4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1" type="#_x0000_t75" style="width:180pt;height:136.5pt" o:bullet="t">
        <v:imagedata r:id="rId1" o:title=""/>
      </v:shape>
    </w:pict>
  </w:numPicBullet>
  <w:numPicBullet w:numPicBulletId="1">
    <w:pict>
      <v:shape id="_x0000_i1442" type="#_x0000_t75" style="width:14.25pt;height:14.25pt" o:bullet="t">
        <v:imagedata r:id="rId2" o:title=""/>
      </v:shape>
    </w:pict>
  </w:numPicBullet>
  <w:numPicBullet w:numPicBulletId="2">
    <w:pict>
      <v:shape id="_x0000_i1443" type="#_x0000_t75" style="width:7.5pt;height:7.5pt" o:bullet="t">
        <v:imagedata r:id="rId3" o:title=""/>
      </v:shape>
    </w:pict>
  </w:numPicBullet>
  <w:numPicBullet w:numPicBulletId="3">
    <w:pict>
      <v:shape id="_x0000_i1444" type="#_x0000_t75" style="width:7.5pt;height:7.5pt" o:bullet="t">
        <v:imagedata r:id="rId4" o:title=""/>
      </v:shape>
    </w:pict>
  </w:numPicBullet>
  <w:numPicBullet w:numPicBulletId="4">
    <w:pict>
      <v:shape id="_x0000_i1445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919B0"/>
    <w:multiLevelType w:val="hybridMultilevel"/>
    <w:tmpl w:val="42840D02"/>
    <w:lvl w:ilvl="0" w:tplc="5FF2314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39F744F"/>
    <w:multiLevelType w:val="hybridMultilevel"/>
    <w:tmpl w:val="E3DC351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B849F0"/>
    <w:multiLevelType w:val="hybridMultilevel"/>
    <w:tmpl w:val="8D7C38A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51B0748"/>
    <w:multiLevelType w:val="hybridMultilevel"/>
    <w:tmpl w:val="2458B560"/>
    <w:lvl w:ilvl="0" w:tplc="996C2C98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0"/>
  </w:num>
  <w:num w:numId="8" w16cid:durableId="2060742888">
    <w:abstractNumId w:val="55"/>
  </w:num>
  <w:num w:numId="9" w16cid:durableId="745686164">
    <w:abstractNumId w:val="35"/>
  </w:num>
  <w:num w:numId="10" w16cid:durableId="1645768299">
    <w:abstractNumId w:val="26"/>
  </w:num>
  <w:num w:numId="11" w16cid:durableId="10037740">
    <w:abstractNumId w:val="23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1"/>
  </w:num>
  <w:num w:numId="15" w16cid:durableId="2120103895">
    <w:abstractNumId w:val="49"/>
  </w:num>
  <w:num w:numId="16" w16cid:durableId="252393947">
    <w:abstractNumId w:val="15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7"/>
  </w:num>
  <w:num w:numId="23" w16cid:durableId="7706645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8"/>
  </w:num>
  <w:num w:numId="27" w16cid:durableId="173426749">
    <w:abstractNumId w:val="45"/>
  </w:num>
  <w:num w:numId="28" w16cid:durableId="758210841">
    <w:abstractNumId w:val="53"/>
  </w:num>
  <w:num w:numId="29" w16cid:durableId="359165940">
    <w:abstractNumId w:val="54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51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4"/>
  </w:num>
  <w:num w:numId="43" w16cid:durableId="936643173">
    <w:abstractNumId w:val="58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4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2"/>
  </w:num>
  <w:num w:numId="50" w16cid:durableId="38555215">
    <w:abstractNumId w:val="46"/>
  </w:num>
  <w:num w:numId="51" w16cid:durableId="1764256372">
    <w:abstractNumId w:val="34"/>
  </w:num>
  <w:num w:numId="52" w16cid:durableId="392585157">
    <w:abstractNumId w:val="43"/>
  </w:num>
  <w:num w:numId="53" w16cid:durableId="1064445718">
    <w:abstractNumId w:val="13"/>
  </w:num>
  <w:num w:numId="54" w16cid:durableId="1876577534">
    <w:abstractNumId w:val="57"/>
  </w:num>
  <w:num w:numId="55" w16cid:durableId="78142673">
    <w:abstractNumId w:val="8"/>
  </w:num>
  <w:num w:numId="56" w16cid:durableId="101071941">
    <w:abstractNumId w:val="48"/>
  </w:num>
  <w:num w:numId="57" w16cid:durableId="1185971803">
    <w:abstractNumId w:val="25"/>
  </w:num>
  <w:num w:numId="58" w16cid:durableId="743334266">
    <w:abstractNumId w:val="30"/>
  </w:num>
  <w:num w:numId="59" w16cid:durableId="1464034466">
    <w:abstractNumId w:val="12"/>
  </w:num>
  <w:num w:numId="60" w16cid:durableId="615252699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0BE4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1F4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3ED9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539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09DB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17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39B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41E1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064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4C9F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0FD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9BD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AB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868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2F66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3CF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1124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78</cp:revision>
  <cp:lastPrinted>2022-11-22T11:37:00Z</cp:lastPrinted>
  <dcterms:created xsi:type="dcterms:W3CDTF">2023-08-14T19:38:00Z</dcterms:created>
  <dcterms:modified xsi:type="dcterms:W3CDTF">2025-05-14T09:01:00Z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