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2B66" w14:textId="77777777" w:rsidR="00882B6F" w:rsidRDefault="002A266B">
      <w:pPr>
        <w:spacing w:after="116"/>
        <w:ind w:left="259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181641/2025 pro Státní pozemkový úřad</w:t>
      </w:r>
    </w:p>
    <w:p w14:paraId="56A9F5BE" w14:textId="77777777" w:rsidR="00882B6F" w:rsidRDefault="002A266B">
      <w:pPr>
        <w:tabs>
          <w:tab w:val="center" w:pos="1938"/>
          <w:tab w:val="right" w:pos="10772"/>
        </w:tabs>
        <w:spacing w:after="83"/>
        <w:ind w:right="-15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565148 Libkovice pod Řípem</w:t>
      </w:r>
    </w:p>
    <w:p w14:paraId="51456672" w14:textId="77777777" w:rsidR="00882B6F" w:rsidRDefault="002A266B">
      <w:pPr>
        <w:tabs>
          <w:tab w:val="center" w:pos="6862"/>
        </w:tabs>
        <w:spacing w:after="64" w:line="266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682977 Libkovice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E77F6E2" w14:textId="77777777" w:rsidR="00882B6F" w:rsidRDefault="002A266B">
      <w:pPr>
        <w:spacing w:after="0"/>
        <w:ind w:left="482" w:right="132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-7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941"/>
        <w:gridCol w:w="4286"/>
        <w:gridCol w:w="995"/>
        <w:gridCol w:w="1138"/>
        <w:gridCol w:w="1819"/>
        <w:gridCol w:w="543"/>
        <w:gridCol w:w="38"/>
        <w:gridCol w:w="19"/>
      </w:tblGrid>
      <w:tr w:rsidR="00882B6F" w14:paraId="32AE1F4B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472348" w14:textId="77777777" w:rsidR="00882B6F" w:rsidRDefault="002A266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213947" w14:textId="77777777" w:rsidR="00882B6F" w:rsidRDefault="002A266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9F3481" w14:textId="77777777" w:rsidR="00882B6F" w:rsidRDefault="002A266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82B6F" w14:paraId="79AE0698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F33F69" w14:textId="77777777" w:rsidR="00882B6F" w:rsidRDefault="002A266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AD47DB3" w14:textId="77777777" w:rsidR="00882B6F" w:rsidRDefault="002A266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4E74512" w14:textId="77777777" w:rsidR="00882B6F" w:rsidRDefault="002A266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751A5EB" w14:textId="77777777" w:rsidR="00882B6F" w:rsidRDefault="002A266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257152C" w14:textId="77777777" w:rsidR="00882B6F" w:rsidRDefault="002A266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1D3E292" w14:textId="77777777" w:rsidR="00882B6F" w:rsidRDefault="002A266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8A7CD9D" w14:textId="77777777" w:rsidR="00882B6F" w:rsidRDefault="002A266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887B9F4" w14:textId="77777777" w:rsidR="00882B6F" w:rsidRDefault="002A266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9F5AF24" w14:textId="77777777" w:rsidR="00882B6F" w:rsidRDefault="002A266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4CC855" w14:textId="77777777" w:rsidR="00882B6F" w:rsidRDefault="00882B6F"/>
        </w:tc>
      </w:tr>
      <w:tr w:rsidR="00882B6F" w14:paraId="3E10DAB9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3FEB62" w14:textId="77777777" w:rsidR="00882B6F" w:rsidRDefault="002A266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335DEDA" w14:textId="77777777" w:rsidR="00882B6F" w:rsidRDefault="002A266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4B31948" w14:textId="77777777" w:rsidR="00882B6F" w:rsidRDefault="002A266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5DD8897" w14:textId="77777777" w:rsidR="00882B6F" w:rsidRDefault="002A266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CDF3D9" w14:textId="77777777" w:rsidR="00882B6F" w:rsidRDefault="00882B6F"/>
        </w:tc>
      </w:tr>
      <w:tr w:rsidR="00882B6F" w14:paraId="2E5F787A" w14:textId="77777777">
        <w:tblPrEx>
          <w:tblCellMar>
            <w:top w:w="0" w:type="dxa"/>
          </w:tblCellMar>
        </w:tblPrEx>
        <w:trPr>
          <w:gridBefore w:val="1"/>
          <w:gridAfter w:val="1"/>
          <w:wBefore w:w="282" w:type="dxa"/>
          <w:wAfter w:w="19" w:type="dxa"/>
          <w:trHeight w:val="734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7A3ADAC" w14:textId="77777777" w:rsidR="00882B6F" w:rsidRDefault="002A266B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155/46</w:t>
            </w:r>
          </w:p>
          <w:p w14:paraId="4D4A5761" w14:textId="77777777" w:rsidR="00882B6F" w:rsidRDefault="002A266B">
            <w:pPr>
              <w:spacing w:after="69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187/5</w:t>
            </w:r>
          </w:p>
          <w:p w14:paraId="38071169" w14:textId="77777777" w:rsidR="00882B6F" w:rsidRDefault="002A266B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189/14</w:t>
            </w:r>
          </w:p>
          <w:p w14:paraId="0233B593" w14:textId="77777777" w:rsidR="00882B6F" w:rsidRDefault="002A266B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200/2</w:t>
            </w:r>
          </w:p>
          <w:p w14:paraId="14C9865F" w14:textId="77777777" w:rsidR="00882B6F" w:rsidRDefault="002A266B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200/12</w:t>
            </w:r>
          </w:p>
          <w:p w14:paraId="1234A64F" w14:textId="77777777" w:rsidR="00882B6F" w:rsidRDefault="002A266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386/61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08DCED3C" w14:textId="77777777" w:rsidR="00882B6F" w:rsidRDefault="002A266B">
            <w:pPr>
              <w:spacing w:after="1136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834 orná půda</w:t>
            </w:r>
          </w:p>
          <w:p w14:paraId="1E85C3AE" w14:textId="77777777" w:rsidR="00882B6F" w:rsidRDefault="002A266B">
            <w:pPr>
              <w:spacing w:after="1" w:line="993" w:lineRule="auto"/>
              <w:ind w:left="963" w:right="1043" w:hanging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542 ostatní plocha 85 ostatní plocha</w:t>
            </w:r>
          </w:p>
          <w:p w14:paraId="0CB0BC7C" w14:textId="77777777" w:rsidR="00882B6F" w:rsidRDefault="002A266B">
            <w:pPr>
              <w:spacing w:after="113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1874 orná půda</w:t>
            </w:r>
          </w:p>
          <w:p w14:paraId="733BA574" w14:textId="77777777" w:rsidR="00882B6F" w:rsidRDefault="002A266B">
            <w:pPr>
              <w:spacing w:after="1136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8897 orná půda</w:t>
            </w:r>
          </w:p>
          <w:p w14:paraId="52474D20" w14:textId="77777777" w:rsidR="00882B6F" w:rsidRDefault="002A266B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9361" w14:textId="77777777" w:rsidR="00882B6F" w:rsidRDefault="002A266B">
            <w:pPr>
              <w:spacing w:after="498" w:line="234" w:lineRule="auto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  <w:p w14:paraId="3E30A00B" w14:textId="77777777" w:rsidR="00882B6F" w:rsidRDefault="002A266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789B7D" w14:textId="77777777" w:rsidR="00882B6F" w:rsidRDefault="002A266B">
            <w:pPr>
              <w:spacing w:after="0" w:line="234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2FF1EDEB" w14:textId="77777777" w:rsidR="00882B6F" w:rsidRDefault="002A266B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6F410C3C" w14:textId="77777777" w:rsidR="00882B6F" w:rsidRDefault="002A266B">
            <w:pPr>
              <w:spacing w:after="0" w:line="253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2D7F5F05" w14:textId="77777777" w:rsidR="00882B6F" w:rsidRDefault="002A266B">
            <w:pPr>
              <w:spacing w:after="0" w:line="253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0A6D1B29" w14:textId="77777777" w:rsidR="00882B6F" w:rsidRDefault="002A266B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16B7AD4B" w14:textId="77777777" w:rsidR="00882B6F" w:rsidRDefault="002A266B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1F7FCEF8" w14:textId="77777777" w:rsidR="00882B6F" w:rsidRDefault="002A266B">
            <w:pPr>
              <w:spacing w:after="0" w:line="234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</w:t>
            </w:r>
          </w:p>
          <w:p w14:paraId="0533C6D4" w14:textId="77777777" w:rsidR="00882B6F" w:rsidRDefault="002A266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fond</w:t>
            </w:r>
          </w:p>
        </w:tc>
      </w:tr>
      <w:tr w:rsidR="00882B6F" w14:paraId="7D6C518F" w14:textId="77777777">
        <w:tblPrEx>
          <w:tblCellMar>
            <w:top w:w="49" w:type="dxa"/>
            <w:right w:w="115" w:type="dxa"/>
          </w:tblCellMar>
        </w:tblPrEx>
        <w:trPr>
          <w:gridAfter w:val="2"/>
          <w:wAfter w:w="56" w:type="dxa"/>
          <w:trHeight w:val="512"/>
        </w:trPr>
        <w:tc>
          <w:tcPr>
            <w:tcW w:w="11004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F9DA269" w14:textId="77777777" w:rsidR="00882B6F" w:rsidRDefault="002A266B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lastRenderedPageBreak/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3F81DCBA" w14:textId="77777777" w:rsidR="00882B6F" w:rsidRDefault="002A266B">
      <w:pPr>
        <w:spacing w:after="3" w:line="363" w:lineRule="auto"/>
        <w:ind w:left="175" w:right="1532" w:hanging="14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3FD961F" w14:textId="77777777" w:rsidR="00882B6F" w:rsidRDefault="002A266B">
      <w:pPr>
        <w:ind w:left="-1" w:right="-282"/>
      </w:pPr>
      <w:r>
        <w:rPr>
          <w:noProof/>
        </w:rPr>
        <mc:AlternateContent>
          <mc:Choice Requires="wpg">
            <w:drawing>
              <wp:inline distT="0" distB="0" distL="0" distR="0" wp14:anchorId="70F4C8C9" wp14:editId="79C7ABF2">
                <wp:extent cx="7020052" cy="1"/>
                <wp:effectExtent l="0" t="0" r="0" b="0"/>
                <wp:docPr id="4927" name="Group 4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27" style="width:552.76pt;height:7.87402e-05pt;mso-position-horizontal-relative:char;mso-position-vertical-relative:line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751932" w14:textId="77777777" w:rsidR="00882B6F" w:rsidRDefault="002A266B">
      <w:pPr>
        <w:numPr>
          <w:ilvl w:val="0"/>
          <w:numId w:val="1"/>
        </w:numPr>
        <w:spacing w:after="5" w:line="266" w:lineRule="auto"/>
        <w:ind w:right="31" w:hanging="249"/>
      </w:pPr>
      <w:r>
        <w:rPr>
          <w:rFonts w:ascii="Courier New" w:eastAsia="Courier New" w:hAnsi="Courier New" w:cs="Courier New"/>
          <w:b/>
          <w:sz w:val="20"/>
        </w:rPr>
        <w:t>Předkupní právo podle § 101 zákona č. 183/2006 Sb.</w:t>
      </w:r>
    </w:p>
    <w:p w14:paraId="41548FC5" w14:textId="77777777" w:rsidR="00882B6F" w:rsidRDefault="002A266B">
      <w:pPr>
        <w:spacing w:after="3"/>
        <w:ind w:left="1001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641C5507" w14:textId="77777777" w:rsidR="00882B6F" w:rsidRDefault="002A266B">
      <w:pPr>
        <w:spacing w:after="5" w:line="266" w:lineRule="auto"/>
        <w:ind w:left="1416" w:right="31" w:hanging="10"/>
      </w:pPr>
      <w:r>
        <w:rPr>
          <w:rFonts w:ascii="Courier New" w:eastAsia="Courier New" w:hAnsi="Courier New" w:cs="Courier New"/>
          <w:b/>
          <w:sz w:val="20"/>
        </w:rPr>
        <w:t>Obec Libkovice pod Řípem, č.p. 181, 41301 Libkovice pod</w:t>
      </w:r>
    </w:p>
    <w:p w14:paraId="2DF6CCEE" w14:textId="77777777" w:rsidR="00882B6F" w:rsidRDefault="002A266B">
      <w:pPr>
        <w:tabs>
          <w:tab w:val="center" w:pos="1938"/>
          <w:tab w:val="right" w:pos="10772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565148 Libkovice pod Řípem</w:t>
      </w:r>
    </w:p>
    <w:p w14:paraId="702082B3" w14:textId="77777777" w:rsidR="00882B6F" w:rsidRDefault="002A266B">
      <w:pPr>
        <w:tabs>
          <w:tab w:val="center" w:pos="6862"/>
        </w:tabs>
        <w:spacing w:after="64" w:line="266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682977 Libkovice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A430EBB" w14:textId="77777777" w:rsidR="00882B6F" w:rsidRDefault="002A266B">
      <w:pPr>
        <w:spacing w:after="50" w:line="266" w:lineRule="auto"/>
        <w:ind w:left="586" w:right="3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1C5686" wp14:editId="66305D5F">
                <wp:simplePos x="0" y="0"/>
                <wp:positionH relativeFrom="margin">
                  <wp:posOffset>25400</wp:posOffset>
                </wp:positionH>
                <wp:positionV relativeFrom="paragraph">
                  <wp:posOffset>179391</wp:posOffset>
                </wp:positionV>
                <wp:extent cx="7020052" cy="1"/>
                <wp:effectExtent l="0" t="0" r="0" b="0"/>
                <wp:wrapTopAndBottom/>
                <wp:docPr id="3964" name="Group 3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64" style="width:552.76pt;height:7.87402e-05pt;position:absolute;mso-position-horizontal-relative:margin;mso-position-horizontal:absolute;margin-left:2pt;mso-position-vertical-relative:text;margin-top:14.1252pt;" coordsize="70200,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998DF97" w14:textId="77777777" w:rsidR="00882B6F" w:rsidRDefault="002A266B">
      <w:pPr>
        <w:spacing w:before="196" w:after="3"/>
        <w:ind w:left="14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7AE7BE" wp14:editId="4E1942E2">
                <wp:simplePos x="0" y="0"/>
                <wp:positionH relativeFrom="margin">
                  <wp:posOffset>28956</wp:posOffset>
                </wp:positionH>
                <wp:positionV relativeFrom="paragraph">
                  <wp:posOffset>153990</wp:posOffset>
                </wp:positionV>
                <wp:extent cx="7020052" cy="1"/>
                <wp:effectExtent l="0" t="0" r="0" b="0"/>
                <wp:wrapTopAndBottom/>
                <wp:docPr id="3962" name="Group 3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62" style="width:552.76pt;height:7.87402e-05pt;position:absolute;mso-position-horizontal-relative:margin;mso-position-horizontal:absolute;margin-left:2.28pt;mso-position-vertical-relative:text;margin-top:12.1252pt;" coordsize="70200,0">
                <v:shape id="Shape 1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8C6A4E2" w14:textId="77777777" w:rsidR="00882B6F" w:rsidRDefault="002A266B">
      <w:pPr>
        <w:spacing w:before="160" w:after="3"/>
        <w:ind w:left="1002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67B043B2" w14:textId="77777777" w:rsidR="00882B6F" w:rsidRDefault="002A266B">
      <w:pPr>
        <w:spacing w:after="5" w:line="266" w:lineRule="auto"/>
        <w:ind w:left="1417" w:right="31" w:hanging="10"/>
      </w:pPr>
      <w:r>
        <w:rPr>
          <w:rFonts w:ascii="Courier New" w:eastAsia="Courier New" w:hAnsi="Courier New" w:cs="Courier New"/>
          <w:b/>
          <w:sz w:val="20"/>
        </w:rPr>
        <w:t>Řípem, RČ/IČO: 00263915</w:t>
      </w:r>
    </w:p>
    <w:p w14:paraId="7021FC72" w14:textId="77777777" w:rsidR="00882B6F" w:rsidRDefault="002A266B">
      <w:pPr>
        <w:spacing w:after="3"/>
        <w:ind w:left="1020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2DE9A1F" w14:textId="77777777" w:rsidR="00882B6F" w:rsidRDefault="002A266B">
      <w:pPr>
        <w:spacing w:after="91" w:line="266" w:lineRule="auto"/>
        <w:ind w:left="1416" w:right="31" w:hanging="10"/>
      </w:pPr>
      <w:r>
        <w:rPr>
          <w:rFonts w:ascii="Courier New" w:eastAsia="Courier New" w:hAnsi="Courier New" w:cs="Courier New"/>
          <w:b/>
          <w:sz w:val="20"/>
        </w:rPr>
        <w:t>Parcela: 200/2</w:t>
      </w:r>
    </w:p>
    <w:p w14:paraId="10CB8915" w14:textId="77777777" w:rsidR="00882B6F" w:rsidRDefault="002A266B">
      <w:pPr>
        <w:spacing w:after="39" w:line="265" w:lineRule="auto"/>
        <w:ind w:left="10" w:right="615" w:hanging="10"/>
        <w:jc w:val="right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Opatření obecné </w:t>
      </w:r>
      <w:proofErr w:type="gramStart"/>
      <w:r>
        <w:rPr>
          <w:rFonts w:ascii="Courier New" w:eastAsia="Courier New" w:hAnsi="Courier New" w:cs="Courier New"/>
          <w:b/>
          <w:sz w:val="20"/>
        </w:rPr>
        <w:t>povahy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kterým se vydává </w:t>
      </w:r>
      <w:proofErr w:type="spellStart"/>
      <w:r>
        <w:rPr>
          <w:rFonts w:ascii="Courier New" w:eastAsia="Courier New" w:hAnsi="Courier New" w:cs="Courier New"/>
          <w:b/>
          <w:sz w:val="20"/>
        </w:rPr>
        <w:t>úz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plán nebo </w:t>
      </w:r>
      <w:proofErr w:type="spellStart"/>
      <w:r>
        <w:rPr>
          <w:rFonts w:ascii="Courier New" w:eastAsia="Courier New" w:hAnsi="Courier New" w:cs="Courier New"/>
          <w:b/>
          <w:sz w:val="20"/>
        </w:rPr>
        <w:t>regulač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plán(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§101 </w:t>
      </w:r>
      <w:proofErr w:type="spellStart"/>
      <w:r>
        <w:rPr>
          <w:rFonts w:ascii="Courier New" w:eastAsia="Courier New" w:hAnsi="Courier New" w:cs="Courier New"/>
          <w:b/>
          <w:sz w:val="20"/>
        </w:rPr>
        <w:t>stav.zák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.) Městský úřad Roudnice nad Labem ze dne 27.2.2008 datum nabytí </w:t>
      </w:r>
    </w:p>
    <w:p w14:paraId="6B569ABB" w14:textId="77777777" w:rsidR="00882B6F" w:rsidRDefault="00882B6F">
      <w:pPr>
        <w:sectPr w:rsidR="00882B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985" w:bottom="731" w:left="143" w:header="303" w:footer="167" w:gutter="0"/>
          <w:cols w:space="708"/>
        </w:sectPr>
      </w:pPr>
    </w:p>
    <w:p w14:paraId="747AE94C" w14:textId="77777777" w:rsidR="00882B6F" w:rsidRDefault="002A266B">
      <w:pPr>
        <w:spacing w:after="5" w:line="266" w:lineRule="auto"/>
        <w:ind w:left="1426" w:right="31" w:hanging="10"/>
      </w:pPr>
      <w:r>
        <w:rPr>
          <w:rFonts w:ascii="Courier New" w:eastAsia="Courier New" w:hAnsi="Courier New" w:cs="Courier New"/>
          <w:b/>
          <w:sz w:val="20"/>
        </w:rPr>
        <w:t>účinnosti dne 21.3.2008.</w:t>
      </w:r>
    </w:p>
    <w:tbl>
      <w:tblPr>
        <w:tblStyle w:val="TableGrid"/>
        <w:tblpPr w:vertAnchor="text" w:horzAnchor="margin" w:tblpX="157" w:tblpY="242"/>
        <w:tblOverlap w:val="never"/>
        <w:tblW w:w="1066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87"/>
        <w:gridCol w:w="2280"/>
      </w:tblGrid>
      <w:tr w:rsidR="00882B6F" w14:paraId="382FDA13" w14:textId="77777777">
        <w:trPr>
          <w:trHeight w:val="2484"/>
        </w:trPr>
        <w:tc>
          <w:tcPr>
            <w:tcW w:w="8387" w:type="dxa"/>
            <w:tcBorders>
              <w:top w:val="nil"/>
              <w:left w:val="nil"/>
              <w:bottom w:val="nil"/>
              <w:right w:val="nil"/>
            </w:tcBorders>
          </w:tcPr>
          <w:p w14:paraId="2A550212" w14:textId="77777777" w:rsidR="00882B6F" w:rsidRDefault="002A266B">
            <w:pPr>
              <w:spacing w:after="181"/>
              <w:ind w:left="4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 xml:space="preserve">Pořadí k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datu podle právní úpravy účinné v době vzniku práva</w:t>
            </w:r>
          </w:p>
          <w:p w14:paraId="1A3D30F4" w14:textId="77777777" w:rsidR="00882B6F" w:rsidRDefault="002A266B">
            <w:pPr>
              <w:spacing w:after="16"/>
            </w:pPr>
            <w:r>
              <w:rPr>
                <w:rFonts w:ascii="Courier New" w:eastAsia="Courier New" w:hAnsi="Courier New" w:cs="Courier New"/>
                <w:b/>
                <w:sz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Věcné břemeno cesty</w:t>
            </w:r>
          </w:p>
          <w:p w14:paraId="388BADE6" w14:textId="77777777" w:rsidR="00882B6F" w:rsidRDefault="002A266B">
            <w:pPr>
              <w:spacing w:after="5"/>
              <w:ind w:left="882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Oprávnění pro</w:t>
            </w:r>
          </w:p>
          <w:p w14:paraId="619B1F4D" w14:textId="77777777" w:rsidR="00882B6F" w:rsidRDefault="002A266B">
            <w:pPr>
              <w:spacing w:after="0"/>
              <w:ind w:left="12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Parcela: 188/1, Parcela: 189/9</w:t>
            </w:r>
          </w:p>
          <w:p w14:paraId="170CC982" w14:textId="77777777" w:rsidR="00882B6F" w:rsidRDefault="002A266B">
            <w:pPr>
              <w:spacing w:after="3"/>
              <w:ind w:left="90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Povinnost k</w:t>
            </w:r>
          </w:p>
          <w:p w14:paraId="609B2F5B" w14:textId="77777777" w:rsidR="00882B6F" w:rsidRDefault="002A266B">
            <w:pPr>
              <w:spacing w:after="97"/>
              <w:ind w:left="129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Parcela: 187/5</w:t>
            </w:r>
          </w:p>
          <w:p w14:paraId="3C749990" w14:textId="77777777" w:rsidR="00882B6F" w:rsidRDefault="002A266B">
            <w:pPr>
              <w:spacing w:after="4"/>
              <w:ind w:left="4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Listina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Usnesení soudu číslo deníku 1538/1905.</w:t>
            </w:r>
          </w:p>
          <w:p w14:paraId="60340B8B" w14:textId="77777777" w:rsidR="00882B6F" w:rsidRDefault="002A266B">
            <w:pPr>
              <w:spacing w:after="0"/>
              <w:ind w:right="789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POLVZ:252/1986</w:t>
            </w:r>
          </w:p>
          <w:p w14:paraId="47ABB25B" w14:textId="77777777" w:rsidR="00882B6F" w:rsidRDefault="002A266B">
            <w:pPr>
              <w:spacing w:after="0"/>
              <w:ind w:left="4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Pořadí k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datu podle právní úpravy účinné v době vzniku práva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62540" w14:textId="77777777" w:rsidR="00882B6F" w:rsidRDefault="002A266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Z-10200252/1986-506</w:t>
            </w:r>
          </w:p>
        </w:tc>
      </w:tr>
    </w:tbl>
    <w:p w14:paraId="1ECDCBDE" w14:textId="77777777" w:rsidR="00882B6F" w:rsidRDefault="002A266B">
      <w:pPr>
        <w:spacing w:after="10" w:line="265" w:lineRule="auto"/>
        <w:ind w:left="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Z-1572/2009-506</w:t>
      </w:r>
    </w:p>
    <w:p w14:paraId="5812C9A1" w14:textId="77777777" w:rsidR="00882B6F" w:rsidRDefault="002A266B">
      <w:pPr>
        <w:numPr>
          <w:ilvl w:val="0"/>
          <w:numId w:val="1"/>
        </w:numPr>
        <w:spacing w:before="208" w:after="5" w:line="266" w:lineRule="auto"/>
        <w:ind w:right="31" w:hanging="249"/>
      </w:pPr>
      <w:r>
        <w:rPr>
          <w:rFonts w:ascii="Courier New" w:eastAsia="Courier New" w:hAnsi="Courier New" w:cs="Courier New"/>
          <w:b/>
          <w:sz w:val="20"/>
        </w:rPr>
        <w:t>Předkupní právo podle § 101 zákona č. 183/2006 Sb.</w:t>
      </w:r>
    </w:p>
    <w:p w14:paraId="63CE185A" w14:textId="77777777" w:rsidR="00882B6F" w:rsidRDefault="002A266B">
      <w:pPr>
        <w:spacing w:after="3"/>
        <w:ind w:left="892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74891FFD" w14:textId="77777777" w:rsidR="00882B6F" w:rsidRDefault="002A266B">
      <w:pPr>
        <w:spacing w:after="5" w:line="266" w:lineRule="auto"/>
        <w:ind w:left="1308" w:right="31" w:hanging="10"/>
      </w:pPr>
      <w:r>
        <w:rPr>
          <w:rFonts w:ascii="Courier New" w:eastAsia="Courier New" w:hAnsi="Courier New" w:cs="Courier New"/>
          <w:b/>
          <w:sz w:val="20"/>
        </w:rPr>
        <w:t>Obec Libkovice pod Řípem, č.p. 181, 41301 Libkovice pod</w:t>
      </w:r>
    </w:p>
    <w:p w14:paraId="4B9D314F" w14:textId="77777777" w:rsidR="00882B6F" w:rsidRDefault="002A266B">
      <w:pPr>
        <w:spacing w:after="5" w:line="266" w:lineRule="auto"/>
        <w:ind w:left="1308" w:right="31" w:hanging="10"/>
      </w:pPr>
      <w:r>
        <w:rPr>
          <w:rFonts w:ascii="Courier New" w:eastAsia="Courier New" w:hAnsi="Courier New" w:cs="Courier New"/>
          <w:b/>
          <w:sz w:val="20"/>
        </w:rPr>
        <w:t>Řípem, RČ/IČO: 00263915</w:t>
      </w:r>
    </w:p>
    <w:p w14:paraId="68797C0A" w14:textId="77777777" w:rsidR="00882B6F" w:rsidRDefault="002A266B">
      <w:pPr>
        <w:spacing w:after="3"/>
        <w:ind w:left="910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7986B65" w14:textId="77777777" w:rsidR="00882B6F" w:rsidRDefault="002A266B">
      <w:pPr>
        <w:spacing w:after="5" w:line="266" w:lineRule="auto"/>
        <w:ind w:left="1306" w:right="31" w:hanging="10"/>
      </w:pPr>
      <w:r>
        <w:rPr>
          <w:rFonts w:ascii="Courier New" w:eastAsia="Courier New" w:hAnsi="Courier New" w:cs="Courier New"/>
          <w:b/>
          <w:sz w:val="20"/>
        </w:rPr>
        <w:t>Parcela: 200/12, Parcela: 386/61</w:t>
      </w:r>
    </w:p>
    <w:p w14:paraId="4D5CBA69" w14:textId="77777777" w:rsidR="00882B6F" w:rsidRDefault="00882B6F">
      <w:pPr>
        <w:sectPr w:rsidR="00882B6F">
          <w:type w:val="continuous"/>
          <w:pgSz w:w="11900" w:h="15840"/>
          <w:pgMar w:top="962" w:right="1460" w:bottom="789" w:left="253" w:header="708" w:footer="708" w:gutter="0"/>
          <w:cols w:space="708"/>
        </w:sectPr>
      </w:pPr>
    </w:p>
    <w:p w14:paraId="79683B3D" w14:textId="77777777" w:rsidR="00882B6F" w:rsidRDefault="002A266B">
      <w:pPr>
        <w:spacing w:after="5" w:line="266" w:lineRule="auto"/>
        <w:ind w:left="1573" w:right="31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Opatření obecné </w:t>
      </w:r>
      <w:proofErr w:type="gramStart"/>
      <w:r>
        <w:rPr>
          <w:rFonts w:ascii="Courier New" w:eastAsia="Courier New" w:hAnsi="Courier New" w:cs="Courier New"/>
          <w:b/>
          <w:sz w:val="20"/>
        </w:rPr>
        <w:t>povahy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kterým se vydává </w:t>
      </w:r>
      <w:proofErr w:type="spellStart"/>
      <w:r>
        <w:rPr>
          <w:rFonts w:ascii="Courier New" w:eastAsia="Courier New" w:hAnsi="Courier New" w:cs="Courier New"/>
          <w:b/>
          <w:sz w:val="20"/>
        </w:rPr>
        <w:t>úz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plán nebo </w:t>
      </w:r>
      <w:proofErr w:type="spellStart"/>
      <w:r>
        <w:rPr>
          <w:rFonts w:ascii="Courier New" w:eastAsia="Courier New" w:hAnsi="Courier New" w:cs="Courier New"/>
          <w:b/>
          <w:sz w:val="20"/>
        </w:rPr>
        <w:t>regulač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plán(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§101 </w:t>
      </w:r>
      <w:proofErr w:type="spellStart"/>
      <w:r>
        <w:rPr>
          <w:rFonts w:ascii="Courier New" w:eastAsia="Courier New" w:hAnsi="Courier New" w:cs="Courier New"/>
          <w:b/>
          <w:sz w:val="20"/>
        </w:rPr>
        <w:t>stav.zák</w:t>
      </w:r>
      <w:proofErr w:type="spellEnd"/>
      <w:r>
        <w:rPr>
          <w:rFonts w:ascii="Courier New" w:eastAsia="Courier New" w:hAnsi="Courier New" w:cs="Courier New"/>
          <w:b/>
          <w:sz w:val="20"/>
        </w:rPr>
        <w:t>.) Městský úřad Roudnice nad Labem ze dne 27.2.2008 datum nabytí účinnosti dne 21.3.2008.</w:t>
      </w:r>
    </w:p>
    <w:p w14:paraId="2EB57EFC" w14:textId="77777777" w:rsidR="00882B6F" w:rsidRDefault="002A266B">
      <w:pPr>
        <w:spacing w:after="106" w:line="266" w:lineRule="auto"/>
        <w:ind w:left="580" w:right="31" w:firstLine="7964"/>
      </w:pPr>
      <w:r>
        <w:rPr>
          <w:rFonts w:ascii="Courier New" w:eastAsia="Courier New" w:hAnsi="Courier New" w:cs="Courier New"/>
          <w:b/>
          <w:sz w:val="20"/>
        </w:rPr>
        <w:t xml:space="preserve">Z-1572/2009-506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03D54BB6" w14:textId="77777777" w:rsidR="00882B6F" w:rsidRDefault="002A266B">
      <w:pPr>
        <w:spacing w:after="28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3A27B04B" wp14:editId="1FA2FF12">
                <wp:extent cx="6987540" cy="28449"/>
                <wp:effectExtent l="0" t="0" r="0" b="0"/>
                <wp:docPr id="3960" name="Group 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0" style="width:550.2pt;height:2.24005pt;mso-position-horizontal-relative:char;mso-position-vertical-relative:line" coordsize="69875,284">
                <v:shape id="Shape 145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48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C64781" w14:textId="77777777" w:rsidR="00882B6F" w:rsidRDefault="002A266B">
      <w:pPr>
        <w:spacing w:after="3" w:line="363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9B1F727" w14:textId="77777777" w:rsidR="00882B6F" w:rsidRDefault="002A266B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B201680" wp14:editId="290C18D9">
                <wp:extent cx="7020052" cy="1"/>
                <wp:effectExtent l="0" t="0" r="0" b="0"/>
                <wp:docPr id="3963" name="Group 3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3" style="width:552.76pt;height:7.87402e-05pt;mso-position-horizontal-relative:char;mso-position-vertical-relative:line" coordsize="70200,0">
                <v:shape id="Shape 1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638476" w14:textId="77777777" w:rsidR="00882B6F" w:rsidRDefault="002A266B">
      <w:pPr>
        <w:numPr>
          <w:ilvl w:val="0"/>
          <w:numId w:val="2"/>
        </w:numPr>
        <w:spacing w:after="5" w:line="266" w:lineRule="auto"/>
        <w:ind w:right="3492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3DD6EEB" w14:textId="77777777" w:rsidR="00882B6F" w:rsidRDefault="002A266B">
      <w:pPr>
        <w:spacing w:after="0" w:line="265" w:lineRule="auto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155/46, Parcela: 189/14, Parcela: 200/12, Parcela: 200/2, Parcela: </w:t>
      </w:r>
    </w:p>
    <w:p w14:paraId="70F51538" w14:textId="77777777" w:rsidR="00882B6F" w:rsidRDefault="002A266B">
      <w:pPr>
        <w:spacing w:after="153" w:line="266" w:lineRule="auto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386/61</w:t>
      </w:r>
    </w:p>
    <w:p w14:paraId="053BFC1C" w14:textId="77777777" w:rsidR="00882B6F" w:rsidRDefault="002A266B">
      <w:pPr>
        <w:numPr>
          <w:ilvl w:val="0"/>
          <w:numId w:val="2"/>
        </w:numPr>
        <w:spacing w:after="5" w:line="266" w:lineRule="auto"/>
        <w:ind w:right="3492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69436DE6" w14:textId="77777777" w:rsidR="00882B6F" w:rsidRDefault="002A266B">
      <w:pPr>
        <w:spacing w:after="3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ADC0571" w14:textId="77777777" w:rsidR="00882B6F" w:rsidRDefault="002A266B">
      <w:pPr>
        <w:spacing w:after="0"/>
        <w:ind w:left="482" w:right="726" w:hanging="10"/>
        <w:jc w:val="center"/>
      </w:pPr>
      <w:r>
        <w:rPr>
          <w:rFonts w:ascii="Courier New" w:eastAsia="Courier New" w:hAnsi="Courier New" w:cs="Courier New"/>
          <w:b/>
          <w:sz w:val="20"/>
        </w:rPr>
        <w:t>Parcela: 155/46, Parcela: 189/14, Parcela: 200/12, Parcela: 386/61</w:t>
      </w:r>
    </w:p>
    <w:p w14:paraId="45C9A7AD" w14:textId="77777777" w:rsidR="00882B6F" w:rsidRDefault="002A266B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50220955" wp14:editId="44CCED2D">
                <wp:extent cx="7020052" cy="38100"/>
                <wp:effectExtent l="0" t="0" r="0" b="0"/>
                <wp:docPr id="3965" name="Group 3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5" style="width:552.76pt;height:3pt;mso-position-horizontal-relative:char;mso-position-vertical-relative:line" coordsize="70200,381">
                <v:shape id="Shape 1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3279B4" w14:textId="77777777" w:rsidR="00882B6F" w:rsidRDefault="002A266B">
      <w:pPr>
        <w:spacing w:after="3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7F73D0C5" w14:textId="77777777" w:rsidR="00882B6F" w:rsidRDefault="002A266B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4B3B563" wp14:editId="7D4248DD">
                <wp:extent cx="7020052" cy="37592"/>
                <wp:effectExtent l="0" t="0" r="0" b="0"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1" style="width:552.76pt;height:2.96002pt;mso-position-horizontal-relative:char;mso-position-vertical-relative:line" coordsize="70200,375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91D025D" w14:textId="77777777" w:rsidR="00882B6F" w:rsidRDefault="002A266B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08F079BD" w14:textId="77777777" w:rsidR="00882B6F" w:rsidRDefault="002A266B">
      <w:pPr>
        <w:spacing w:after="3"/>
        <w:ind w:left="41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0C7AF3DF" w14:textId="77777777" w:rsidR="00882B6F" w:rsidRDefault="002A266B">
      <w:pPr>
        <w:tabs>
          <w:tab w:val="center" w:pos="1985"/>
          <w:tab w:val="center" w:pos="8888"/>
        </w:tabs>
        <w:spacing w:after="77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565148 Libkovice pod Řípem</w:t>
      </w:r>
    </w:p>
    <w:p w14:paraId="63EA6BEE" w14:textId="77777777" w:rsidR="00882B6F" w:rsidRDefault="002A266B">
      <w:pPr>
        <w:tabs>
          <w:tab w:val="center" w:pos="6909"/>
        </w:tabs>
        <w:spacing w:after="64" w:line="266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682977 Libkovice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33B72F6" w14:textId="77777777" w:rsidR="00882B6F" w:rsidRDefault="002A266B">
      <w:pPr>
        <w:spacing w:after="0"/>
        <w:ind w:left="482" w:right="345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AB6179E" w14:textId="77777777" w:rsidR="00882B6F" w:rsidRDefault="002A266B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2F24570" wp14:editId="535EBCF7">
                <wp:extent cx="7020052" cy="1"/>
                <wp:effectExtent l="0" t="0" r="0" b="0"/>
                <wp:docPr id="4543" name="Group 4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43" style="width:552.76pt;height:7.87402e-05pt;mso-position-horizontal-relative:char;mso-position-vertical-relative:line" coordsize="70200,0">
                <v:shape id="Shape 24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B4D07C" w14:textId="77777777" w:rsidR="00882B6F" w:rsidRDefault="002A266B">
      <w:pPr>
        <w:spacing w:after="5" w:line="302" w:lineRule="auto"/>
        <w:ind w:left="131" w:right="4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zákona 93/92 </w:t>
      </w:r>
      <w:proofErr w:type="spellStart"/>
      <w:r>
        <w:rPr>
          <w:rFonts w:ascii="Courier New" w:eastAsia="Courier New" w:hAnsi="Courier New" w:cs="Courier New"/>
          <w:b/>
          <w:sz w:val="20"/>
        </w:rPr>
        <w:t>Sb</w:t>
      </w:r>
      <w:proofErr w:type="spellEnd"/>
      <w:r>
        <w:rPr>
          <w:rFonts w:ascii="Courier New" w:eastAsia="Courier New" w:hAnsi="Courier New" w:cs="Courier New"/>
          <w:b/>
          <w:sz w:val="20"/>
        </w:rPr>
        <w:t>, ze dne 5.8.1997.</w:t>
      </w:r>
    </w:p>
    <w:p w14:paraId="61AECE7B" w14:textId="77777777" w:rsidR="00882B6F" w:rsidRDefault="002A266B">
      <w:pPr>
        <w:tabs>
          <w:tab w:val="center" w:pos="7014"/>
          <w:tab w:val="right" w:pos="11079"/>
        </w:tabs>
        <w:spacing w:after="39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POLVZ:52/1997</w:t>
      </w:r>
      <w:r>
        <w:rPr>
          <w:rFonts w:ascii="Courier New" w:eastAsia="Courier New" w:hAnsi="Courier New" w:cs="Courier New"/>
          <w:b/>
          <w:sz w:val="20"/>
        </w:rPr>
        <w:tab/>
        <w:t>Z-10200052/1997-506</w:t>
      </w:r>
    </w:p>
    <w:p w14:paraId="0A342FAF" w14:textId="77777777" w:rsidR="00882B6F" w:rsidRDefault="002A266B">
      <w:pPr>
        <w:tabs>
          <w:tab w:val="center" w:pos="1693"/>
          <w:tab w:val="right" w:pos="11079"/>
        </w:tabs>
        <w:spacing w:after="99" w:line="266" w:lineRule="auto"/>
      </w:pPr>
      <w:r>
        <w:lastRenderedPageBreak/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F160EBD" w14:textId="77777777" w:rsidR="00882B6F" w:rsidRDefault="002A266B">
      <w:pPr>
        <w:numPr>
          <w:ilvl w:val="0"/>
          <w:numId w:val="3"/>
        </w:numPr>
        <w:spacing w:after="5" w:line="266" w:lineRule="auto"/>
        <w:ind w:right="31" w:hanging="222"/>
      </w:pPr>
      <w:r>
        <w:rPr>
          <w:rFonts w:ascii="Courier New" w:eastAsia="Courier New" w:hAnsi="Courier New" w:cs="Courier New"/>
          <w:b/>
          <w:sz w:val="20"/>
        </w:rPr>
        <w:t xml:space="preserve">Jiná listina ze </w:t>
      </w:r>
      <w:proofErr w:type="gramStart"/>
      <w:r>
        <w:rPr>
          <w:rFonts w:ascii="Courier New" w:eastAsia="Courier New" w:hAnsi="Courier New" w:cs="Courier New"/>
          <w:b/>
          <w:sz w:val="20"/>
        </w:rPr>
        <w:t>dne  Souhlasné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prohlášení ve věci nabytí práva hospodaření</w:t>
      </w:r>
    </w:p>
    <w:p w14:paraId="5C402B0C" w14:textId="77777777" w:rsidR="00882B6F" w:rsidRDefault="002A266B">
      <w:pPr>
        <w:spacing w:after="39" w:line="266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lesních pozemků ze dne 20.11.2000 ze dne 20.11.2000.</w:t>
      </w:r>
    </w:p>
    <w:p w14:paraId="24C042A7" w14:textId="77777777" w:rsidR="00882B6F" w:rsidRDefault="002A266B">
      <w:pPr>
        <w:tabs>
          <w:tab w:val="center" w:pos="7014"/>
          <w:tab w:val="right" w:pos="11079"/>
        </w:tabs>
        <w:spacing w:after="39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POLVZ:95/2000</w:t>
      </w:r>
      <w:r>
        <w:rPr>
          <w:rFonts w:ascii="Courier New" w:eastAsia="Courier New" w:hAnsi="Courier New" w:cs="Courier New"/>
          <w:b/>
          <w:sz w:val="20"/>
        </w:rPr>
        <w:tab/>
        <w:t>Z-10200095/2000-506</w:t>
      </w:r>
    </w:p>
    <w:p w14:paraId="7EC9CB98" w14:textId="77777777" w:rsidR="00882B6F" w:rsidRDefault="002A266B">
      <w:pPr>
        <w:spacing w:after="5" w:line="369" w:lineRule="auto"/>
        <w:ind w:left="142" w:right="31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zániku práva hospodaření a vzniku práva </w:t>
      </w:r>
      <w:proofErr w:type="gramStart"/>
      <w:r>
        <w:rPr>
          <w:rFonts w:ascii="Courier New" w:eastAsia="Courier New" w:hAnsi="Courier New" w:cs="Courier New"/>
          <w:b/>
          <w:sz w:val="20"/>
        </w:rPr>
        <w:t>hospodařit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22.11.2005.</w:t>
      </w:r>
    </w:p>
    <w:p w14:paraId="1E9478A3" w14:textId="77777777" w:rsidR="00882B6F" w:rsidRDefault="002A266B">
      <w:pPr>
        <w:spacing w:after="39" w:line="265" w:lineRule="auto"/>
        <w:ind w:left="10" w:right="5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Z-11572/2005-506</w:t>
      </w:r>
    </w:p>
    <w:p w14:paraId="40E4C6C7" w14:textId="77777777" w:rsidR="00882B6F" w:rsidRDefault="002A266B">
      <w:pPr>
        <w:tabs>
          <w:tab w:val="center" w:pos="1693"/>
          <w:tab w:val="right" w:pos="11079"/>
        </w:tabs>
        <w:spacing w:after="99" w:line="266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3AA97A9" w14:textId="77777777" w:rsidR="00882B6F" w:rsidRDefault="002A266B">
      <w:pPr>
        <w:numPr>
          <w:ilvl w:val="0"/>
          <w:numId w:val="3"/>
        </w:numPr>
        <w:spacing w:after="5" w:line="266" w:lineRule="auto"/>
        <w:ind w:right="31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289004A" w14:textId="77777777" w:rsidR="00882B6F" w:rsidRDefault="002A266B">
      <w:pPr>
        <w:spacing w:after="39" w:line="266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CDD052E" w14:textId="77777777" w:rsidR="00882B6F" w:rsidRDefault="002A266B">
      <w:pPr>
        <w:spacing w:after="39" w:line="265" w:lineRule="auto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61C7794" w14:textId="77777777" w:rsidR="00882B6F" w:rsidRDefault="002A266B">
      <w:pPr>
        <w:spacing w:after="5" w:line="266" w:lineRule="auto"/>
        <w:ind w:left="452" w:right="31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0D240F48" w14:textId="77777777" w:rsidR="00882B6F" w:rsidRDefault="002A266B">
      <w:pPr>
        <w:spacing w:after="5" w:line="323" w:lineRule="auto"/>
        <w:ind w:left="142" w:right="31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Souhlasné prohlášení o přechodu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>. hospodařit (§22 bod 5 zák.č.503/2012Sb.)  ze dne</w:t>
      </w:r>
    </w:p>
    <w:p w14:paraId="3B6AFE92" w14:textId="77777777" w:rsidR="00882B6F" w:rsidRDefault="002A266B">
      <w:pPr>
        <w:spacing w:after="5" w:line="266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 xml:space="preserve">20.01.2020. Právní účinky zápisu k okamžiku 22.01.2020 14:46:14. Zápis proveden dne </w:t>
      </w:r>
    </w:p>
    <w:p w14:paraId="12B4F079" w14:textId="77777777" w:rsidR="00882B6F" w:rsidRDefault="002A266B">
      <w:pPr>
        <w:spacing w:after="39" w:line="266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27.01.2020.</w:t>
      </w:r>
    </w:p>
    <w:p w14:paraId="427A05BC" w14:textId="77777777" w:rsidR="00882B6F" w:rsidRDefault="002A266B">
      <w:pPr>
        <w:spacing w:after="39" w:line="265" w:lineRule="auto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Z-554/2020-506</w:t>
      </w:r>
    </w:p>
    <w:p w14:paraId="5E3AC47A" w14:textId="77777777" w:rsidR="00882B6F" w:rsidRDefault="002A266B">
      <w:pPr>
        <w:spacing w:after="143" w:line="266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F906B98" w14:textId="77777777" w:rsidR="00882B6F" w:rsidRDefault="002A266B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484437E" wp14:editId="111E2AF8">
                <wp:extent cx="7020052" cy="28448"/>
                <wp:effectExtent l="0" t="0" r="0" b="0"/>
                <wp:docPr id="4542" name="Group 4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246" name="Shape 2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42" style="width:552.76pt;height:2.23999pt;mso-position-horizontal-relative:char;mso-position-vertical-relative:line" coordsize="70200,284">
                <v:shape id="Shape 2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4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7C4F95" w14:textId="77777777" w:rsidR="00882B6F" w:rsidRDefault="002A266B">
      <w:pPr>
        <w:tabs>
          <w:tab w:val="center" w:pos="4445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6605C4CB" w14:textId="77777777" w:rsidR="00882B6F" w:rsidRDefault="002A266B">
      <w:pPr>
        <w:tabs>
          <w:tab w:val="center" w:pos="1310"/>
          <w:tab w:val="center" w:pos="5732"/>
          <w:tab w:val="center" w:pos="8491"/>
        </w:tabs>
        <w:spacing w:after="3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882B6F" w14:paraId="4BA8D00D" w14:textId="77777777">
        <w:trPr>
          <w:trHeight w:val="3046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65B8C65" w14:textId="77777777" w:rsidR="00882B6F" w:rsidRDefault="002A266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155/46</w:t>
            </w:r>
          </w:p>
          <w:p w14:paraId="0125C0B5" w14:textId="77777777" w:rsidR="00882B6F" w:rsidRDefault="002A266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200/2</w:t>
            </w:r>
          </w:p>
          <w:p w14:paraId="205E9435" w14:textId="77777777" w:rsidR="00882B6F" w:rsidRDefault="002A266B">
            <w:pPr>
              <w:spacing w:after="1457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200/12</w:t>
            </w:r>
          </w:p>
          <w:p w14:paraId="67686E6C" w14:textId="77777777" w:rsidR="00882B6F" w:rsidRDefault="002A266B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386/61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C612148" w14:textId="77777777" w:rsidR="00882B6F" w:rsidRDefault="002A266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12213</w:t>
            </w:r>
          </w:p>
          <w:p w14:paraId="25468280" w14:textId="77777777" w:rsidR="00882B6F" w:rsidRDefault="002A266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12213</w:t>
            </w:r>
          </w:p>
          <w:p w14:paraId="1D093CF2" w14:textId="77777777" w:rsidR="00882B6F" w:rsidRDefault="002A266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0673DE98" w14:textId="77777777" w:rsidR="00882B6F" w:rsidRDefault="002A266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262F160E" w14:textId="77777777" w:rsidR="00882B6F" w:rsidRDefault="002A266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776DF0B2" w14:textId="77777777" w:rsidR="00882B6F" w:rsidRDefault="002A266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4FB7E628" w14:textId="77777777" w:rsidR="00882B6F" w:rsidRDefault="002A266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12212</w:t>
            </w:r>
          </w:p>
          <w:p w14:paraId="5D05725B" w14:textId="77777777" w:rsidR="00882B6F" w:rsidRDefault="002A266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12213</w:t>
            </w:r>
          </w:p>
          <w:p w14:paraId="3501077E" w14:textId="77777777" w:rsidR="00882B6F" w:rsidRDefault="002A266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03893EF9" w14:textId="77777777" w:rsidR="00882B6F" w:rsidRDefault="002A266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34193E6" w14:textId="77777777" w:rsidR="00882B6F" w:rsidRDefault="002A266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834</w:t>
            </w:r>
          </w:p>
          <w:p w14:paraId="45D3B64C" w14:textId="77777777" w:rsidR="00882B6F" w:rsidRDefault="002A266B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1874</w:t>
            </w:r>
          </w:p>
          <w:p w14:paraId="66054FFB" w14:textId="77777777" w:rsidR="00882B6F" w:rsidRDefault="002A266B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3874</w:t>
            </w:r>
          </w:p>
          <w:p w14:paraId="74DA503C" w14:textId="77777777" w:rsidR="00882B6F" w:rsidRDefault="002A266B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1093</w:t>
            </w:r>
          </w:p>
          <w:p w14:paraId="7644F7E4" w14:textId="77777777" w:rsidR="00882B6F" w:rsidRDefault="002A266B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1674</w:t>
            </w:r>
          </w:p>
          <w:p w14:paraId="4EE6EDD3" w14:textId="77777777" w:rsidR="00882B6F" w:rsidRDefault="002A266B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</w:t>
            </w:r>
          </w:p>
          <w:p w14:paraId="0C3E8535" w14:textId="77777777" w:rsidR="00882B6F" w:rsidRDefault="002A266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</w:t>
            </w:r>
          </w:p>
          <w:p w14:paraId="5588F5A7" w14:textId="77777777" w:rsidR="00882B6F" w:rsidRDefault="002A266B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1631</w:t>
            </w:r>
          </w:p>
          <w:p w14:paraId="0244F8BD" w14:textId="77777777" w:rsidR="00882B6F" w:rsidRDefault="002A266B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</w:t>
            </w:r>
          </w:p>
          <w:p w14:paraId="2B0721CF" w14:textId="77777777" w:rsidR="00882B6F" w:rsidRDefault="002A266B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454</w:t>
            </w:r>
          </w:p>
        </w:tc>
      </w:tr>
    </w:tbl>
    <w:p w14:paraId="26426900" w14:textId="77777777" w:rsidR="00882B6F" w:rsidRDefault="002A266B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CC2FC84" w14:textId="77777777" w:rsidR="00882B6F" w:rsidRDefault="002A266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F5E33C9" w14:textId="77777777" w:rsidR="00882B6F" w:rsidRDefault="002A266B">
      <w:pPr>
        <w:tabs>
          <w:tab w:val="center" w:pos="8134"/>
        </w:tabs>
        <w:spacing w:after="3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07.05.2025  08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:49:54</w:t>
      </w:r>
    </w:p>
    <w:p w14:paraId="1BF58C13" w14:textId="77777777" w:rsidR="00882B6F" w:rsidRDefault="002A266B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60B7784" w14:textId="77777777" w:rsidR="00882B6F" w:rsidRDefault="002A266B">
      <w:pPr>
        <w:spacing w:after="3" w:line="233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882B6F">
      <w:type w:val="continuous"/>
      <w:pgSz w:w="11900" w:h="15840"/>
      <w:pgMar w:top="995" w:right="725" w:bottom="789" w:left="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C5AB" w14:textId="77777777" w:rsidR="002A266B" w:rsidRDefault="002A266B">
      <w:pPr>
        <w:spacing w:after="0" w:line="240" w:lineRule="auto"/>
      </w:pPr>
      <w:r>
        <w:separator/>
      </w:r>
    </w:p>
  </w:endnote>
  <w:endnote w:type="continuationSeparator" w:id="0">
    <w:p w14:paraId="01CE84D4" w14:textId="77777777" w:rsidR="002A266B" w:rsidRDefault="002A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537E" w14:textId="77777777" w:rsidR="00882B6F" w:rsidRDefault="002A266B">
    <w:pPr>
      <w:spacing w:after="0" w:line="256" w:lineRule="auto"/>
      <w:ind w:left="1723" w:right="93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EC9EF3" wp14:editId="4D9ACD0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661" name="Group 56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662" name="Shape 566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1" style="width:552.76pt;height:7.87402e-05pt;position:absolute;z-index:3;mso-position-horizontal-relative:page;mso-position-horizontal:absolute;margin-left:4.2pt;mso-position-vertical-relative:page;margin-top:755.28pt;" coordsize="70200,0">
              <v:shape id="Shape 566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9A23" w14:textId="77777777" w:rsidR="00882B6F" w:rsidRDefault="002A266B">
    <w:pPr>
      <w:spacing w:after="0" w:line="256" w:lineRule="auto"/>
      <w:ind w:left="1723" w:right="93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B8964E" wp14:editId="326B057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636" name="Group 5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637" name="Shape 563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36" style="width:552.76pt;height:7.87402e-05pt;position:absolute;z-index:3;mso-position-horizontal-relative:page;mso-position-horizontal:absolute;margin-left:4.2pt;mso-position-vertical-relative:page;margin-top:755.28pt;" coordsize="70200,0">
              <v:shape id="Shape 563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B4A6" w14:textId="77777777" w:rsidR="00882B6F" w:rsidRDefault="002A266B">
    <w:pPr>
      <w:spacing w:after="0" w:line="256" w:lineRule="auto"/>
      <w:ind w:left="1723" w:right="93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BDFCAD" wp14:editId="69934D2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611" name="Group 5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612" name="Shape 561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11" style="width:552.76pt;height:7.87402e-05pt;position:absolute;z-index:3;mso-position-horizontal-relative:page;mso-position-horizontal:absolute;margin-left:4.2pt;mso-position-vertical-relative:page;margin-top:755.28pt;" coordsize="70200,0">
              <v:shape id="Shape 561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819B" w14:textId="77777777" w:rsidR="002A266B" w:rsidRDefault="002A266B">
      <w:pPr>
        <w:spacing w:after="0" w:line="240" w:lineRule="auto"/>
      </w:pPr>
      <w:r>
        <w:separator/>
      </w:r>
    </w:p>
  </w:footnote>
  <w:footnote w:type="continuationSeparator" w:id="0">
    <w:p w14:paraId="77B016DE" w14:textId="77777777" w:rsidR="002A266B" w:rsidRDefault="002A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B362" w14:textId="77777777" w:rsidR="00882B6F" w:rsidRDefault="002A266B">
    <w:pPr>
      <w:spacing w:after="0" w:line="263" w:lineRule="auto"/>
      <w:ind w:left="2167" w:right="191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07.05.2025 08:35:02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3E6F" w14:textId="77777777" w:rsidR="00882B6F" w:rsidRDefault="002A266B">
    <w:pPr>
      <w:spacing w:after="0" w:line="263" w:lineRule="auto"/>
      <w:ind w:left="2167" w:right="191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07.05.2025 08:35:02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D731" w14:textId="77777777" w:rsidR="00882B6F" w:rsidRDefault="002A266B">
    <w:pPr>
      <w:spacing w:after="0" w:line="263" w:lineRule="auto"/>
      <w:ind w:left="2167" w:right="191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07.05.2025 08:35:02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35D2"/>
    <w:multiLevelType w:val="hybridMultilevel"/>
    <w:tmpl w:val="12F000BA"/>
    <w:lvl w:ilvl="0" w:tplc="41ACAE12">
      <w:start w:val="1"/>
      <w:numFmt w:val="bullet"/>
      <w:lvlText w:val="o"/>
      <w:lvlJc w:val="left"/>
      <w:pPr>
        <w:ind w:left="36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28B462">
      <w:start w:val="1"/>
      <w:numFmt w:val="bullet"/>
      <w:lvlText w:val="o"/>
      <w:lvlJc w:val="left"/>
      <w:pPr>
        <w:ind w:left="12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540300">
      <w:start w:val="1"/>
      <w:numFmt w:val="bullet"/>
      <w:lvlText w:val="▪"/>
      <w:lvlJc w:val="left"/>
      <w:pPr>
        <w:ind w:left="19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60CB78">
      <w:start w:val="1"/>
      <w:numFmt w:val="bullet"/>
      <w:lvlText w:val="•"/>
      <w:lvlJc w:val="left"/>
      <w:pPr>
        <w:ind w:left="26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2C95E8">
      <w:start w:val="1"/>
      <w:numFmt w:val="bullet"/>
      <w:lvlText w:val="o"/>
      <w:lvlJc w:val="left"/>
      <w:pPr>
        <w:ind w:left="33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8CAB28">
      <w:start w:val="1"/>
      <w:numFmt w:val="bullet"/>
      <w:lvlText w:val="▪"/>
      <w:lvlJc w:val="left"/>
      <w:pPr>
        <w:ind w:left="40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B665D4">
      <w:start w:val="1"/>
      <w:numFmt w:val="bullet"/>
      <w:lvlText w:val="•"/>
      <w:lvlJc w:val="left"/>
      <w:pPr>
        <w:ind w:left="48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4F306">
      <w:start w:val="1"/>
      <w:numFmt w:val="bullet"/>
      <w:lvlText w:val="o"/>
      <w:lvlJc w:val="left"/>
      <w:pPr>
        <w:ind w:left="55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90CA8C">
      <w:start w:val="1"/>
      <w:numFmt w:val="bullet"/>
      <w:lvlText w:val="▪"/>
      <w:lvlJc w:val="left"/>
      <w:pPr>
        <w:ind w:left="62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5C07AB"/>
    <w:multiLevelType w:val="hybridMultilevel"/>
    <w:tmpl w:val="9A72B830"/>
    <w:lvl w:ilvl="0" w:tplc="AD5E8070">
      <w:start w:val="1"/>
      <w:numFmt w:val="bullet"/>
      <w:lvlText w:val="o"/>
      <w:lvlJc w:val="left"/>
      <w:pPr>
        <w:ind w:left="3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2A2C8A">
      <w:start w:val="1"/>
      <w:numFmt w:val="bullet"/>
      <w:lvlText w:val="o"/>
      <w:lvlJc w:val="left"/>
      <w:pPr>
        <w:ind w:left="11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7EAB46">
      <w:start w:val="1"/>
      <w:numFmt w:val="bullet"/>
      <w:lvlText w:val="▪"/>
      <w:lvlJc w:val="left"/>
      <w:pPr>
        <w:ind w:left="18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34C74C">
      <w:start w:val="1"/>
      <w:numFmt w:val="bullet"/>
      <w:lvlText w:val="•"/>
      <w:lvlJc w:val="left"/>
      <w:pPr>
        <w:ind w:left="25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100A72">
      <w:start w:val="1"/>
      <w:numFmt w:val="bullet"/>
      <w:lvlText w:val="o"/>
      <w:lvlJc w:val="left"/>
      <w:pPr>
        <w:ind w:left="32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C43D10">
      <w:start w:val="1"/>
      <w:numFmt w:val="bullet"/>
      <w:lvlText w:val="▪"/>
      <w:lvlJc w:val="left"/>
      <w:pPr>
        <w:ind w:left="40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5435CA">
      <w:start w:val="1"/>
      <w:numFmt w:val="bullet"/>
      <w:lvlText w:val="•"/>
      <w:lvlJc w:val="left"/>
      <w:pPr>
        <w:ind w:left="47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B0A40C">
      <w:start w:val="1"/>
      <w:numFmt w:val="bullet"/>
      <w:lvlText w:val="o"/>
      <w:lvlJc w:val="left"/>
      <w:pPr>
        <w:ind w:left="54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A48F3A">
      <w:start w:val="1"/>
      <w:numFmt w:val="bullet"/>
      <w:lvlText w:val="▪"/>
      <w:lvlJc w:val="left"/>
      <w:pPr>
        <w:ind w:left="6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BE38F9"/>
    <w:multiLevelType w:val="hybridMultilevel"/>
    <w:tmpl w:val="C0C25F60"/>
    <w:lvl w:ilvl="0" w:tplc="81ECA1AA">
      <w:start w:val="1"/>
      <w:numFmt w:val="bullet"/>
      <w:lvlText w:val="o"/>
      <w:lvlJc w:val="left"/>
      <w:pPr>
        <w:ind w:left="3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DE9884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AE7A40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89DA8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8C0CC2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6C230A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56F3C4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687B9C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E6801C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8085006">
    <w:abstractNumId w:val="1"/>
  </w:num>
  <w:num w:numId="2" w16cid:durableId="977493472">
    <w:abstractNumId w:val="2"/>
  </w:num>
  <w:num w:numId="3" w16cid:durableId="28450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6F"/>
    <w:rsid w:val="002A266B"/>
    <w:rsid w:val="003E0CB2"/>
    <w:rsid w:val="0088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CD27"/>
  <w15:docId w15:val="{98509164-BFF9-4E96-92FA-14FFD0B5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4473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270334951011.pdf</dc:title>
  <dc:subject/>
  <dc:creator>Oracle Reports</dc:creator>
  <cp:keywords/>
  <cp:lastModifiedBy>Bendová Pavlína</cp:lastModifiedBy>
  <cp:revision>2</cp:revision>
  <dcterms:created xsi:type="dcterms:W3CDTF">2025-05-07T06:53:00Z</dcterms:created>
  <dcterms:modified xsi:type="dcterms:W3CDTF">2025-05-07T06:53:00Z</dcterms:modified>
</cp:coreProperties>
</file>