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A7" w:rsidRDefault="00AC00A7" w:rsidP="00AC00A7">
      <w:pPr>
        <w:rPr>
          <w:rFonts w:asciiTheme="minorHAnsi" w:hAnsiTheme="minorHAnsi" w:cstheme="minorBidi"/>
          <w:color w:val="1F497D"/>
        </w:rPr>
      </w:pPr>
    </w:p>
    <w:p w:rsidR="00AC00A7" w:rsidRDefault="00AC00A7" w:rsidP="00AC00A7">
      <w:pPr>
        <w:spacing w:after="0" w:line="240" w:lineRule="auto"/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KADLECOVÁ Kateřina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>, May 14, 2025 10:03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'estate.building@seznam.cz' &lt;estate.building@seznam.cz&gt;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</w:t>
      </w:r>
    </w:p>
    <w:p w:rsidR="00AC00A7" w:rsidRDefault="00AC00A7" w:rsidP="00AC00A7"/>
    <w:p w:rsidR="00AC00A7" w:rsidRDefault="00AC00A7" w:rsidP="00AC00A7">
      <w:pPr>
        <w:rPr>
          <w:b/>
          <w:bCs/>
        </w:rPr>
      </w:pPr>
      <w:r>
        <w:rPr>
          <w:b/>
          <w:bCs/>
        </w:rPr>
        <w:t xml:space="preserve">Objednávka – Masarykovo nám. 638/22 – oprava bytu </w:t>
      </w:r>
      <w:proofErr w:type="gramStart"/>
      <w:r>
        <w:rPr>
          <w:b/>
          <w:bCs/>
        </w:rPr>
        <w:t>č.1.</w:t>
      </w:r>
      <w:proofErr w:type="gramEnd"/>
    </w:p>
    <w:p w:rsidR="00AC00A7" w:rsidRDefault="00AC00A7" w:rsidP="00AC00A7">
      <w:pPr>
        <w:rPr>
          <w:b/>
          <w:bCs/>
        </w:rPr>
      </w:pPr>
      <w:r>
        <w:t xml:space="preserve">Na základě Vaší nabídky ze dne 11.05.2025 u Vás objednáváme </w:t>
      </w:r>
      <w:r>
        <w:rPr>
          <w:b/>
          <w:bCs/>
        </w:rPr>
        <w:t xml:space="preserve">Masarykovo nám. 638/22 – oprava bytu </w:t>
      </w:r>
      <w:proofErr w:type="gramStart"/>
      <w:r>
        <w:rPr>
          <w:b/>
          <w:bCs/>
        </w:rPr>
        <w:t>č.1</w:t>
      </w:r>
      <w:r>
        <w:t xml:space="preserve"> v celkové</w:t>
      </w:r>
      <w:proofErr w:type="gramEnd"/>
      <w:r>
        <w:t xml:space="preserve"> hodnotě </w:t>
      </w:r>
      <w:r>
        <w:rPr>
          <w:b/>
          <w:bCs/>
        </w:rPr>
        <w:t xml:space="preserve">125 610,00 Kč. </w:t>
      </w:r>
    </w:p>
    <w:p w:rsidR="00AC00A7" w:rsidRDefault="00AC00A7" w:rsidP="00AC00A7">
      <w:pPr>
        <w:rPr>
          <w:b/>
          <w:bCs/>
        </w:rPr>
      </w:pPr>
      <w:r>
        <w:rPr>
          <w:b/>
          <w:bCs/>
        </w:rPr>
        <w:t>Jedná se o přenesenou daňovou povinnost.</w:t>
      </w:r>
    </w:p>
    <w:p w:rsidR="00AC00A7" w:rsidRDefault="00AC00A7" w:rsidP="00AC00A7">
      <w:pPr>
        <w:rPr>
          <w:b/>
          <w:bCs/>
        </w:rPr>
      </w:pPr>
      <w:r>
        <w:rPr>
          <w:b/>
          <w:bCs/>
        </w:rPr>
        <w:t>Číslo objednávky 568/2025/MO</w:t>
      </w:r>
    </w:p>
    <w:p w:rsidR="00AC00A7" w:rsidRDefault="00AC00A7" w:rsidP="00AC00A7">
      <w:pPr>
        <w:rPr>
          <w:b/>
          <w:bCs/>
        </w:rPr>
      </w:pPr>
      <w:r>
        <w:t xml:space="preserve">Faktury, prosím, zasílejte datovou schránkou (jw5bxb4) nebo na e-mail: </w:t>
      </w:r>
      <w:hyperlink r:id="rId5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AC00A7" w:rsidRDefault="00AC00A7" w:rsidP="00AC00A7">
      <w:pPr>
        <w:rPr>
          <w:b/>
          <w:bCs/>
        </w:rPr>
      </w:pPr>
      <w:r>
        <w:rPr>
          <w:b/>
          <w:bCs/>
        </w:rPr>
        <w:t>Dodavatel:</w:t>
      </w:r>
    </w:p>
    <w:p w:rsidR="00AC00A7" w:rsidRDefault="00AC00A7" w:rsidP="00AC00A7">
      <w:r>
        <w:t>ESTATE &amp;BUILDING s.r.o.</w:t>
      </w:r>
    </w:p>
    <w:p w:rsidR="00AC00A7" w:rsidRDefault="00AC00A7" w:rsidP="00AC00A7">
      <w:r>
        <w:t>Arbesovo nám. 314/10</w:t>
      </w:r>
    </w:p>
    <w:p w:rsidR="00AC00A7" w:rsidRDefault="00AC00A7" w:rsidP="00AC00A7">
      <w:r>
        <w:t>150 00 Praha 5</w:t>
      </w:r>
    </w:p>
    <w:p w:rsidR="00AC00A7" w:rsidRDefault="00AC00A7" w:rsidP="00AC00A7">
      <w:r>
        <w:t>IČO: 29307384</w:t>
      </w:r>
    </w:p>
    <w:p w:rsidR="00AC00A7" w:rsidRDefault="00AC00A7" w:rsidP="00AC00A7">
      <w:r>
        <w:t>DIČ: CZ29307384</w:t>
      </w:r>
    </w:p>
    <w:p w:rsidR="00AC00A7" w:rsidRDefault="00AC00A7" w:rsidP="00AC00A7"/>
    <w:p w:rsidR="00AC00A7" w:rsidRDefault="00AC00A7" w:rsidP="00AC00A7">
      <w:pPr>
        <w:rPr>
          <w:b/>
          <w:bCs/>
        </w:rPr>
      </w:pPr>
      <w:r>
        <w:rPr>
          <w:b/>
          <w:bCs/>
        </w:rPr>
        <w:t>Objednatel:</w:t>
      </w:r>
    </w:p>
    <w:p w:rsidR="00AC00A7" w:rsidRDefault="00AC00A7" w:rsidP="00AC00A7">
      <w:r>
        <w:t>Statutární město Jihlava</w:t>
      </w:r>
    </w:p>
    <w:p w:rsidR="00AC00A7" w:rsidRDefault="00AC00A7" w:rsidP="00AC00A7">
      <w:r>
        <w:t>Masarykovo náměstí 97/1</w:t>
      </w:r>
    </w:p>
    <w:p w:rsidR="00AC00A7" w:rsidRDefault="00AC00A7" w:rsidP="00AC00A7">
      <w:r>
        <w:t>586 01 Jihlava 1</w:t>
      </w:r>
    </w:p>
    <w:p w:rsidR="00AC00A7" w:rsidRDefault="00AC00A7" w:rsidP="00AC00A7">
      <w:r>
        <w:t>IČO 00286010</w:t>
      </w:r>
    </w:p>
    <w:p w:rsidR="00AC00A7" w:rsidRDefault="00AC00A7" w:rsidP="00AC00A7">
      <w:r>
        <w:t>DIČ CZ00286010</w:t>
      </w:r>
    </w:p>
    <w:p w:rsidR="00AC00A7" w:rsidRDefault="00AC00A7" w:rsidP="00AC00A7"/>
    <w:p w:rsidR="00AC00A7" w:rsidRDefault="00AC00A7" w:rsidP="00AC00A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Podléhá-li tato smlouva (objednávka) uveřejnění dle zákona o registru smluv v platném znění, zajistí statutární město Jihlava její uveřejnění v registru v souladu s právními předpisy.</w:t>
      </w:r>
    </w:p>
    <w:p w:rsidR="00AC00A7" w:rsidRDefault="00AC00A7" w:rsidP="00AC00A7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Tato objednávka (tj. smlouva) nabývá platnosti dnem jejího odeslání druhé smluvní straně a účinnosti dnem jejího uveřejnění v registru smluv, není-li v objednávce stanovena účinnost pozdější.</w:t>
      </w:r>
    </w:p>
    <w:p w:rsidR="00AC00A7" w:rsidRDefault="00AC00A7" w:rsidP="00AC00A7"/>
    <w:p w:rsidR="00AC00A7" w:rsidRDefault="00AC00A7" w:rsidP="00AC00A7">
      <w:pPr>
        <w:rPr>
          <w:rFonts w:ascii="Verdana" w:hAnsi="Verdana"/>
          <w:color w:val="1F497D"/>
          <w:sz w:val="20"/>
          <w:szCs w:val="20"/>
        </w:rPr>
      </w:pPr>
    </w:p>
    <w:p w:rsidR="00AC00A7" w:rsidRDefault="00AC00A7" w:rsidP="00AC00A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 pozdravem</w:t>
      </w:r>
    </w:p>
    <w:p w:rsidR="00AC00A7" w:rsidRDefault="00AC00A7" w:rsidP="00AC00A7">
      <w:pPr>
        <w:rPr>
          <w:rFonts w:ascii="Verdana" w:hAnsi="Verdana"/>
          <w:color w:val="1F497D"/>
          <w:sz w:val="21"/>
          <w:szCs w:val="21"/>
        </w:rPr>
      </w:pPr>
    </w:p>
    <w:p w:rsidR="00AC00A7" w:rsidRDefault="00AC00A7" w:rsidP="00AC00A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Kateřina KADLECOVÁ</w:t>
      </w:r>
    </w:p>
    <w:p w:rsidR="00AC00A7" w:rsidRDefault="00AC00A7" w:rsidP="00AC00A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Majetkový odbor</w:t>
      </w:r>
    </w:p>
    <w:p w:rsidR="00AC00A7" w:rsidRDefault="00AC00A7" w:rsidP="00AC00A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 </w:t>
      </w:r>
    </w:p>
    <w:p w:rsidR="00AC00A7" w:rsidRDefault="00AC00A7" w:rsidP="00AC00A7">
      <w:pPr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MAGISTRÁT MĚSTA JIHLAVY</w:t>
      </w:r>
    </w:p>
    <w:p w:rsidR="00AC00A7" w:rsidRDefault="00AC00A7" w:rsidP="00AC00A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Čajkovského 5, 586 01 Jihlava</w:t>
      </w:r>
    </w:p>
    <w:p w:rsidR="00AC00A7" w:rsidRDefault="00AC00A7" w:rsidP="00AC00A7">
      <w:pPr>
        <w:rPr>
          <w:rFonts w:ascii="Verdana" w:hAnsi="Verdana"/>
          <w:color w:val="1F497D"/>
          <w:sz w:val="21"/>
          <w:szCs w:val="21"/>
        </w:rPr>
      </w:pPr>
    </w:p>
    <w:p w:rsidR="00AC00A7" w:rsidRDefault="00AC00A7" w:rsidP="00AC00A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>Tel.         +420 565 592 603</w:t>
      </w:r>
    </w:p>
    <w:p w:rsidR="00AC00A7" w:rsidRDefault="00AC00A7" w:rsidP="00AC00A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6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Katerina.Kadlecova@Jihlava-city.cz</w:t>
        </w:r>
      </w:hyperlink>
    </w:p>
    <w:p w:rsidR="00AC00A7" w:rsidRDefault="00AC00A7" w:rsidP="00AC00A7">
      <w:pPr>
        <w:rPr>
          <w:rFonts w:ascii="Verdana" w:hAnsi="Verdana"/>
          <w:b/>
          <w:bCs/>
          <w:color w:val="1F497D"/>
          <w:sz w:val="15"/>
          <w:szCs w:val="15"/>
        </w:rPr>
      </w:pPr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 </w:t>
      </w:r>
      <w:hyperlink r:id="rId7" w:history="1">
        <w:r>
          <w:rPr>
            <w:rStyle w:val="Hypertextovodkaz"/>
            <w:rFonts w:ascii="Verdana" w:hAnsi="Verdana"/>
            <w:b/>
            <w:bCs/>
            <w:sz w:val="15"/>
            <w:szCs w:val="15"/>
          </w:rPr>
          <w:t>http://www.jihlava.cz</w:t>
        </w:r>
      </w:hyperlink>
    </w:p>
    <w:bookmarkEnd w:id="0"/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sz w:val="24"/>
          <w:szCs w:val="24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36"/>
          <w:szCs w:val="36"/>
          <w:lang w:eastAsia="cs-CZ"/>
        </w:rPr>
      </w:pPr>
      <w:proofErr w:type="gramStart"/>
      <w:r w:rsidRPr="00AC00A7">
        <w:rPr>
          <w:rFonts w:eastAsia="Times New Roman" w:cs="Georgia"/>
          <w:b/>
          <w:sz w:val="36"/>
          <w:szCs w:val="36"/>
          <w:lang w:eastAsia="cs-CZ"/>
        </w:rPr>
        <w:t>O B J E D N Á V K A  č</w:t>
      </w:r>
      <w:r w:rsidRPr="00AC00A7">
        <w:rPr>
          <w:rFonts w:eastAsia="Times New Roman" w:cs="Georgia"/>
          <w:b/>
          <w:bCs/>
          <w:sz w:val="36"/>
          <w:szCs w:val="36"/>
          <w:lang w:eastAsia="cs-CZ"/>
        </w:rPr>
        <w:t>.</w:t>
      </w:r>
      <w:proofErr w:type="gramEnd"/>
      <w:r w:rsidRPr="00AC00A7">
        <w:rPr>
          <w:rFonts w:eastAsia="Times New Roman" w:cs="Georgia"/>
          <w:b/>
          <w:bCs/>
          <w:sz w:val="36"/>
          <w:szCs w:val="36"/>
          <w:lang w:eastAsia="cs-CZ"/>
        </w:rPr>
        <w:t xml:space="preserve">  568/2025/MO</w:t>
      </w:r>
    </w:p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jc w:val="center"/>
        <w:rPr>
          <w:rFonts w:eastAsia="Times New Roman" w:cs="Georgia"/>
          <w:b/>
          <w:bCs/>
          <w:sz w:val="20"/>
          <w:szCs w:val="20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AC00A7" w:rsidRPr="00AC00A7" w:rsidTr="004805EB">
        <w:trPr>
          <w:trHeight w:val="416"/>
        </w:trPr>
        <w:tc>
          <w:tcPr>
            <w:tcW w:w="4077" w:type="dxa"/>
            <w:vAlign w:val="center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rPr>
                <w:rFonts w:eastAsia="Times New Roman" w:cs="Arial Black"/>
                <w:b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Arial Black"/>
                <w:b/>
                <w:sz w:val="20"/>
                <w:szCs w:val="20"/>
                <w:lang w:eastAsia="cs-CZ"/>
              </w:rPr>
              <w:t>Na faktuře uvádějte vždy číslo objednávky!</w:t>
            </w:r>
          </w:p>
        </w:tc>
      </w:tr>
    </w:tbl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</w:p>
    <w:p w:rsidR="00AC00A7" w:rsidRPr="00AC00A7" w:rsidRDefault="00AC00A7" w:rsidP="00AC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t>Faktury, prosím, zasílejte datovou schránkou (jw5bxb4) nebo na e-mail: epodatelna@jihlava-city.cz, nejlépe s uznávaným</w:t>
      </w:r>
    </w:p>
    <w:p w:rsidR="00AC00A7" w:rsidRPr="00AC00A7" w:rsidRDefault="00AC00A7" w:rsidP="00AC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t>elektronickým podpisem. Přijímáme faktury i ve formátu ISDOC.</w:t>
      </w:r>
    </w:p>
    <w:p w:rsidR="00AC00A7" w:rsidRPr="00AC00A7" w:rsidRDefault="00AC00A7" w:rsidP="00AC00A7">
      <w:pPr>
        <w:autoSpaceDE w:val="0"/>
        <w:autoSpaceDN w:val="0"/>
        <w:spacing w:after="0" w:line="240" w:lineRule="auto"/>
        <w:ind w:left="4500" w:hanging="4500"/>
        <w:rPr>
          <w:rFonts w:eastAsia="Times New Roman" w:cs="Georgia"/>
          <w:sz w:val="8"/>
          <w:szCs w:val="8"/>
          <w:lang w:eastAsia="cs-CZ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421"/>
        <w:gridCol w:w="4889"/>
      </w:tblGrid>
      <w:tr w:rsidR="00AC00A7" w:rsidRPr="00AC00A7" w:rsidTr="004805EB">
        <w:trPr>
          <w:trHeight w:val="2468"/>
        </w:trPr>
        <w:tc>
          <w:tcPr>
            <w:tcW w:w="5104" w:type="dxa"/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Objednatel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AC00A7">
              <w:rPr>
                <w:rFonts w:eastAsia="Times New Roman" w:cs="Georgia"/>
                <w:b/>
                <w:bCs/>
                <w:sz w:val="24"/>
                <w:szCs w:val="24"/>
                <w:lang w:eastAsia="cs-CZ"/>
              </w:rPr>
              <w:t>Statutární město Jihlava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Masarykovo náměstí 97/1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586 01 JIHLAVA 1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IČO:         00286010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DIČ:      CZ00286010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 xml:space="preserve">Bank. </w:t>
            </w:r>
            <w:proofErr w:type="gramStart"/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spojení</w:t>
            </w:r>
            <w:proofErr w:type="gramEnd"/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: Česká spořitelna, a.s.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 xml:space="preserve">Číslo účtu: </w:t>
            </w:r>
            <w:r w:rsidRPr="00AC00A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3643052/0800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ind w:left="4502" w:hanging="4502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Dodavatel</w:t>
            </w:r>
            <w:r w:rsidRPr="00AC00A7"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  <w:t xml:space="preserve"> 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i/>
                <w:sz w:val="20"/>
                <w:szCs w:val="20"/>
                <w:lang w:eastAsia="cs-CZ"/>
              </w:rPr>
            </w:pP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sz w:val="20"/>
                <w:szCs w:val="20"/>
                <w:lang w:eastAsia="cs-CZ"/>
              </w:rPr>
              <w:t>ESTATE &amp; BUILDING s.r.o.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Arbesovo náměstí č. p. 314/10, Smíchov, 15000 Praha 5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IČO:      29307384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DIČ:      CZ29307384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</w:tbl>
    <w:p w:rsidR="00AC00A7" w:rsidRPr="00AC00A7" w:rsidRDefault="00AC00A7" w:rsidP="00AC00A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C00A7" w:rsidRPr="00AC00A7" w:rsidTr="004805EB">
        <w:trPr>
          <w:cantSplit/>
        </w:trPr>
        <w:tc>
          <w:tcPr>
            <w:tcW w:w="10456" w:type="dxa"/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Objednáváme u Vás:</w:t>
            </w: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 xml:space="preserve">Masarykovo nám 638/22 - oprava bytu </w:t>
            </w:r>
            <w:proofErr w:type="gramStart"/>
            <w:r w:rsidRPr="00AC00A7">
              <w:rPr>
                <w:rFonts w:eastAsia="Times New Roman" w:cs="Georgia"/>
                <w:sz w:val="20"/>
                <w:szCs w:val="20"/>
                <w:lang w:eastAsia="cs-CZ"/>
              </w:rPr>
              <w:t>č.1</w:t>
            </w:r>
            <w:proofErr w:type="gramEnd"/>
          </w:p>
        </w:tc>
      </w:tr>
    </w:tbl>
    <w:p w:rsidR="00AC00A7" w:rsidRPr="00AC00A7" w:rsidRDefault="00AC00A7" w:rsidP="00AC00A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AC00A7">
        <w:rPr>
          <w:rFonts w:eastAsia="Times New Roman" w:cs="Times New Roman"/>
          <w:sz w:val="20"/>
          <w:szCs w:val="20"/>
          <w:lang w:eastAsia="cs-CZ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AC00A7" w:rsidRPr="00AC00A7" w:rsidTr="004805EB">
        <w:tc>
          <w:tcPr>
            <w:tcW w:w="742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044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851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843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984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Cena celkem s DPH</w:t>
            </w:r>
          </w:p>
        </w:tc>
      </w:tr>
      <w:tr w:rsidR="00AC00A7" w:rsidRPr="00AC00A7" w:rsidTr="004805EB">
        <w:tc>
          <w:tcPr>
            <w:tcW w:w="742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44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 xml:space="preserve">Masarykovo nám 638/22 - oprava bytu </w:t>
            </w:r>
            <w:proofErr w:type="gramStart"/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851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 xml:space="preserve">ks  </w:t>
            </w:r>
          </w:p>
        </w:tc>
        <w:tc>
          <w:tcPr>
            <w:tcW w:w="992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43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       125 610,00 Kč</w:t>
            </w:r>
          </w:p>
        </w:tc>
        <w:tc>
          <w:tcPr>
            <w:tcW w:w="1984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ahoma"/>
                <w:sz w:val="20"/>
                <w:szCs w:val="20"/>
                <w:lang w:eastAsia="cs-CZ"/>
              </w:rPr>
              <w:t>140 683,20 Kč</w:t>
            </w:r>
          </w:p>
        </w:tc>
      </w:tr>
      <w:tr w:rsidR="00AC00A7" w:rsidRPr="00AC00A7" w:rsidTr="004805EB">
        <w:tc>
          <w:tcPr>
            <w:tcW w:w="8472" w:type="dxa"/>
            <w:gridSpan w:val="5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1984" w:type="dxa"/>
          </w:tcPr>
          <w:p w:rsidR="00AC00A7" w:rsidRPr="00AC00A7" w:rsidRDefault="00AC00A7" w:rsidP="00AC00A7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ahoma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Georgi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</w:tbl>
    <w:p w:rsidR="00AC00A7" w:rsidRPr="00AC00A7" w:rsidRDefault="00AC00A7" w:rsidP="00AC00A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</w:p>
    <w:p w:rsidR="00AC00A7" w:rsidRPr="00AC00A7" w:rsidRDefault="00AC00A7" w:rsidP="00AC00A7">
      <w:pPr>
        <w:tabs>
          <w:tab w:val="left" w:pos="1800"/>
        </w:tabs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t xml:space="preserve">Lhůta plnění: </w:t>
      </w:r>
      <w:proofErr w:type="gramStart"/>
      <w:r w:rsidRPr="00AC00A7">
        <w:rPr>
          <w:rFonts w:eastAsia="Times New Roman" w:cs="Georgia"/>
          <w:sz w:val="20"/>
          <w:szCs w:val="20"/>
          <w:lang w:eastAsia="cs-CZ"/>
        </w:rPr>
        <w:t>12.05.2025</w:t>
      </w:r>
      <w:proofErr w:type="gramEnd"/>
      <w:r w:rsidRPr="00AC00A7">
        <w:rPr>
          <w:rFonts w:eastAsia="Times New Roman" w:cs="Georgia"/>
          <w:sz w:val="20"/>
          <w:szCs w:val="20"/>
          <w:lang w:eastAsia="cs-CZ"/>
        </w:rPr>
        <w:t xml:space="preserve">  - 15.08.2025</w:t>
      </w:r>
      <w:r w:rsidRPr="00AC00A7">
        <w:rPr>
          <w:rFonts w:eastAsia="Times New Roman" w:cs="Georgia"/>
          <w:sz w:val="20"/>
          <w:szCs w:val="20"/>
          <w:lang w:eastAsia="cs-CZ"/>
        </w:rPr>
        <w:tab/>
      </w:r>
      <w:r w:rsidRPr="00AC00A7">
        <w:rPr>
          <w:rFonts w:eastAsia="Times New Roman" w:cs="Georgia"/>
          <w:sz w:val="20"/>
          <w:szCs w:val="20"/>
          <w:lang w:eastAsia="cs-CZ"/>
        </w:rPr>
        <w:tab/>
      </w:r>
      <w:r w:rsidRPr="00AC00A7">
        <w:rPr>
          <w:rFonts w:eastAsia="Times New Roman" w:cs="Georgia"/>
          <w:sz w:val="20"/>
          <w:szCs w:val="20"/>
          <w:lang w:eastAsia="cs-CZ"/>
        </w:rPr>
        <w:tab/>
      </w:r>
      <w:r w:rsidRPr="00AC00A7">
        <w:rPr>
          <w:rFonts w:eastAsia="Times New Roman" w:cs="Georgia"/>
          <w:sz w:val="20"/>
          <w:szCs w:val="20"/>
          <w:lang w:eastAsia="cs-CZ"/>
        </w:rPr>
        <w:tab/>
      </w:r>
      <w:r w:rsidRPr="00AC00A7">
        <w:rPr>
          <w:rFonts w:eastAsia="Times New Roman" w:cs="Georgia"/>
          <w:sz w:val="20"/>
          <w:szCs w:val="20"/>
          <w:lang w:eastAsia="cs-CZ"/>
        </w:rPr>
        <w:tab/>
      </w:r>
    </w:p>
    <w:p w:rsidR="00AC00A7" w:rsidRPr="00AC00A7" w:rsidRDefault="00AC00A7" w:rsidP="00AC00A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lastRenderedPageBreak/>
        <w:t>Vyřizuje / tel.: Radek Nápravník /565592666 565592666</w:t>
      </w:r>
    </w:p>
    <w:p w:rsidR="00AC00A7" w:rsidRPr="00AC00A7" w:rsidRDefault="00AC00A7" w:rsidP="00AC00A7">
      <w:pPr>
        <w:autoSpaceDE w:val="0"/>
        <w:autoSpaceDN w:val="0"/>
        <w:spacing w:after="0" w:line="360" w:lineRule="auto"/>
        <w:ind w:left="4502" w:hanging="4502"/>
        <w:rPr>
          <w:rFonts w:eastAsia="Times New Roman" w:cs="Georgia"/>
          <w:sz w:val="20"/>
          <w:szCs w:val="20"/>
          <w:lang w:eastAsia="cs-CZ"/>
        </w:rPr>
      </w:pPr>
      <w:r w:rsidRPr="00AC00A7">
        <w:rPr>
          <w:rFonts w:eastAsia="Times New Roman" w:cs="Georgia"/>
          <w:sz w:val="20"/>
          <w:szCs w:val="20"/>
          <w:lang w:eastAsia="cs-CZ"/>
        </w:rPr>
        <w:t xml:space="preserve">Dne: </w:t>
      </w:r>
      <w:proofErr w:type="gramStart"/>
      <w:r w:rsidRPr="00AC00A7">
        <w:rPr>
          <w:rFonts w:eastAsia="Times New Roman" w:cs="Georgia"/>
          <w:sz w:val="20"/>
          <w:szCs w:val="20"/>
          <w:lang w:eastAsia="cs-CZ"/>
        </w:rPr>
        <w:t>12.05.2025</w:t>
      </w:r>
      <w:proofErr w:type="gramEnd"/>
      <w:r w:rsidRPr="00AC00A7">
        <w:rPr>
          <w:rFonts w:eastAsia="Times New Roman" w:cs="Georgia"/>
          <w:sz w:val="20"/>
          <w:szCs w:val="20"/>
          <w:lang w:eastAsia="cs-CZ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AC00A7" w:rsidRPr="00AC00A7" w:rsidTr="004805EB">
        <w:tc>
          <w:tcPr>
            <w:tcW w:w="10569" w:type="dxa"/>
            <w:gridSpan w:val="2"/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AC00A7" w:rsidRPr="00AC00A7" w:rsidTr="004805EB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</w:tr>
            <w:tr w:rsidR="00AC00A7" w:rsidRPr="00AC00A7" w:rsidTr="004805EB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0004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3612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5171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2600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00A7" w:rsidRPr="00AC00A7" w:rsidRDefault="00AC00A7" w:rsidP="00AC00A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</w:pPr>
                  <w:r w:rsidRPr="00AC00A7">
                    <w:rPr>
                      <w:rFonts w:eastAsia="Times New Roman" w:cs="Tahoma"/>
                      <w:sz w:val="20"/>
                      <w:szCs w:val="20"/>
                      <w:lang w:eastAsia="cs-CZ"/>
                    </w:rPr>
                    <w:t>        125 610,00</w:t>
                  </w:r>
                </w:p>
              </w:tc>
            </w:tr>
          </w:tbl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360" w:lineRule="auto"/>
              <w:jc w:val="center"/>
              <w:rPr>
                <w:rFonts w:eastAsia="Times New Roman" w:cs="Georgia"/>
                <w:sz w:val="20"/>
                <w:szCs w:val="20"/>
                <w:lang w:eastAsia="cs-CZ"/>
              </w:rPr>
            </w:pPr>
          </w:p>
        </w:tc>
      </w:tr>
      <w:tr w:rsidR="00AC00A7" w:rsidRPr="00AC00A7" w:rsidTr="004805EB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AC00A7" w:rsidRPr="00AC00A7" w:rsidRDefault="00AC00A7" w:rsidP="00AC00A7">
            <w:pPr>
              <w:tabs>
                <w:tab w:val="center" w:pos="3347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b/>
                <w:i/>
                <w:sz w:val="20"/>
                <w:szCs w:val="20"/>
                <w:lang w:eastAsia="cs-CZ"/>
              </w:rPr>
              <w:t>Předběžnou řídící kontrolu provedl:</w:t>
            </w:r>
          </w:p>
          <w:p w:rsidR="00AC00A7" w:rsidRPr="00AC00A7" w:rsidRDefault="00AC00A7" w:rsidP="00AC00A7">
            <w:pPr>
              <w:tabs>
                <w:tab w:val="center" w:pos="4536"/>
                <w:tab w:val="left" w:pos="5885"/>
                <w:tab w:val="right" w:pos="9072"/>
              </w:tabs>
              <w:autoSpaceDE w:val="0"/>
              <w:autoSpaceDN w:val="0"/>
              <w:spacing w:before="200" w:after="4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>Příkazce rozpočtu, datum podpisu:</w:t>
            </w: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Štěpán Petr, Ing. 13.05.2025 07:42:35</w:t>
            </w:r>
          </w:p>
        </w:tc>
      </w:tr>
      <w:tr w:rsidR="00AC00A7" w:rsidRPr="00AC00A7" w:rsidTr="004805EB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AC00A7" w:rsidRPr="00AC00A7" w:rsidRDefault="00AC00A7" w:rsidP="00AC00A7">
            <w:pPr>
              <w:tabs>
                <w:tab w:val="left" w:pos="2340"/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Správce rozpočtu, datum podpisu: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AC00A7" w:rsidRPr="00AC00A7" w:rsidRDefault="00AC00A7" w:rsidP="00AC00A7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before="200" w:after="4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C00A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Růžičková Oľga 13.05.2025 08:14:17</w:t>
            </w:r>
          </w:p>
        </w:tc>
      </w:tr>
    </w:tbl>
    <w:p w:rsidR="00AC00A7" w:rsidRPr="00AC00A7" w:rsidRDefault="00AC00A7" w:rsidP="00AC00A7">
      <w:pPr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0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C00A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Statutární město Jihlava jako objednavatel prohlašuje, že předmět plnění se týká ekonomické činnosti. V případě poskytnutí plnění dle § 92e zákona o DPH se uplatní režim přenesení daňové povinnosti dle § 92a zákona o DPH.</w:t>
      </w:r>
    </w:p>
    <w:p w:rsidR="00AC00A7" w:rsidRPr="00AC00A7" w:rsidRDefault="00AC00A7" w:rsidP="00AC00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AC00A7" w:rsidRPr="00AC00A7" w:rsidRDefault="00AC00A7" w:rsidP="00AC00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AC00A7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Smluvní strany prohlašují, že se podmínkami této objednávky na základě vzájemné dohody řídily již ode dne jejího dojednání/podpisu a veškerá svá vzájemná plnění poskytnutá ode dne dojednání/podpisu této objednávky do dne nabytí účinnosti této objednávky považují za plnění poskytnutá podle této objednávky,</w:t>
      </w:r>
    </w:p>
    <w:p w:rsidR="00AC00A7" w:rsidRPr="00AC00A7" w:rsidRDefault="00AC00A7" w:rsidP="00AC00A7">
      <w:pPr>
        <w:rPr>
          <w:rFonts w:eastAsia="Calibri"/>
        </w:rPr>
      </w:pPr>
      <w:r w:rsidRPr="00AC00A7">
        <w:rPr>
          <w:rFonts w:eastAsia="Calibri" w:cs="Times New Roman"/>
          <w:i/>
          <w:iCs/>
          <w:sz w:val="20"/>
          <w:szCs w:val="20"/>
        </w:rPr>
        <w:t>Tato objednávka nabývá účinnosti dnem uveřejnění v registru smluv dle zákona č. 340/201 Sb., o registru smluv. Statutární město Jihlava zajistí uveřejnění této objednávky v registru smluv v souladu s právními předpisy. Smluvní strany souhlasí s uveřejněním této objednávky vč. veškerých osob.</w:t>
      </w:r>
    </w:p>
    <w:p w:rsidR="00AC00A7" w:rsidRDefault="00AC00A7" w:rsidP="00AC00A7">
      <w:bookmarkStart w:id="1" w:name="_GoBack"/>
      <w:bookmarkEnd w:id="1"/>
    </w:p>
    <w:p w:rsidR="0044242C" w:rsidRDefault="0044242C"/>
    <w:sectPr w:rsidR="0044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E0919"/>
    <w:multiLevelType w:val="hybridMultilevel"/>
    <w:tmpl w:val="0B8A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A7"/>
    <w:rsid w:val="0044242C"/>
    <w:rsid w:val="00A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62AA-17B6-4096-ABCC-C8274C4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0A7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00A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C00A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la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mana.Metelkova@Jihlava-city.cz" TargetMode="Externa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 Kateřina</dc:creator>
  <cp:keywords/>
  <dc:description/>
  <cp:lastModifiedBy>KADLECOVÁ Kateřina</cp:lastModifiedBy>
  <cp:revision>1</cp:revision>
  <dcterms:created xsi:type="dcterms:W3CDTF">2025-05-14T08:03:00Z</dcterms:created>
  <dcterms:modified xsi:type="dcterms:W3CDTF">2025-05-14T08:04:00Z</dcterms:modified>
</cp:coreProperties>
</file>