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7221301094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Prakšice</w:t>
      </w:r>
    </w:p>
    <w:p>
      <w:pPr>
        <w:pStyle w:val="BodyText"/>
        <w:tabs>
          <w:tab w:pos="2982" w:val="left" w:leader="none"/>
        </w:tabs>
        <w:ind w:left="102" w:right="1837"/>
      </w:pPr>
      <w:r>
        <w:rPr/>
        <w:t>kontaktní adresa:</w:t>
        <w:tab/>
        <w:t>Obecní</w:t>
      </w:r>
      <w:r>
        <w:rPr>
          <w:spacing w:val="-6"/>
        </w:rPr>
        <w:t> </w:t>
      </w:r>
      <w:r>
        <w:rPr/>
        <w:t>úřad</w:t>
      </w:r>
      <w:r>
        <w:rPr>
          <w:spacing w:val="-6"/>
        </w:rPr>
        <w:t> </w:t>
      </w:r>
      <w:r>
        <w:rPr/>
        <w:t>Prakšice,</w:t>
      </w:r>
      <w:r>
        <w:rPr>
          <w:spacing w:val="-6"/>
        </w:rPr>
        <w:t> </w:t>
      </w:r>
      <w:r>
        <w:rPr/>
        <w:t>Prakšice</w:t>
      </w:r>
      <w:r>
        <w:rPr>
          <w:spacing w:val="-2"/>
        </w:rPr>
        <w:t> </w:t>
      </w:r>
      <w:r>
        <w:rPr/>
        <w:t>č.</w:t>
      </w:r>
      <w:r>
        <w:rPr>
          <w:spacing w:val="-5"/>
        </w:rPr>
        <w:t> </w:t>
      </w:r>
      <w:r>
        <w:rPr/>
        <w:t>p.</w:t>
      </w:r>
      <w:r>
        <w:rPr>
          <w:spacing w:val="-5"/>
        </w:rPr>
        <w:t> </w:t>
      </w:r>
      <w:r>
        <w:rPr/>
        <w:t>29,</w:t>
      </w:r>
      <w:r>
        <w:rPr>
          <w:spacing w:val="-6"/>
        </w:rPr>
        <w:t> </w:t>
      </w:r>
      <w:r>
        <w:rPr/>
        <w:t>687</w:t>
      </w:r>
      <w:r>
        <w:rPr>
          <w:spacing w:val="-3"/>
        </w:rPr>
        <w:t> </w:t>
      </w:r>
      <w:r>
        <w:rPr/>
        <w:t>56</w:t>
      </w:r>
      <w:r>
        <w:rPr>
          <w:spacing w:val="-5"/>
        </w:rPr>
        <w:t> </w:t>
      </w:r>
      <w:r>
        <w:rPr/>
        <w:t>Prakšice </w:t>
      </w:r>
      <w:r>
        <w:rPr>
          <w:spacing w:val="-4"/>
        </w:rPr>
        <w:t>IČO:</w:t>
      </w:r>
      <w:r>
        <w:rPr/>
        <w:tab/>
      </w:r>
      <w:r>
        <w:rPr>
          <w:spacing w:val="-2"/>
        </w:rPr>
        <w:t>00291277</w:t>
      </w:r>
    </w:p>
    <w:p>
      <w:pPr>
        <w:pStyle w:val="BodyText"/>
        <w:tabs>
          <w:tab w:pos="2982" w:val="left" w:leader="none"/>
        </w:tabs>
        <w:spacing w:line="265" w:lineRule="exact"/>
        <w:ind w:left="102"/>
      </w:pPr>
      <w:r>
        <w:rPr>
          <w:spacing w:val="-2"/>
        </w:rPr>
        <w:t>zastoupená:</w:t>
      </w:r>
      <w:r>
        <w:rPr/>
        <w:tab/>
        <w:t>Ing.</w:t>
      </w:r>
      <w:r>
        <w:rPr>
          <w:spacing w:val="-3"/>
        </w:rPr>
        <w:t> </w:t>
      </w:r>
      <w:r>
        <w:rPr/>
        <w:t>Josefem</w:t>
      </w:r>
      <w:r>
        <w:rPr>
          <w:spacing w:val="-5"/>
        </w:rPr>
        <w:t> </w:t>
      </w:r>
      <w:r>
        <w:rPr/>
        <w:t>H</w:t>
      </w:r>
      <w:r>
        <w:rPr>
          <w:spacing w:val="-1"/>
        </w:rPr>
        <w:t> </w:t>
      </w:r>
      <w:r>
        <w:rPr/>
        <w:t>e</w:t>
      </w:r>
      <w:r>
        <w:rPr>
          <w:spacing w:val="-4"/>
        </w:rPr>
        <w:t> </w:t>
      </w:r>
      <w:r>
        <w:rPr/>
        <w:t>f</w:t>
      </w:r>
      <w:r>
        <w:rPr>
          <w:spacing w:val="-2"/>
        </w:rPr>
        <w:t> </w:t>
      </w:r>
      <w:r>
        <w:rPr/>
        <w:t>k</w:t>
      </w:r>
      <w:r>
        <w:rPr>
          <w:spacing w:val="-1"/>
        </w:rPr>
        <w:t> </w:t>
      </w:r>
      <w:r>
        <w:rPr/>
        <w:t>o</w:t>
      </w:r>
      <w:r>
        <w:rPr>
          <w:spacing w:val="-3"/>
        </w:rPr>
        <w:t> </w:t>
      </w:r>
      <w:r>
        <w:rPr/>
        <w:t>u,</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370"/>
      </w:pPr>
      <w:r>
        <w:rPr/>
        <w:t>číslo účtu:</w:t>
        <w:tab/>
      </w:r>
      <w:r>
        <w:rPr>
          <w:spacing w:val="-2"/>
        </w:rPr>
        <w:t>5020721/0710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7221301094 o poskytnutí finančních prostředků ze Státního fondu životního prostředí ČR ze dne 22. 3. 2024 a změny č. 1 Rozhodnutí ministra životního prostředí č. 7221301094 o poskytnutí finančních prostředků ze Státního fondu životního prostředí ČR ze dne 24. 3. 2025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spacing w:before="1"/>
        <w:ind w:left="102" w:right="0" w:firstLine="0"/>
        <w:jc w:val="left"/>
        <w:rPr>
          <w:b/>
          <w:sz w:val="20"/>
        </w:rPr>
      </w:pPr>
      <w:r>
        <w:rPr>
          <w:b/>
          <w:sz w:val="20"/>
        </w:rPr>
        <w:t>„FVE</w:t>
      </w:r>
      <w:r>
        <w:rPr>
          <w:b/>
          <w:spacing w:val="-8"/>
          <w:sz w:val="20"/>
        </w:rPr>
        <w:t> </w:t>
      </w:r>
      <w:r>
        <w:rPr>
          <w:b/>
          <w:spacing w:val="-2"/>
          <w:sz w:val="20"/>
        </w:rPr>
        <w:t>Prakšice“</w:t>
      </w:r>
    </w:p>
    <w:p>
      <w:pPr>
        <w:spacing w:after="0"/>
        <w:jc w:val="left"/>
        <w:rPr>
          <w:sz w:val="20"/>
        </w:rPr>
        <w:sectPr>
          <w:type w:val="continuous"/>
          <w:pgSz w:w="12240" w:h="15840"/>
          <w:pgMar w:header="708" w:footer="771" w:top="2040" w:bottom="960" w:left="1600" w:right="1020"/>
          <w:cols w:num="2" w:equalWidth="0">
            <w:col w:w="3609" w:space="412"/>
            <w:col w:w="5599"/>
          </w:cols>
        </w:sectPr>
      </w:pPr>
    </w:p>
    <w:p>
      <w:pPr>
        <w:pStyle w:val="BodyText"/>
        <w:spacing w:before="8"/>
        <w:rPr>
          <w:b/>
          <w:sz w:val="12"/>
        </w:rPr>
      </w:pPr>
    </w:p>
    <w:p>
      <w:pPr>
        <w:pStyle w:val="Heading1"/>
        <w:spacing w:before="99"/>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575 183,93 Kč </w:t>
      </w:r>
      <w:r>
        <w:rPr>
          <w:sz w:val="20"/>
        </w:rPr>
        <w:t>(slovy: pět set sedmdesát pět tisíc jedno sto osmdesát tři korun českých, devadesát tři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926 190,60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8"/>
      </w:pPr>
      <w:r>
        <w:rPr>
          <w:spacing w:val="-4"/>
        </w:rPr>
        <w:t>III.</w:t>
      </w:r>
    </w:p>
    <w:p>
      <w:pPr>
        <w:pStyle w:val="Heading2"/>
        <w:spacing w:line="265" w:lineRule="exact"/>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0"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w:t>
      </w:r>
      <w:r>
        <w:rPr>
          <w:spacing w:val="40"/>
          <w:sz w:val="20"/>
        </w:rPr>
        <w:t> </w:t>
      </w:r>
      <w:r>
        <w:rPr>
          <w:sz w:val="20"/>
        </w:rPr>
        <w:t>financování</w:t>
      </w:r>
      <w:r>
        <w:rPr>
          <w:spacing w:val="-1"/>
          <w:sz w:val="20"/>
        </w:rPr>
        <w:t> </w:t>
      </w:r>
      <w:r>
        <w:rPr>
          <w:sz w:val="20"/>
        </w:rPr>
        <w:t>rozpočtu</w:t>
      </w:r>
      <w:r>
        <w:rPr>
          <w:spacing w:val="40"/>
          <w:sz w:val="20"/>
        </w:rPr>
        <w:t> </w:t>
      </w:r>
      <w:r>
        <w:rPr>
          <w:sz w:val="20"/>
        </w:rPr>
        <w:t>projektu</w:t>
      </w:r>
      <w:r>
        <w:rPr>
          <w:spacing w:val="40"/>
          <w:sz w:val="20"/>
        </w:rPr>
        <w:t> </w:t>
      </w:r>
      <w:r>
        <w:rPr>
          <w:sz w:val="20"/>
        </w:rPr>
        <w:t>v</w:t>
      </w:r>
      <w:r>
        <w:rPr>
          <w:spacing w:val="40"/>
          <w:sz w:val="20"/>
        </w:rPr>
        <w:t> </w:t>
      </w:r>
      <w:r>
        <w:rPr>
          <w:sz w:val="20"/>
        </w:rPr>
        <w:t>AIS</w:t>
      </w:r>
      <w:r>
        <w:rPr>
          <w:spacing w:val="40"/>
          <w:sz w:val="20"/>
        </w:rPr>
        <w:t> </w:t>
      </w:r>
      <w:r>
        <w:rPr>
          <w:sz w:val="20"/>
        </w:rPr>
        <w:t>SFŽP</w:t>
      </w:r>
      <w:r>
        <w:rPr>
          <w:spacing w:val="40"/>
          <w:sz w:val="20"/>
        </w:rPr>
        <w:t> </w:t>
      </w:r>
      <w:r>
        <w:rPr>
          <w:sz w:val="20"/>
        </w:rPr>
        <w:t>a</w:t>
      </w:r>
      <w:r>
        <w:rPr>
          <w:spacing w:val="40"/>
          <w:sz w:val="20"/>
        </w:rPr>
        <w:t> </w:t>
      </w:r>
      <w:r>
        <w:rPr>
          <w:sz w:val="20"/>
        </w:rPr>
        <w:t>žádosti</w:t>
      </w:r>
      <w:r>
        <w:rPr>
          <w:spacing w:val="40"/>
          <w:sz w:val="20"/>
        </w:rPr>
        <w:t> </w:t>
      </w:r>
      <w:r>
        <w:rPr>
          <w:sz w:val="20"/>
        </w:rPr>
        <w:t>o platbu</w:t>
      </w:r>
      <w:r>
        <w:rPr>
          <w:spacing w:val="40"/>
          <w:sz w:val="20"/>
        </w:rPr>
        <w:t> </w:t>
      </w:r>
      <w:r>
        <w:rPr>
          <w:sz w:val="20"/>
        </w:rPr>
        <w:t>podané</w:t>
      </w:r>
      <w:r>
        <w:rPr>
          <w:spacing w:val="40"/>
          <w:sz w:val="20"/>
        </w:rPr>
        <w:t> </w:t>
      </w:r>
      <w:r>
        <w:rPr>
          <w:sz w:val="20"/>
        </w:rPr>
        <w:t>příjemcem</w:t>
      </w:r>
      <w:r>
        <w:rPr>
          <w:spacing w:val="40"/>
          <w:sz w:val="20"/>
        </w:rPr>
        <w:t> </w:t>
      </w:r>
      <w:r>
        <w:rPr>
          <w:sz w:val="20"/>
        </w:rPr>
        <w:t>podpory</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BodyText"/>
        <w:spacing w:before="99"/>
        <w:ind w:left="385" w:right="115"/>
        <w:jc w:val="both"/>
      </w:pPr>
      <w:r>
        <w:rPr/>
        <w:t>prostřednictvím AIS SFŽP a v závislosti na výši disponibilních prostředků a plnění výdajového limitu </w:t>
      </w: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ind w:left="1047" w:right="1058"/>
      </w:pPr>
      <w:r>
        <w:rPr/>
        <w:t>Základní</w:t>
      </w:r>
      <w:r>
        <w:rPr>
          <w:spacing w:val="-8"/>
        </w:rPr>
        <w:t> </w:t>
      </w:r>
      <w:r>
        <w:rPr/>
        <w:t>závazky</w:t>
      </w:r>
      <w:r>
        <w:rPr>
          <w:spacing w:val="-7"/>
        </w:rPr>
        <w:t> </w:t>
      </w:r>
      <w:r>
        <w:rPr/>
        <w:t>a</w:t>
      </w:r>
      <w:r>
        <w:rPr>
          <w:spacing w:val="-5"/>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2" w:hanging="360"/>
        <w:jc w:val="left"/>
        <w:rPr>
          <w:sz w:val="20"/>
        </w:rPr>
      </w:pPr>
      <w:r>
        <w:rPr>
          <w:sz w:val="20"/>
        </w:rPr>
        <w:t>splní</w:t>
      </w:r>
      <w:r>
        <w:rPr>
          <w:spacing w:val="-5"/>
          <w:sz w:val="20"/>
        </w:rPr>
        <w:t> </w:t>
      </w:r>
      <w:r>
        <w:rPr>
          <w:sz w:val="20"/>
        </w:rPr>
        <w:t>účel</w:t>
      </w:r>
      <w:r>
        <w:rPr>
          <w:spacing w:val="-5"/>
          <w:sz w:val="20"/>
        </w:rPr>
        <w:t> </w:t>
      </w:r>
      <w:r>
        <w:rPr>
          <w:sz w:val="20"/>
        </w:rPr>
        <w:t>akce</w:t>
      </w:r>
      <w:r>
        <w:rPr>
          <w:spacing w:val="-5"/>
          <w:sz w:val="20"/>
        </w:rPr>
        <w:t> </w:t>
      </w:r>
      <w:r>
        <w:rPr>
          <w:sz w:val="20"/>
        </w:rPr>
        <w:t>„FVE</w:t>
      </w:r>
      <w:r>
        <w:rPr>
          <w:spacing w:val="-2"/>
          <w:sz w:val="20"/>
        </w:rPr>
        <w:t> </w:t>
      </w:r>
      <w:r>
        <w:rPr>
          <w:sz w:val="20"/>
        </w:rPr>
        <w:t>Prakšice“</w:t>
      </w:r>
      <w:r>
        <w:rPr>
          <w:spacing w:val="-5"/>
          <w:sz w:val="20"/>
        </w:rPr>
        <w:t> </w:t>
      </w:r>
      <w:r>
        <w:rPr>
          <w:sz w:val="20"/>
        </w:rPr>
        <w:t>tím,</w:t>
      </w:r>
      <w:r>
        <w:rPr>
          <w:spacing w:val="-2"/>
          <w:sz w:val="20"/>
        </w:rPr>
        <w:t> </w:t>
      </w:r>
      <w:r>
        <w:rPr>
          <w:sz w:val="20"/>
        </w:rPr>
        <w:t>že</w:t>
      </w:r>
      <w:r>
        <w:rPr>
          <w:spacing w:val="-3"/>
          <w:sz w:val="20"/>
        </w:rPr>
        <w:t> </w:t>
      </w:r>
      <w:r>
        <w:rPr>
          <w:sz w:val="20"/>
        </w:rPr>
        <w:t>akce</w:t>
      </w:r>
      <w:r>
        <w:rPr>
          <w:spacing w:val="-5"/>
          <w:sz w:val="20"/>
        </w:rPr>
        <w:t> </w:t>
      </w:r>
      <w:r>
        <w:rPr>
          <w:sz w:val="20"/>
        </w:rPr>
        <w:t>bude</w:t>
      </w:r>
      <w:r>
        <w:rPr>
          <w:spacing w:val="-5"/>
          <w:sz w:val="20"/>
        </w:rPr>
        <w:t> </w:t>
      </w:r>
      <w:r>
        <w:rPr>
          <w:sz w:val="20"/>
        </w:rPr>
        <w:t>provedena</w:t>
      </w:r>
      <w:r>
        <w:rPr>
          <w:spacing w:val="-5"/>
          <w:sz w:val="20"/>
        </w:rPr>
        <w:t> </w:t>
      </w:r>
      <w:r>
        <w:rPr>
          <w:sz w:val="20"/>
        </w:rPr>
        <w:t>v souladu</w:t>
      </w:r>
      <w:r>
        <w:rPr>
          <w:spacing w:val="-2"/>
          <w:sz w:val="20"/>
        </w:rPr>
        <w:t> </w:t>
      </w:r>
      <w:r>
        <w:rPr>
          <w:sz w:val="20"/>
        </w:rPr>
        <w:t>s</w:t>
      </w:r>
      <w:r>
        <w:rPr>
          <w:spacing w:val="-2"/>
          <w:sz w:val="20"/>
        </w:rPr>
        <w:t> </w:t>
      </w:r>
      <w:r>
        <w:rPr>
          <w:sz w:val="20"/>
        </w:rPr>
        <w:t>Výzvou,</w:t>
      </w:r>
      <w:r>
        <w:rPr>
          <w:spacing w:val="-4"/>
          <w:sz w:val="20"/>
        </w:rPr>
        <w:t> </w:t>
      </w:r>
      <w:r>
        <w:rPr>
          <w:sz w:val="20"/>
        </w:rPr>
        <w:t>žádostí</w:t>
      </w:r>
      <w:r>
        <w:rPr>
          <w:spacing w:val="-5"/>
          <w:sz w:val="20"/>
        </w:rPr>
        <w:t> </w:t>
      </w:r>
      <w:r>
        <w:rPr>
          <w:sz w:val="20"/>
        </w:rPr>
        <w:t>o</w:t>
      </w:r>
      <w:r>
        <w:rPr>
          <w:spacing w:val="-4"/>
          <w:sz w:val="20"/>
        </w:rPr>
        <w:t> </w:t>
      </w:r>
      <w:r>
        <w:rPr>
          <w:sz w:val="20"/>
        </w:rPr>
        <w:t>podporu</w:t>
      </w:r>
      <w:r>
        <w:rPr>
          <w:spacing w:val="-4"/>
          <w:sz w:val="20"/>
        </w:rPr>
        <w:t> </w:t>
      </w:r>
      <w:r>
        <w:rPr>
          <w:sz w:val="20"/>
        </w:rPr>
        <w:t>a jejími přílohami a touto Smlouvou,</w:t>
      </w:r>
    </w:p>
    <w:p>
      <w:pPr>
        <w:pStyle w:val="ListParagraph"/>
        <w:numPr>
          <w:ilvl w:val="1"/>
          <w:numId w:val="4"/>
        </w:numPr>
        <w:tabs>
          <w:tab w:pos="746" w:val="left" w:leader="none"/>
        </w:tabs>
        <w:spacing w:line="240" w:lineRule="auto" w:before="0"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17,43 kWp a instalací akumulace o kapacitě 15,3 kWh,</w:t>
      </w:r>
    </w:p>
    <w:p>
      <w:pPr>
        <w:pStyle w:val="ListParagraph"/>
        <w:numPr>
          <w:ilvl w:val="1"/>
          <w:numId w:val="4"/>
        </w:numPr>
        <w:tabs>
          <w:tab w:pos="745" w:val="left" w:leader="none"/>
          <w:tab w:pos="746" w:val="left" w:leader="none"/>
        </w:tabs>
        <w:spacing w:line="240" w:lineRule="auto" w:before="119"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32" w:hRule="atLeast"/>
        </w:trPr>
        <w:tc>
          <w:tcPr>
            <w:tcW w:w="3975"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15.30</w:t>
            </w:r>
          </w:p>
        </w:tc>
      </w:tr>
      <w:tr>
        <w:trPr>
          <w:trHeight w:val="506" w:hRule="atLeast"/>
        </w:trPr>
        <w:tc>
          <w:tcPr>
            <w:tcW w:w="3975"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17.43</w:t>
            </w:r>
          </w:p>
        </w:tc>
      </w:tr>
      <w:tr>
        <w:trPr>
          <w:trHeight w:val="505" w:hRule="atLeast"/>
        </w:trPr>
        <w:tc>
          <w:tcPr>
            <w:tcW w:w="397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17.20</w:t>
            </w:r>
          </w:p>
        </w:tc>
      </w:tr>
      <w:tr>
        <w:trPr>
          <w:trHeight w:val="532" w:hRule="atLeast"/>
        </w:trPr>
        <w:tc>
          <w:tcPr>
            <w:tcW w:w="3975"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52.01</w:t>
            </w:r>
          </w:p>
        </w:tc>
      </w:tr>
      <w:tr>
        <w:trPr>
          <w:trHeight w:val="506" w:hRule="atLeast"/>
        </w:trPr>
        <w:tc>
          <w:tcPr>
            <w:tcW w:w="3975" w:type="dxa"/>
          </w:tcPr>
          <w:p>
            <w:pPr>
              <w:pStyle w:val="TableParagraph"/>
              <w:spacing w:before="0"/>
              <w:ind w:left="388"/>
              <w:rPr>
                <w:sz w:val="20"/>
              </w:rPr>
            </w:pPr>
            <w:r>
              <w:rPr>
                <w:sz w:val="20"/>
              </w:rPr>
              <w:t>Výroba</w:t>
            </w:r>
            <w:r>
              <w:rPr>
                <w:spacing w:val="-5"/>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5"/>
                <w:sz w:val="20"/>
              </w:rPr>
              <w:t>20</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 o 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3"/>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3"/>
          <w:sz w:val="20"/>
        </w:rPr>
        <w:t> </w:t>
      </w:r>
      <w:r>
        <w:rPr>
          <w:sz w:val="20"/>
        </w:rPr>
        <w:t>výdaje</w:t>
      </w:r>
      <w:r>
        <w:rPr>
          <w:spacing w:val="-14"/>
          <w:sz w:val="20"/>
        </w:rPr>
        <w:t> </w:t>
      </w:r>
      <w:r>
        <w:rPr>
          <w:sz w:val="20"/>
        </w:rPr>
        <w:t>akce</w:t>
      </w:r>
      <w:r>
        <w:rPr>
          <w:spacing w:val="-14"/>
          <w:sz w:val="20"/>
        </w:rPr>
        <w:t> </w:t>
      </w:r>
      <w:r>
        <w:rPr>
          <w:sz w:val="20"/>
        </w:rPr>
        <w:t>vést</w:t>
      </w:r>
      <w:r>
        <w:rPr>
          <w:spacing w:val="-13"/>
          <w:sz w:val="20"/>
        </w:rPr>
        <w:t> </w:t>
      </w:r>
      <w:r>
        <w:rPr>
          <w:sz w:val="20"/>
        </w:rPr>
        <w:t>v</w:t>
      </w:r>
      <w:r>
        <w:rPr>
          <w:spacing w:val="-2"/>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 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0"/>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3"/>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2"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8"/>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8"/>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5"/>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17"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8"/>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31"/>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11"/>
        <w:jc w:val="both"/>
      </w:pPr>
      <w:r>
        <w:rPr/>
        <w:t>o</w:t>
      </w:r>
      <w:r>
        <w:rPr>
          <w:spacing w:val="-2"/>
        </w:rPr>
        <w:t> </w:t>
      </w:r>
      <w:r>
        <w:rPr/>
        <w:t>registru smluv (zákon o registru smluv), ve 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w:t>
      </w:r>
      <w:r>
        <w:rPr>
          <w:spacing w:val="-1"/>
        </w:rPr>
        <w:t> </w:t>
      </w:r>
      <w:r>
        <w:rPr/>
        <w:t>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8" w:val="left" w:leader="none"/>
        </w:tabs>
        <w:spacing w:line="261" w:lineRule="auto" w:before="1"/>
        <w:ind w:right="112"/>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5"/>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4"/>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3"/>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443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153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2025-05-13T05:57:02Z</dcterms:created>
  <dcterms:modified xsi:type="dcterms:W3CDTF">2025-05-13T05:57:02Z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2016</vt:lpwstr>
  </property>
  <property fmtid="{D5CDD505-2E9C-101B-9397-08002B2CF9AE}" pid="4" name="LastSaved">
    <vt:filetime>2025-05-13T00:00:00Z</vt:filetime>
  </property>
</Properties>
</file>