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3F72" w14:textId="77777777" w:rsidR="007D7CD7" w:rsidRDefault="00000000">
      <w:pPr>
        <w:tabs>
          <w:tab w:val="center" w:pos="5830"/>
        </w:tabs>
        <w:spacing w:after="336"/>
      </w:pPr>
      <w:r>
        <w:rPr>
          <w:sz w:val="28"/>
        </w:rPr>
        <w:t>Odběratel</w:t>
      </w:r>
      <w:r>
        <w:rPr>
          <w:sz w:val="28"/>
        </w:rPr>
        <w:tab/>
        <w:t>Dodavatel</w:t>
      </w:r>
    </w:p>
    <w:tbl>
      <w:tblPr>
        <w:tblStyle w:val="TableGrid"/>
        <w:tblpPr w:vertAnchor="text" w:tblpX="5251" w:tblpY="-165"/>
        <w:tblOverlap w:val="never"/>
        <w:tblW w:w="5414" w:type="dxa"/>
        <w:tblInd w:w="0" w:type="dxa"/>
        <w:tblCellMar>
          <w:top w:w="0" w:type="dxa"/>
          <w:left w:w="3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7D7CD7" w14:paraId="1D9934DD" w14:textId="77777777">
        <w:trPr>
          <w:trHeight w:val="1671"/>
        </w:trPr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8E728" w14:textId="77777777" w:rsidR="007D7CD7" w:rsidRDefault="00000000">
            <w:pPr>
              <w:spacing w:after="271"/>
              <w:ind w:left="14"/>
            </w:pPr>
            <w:r>
              <w:rPr>
                <w:sz w:val="24"/>
              </w:rPr>
              <w:t>Kompresory-Kopřiva s.r.o.</w:t>
            </w:r>
          </w:p>
          <w:p w14:paraId="78C8D55A" w14:textId="77777777" w:rsidR="007D7CD7" w:rsidRDefault="00000000">
            <w:pPr>
              <w:spacing w:after="0"/>
              <w:ind w:left="5"/>
            </w:pPr>
            <w:r>
              <w:rPr>
                <w:sz w:val="26"/>
              </w:rPr>
              <w:t>Buková 8</w:t>
            </w:r>
          </w:p>
          <w:p w14:paraId="4BADC625" w14:textId="77777777" w:rsidR="007D7CD7" w:rsidRDefault="00000000">
            <w:pPr>
              <w:spacing w:after="0"/>
            </w:pPr>
            <w:r>
              <w:rPr>
                <w:sz w:val="26"/>
              </w:rPr>
              <w:t>798 48 Buková</w:t>
            </w:r>
          </w:p>
          <w:p w14:paraId="64975B5F" w14:textId="77777777" w:rsidR="007D7CD7" w:rsidRDefault="00000000">
            <w:pPr>
              <w:spacing w:after="0"/>
            </w:pPr>
            <w:r>
              <w:rPr>
                <w:sz w:val="28"/>
              </w:rPr>
              <w:t>CZECHA</w:t>
            </w:r>
          </w:p>
        </w:tc>
      </w:tr>
    </w:tbl>
    <w:p w14:paraId="198DC499" w14:textId="77777777" w:rsidR="007D7CD7" w:rsidRDefault="00000000">
      <w:pPr>
        <w:spacing w:after="261"/>
        <w:ind w:left="62" w:hanging="10"/>
        <w:jc w:val="both"/>
      </w:pPr>
      <w:r>
        <w:t>Vodovody a kanalizace Břeclav, a.s.</w:t>
      </w:r>
    </w:p>
    <w:p w14:paraId="6EBBF1E7" w14:textId="77777777" w:rsidR="007D7CD7" w:rsidRDefault="00000000">
      <w:pPr>
        <w:spacing w:after="0"/>
        <w:ind w:left="62" w:right="-6072" w:hanging="10"/>
      </w:pPr>
      <w:r>
        <w:rPr>
          <w:sz w:val="24"/>
        </w:rPr>
        <w:t>Čechova 1300/23</w:t>
      </w:r>
    </w:p>
    <w:p w14:paraId="3B3C2055" w14:textId="77777777" w:rsidR="007D7CD7" w:rsidRDefault="00000000">
      <w:pPr>
        <w:spacing w:after="36"/>
        <w:ind w:left="62" w:hanging="10"/>
        <w:jc w:val="both"/>
      </w:pPr>
      <w:r>
        <w:t>690 02 Břeclav</w:t>
      </w:r>
    </w:p>
    <w:p w14:paraId="0CB128A3" w14:textId="77777777" w:rsidR="007D7CD7" w:rsidRDefault="00000000">
      <w:pPr>
        <w:tabs>
          <w:tab w:val="center" w:pos="2762"/>
        </w:tabs>
        <w:spacing w:after="177"/>
        <w:ind w:right="-6072"/>
      </w:pPr>
      <w:r>
        <w:rPr>
          <w:sz w:val="24"/>
        </w:rPr>
        <w:t>IČO 49455168</w:t>
      </w:r>
      <w:r>
        <w:rPr>
          <w:sz w:val="24"/>
        </w:rPr>
        <w:tab/>
      </w:r>
      <w:proofErr w:type="spellStart"/>
      <w:r>
        <w:rPr>
          <w:sz w:val="24"/>
        </w:rPr>
        <w:t>Dič</w:t>
      </w:r>
      <w:proofErr w:type="spellEnd"/>
      <w:r>
        <w:rPr>
          <w:sz w:val="24"/>
        </w:rPr>
        <w:t xml:space="preserve"> CZ49455168</w:t>
      </w:r>
    </w:p>
    <w:p w14:paraId="03709AD5" w14:textId="77777777" w:rsidR="007D7CD7" w:rsidRDefault="00000000">
      <w:pPr>
        <w:tabs>
          <w:tab w:val="center" w:pos="6281"/>
          <w:tab w:val="center" w:pos="8568"/>
        </w:tabs>
        <w:spacing w:after="3"/>
      </w:pPr>
      <w:r>
        <w:t>Spisová značka</w:t>
      </w:r>
      <w:r>
        <w:tab/>
        <w:t>IČO 02290791</w:t>
      </w:r>
      <w:r>
        <w:tab/>
      </w:r>
      <w:proofErr w:type="spellStart"/>
      <w:r>
        <w:t>Dič</w:t>
      </w:r>
      <w:proofErr w:type="spellEnd"/>
      <w:r>
        <w:t xml:space="preserve"> CZ02290791</w:t>
      </w:r>
    </w:p>
    <w:p w14:paraId="11F097E7" w14:textId="77777777" w:rsidR="007D7CD7" w:rsidRDefault="00000000">
      <w:pPr>
        <w:spacing w:after="3"/>
        <w:ind w:left="62" w:hanging="10"/>
        <w:jc w:val="both"/>
      </w:pPr>
      <w:r>
        <w:t>B 1176 vedená u Krajského soudu v Brně</w:t>
      </w:r>
    </w:p>
    <w:p w14:paraId="56002713" w14:textId="61A6BF72" w:rsidR="007D7CD7" w:rsidRDefault="00000000" w:rsidP="00852E3D">
      <w:pPr>
        <w:spacing w:after="0"/>
        <w:ind w:left="62" w:right="5063" w:hanging="11"/>
        <w:jc w:val="both"/>
      </w:pPr>
      <w:r>
        <w:t xml:space="preserve">Tel: 519 304 611, Fax: 519 321 227 www.vak-bv.cz, email: </w:t>
      </w:r>
      <w:hyperlink r:id="rId4" w:history="1">
        <w:r w:rsidR="00852E3D" w:rsidRPr="00226734">
          <w:rPr>
            <w:rStyle w:val="Hypertextovodkaz"/>
          </w:rPr>
          <w:t>faktury@vak-bv.cz</w:t>
        </w:r>
      </w:hyperlink>
    </w:p>
    <w:p w14:paraId="74130597" w14:textId="5E9C0771" w:rsidR="00852E3D" w:rsidRDefault="00852E3D" w:rsidP="00852E3D">
      <w:pPr>
        <w:spacing w:after="4" w:line="249" w:lineRule="auto"/>
        <w:ind w:left="-1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Datum vytvoření: 12.5.2025</w:t>
      </w:r>
    </w:p>
    <w:p w14:paraId="7B6B21BF" w14:textId="50C421A1" w:rsidR="00852E3D" w:rsidRDefault="00852E3D" w:rsidP="00852E3D">
      <w:pPr>
        <w:spacing w:after="4" w:line="249" w:lineRule="auto"/>
        <w:ind w:left="-1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Předpokládaná cena bez DPH:  102.544,- Kč</w:t>
      </w:r>
    </w:p>
    <w:p w14:paraId="5EE7D98B" w14:textId="496CF580" w:rsidR="007D7CD7" w:rsidRDefault="00000000" w:rsidP="00852E3D">
      <w:pPr>
        <w:spacing w:after="4" w:line="249" w:lineRule="auto"/>
        <w:ind w:left="-10" w:right="8410"/>
      </w:pPr>
      <w:r>
        <w:rPr>
          <w:sz w:val="20"/>
        </w:rPr>
        <w:t xml:space="preserve">Kód akce </w:t>
      </w:r>
      <w:r w:rsidR="00852E3D">
        <w:rPr>
          <w:sz w:val="20"/>
        </w:rPr>
        <w:t xml:space="preserve">    </w:t>
      </w:r>
      <w:r>
        <w:rPr>
          <w:sz w:val="20"/>
        </w:rPr>
        <w:t>Způsob opravy</w:t>
      </w:r>
      <w:r w:rsidR="00852E3D">
        <w:rPr>
          <w:sz w:val="20"/>
        </w:rPr>
        <w:t xml:space="preserve">                                                                                                                                             </w:t>
      </w:r>
    </w:p>
    <w:p w14:paraId="7F919AEF" w14:textId="77777777" w:rsidR="007D7CD7" w:rsidRDefault="00000000">
      <w:pPr>
        <w:spacing w:after="4" w:line="249" w:lineRule="auto"/>
        <w:ind w:left="-10"/>
      </w:pPr>
      <w:r>
        <w:rPr>
          <w:sz w:val="20"/>
        </w:rPr>
        <w:t>Způsob úhrady</w:t>
      </w:r>
    </w:p>
    <w:p w14:paraId="0FF1C32E" w14:textId="77777777" w:rsidR="007D7CD7" w:rsidRDefault="00000000">
      <w:pPr>
        <w:spacing w:after="35"/>
        <w:ind w:left="28" w:hanging="5"/>
      </w:pPr>
      <w:r>
        <w:rPr>
          <w:sz w:val="18"/>
        </w:rPr>
        <w:t>Dodací podmínky</w:t>
      </w:r>
    </w:p>
    <w:p w14:paraId="48D97508" w14:textId="77777777" w:rsidR="007D7CD7" w:rsidRDefault="00000000">
      <w:pPr>
        <w:tabs>
          <w:tab w:val="center" w:pos="2906"/>
        </w:tabs>
        <w:spacing w:after="59"/>
      </w:pPr>
      <w:r>
        <w:rPr>
          <w:sz w:val="18"/>
        </w:rPr>
        <w:t>Ceny jsou uváděny</w:t>
      </w:r>
      <w:r>
        <w:rPr>
          <w:sz w:val="18"/>
        </w:rPr>
        <w:tab/>
      </w:r>
      <w:r>
        <w:rPr>
          <w:sz w:val="18"/>
          <w:u w:val="single" w:color="000000"/>
        </w:rPr>
        <w:t>Bez daně</w:t>
      </w:r>
    </w:p>
    <w:p w14:paraId="596B8C05" w14:textId="77777777" w:rsidR="007D7CD7" w:rsidRDefault="00000000">
      <w:pPr>
        <w:tabs>
          <w:tab w:val="center" w:pos="3770"/>
        </w:tabs>
        <w:spacing w:after="48"/>
      </w:pPr>
      <w:r>
        <w:rPr>
          <w:sz w:val="18"/>
        </w:rPr>
        <w:t>Středisko</w:t>
      </w:r>
      <w:r>
        <w:rPr>
          <w:sz w:val="18"/>
        </w:rPr>
        <w:tab/>
        <w:t>1 Středisko vodovodů Hustopeče</w:t>
      </w:r>
    </w:p>
    <w:p w14:paraId="0DE78D09" w14:textId="77777777" w:rsidR="007D7CD7" w:rsidRDefault="00000000">
      <w:pPr>
        <w:tabs>
          <w:tab w:val="center" w:pos="4730"/>
        </w:tabs>
        <w:spacing w:after="0"/>
      </w:pPr>
      <w:r>
        <w:rPr>
          <w:sz w:val="18"/>
        </w:rPr>
        <w:t>Předmět</w:t>
      </w:r>
      <w:r>
        <w:rPr>
          <w:sz w:val="18"/>
        </w:rPr>
        <w:tab/>
        <w:t>Oprava sušičky vzduchu výměnným způsobem na ÚV Zaječí</w:t>
      </w:r>
    </w:p>
    <w:p w14:paraId="071A575B" w14:textId="77777777" w:rsidR="007D7CD7" w:rsidRDefault="00000000">
      <w:pPr>
        <w:spacing w:after="182"/>
        <w:ind w:left="-10" w:right="-1171"/>
      </w:pPr>
      <w:r>
        <w:rPr>
          <w:noProof/>
        </w:rPr>
        <mc:AlternateContent>
          <mc:Choice Requires="wpg">
            <w:drawing>
              <wp:inline distT="0" distB="0" distL="0" distR="0" wp14:anchorId="2A35EB43" wp14:editId="718F22BB">
                <wp:extent cx="6870193" cy="9146"/>
                <wp:effectExtent l="0" t="0" r="0" b="0"/>
                <wp:docPr id="4411" name="Group 4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193" cy="9146"/>
                          <a:chOff x="0" y="0"/>
                          <a:chExt cx="6870193" cy="9146"/>
                        </a:xfrm>
                      </wpg:grpSpPr>
                      <wps:wsp>
                        <wps:cNvPr id="4410" name="Shape 4410"/>
                        <wps:cNvSpPr/>
                        <wps:spPr>
                          <a:xfrm>
                            <a:off x="0" y="0"/>
                            <a:ext cx="687019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193" h="9146">
                                <a:moveTo>
                                  <a:pt x="0" y="4573"/>
                                </a:moveTo>
                                <a:lnTo>
                                  <a:pt x="687019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11" style="width:540.96pt;height:0.720184pt;mso-position-horizontal-relative:char;mso-position-vertical-relative:line" coordsize="68701,91">
                <v:shape id="Shape 4410" style="position:absolute;width:68701;height:91;left:0;top:0;" coordsize="6870193,9146" path="m0,4573l6870193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9603AB" w14:textId="77777777" w:rsidR="007D7CD7" w:rsidRDefault="00000000">
      <w:pPr>
        <w:pStyle w:val="Nadpis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B346562" wp14:editId="44222769">
            <wp:simplePos x="0" y="0"/>
            <wp:positionH relativeFrom="page">
              <wp:posOffset>6678169</wp:posOffset>
            </wp:positionH>
            <wp:positionV relativeFrom="page">
              <wp:posOffset>2655565</wp:posOffset>
            </wp:positionV>
            <wp:extent cx="51815" cy="82320"/>
            <wp:effectExtent l="0" t="0" r="0" b="0"/>
            <wp:wrapSquare wrapText="bothSides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D4EB392" wp14:editId="7F4BCC5D">
            <wp:simplePos x="0" y="0"/>
            <wp:positionH relativeFrom="page">
              <wp:posOffset>347472</wp:posOffset>
            </wp:positionH>
            <wp:positionV relativeFrom="page">
              <wp:posOffset>378060</wp:posOffset>
            </wp:positionV>
            <wp:extent cx="6870193" cy="640263"/>
            <wp:effectExtent l="0" t="0" r="0" b="0"/>
            <wp:wrapTopAndBottom/>
            <wp:docPr id="4408" name="Picture 4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" name="Picture 44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193" cy="640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Specifikace objednávky</w:t>
      </w:r>
    </w:p>
    <w:p w14:paraId="4E178725" w14:textId="77777777" w:rsidR="007D7CD7" w:rsidRDefault="00000000" w:rsidP="00852E3D">
      <w:pPr>
        <w:spacing w:after="0"/>
        <w:ind w:left="1272" w:right="250" w:hanging="10"/>
        <w:jc w:val="both"/>
      </w:pPr>
      <w:r>
        <w:t>Objednáváme u Vás na základě cenové nabídky č. 114-25-01 ze dne 6.5.2025 opravu sušičky vzduchu výměnným způsobem na ÚV Zaječí.</w:t>
      </w:r>
    </w:p>
    <w:p w14:paraId="77A86FFA" w14:textId="77777777" w:rsidR="007D7CD7" w:rsidRDefault="00000000" w:rsidP="00852E3D">
      <w:pPr>
        <w:spacing w:after="0"/>
        <w:ind w:left="62" w:hanging="10"/>
        <w:jc w:val="both"/>
      </w:pPr>
      <w:r>
        <w:t>1. ks 1- kondenzační sušička vzduchu TC 31, tlak 16 bar, výkonost 192 m3/hod, příkon 0,74 kW</w:t>
      </w:r>
    </w:p>
    <w:p w14:paraId="13DCCC59" w14:textId="77777777" w:rsidR="007D7CD7" w:rsidRDefault="00000000" w:rsidP="00852E3D">
      <w:pPr>
        <w:spacing w:after="0"/>
        <w:ind w:left="62" w:hanging="10"/>
        <w:jc w:val="both"/>
      </w:pPr>
      <w:r>
        <w:t>Předpokládaný termín: 6 týdnů po objednání</w:t>
      </w:r>
    </w:p>
    <w:p w14:paraId="189835FF" w14:textId="0050CCA9" w:rsidR="007D7CD7" w:rsidRDefault="00000000" w:rsidP="00852E3D">
      <w:pPr>
        <w:spacing w:after="0"/>
        <w:ind w:left="52" w:right="384" w:firstLine="264"/>
        <w:jc w:val="both"/>
      </w:pPr>
      <w:r>
        <w:t xml:space="preserve">Podrobnosti včetně přesného termínu opravy projednejte prosím s p. </w:t>
      </w:r>
      <w:r w:rsidR="00852E3D">
        <w:t xml:space="preserve">                     </w:t>
      </w:r>
      <w:r>
        <w:t xml:space="preserve">na tel. č. </w:t>
      </w:r>
      <w:r w:rsidR="00852E3D">
        <w:t xml:space="preserve">                </w:t>
      </w:r>
      <w:r>
        <w:t>, který je pověřen k převzetí dokončených prací a bude uveden a podepsán na předávacím protokolu nebo dodacím listu</w:t>
      </w:r>
    </w:p>
    <w:p w14:paraId="225C2BF0" w14:textId="77777777" w:rsidR="007D7CD7" w:rsidRDefault="00000000">
      <w:pPr>
        <w:spacing w:after="86"/>
        <w:ind w:left="-10" w:right="-1152"/>
      </w:pPr>
      <w:r>
        <w:rPr>
          <w:noProof/>
        </w:rPr>
        <mc:AlternateContent>
          <mc:Choice Requires="wpg">
            <w:drawing>
              <wp:inline distT="0" distB="0" distL="0" distR="0" wp14:anchorId="19EC1462" wp14:editId="10D6AC2D">
                <wp:extent cx="6858000" cy="12195"/>
                <wp:effectExtent l="0" t="0" r="0" b="0"/>
                <wp:docPr id="4413" name="Group 4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195"/>
                          <a:chOff x="0" y="0"/>
                          <a:chExt cx="6858000" cy="12195"/>
                        </a:xfrm>
                      </wpg:grpSpPr>
                      <wps:wsp>
                        <wps:cNvPr id="4412" name="Shape 4412"/>
                        <wps:cNvSpPr/>
                        <wps:spPr>
                          <a:xfrm>
                            <a:off x="0" y="0"/>
                            <a:ext cx="685800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2195">
                                <a:moveTo>
                                  <a:pt x="0" y="6097"/>
                                </a:moveTo>
                                <a:lnTo>
                                  <a:pt x="6858000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13" style="width:540pt;height:0.960266pt;mso-position-horizontal-relative:char;mso-position-vertical-relative:line" coordsize="68580,121">
                <v:shape id="Shape 4412" style="position:absolute;width:68580;height:121;left:0;top:0;" coordsize="6858000,12195" path="m0,6097l6858000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50E67C9" w14:textId="77777777" w:rsidR="007D7CD7" w:rsidRDefault="00000000">
      <w:pPr>
        <w:spacing w:after="0"/>
        <w:ind w:left="28" w:hanging="5"/>
      </w:pPr>
      <w:r>
        <w:rPr>
          <w:sz w:val="18"/>
        </w:rPr>
        <w:t>Fakturu zašlete písemně, nebo elektronicky na faktury@vak-bv.cz.</w:t>
      </w:r>
    </w:p>
    <w:p w14:paraId="54B05C71" w14:textId="77777777" w:rsidR="007D7CD7" w:rsidRDefault="00000000">
      <w:pPr>
        <w:spacing w:after="0"/>
        <w:ind w:left="28" w:hanging="5"/>
      </w:pPr>
      <w:r>
        <w:rPr>
          <w:sz w:val="18"/>
        </w:rPr>
        <w:t>Na faktuře uveďte číslo objednávky nebo přiložte její potvrzenou kopii.</w:t>
      </w:r>
    </w:p>
    <w:p w14:paraId="0CD72D67" w14:textId="598BAA19" w:rsidR="007D7CD7" w:rsidRDefault="00000000">
      <w:pPr>
        <w:spacing w:after="0"/>
        <w:ind w:left="28" w:hanging="5"/>
      </w:pPr>
      <w:r>
        <w:rPr>
          <w:sz w:val="18"/>
        </w:rPr>
        <w:t>Dodavatel se zavazuje, že bude dodržovat Pravidla v oblasti životního prostředí pro dodavatele, jejichž znění je k</w:t>
      </w:r>
      <w:r w:rsidR="00852E3D">
        <w:rPr>
          <w:sz w:val="18"/>
        </w:rPr>
        <w:t xml:space="preserve"> </w:t>
      </w:r>
      <w:r>
        <w:rPr>
          <w:sz w:val="18"/>
        </w:rPr>
        <w:t>dispozici na stránkách společnosti Vodovody a kanalizace Břeclav, a. s.</w:t>
      </w:r>
    </w:p>
    <w:p w14:paraId="35F56D6F" w14:textId="77777777" w:rsidR="007D7CD7" w:rsidRDefault="00000000">
      <w:pPr>
        <w:spacing w:after="63"/>
        <w:ind w:left="-10" w:right="-1162"/>
      </w:pPr>
      <w:r>
        <w:rPr>
          <w:noProof/>
        </w:rPr>
        <mc:AlternateContent>
          <mc:Choice Requires="wpg">
            <w:drawing>
              <wp:inline distT="0" distB="0" distL="0" distR="0" wp14:anchorId="1697F325" wp14:editId="5E57A024">
                <wp:extent cx="6864097" cy="12195"/>
                <wp:effectExtent l="0" t="0" r="0" b="0"/>
                <wp:docPr id="4415" name="Group 4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097" cy="12195"/>
                          <a:chOff x="0" y="0"/>
                          <a:chExt cx="6864097" cy="12195"/>
                        </a:xfrm>
                      </wpg:grpSpPr>
                      <wps:wsp>
                        <wps:cNvPr id="4414" name="Shape 4414"/>
                        <wps:cNvSpPr/>
                        <wps:spPr>
                          <a:xfrm>
                            <a:off x="0" y="0"/>
                            <a:ext cx="686409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4097" h="12195">
                                <a:moveTo>
                                  <a:pt x="0" y="6098"/>
                                </a:moveTo>
                                <a:lnTo>
                                  <a:pt x="6864097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15" style="width:540.48pt;height:0.960266pt;mso-position-horizontal-relative:char;mso-position-vertical-relative:line" coordsize="68640,121">
                <v:shape id="Shape 4414" style="position:absolute;width:68640;height:121;left:0;top:0;" coordsize="6864097,12195" path="m0,6098l6864097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740AD3" w14:textId="086EB0AE" w:rsidR="007D7CD7" w:rsidRDefault="006422AE">
      <w:pPr>
        <w:spacing w:after="0"/>
        <w:ind w:left="28" w:hanging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FA683A9" wp14:editId="4A4661E4">
                <wp:simplePos x="0" y="0"/>
                <wp:positionH relativeFrom="column">
                  <wp:posOffset>4214495</wp:posOffset>
                </wp:positionH>
                <wp:positionV relativeFrom="paragraph">
                  <wp:posOffset>1143635</wp:posOffset>
                </wp:positionV>
                <wp:extent cx="2115312" cy="64135"/>
                <wp:effectExtent l="0" t="0" r="18415" b="0"/>
                <wp:wrapNone/>
                <wp:docPr id="4419" name="Group 4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115312" cy="64135"/>
                          <a:chOff x="0" y="0"/>
                          <a:chExt cx="2115312" cy="12195"/>
                        </a:xfrm>
                      </wpg:grpSpPr>
                      <wps:wsp>
                        <wps:cNvPr id="4418" name="Shape 4418"/>
                        <wps:cNvSpPr/>
                        <wps:spPr>
                          <a:xfrm>
                            <a:off x="0" y="0"/>
                            <a:ext cx="211531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312" h="12195">
                                <a:moveTo>
                                  <a:pt x="0" y="6097"/>
                                </a:moveTo>
                                <a:lnTo>
                                  <a:pt x="211531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EF769" id="Group 4419" o:spid="_x0000_s1026" style="position:absolute;margin-left:331.85pt;margin-top:90.05pt;width:166.55pt;height:5.05pt;flip:y;z-index:-251654144" coordsize="2115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">
                <v:shape id="Shape 4418" o:spid="_x0000_s1027" style="position:absolute;width:21153;height:121;visibility:visible;mso-wrap-style:square;v-text-anchor:top" coordsize="211531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" path="m,6097r2115312,e" filled="f" strokeweight=".33875mm">
                  <v:stroke miterlimit="1" joinstyle="miter"/>
                  <v:path arrowok="t" textboxrect="0,0,2115312,12195"/>
                </v:shape>
              </v:group>
            </w:pict>
          </mc:Fallback>
        </mc:AlternateContent>
      </w:r>
      <w:r w:rsidR="00000000">
        <w:rPr>
          <w:sz w:val="18"/>
        </w:rPr>
        <w:t>Místo určení: ÚV Zaječí</w:t>
      </w:r>
    </w:p>
    <w:p w14:paraId="09FA17F1" w14:textId="77777777" w:rsidR="007D7CD7" w:rsidRDefault="007D7CD7">
      <w:pPr>
        <w:sectPr w:rsidR="007D7CD7">
          <w:pgSz w:w="11904" w:h="16834"/>
          <w:pgMar w:top="1774" w:right="1718" w:bottom="981" w:left="547" w:header="708" w:footer="708" w:gutter="0"/>
          <w:cols w:space="708"/>
        </w:sectPr>
      </w:pPr>
    </w:p>
    <w:p w14:paraId="5A753970" w14:textId="77777777" w:rsidR="007D7CD7" w:rsidRDefault="00000000">
      <w:pPr>
        <w:spacing w:after="39" w:line="249" w:lineRule="auto"/>
        <w:ind w:left="509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5891828" wp14:editId="2770A3B4">
            <wp:simplePos x="0" y="0"/>
            <wp:positionH relativeFrom="column">
              <wp:posOffset>323088</wp:posOffset>
            </wp:positionH>
            <wp:positionV relativeFrom="paragraph">
              <wp:posOffset>-85143</wp:posOffset>
            </wp:positionV>
            <wp:extent cx="713232" cy="707337"/>
            <wp:effectExtent l="0" t="0" r="0" b="0"/>
            <wp:wrapSquare wrapText="bothSides"/>
            <wp:docPr id="2016" name="Picture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" name="Picture 20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0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Vodovody a kanalizace Břeclav, a.s.</w:t>
      </w:r>
    </w:p>
    <w:p w14:paraId="5E296310" w14:textId="77777777" w:rsidR="007D7CD7" w:rsidRDefault="00000000">
      <w:pPr>
        <w:spacing w:after="4" w:line="249" w:lineRule="auto"/>
        <w:ind w:left="509"/>
      </w:pPr>
      <w:r>
        <w:rPr>
          <w:sz w:val="20"/>
        </w:rPr>
        <w:t>Čechova 1300/23</w:t>
      </w:r>
    </w:p>
    <w:p w14:paraId="74CA53CC" w14:textId="77777777" w:rsidR="007D7CD7" w:rsidRDefault="00000000">
      <w:pPr>
        <w:spacing w:after="0"/>
        <w:ind w:left="509" w:right="101"/>
        <w:jc w:val="right"/>
      </w:pPr>
      <w:r>
        <w:rPr>
          <w:sz w:val="20"/>
        </w:rPr>
        <w:t>690 02 Břeclav @</w:t>
      </w:r>
    </w:p>
    <w:p w14:paraId="10FDA409" w14:textId="77777777" w:rsidR="007D7CD7" w:rsidRDefault="00000000">
      <w:pPr>
        <w:spacing w:after="50"/>
        <w:ind w:left="490" w:right="-43"/>
      </w:pPr>
      <w:r>
        <w:rPr>
          <w:noProof/>
        </w:rPr>
        <w:drawing>
          <wp:inline distT="0" distB="0" distL="0" distR="0" wp14:anchorId="2744FCE5" wp14:editId="1CA6A221">
            <wp:extent cx="2109216" cy="353669"/>
            <wp:effectExtent l="0" t="0" r="0" b="0"/>
            <wp:docPr id="2017" name="Picture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" name="Picture 20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9216" cy="3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AA889" w14:textId="33D01FA1" w:rsidR="007D7CD7" w:rsidRDefault="00000000" w:rsidP="006422AE">
      <w:pPr>
        <w:spacing w:after="3"/>
        <w:ind w:left="2410" w:hanging="1493"/>
        <w:jc w:val="both"/>
      </w:pPr>
      <w:r>
        <w:t>Razítko a podpis odběratele</w:t>
      </w:r>
      <w:r w:rsidR="006422AE">
        <w:t xml:space="preserve">                                                                 </w:t>
      </w:r>
    </w:p>
    <w:p w14:paraId="7B70839B" w14:textId="77777777" w:rsidR="007D7CD7" w:rsidRDefault="00000000">
      <w:pPr>
        <w:spacing w:after="0"/>
      </w:pPr>
      <w:r>
        <w:rPr>
          <w:sz w:val="14"/>
        </w:rPr>
        <w:t>Tento doklad byl vytištěn informačním systémem QI 112.27, www.qi.cz</w:t>
      </w:r>
    </w:p>
    <w:p w14:paraId="2675CA9F" w14:textId="77777777" w:rsidR="007D7CD7" w:rsidRDefault="007D7CD7">
      <w:pPr>
        <w:sectPr w:rsidR="007D7CD7" w:rsidSect="006422AE">
          <w:type w:val="continuous"/>
          <w:pgSz w:w="11904" w:h="16834"/>
          <w:pgMar w:top="1774" w:right="7509" w:bottom="34" w:left="586" w:header="708" w:footer="708" w:gutter="0"/>
          <w:cols w:space="708"/>
        </w:sectPr>
      </w:pPr>
    </w:p>
    <w:p w14:paraId="0FEAEC3D" w14:textId="1E283B11" w:rsidR="007D7CD7" w:rsidRDefault="007D7CD7">
      <w:pPr>
        <w:spacing w:after="71"/>
        <w:ind w:left="-418" w:right="-413"/>
      </w:pPr>
    </w:p>
    <w:sectPr w:rsidR="007D7CD7" w:rsidSect="00852E3D">
      <w:type w:val="continuous"/>
      <w:pgSz w:w="11904" w:h="16834"/>
      <w:pgMar w:top="1774" w:right="2304" w:bottom="981" w:left="75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D7"/>
    <w:rsid w:val="006422AE"/>
    <w:rsid w:val="007D7CD7"/>
    <w:rsid w:val="00852E3D"/>
    <w:rsid w:val="00D0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171"/>
  <w15:docId w15:val="{3663461D-3AA1-4689-A260-81F68C85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8" w:line="259" w:lineRule="auto"/>
      <w:ind w:left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52E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mailto:faktury@vak-bv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SKM_C250i25051316030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SKM_C250i25051316030</dc:title>
  <dc:subject/>
  <dc:creator>František Jankovič</dc:creator>
  <cp:keywords/>
  <cp:lastModifiedBy>František Jankovič</cp:lastModifiedBy>
  <cp:revision>3</cp:revision>
  <dcterms:created xsi:type="dcterms:W3CDTF">2025-05-14T06:35:00Z</dcterms:created>
  <dcterms:modified xsi:type="dcterms:W3CDTF">2025-05-14T06:35:00Z</dcterms:modified>
</cp:coreProperties>
</file>