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C334" w14:textId="77777777" w:rsidR="0052500C" w:rsidRDefault="00C65241">
      <w:pPr>
        <w:spacing w:before="68"/>
        <w:ind w:left="3836" w:right="382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0A0A0A"/>
          <w:w w:val="95"/>
          <w:sz w:val="32"/>
        </w:rPr>
        <w:t>PLNÁ MOC</w:t>
      </w:r>
    </w:p>
    <w:p w14:paraId="24CA7B22" w14:textId="77777777" w:rsidR="0052500C" w:rsidRDefault="0052500C">
      <w:pPr>
        <w:pStyle w:val="Zkladntext"/>
        <w:spacing w:before="3"/>
        <w:rPr>
          <w:rFonts w:ascii="Times New Roman"/>
          <w:b/>
          <w:sz w:val="49"/>
        </w:rPr>
      </w:pPr>
    </w:p>
    <w:p w14:paraId="06E287A5" w14:textId="77777777" w:rsidR="0052500C" w:rsidRDefault="00C65241">
      <w:pPr>
        <w:pStyle w:val="Zkladntext"/>
        <w:spacing w:line="295" w:lineRule="auto"/>
        <w:ind w:left="113" w:right="126" w:hanging="6"/>
        <w:jc w:val="both"/>
      </w:pPr>
      <w:r>
        <w:rPr>
          <w:color w:val="0A0A0A"/>
        </w:rPr>
        <w:t xml:space="preserve">Obchodní  společnost  </w:t>
      </w:r>
      <w:r>
        <w:rPr>
          <w:b/>
          <w:color w:val="0A0A0A"/>
          <w:sz w:val="17"/>
        </w:rPr>
        <w:t xml:space="preserve">TopGis,  s.r.o.,  </w:t>
      </w:r>
      <w:r>
        <w:rPr>
          <w:color w:val="0A0A0A"/>
        </w:rPr>
        <w:t>IČ 291 82  263, se sídlem  Brno, Svatopetrská  35/7, PSČ 617 00, zapsaná v obchodním rejstříku vedeném Krajským soudem v Brně, oddíl C, vložka 63741, jednající Ing. Pavlem  Strašákem, jednatelem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společnosti</w:t>
      </w:r>
    </w:p>
    <w:p w14:paraId="3B7A7293" w14:textId="77777777" w:rsidR="0052500C" w:rsidRDefault="0052500C">
      <w:pPr>
        <w:pStyle w:val="Zkladntext"/>
        <w:spacing w:before="5"/>
        <w:rPr>
          <w:sz w:val="20"/>
        </w:rPr>
      </w:pPr>
    </w:p>
    <w:p w14:paraId="638A3CA1" w14:textId="77777777" w:rsidR="0052500C" w:rsidRDefault="00C65241">
      <w:pPr>
        <w:pStyle w:val="Zkladntext"/>
        <w:ind w:left="122"/>
        <w:jc w:val="both"/>
      </w:pPr>
      <w:r>
        <w:rPr>
          <w:color w:val="0A0A0A"/>
        </w:rPr>
        <w:t>zplnomocňuje</w:t>
      </w:r>
    </w:p>
    <w:p w14:paraId="4944D46A" w14:textId="77777777" w:rsidR="0052500C" w:rsidRDefault="0052500C">
      <w:pPr>
        <w:pStyle w:val="Zkladntext"/>
        <w:rPr>
          <w:sz w:val="25"/>
        </w:rPr>
      </w:pPr>
    </w:p>
    <w:p w14:paraId="7095BDDF" w14:textId="417E0B60" w:rsidR="0052500C" w:rsidRDefault="00C65241">
      <w:pPr>
        <w:ind w:left="115"/>
        <w:jc w:val="both"/>
        <w:rPr>
          <w:sz w:val="19"/>
        </w:rPr>
      </w:pPr>
      <w:r>
        <w:rPr>
          <w:b/>
          <w:color w:val="0A0A0A"/>
          <w:w w:val="105"/>
        </w:rPr>
        <w:t xml:space="preserve">Drahomíru Zedníčkovou, </w:t>
      </w:r>
      <w:r>
        <w:rPr>
          <w:color w:val="0A0A0A"/>
          <w:w w:val="105"/>
          <w:sz w:val="19"/>
        </w:rPr>
        <w:t>r.č.xxx</w:t>
      </w:r>
      <w:r>
        <w:rPr>
          <w:rFonts w:ascii="Times New Roman" w:hAnsi="Times New Roman"/>
          <w:color w:val="0A0A0A"/>
          <w:w w:val="105"/>
          <w:sz w:val="21"/>
        </w:rPr>
        <w:t xml:space="preserve">, </w:t>
      </w:r>
      <w:r>
        <w:rPr>
          <w:color w:val="0A0A0A"/>
          <w:w w:val="105"/>
          <w:sz w:val="19"/>
        </w:rPr>
        <w:t>bytem xxx</w:t>
      </w:r>
      <w:r>
        <w:rPr>
          <w:rFonts w:ascii="Times New Roman" w:hAnsi="Times New Roman"/>
          <w:color w:val="0A0A0A"/>
          <w:w w:val="105"/>
          <w:sz w:val="21"/>
        </w:rPr>
        <w:t>, xxx</w:t>
      </w:r>
      <w:r>
        <w:rPr>
          <w:color w:val="0A0A0A"/>
          <w:w w:val="105"/>
          <w:sz w:val="19"/>
        </w:rPr>
        <w:t>,</w:t>
      </w:r>
    </w:p>
    <w:p w14:paraId="3BA20C46" w14:textId="77777777" w:rsidR="0052500C" w:rsidRDefault="0052500C">
      <w:pPr>
        <w:pStyle w:val="Zkladntext"/>
        <w:spacing w:before="5"/>
        <w:rPr>
          <w:sz w:val="25"/>
        </w:rPr>
      </w:pPr>
    </w:p>
    <w:p w14:paraId="52BDA16F" w14:textId="77777777" w:rsidR="0052500C" w:rsidRDefault="00C65241">
      <w:pPr>
        <w:pStyle w:val="Zkladntext"/>
        <w:spacing w:line="283" w:lineRule="auto"/>
        <w:ind w:left="119" w:right="108" w:hanging="1"/>
        <w:jc w:val="both"/>
      </w:pPr>
      <w:r>
        <w:rPr>
          <w:color w:val="0A0A0A"/>
          <w:w w:val="105"/>
        </w:rPr>
        <w:t>k zastupování společnosti ve všech úkonech souvisejících s obchodním stykem společnosti, ke kterým je oprávněn jednatel společnosti, vyjma úkonů jejich hodnota přesahuje částku 10 000 000,- Kč (slovy: deset milionů korun českých). Zmocněnec je oprávněný zejména jednat, podepisovat a zavazovat jménem a za zmocnitele  se  všech  obchodněprávních  vztazích,  dále  je  oprávněn  zastupovat  zmocnitele  při  jednání  s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obchodními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partnery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24"/>
          <w:w w:val="105"/>
        </w:rPr>
        <w:t xml:space="preserve"> </w:t>
      </w:r>
      <w:r>
        <w:rPr>
          <w:color w:val="0A0A0A"/>
          <w:w w:val="105"/>
        </w:rPr>
        <w:t>potenciálními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obchodními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partnery</w:t>
      </w:r>
    </w:p>
    <w:p w14:paraId="4FE70E84" w14:textId="77777777" w:rsidR="0052500C" w:rsidRDefault="0052500C">
      <w:pPr>
        <w:pStyle w:val="Zkladntext"/>
        <w:rPr>
          <w:sz w:val="20"/>
        </w:rPr>
      </w:pPr>
    </w:p>
    <w:p w14:paraId="6E24CD12" w14:textId="77777777" w:rsidR="0052500C" w:rsidRDefault="0052500C">
      <w:pPr>
        <w:pStyle w:val="Zkladntext"/>
        <w:rPr>
          <w:sz w:val="20"/>
        </w:rPr>
      </w:pPr>
    </w:p>
    <w:p w14:paraId="14DC13B1" w14:textId="77777777" w:rsidR="0052500C" w:rsidRDefault="00C65241">
      <w:pPr>
        <w:pStyle w:val="Zkladntext"/>
        <w:spacing w:before="159" w:line="427" w:lineRule="auto"/>
        <w:ind w:left="478" w:right="3928" w:hanging="361"/>
      </w:pPr>
      <w:r>
        <w:rPr>
          <w:color w:val="0A0A0A"/>
        </w:rPr>
        <w:t>Zmocněnec je oprávněn jednat a podepisovat tyto dokumenty</w:t>
      </w:r>
      <w:r>
        <w:rPr>
          <w:color w:val="363638"/>
        </w:rPr>
        <w:t xml:space="preserve">: </w:t>
      </w:r>
      <w:r>
        <w:rPr>
          <w:color w:val="0A0A0A"/>
        </w:rPr>
        <w:t>účastnit se jednání, jednat jménem společnosti korespondence společnosti</w:t>
      </w:r>
    </w:p>
    <w:p w14:paraId="59EC335C" w14:textId="77777777" w:rsidR="0052500C" w:rsidRDefault="00C65241">
      <w:pPr>
        <w:pStyle w:val="Zkladntext"/>
        <w:spacing w:before="4" w:line="432" w:lineRule="auto"/>
        <w:ind w:left="484" w:right="5486" w:hanging="2"/>
      </w:pPr>
      <w:r>
        <w:rPr>
          <w:color w:val="0A0A0A"/>
        </w:rPr>
        <w:t>nabídky do výběrových ř</w:t>
      </w:r>
      <w:r>
        <w:rPr>
          <w:color w:val="232323"/>
        </w:rPr>
        <w:t>í</w:t>
      </w:r>
      <w:r>
        <w:rPr>
          <w:color w:val="0A0A0A"/>
        </w:rPr>
        <w:t>zení dodavatelské a odběratelské smlouvy ostatní obchodní smlouvy</w:t>
      </w:r>
    </w:p>
    <w:p w14:paraId="557B23E4" w14:textId="77777777" w:rsidR="0052500C" w:rsidRDefault="00C65241">
      <w:pPr>
        <w:pStyle w:val="Zkladntext"/>
        <w:spacing w:before="5"/>
        <w:ind w:left="478"/>
      </w:pPr>
      <w:r>
        <w:rPr>
          <w:color w:val="0A0A0A"/>
        </w:rPr>
        <w:t>nabídky zákazníkům a smlouvy z těchto nabídek vyplývající</w:t>
      </w:r>
    </w:p>
    <w:p w14:paraId="701CC900" w14:textId="77777777" w:rsidR="0052500C" w:rsidRDefault="0052500C">
      <w:pPr>
        <w:pStyle w:val="Zkladntext"/>
        <w:rPr>
          <w:sz w:val="20"/>
        </w:rPr>
      </w:pPr>
    </w:p>
    <w:p w14:paraId="1B5809C7" w14:textId="77777777" w:rsidR="0052500C" w:rsidRDefault="0052500C">
      <w:pPr>
        <w:pStyle w:val="Zkladntext"/>
        <w:spacing w:before="8"/>
        <w:rPr>
          <w:sz w:val="15"/>
        </w:rPr>
      </w:pPr>
    </w:p>
    <w:p w14:paraId="1B7BC5AD" w14:textId="77777777" w:rsidR="0052500C" w:rsidRDefault="00C65241">
      <w:pPr>
        <w:pStyle w:val="Zkladntext"/>
        <w:spacing w:line="278" w:lineRule="auto"/>
        <w:ind w:left="120" w:right="108" w:firstLine="2"/>
        <w:jc w:val="both"/>
      </w:pPr>
      <w:r>
        <w:rPr>
          <w:color w:val="0A0A0A"/>
        </w:rPr>
        <w:t>Zmocněnec není oprávněn v rozsahu tohoto zmocnění udělovat zvláštní plné moci dalším osobám, které pro společnost  zajišťují činnosti spojené s obchodními aktivitami.</w:t>
      </w:r>
    </w:p>
    <w:p w14:paraId="765B4208" w14:textId="77777777" w:rsidR="0052500C" w:rsidRDefault="0052500C">
      <w:pPr>
        <w:pStyle w:val="Zkladntext"/>
        <w:spacing w:before="1"/>
        <w:rPr>
          <w:sz w:val="22"/>
        </w:rPr>
      </w:pPr>
    </w:p>
    <w:p w14:paraId="260111FD" w14:textId="77777777" w:rsidR="0052500C" w:rsidRDefault="00C65241">
      <w:pPr>
        <w:pStyle w:val="Zkladntext"/>
        <w:ind w:left="122"/>
        <w:jc w:val="both"/>
      </w:pPr>
      <w:r>
        <w:rPr>
          <w:color w:val="0A0A0A"/>
          <w:w w:val="105"/>
        </w:rPr>
        <w:t>Platnost této Plné moci: na dobu neurčitou</w:t>
      </w:r>
      <w:r>
        <w:rPr>
          <w:color w:val="363638"/>
          <w:w w:val="105"/>
        </w:rPr>
        <w:t>.</w:t>
      </w:r>
    </w:p>
    <w:p w14:paraId="121BCBBD" w14:textId="77777777" w:rsidR="0052500C" w:rsidRDefault="0052500C">
      <w:pPr>
        <w:pStyle w:val="Zkladntext"/>
        <w:rPr>
          <w:sz w:val="20"/>
        </w:rPr>
      </w:pPr>
    </w:p>
    <w:p w14:paraId="4F63C74F" w14:textId="77777777" w:rsidR="0052500C" w:rsidRDefault="0052500C">
      <w:pPr>
        <w:pStyle w:val="Zkladntext"/>
        <w:spacing w:before="8"/>
        <w:rPr>
          <w:sz w:val="25"/>
        </w:rPr>
      </w:pPr>
    </w:p>
    <w:p w14:paraId="41E1FDA3" w14:textId="77777777" w:rsidR="0052500C" w:rsidRDefault="00C65241">
      <w:pPr>
        <w:pStyle w:val="Zkladntext"/>
        <w:spacing w:before="1"/>
        <w:ind w:left="122"/>
        <w:jc w:val="both"/>
      </w:pPr>
      <w:r>
        <w:rPr>
          <w:color w:val="0A0A0A"/>
        </w:rPr>
        <w:t>Dne 9. 4</w:t>
      </w:r>
      <w:r>
        <w:rPr>
          <w:color w:val="363638"/>
        </w:rPr>
        <w:t xml:space="preserve">. </w:t>
      </w:r>
      <w:r>
        <w:rPr>
          <w:color w:val="0A0A0A"/>
        </w:rPr>
        <w:t>2025</w:t>
      </w:r>
    </w:p>
    <w:p w14:paraId="15CC2B30" w14:textId="77777777" w:rsidR="0052500C" w:rsidRDefault="0052500C">
      <w:pPr>
        <w:pStyle w:val="Zkladntext"/>
        <w:rPr>
          <w:sz w:val="20"/>
        </w:rPr>
      </w:pPr>
    </w:p>
    <w:p w14:paraId="54A1832A" w14:textId="42C0E822" w:rsidR="0052500C" w:rsidRDefault="0052500C">
      <w:pPr>
        <w:pStyle w:val="Zkladntext"/>
        <w:spacing w:before="2"/>
        <w:rPr>
          <w:sz w:val="15"/>
        </w:rPr>
      </w:pPr>
    </w:p>
    <w:p w14:paraId="5331BAF9" w14:textId="77777777" w:rsidR="0052500C" w:rsidRDefault="00C65241">
      <w:pPr>
        <w:pStyle w:val="Nadpis1"/>
        <w:ind w:left="3833"/>
      </w:pPr>
      <w:r>
        <w:rPr>
          <w:color w:val="0A0A0A"/>
          <w:w w:val="95"/>
        </w:rPr>
        <w:t>TopGis, s.r.o.</w:t>
      </w:r>
    </w:p>
    <w:p w14:paraId="35DEBEB2" w14:textId="77777777" w:rsidR="0052500C" w:rsidRDefault="00C65241">
      <w:pPr>
        <w:spacing w:before="43"/>
        <w:ind w:left="3444"/>
        <w:rPr>
          <w:b/>
          <w:sz w:val="20"/>
        </w:rPr>
      </w:pPr>
      <w:r>
        <w:rPr>
          <w:b/>
          <w:color w:val="0A0A0A"/>
          <w:w w:val="95"/>
          <w:sz w:val="20"/>
        </w:rPr>
        <w:t>Ing. Pavel Strašák, jednatel</w:t>
      </w:r>
    </w:p>
    <w:p w14:paraId="3D467D25" w14:textId="77777777" w:rsidR="0052500C" w:rsidRDefault="0052500C">
      <w:pPr>
        <w:pStyle w:val="Zkladntext"/>
        <w:rPr>
          <w:b/>
          <w:sz w:val="22"/>
        </w:rPr>
      </w:pPr>
    </w:p>
    <w:p w14:paraId="543BBD0C" w14:textId="77777777" w:rsidR="0052500C" w:rsidRDefault="0052500C">
      <w:pPr>
        <w:pStyle w:val="Zkladntext"/>
        <w:rPr>
          <w:b/>
          <w:sz w:val="22"/>
        </w:rPr>
      </w:pPr>
    </w:p>
    <w:p w14:paraId="12D04F93" w14:textId="77777777" w:rsidR="0052500C" w:rsidRDefault="0052500C">
      <w:pPr>
        <w:pStyle w:val="Zkladntext"/>
        <w:spacing w:before="8"/>
        <w:rPr>
          <w:b/>
          <w:sz w:val="29"/>
        </w:rPr>
      </w:pPr>
    </w:p>
    <w:p w14:paraId="5C89888D" w14:textId="7D9639AA" w:rsidR="0052500C" w:rsidRDefault="00C65241">
      <w:pPr>
        <w:spacing w:before="1"/>
        <w:ind w:left="824"/>
        <w:rPr>
          <w:sz w:val="19"/>
        </w:rPr>
      </w:pPr>
      <w:r>
        <w:rPr>
          <w:color w:val="0A0A0A"/>
          <w:w w:val="105"/>
          <w:sz w:val="19"/>
        </w:rPr>
        <w:t>Přijímám zmocnění:</w:t>
      </w:r>
    </w:p>
    <w:p w14:paraId="2348745F" w14:textId="77777777" w:rsidR="0052500C" w:rsidRDefault="0052500C">
      <w:pPr>
        <w:pStyle w:val="Zkladntext"/>
        <w:rPr>
          <w:sz w:val="20"/>
        </w:rPr>
      </w:pPr>
    </w:p>
    <w:p w14:paraId="2DA5309D" w14:textId="77777777" w:rsidR="0052500C" w:rsidRDefault="0052500C">
      <w:pPr>
        <w:pStyle w:val="Zkladntext"/>
        <w:rPr>
          <w:sz w:val="20"/>
        </w:rPr>
      </w:pPr>
    </w:p>
    <w:p w14:paraId="3546B12E" w14:textId="77777777" w:rsidR="0052500C" w:rsidRDefault="0052500C">
      <w:pPr>
        <w:pStyle w:val="Zkladntext"/>
        <w:rPr>
          <w:sz w:val="20"/>
        </w:rPr>
      </w:pPr>
    </w:p>
    <w:p w14:paraId="740809C0" w14:textId="77777777" w:rsidR="0052500C" w:rsidRDefault="0052500C">
      <w:pPr>
        <w:pStyle w:val="Zkladntext"/>
        <w:rPr>
          <w:sz w:val="20"/>
        </w:rPr>
      </w:pPr>
    </w:p>
    <w:p w14:paraId="736AF4FF" w14:textId="77777777" w:rsidR="0052500C" w:rsidRDefault="0052500C">
      <w:pPr>
        <w:pStyle w:val="Zkladntext"/>
        <w:spacing w:before="3"/>
        <w:rPr>
          <w:sz w:val="20"/>
        </w:rPr>
      </w:pPr>
    </w:p>
    <w:p w14:paraId="6945CA5A" w14:textId="77777777" w:rsidR="0052500C" w:rsidRDefault="00C65241">
      <w:pPr>
        <w:pStyle w:val="Nadpis1"/>
        <w:ind w:left="3795"/>
        <w:rPr>
          <w:b w:val="0"/>
        </w:rPr>
      </w:pPr>
      <w:r>
        <w:rPr>
          <w:color w:val="0A0A0A"/>
          <w:w w:val="91"/>
        </w:rPr>
        <w:t>TopGis,</w:t>
      </w:r>
      <w:r>
        <w:rPr>
          <w:color w:val="0A0A0A"/>
          <w:spacing w:val="2"/>
        </w:rPr>
        <w:t xml:space="preserve"> </w:t>
      </w:r>
      <w:r>
        <w:rPr>
          <w:color w:val="0A0A0A"/>
          <w:w w:val="81"/>
        </w:rPr>
        <w:t>s</w:t>
      </w:r>
      <w:r>
        <w:rPr>
          <w:color w:val="0A0A0A"/>
          <w:spacing w:val="6"/>
          <w:w w:val="81"/>
        </w:rPr>
        <w:t>.</w:t>
      </w:r>
      <w:r>
        <w:rPr>
          <w:color w:val="0A0A0A"/>
          <w:spacing w:val="-1"/>
          <w:w w:val="97"/>
        </w:rPr>
        <w:t>r</w:t>
      </w:r>
      <w:r>
        <w:rPr>
          <w:color w:val="363638"/>
          <w:w w:val="34"/>
        </w:rPr>
        <w:t>..-</w:t>
      </w:r>
      <w:r>
        <w:rPr>
          <w:color w:val="363638"/>
        </w:rPr>
        <w:t xml:space="preserve"> </w:t>
      </w:r>
      <w:r>
        <w:rPr>
          <w:color w:val="363638"/>
          <w:spacing w:val="4"/>
        </w:rPr>
        <w:t xml:space="preserve"> </w:t>
      </w:r>
      <w:r>
        <w:rPr>
          <w:b w:val="0"/>
          <w:color w:val="0A0A0A"/>
          <w:w w:val="34"/>
        </w:rPr>
        <w:t>.</w:t>
      </w:r>
    </w:p>
    <w:p w14:paraId="3570D84E" w14:textId="77777777" w:rsidR="0052500C" w:rsidRDefault="00C65241">
      <w:pPr>
        <w:tabs>
          <w:tab w:val="left" w:pos="451"/>
        </w:tabs>
        <w:spacing w:before="38"/>
        <w:ind w:right="6"/>
        <w:jc w:val="center"/>
        <w:rPr>
          <w:b/>
          <w:sz w:val="20"/>
        </w:rPr>
      </w:pPr>
      <w:r>
        <w:rPr>
          <w:b/>
          <w:color w:val="0A0A0A"/>
          <w:sz w:val="20"/>
        </w:rPr>
        <w:t>Dr</w:t>
      </w:r>
      <w:r>
        <w:rPr>
          <w:b/>
          <w:color w:val="0A0A0A"/>
          <w:sz w:val="20"/>
        </w:rPr>
        <w:tab/>
      </w:r>
      <w:r>
        <w:rPr>
          <w:b/>
          <w:color w:val="0A0A0A"/>
          <w:w w:val="95"/>
          <w:sz w:val="20"/>
        </w:rPr>
        <w:t>omíra Zedníčková, výkonná</w:t>
      </w:r>
      <w:r>
        <w:rPr>
          <w:b/>
          <w:color w:val="0A0A0A"/>
          <w:spacing w:val="43"/>
          <w:w w:val="95"/>
          <w:sz w:val="20"/>
        </w:rPr>
        <w:t xml:space="preserve"> </w:t>
      </w:r>
      <w:r>
        <w:rPr>
          <w:b/>
          <w:color w:val="0A0A0A"/>
          <w:w w:val="95"/>
          <w:sz w:val="20"/>
        </w:rPr>
        <w:t>ředitelka</w:t>
      </w:r>
    </w:p>
    <w:sectPr w:rsidR="0052500C">
      <w:type w:val="continuous"/>
      <w:pgSz w:w="11910" w:h="16840"/>
      <w:pgMar w:top="124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00C"/>
    <w:rsid w:val="001B6139"/>
    <w:rsid w:val="0052500C"/>
    <w:rsid w:val="00C6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527EFC"/>
  <w15:docId w15:val="{5AB28F5A-D72C-44ED-A913-B8E4DF8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right="3826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Raffayová Markéta (SPR/VEZ)</cp:lastModifiedBy>
  <cp:revision>2</cp:revision>
  <dcterms:created xsi:type="dcterms:W3CDTF">2025-05-13T15:18:00Z</dcterms:created>
  <dcterms:modified xsi:type="dcterms:W3CDTF">2025-05-13T13:27:00Z</dcterms:modified>
</cp:coreProperties>
</file>