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>Odběratel</w:t>
      </w:r>
      <w:r w:rsidRPr="003C24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Domov Libníč a Centrum sociálních služeb Empatie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>IČ 00 666 271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>Libníč 17, 373 71  Rudolfov</w:t>
      </w:r>
    </w:p>
    <w:p w:rsidR="00F31539" w:rsidRPr="003C24CA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 w:rsidRPr="003C24CA">
        <w:rPr>
          <w:rFonts w:ascii="Times New Roman" w:hAnsi="Times New Roman"/>
          <w:sz w:val="24"/>
          <w:szCs w:val="24"/>
        </w:rPr>
        <w:tab/>
      </w:r>
      <w:r w:rsidRPr="003C24CA">
        <w:rPr>
          <w:rFonts w:ascii="Times New Roman" w:hAnsi="Times New Roman"/>
          <w:sz w:val="24"/>
          <w:szCs w:val="24"/>
        </w:rPr>
        <w:tab/>
        <w:t xml:space="preserve">Bankovní spojení: 1000000881/5500  </w:t>
      </w:r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:rsidR="00F31539" w:rsidRDefault="00F31539" w:rsidP="00F31539">
      <w:pPr>
        <w:pStyle w:val="Tuntitulek0"/>
        <w:rPr>
          <w:rFonts w:ascii="Times New Roman" w:hAnsi="Times New Roman"/>
          <w:b/>
          <w:sz w:val="24"/>
          <w:szCs w:val="24"/>
        </w:rPr>
      </w:pPr>
    </w:p>
    <w:p w:rsidR="004907AF" w:rsidRDefault="00F31539" w:rsidP="00E719DC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si </w:t>
      </w:r>
      <w:r w:rsidR="004907AF">
        <w:rPr>
          <w:rFonts w:ascii="Times New Roman" w:hAnsi="Times New Roman"/>
          <w:sz w:val="24"/>
          <w:szCs w:val="24"/>
        </w:rPr>
        <w:t>u Vás:</w:t>
      </w:r>
    </w:p>
    <w:p w:rsidR="004907AF" w:rsidRDefault="004907AF" w:rsidP="00E719DC">
      <w:pPr>
        <w:pStyle w:val="Tuntitulek0"/>
        <w:rPr>
          <w:rFonts w:ascii="Times New Roman" w:hAnsi="Times New Roman"/>
          <w:sz w:val="24"/>
          <w:szCs w:val="24"/>
        </w:rPr>
      </w:pPr>
    </w:p>
    <w:p w:rsidR="00E719DC" w:rsidRPr="004907AF" w:rsidRDefault="004907AF" w:rsidP="00E719DC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907AF">
        <w:rPr>
          <w:rFonts w:ascii="Times New Roman" w:hAnsi="Times New Roman"/>
          <w:sz w:val="24"/>
          <w:szCs w:val="24"/>
        </w:rPr>
        <w:t xml:space="preserve"> Pokládku podlahové krytiny PVC – pokoj 423 a 424 </w:t>
      </w:r>
    </w:p>
    <w:p w:rsidR="004907AF" w:rsidRDefault="004907AF" w:rsidP="00E719DC">
      <w:pPr>
        <w:pStyle w:val="Tuntitulek0"/>
        <w:rPr>
          <w:rFonts w:ascii="Times New Roman" w:hAnsi="Times New Roman"/>
          <w:sz w:val="24"/>
          <w:szCs w:val="24"/>
        </w:rPr>
      </w:pPr>
    </w:p>
    <w:p w:rsidR="00E719DC" w:rsidRDefault="004907AF" w:rsidP="004907AF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Opravu čtverců – sesterna 5. odd. a </w:t>
      </w:r>
      <w:proofErr w:type="spellStart"/>
      <w:r>
        <w:rPr>
          <w:rFonts w:ascii="Times New Roman" w:hAnsi="Times New Roman"/>
          <w:sz w:val="24"/>
          <w:szCs w:val="24"/>
        </w:rPr>
        <w:t>Židovna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907AF" w:rsidRDefault="004907AF" w:rsidP="004907AF">
      <w:pPr>
        <w:pStyle w:val="Odstavecseseznamem"/>
        <w:rPr>
          <w:sz w:val="24"/>
        </w:rPr>
      </w:pPr>
    </w:p>
    <w:p w:rsidR="004907AF" w:rsidRDefault="004907AF" w:rsidP="004907AF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Opravu nájezdu v jídelně klientů </w:t>
      </w:r>
    </w:p>
    <w:p w:rsidR="004907AF" w:rsidRDefault="004907AF" w:rsidP="004907AF">
      <w:pPr>
        <w:pStyle w:val="Odstavecseseznamem"/>
        <w:rPr>
          <w:sz w:val="24"/>
        </w:rPr>
      </w:pPr>
    </w:p>
    <w:p w:rsidR="004907AF" w:rsidRDefault="004907AF" w:rsidP="004907AF">
      <w:pPr>
        <w:pStyle w:val="Tuntitulek0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Ochranné podložky pod židle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Vyřizuje: </w:t>
      </w:r>
      <w:r w:rsidR="004907AF">
        <w:rPr>
          <w:rFonts w:ascii="Times New Roman" w:hAnsi="Times New Roman"/>
          <w:sz w:val="24"/>
          <w:szCs w:val="24"/>
        </w:rPr>
        <w:t>Bc. Eva Kysnarová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Předpokládaná celková cena celkem vč. DPH: </w:t>
      </w:r>
      <w:r w:rsidR="004907AF">
        <w:rPr>
          <w:rFonts w:ascii="Times New Roman" w:hAnsi="Times New Roman"/>
          <w:sz w:val="24"/>
          <w:szCs w:val="24"/>
        </w:rPr>
        <w:t xml:space="preserve"> 50 596,-</w:t>
      </w:r>
      <w:r>
        <w:rPr>
          <w:rFonts w:ascii="Times New Roman" w:hAnsi="Times New Roman"/>
          <w:sz w:val="24"/>
          <w:szCs w:val="24"/>
        </w:rPr>
        <w:t xml:space="preserve"> Kč</w:t>
      </w:r>
      <w:r w:rsidRPr="003C24CA">
        <w:rPr>
          <w:rFonts w:ascii="Times New Roman" w:hAnsi="Times New Roman"/>
          <w:sz w:val="24"/>
          <w:szCs w:val="24"/>
        </w:rPr>
        <w:t xml:space="preserve"> </w:t>
      </w:r>
      <w:r w:rsidRPr="003C24CA">
        <w:rPr>
          <w:rFonts w:ascii="Times New Roman" w:hAnsi="Times New Roman"/>
          <w:sz w:val="24"/>
          <w:szCs w:val="24"/>
        </w:rPr>
        <w:tab/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Schváleno v souladu s §13 vyhlášky 416/2004 Sb., v platném znění dne </w:t>
      </w:r>
      <w:r w:rsidR="00E719DC">
        <w:rPr>
          <w:rFonts w:ascii="Times New Roman" w:hAnsi="Times New Roman"/>
          <w:sz w:val="24"/>
          <w:szCs w:val="24"/>
        </w:rPr>
        <w:t>……</w:t>
      </w:r>
      <w:r w:rsidR="00DE0A7F">
        <w:rPr>
          <w:rFonts w:ascii="Times New Roman" w:hAnsi="Times New Roman"/>
          <w:sz w:val="24"/>
          <w:szCs w:val="24"/>
        </w:rPr>
        <w:t>10</w:t>
      </w:r>
      <w:r w:rsidR="00330F4D">
        <w:rPr>
          <w:rFonts w:ascii="Times New Roman" w:hAnsi="Times New Roman"/>
          <w:sz w:val="24"/>
          <w:szCs w:val="24"/>
        </w:rPr>
        <w:t>.7. 2017……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ab/>
      </w:r>
      <w:r w:rsidR="004907AF">
        <w:rPr>
          <w:rFonts w:ascii="Times New Roman" w:hAnsi="Times New Roman"/>
          <w:sz w:val="24"/>
          <w:szCs w:val="24"/>
        </w:rPr>
        <w:t>Vojtěch Boháč – Truhlářství, Podlahářství</w:t>
      </w:r>
      <w:r w:rsidR="00330F4D">
        <w:rPr>
          <w:rFonts w:ascii="Times New Roman" w:hAnsi="Times New Roman"/>
          <w:sz w:val="24"/>
          <w:szCs w:val="24"/>
        </w:rPr>
        <w:t>, Jižní 2602/62, České Budějovice</w:t>
      </w:r>
    </w:p>
    <w:p w:rsidR="00E719DC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0F4D">
        <w:rPr>
          <w:rFonts w:ascii="Times New Roman" w:hAnsi="Times New Roman"/>
          <w:sz w:val="24"/>
          <w:szCs w:val="24"/>
        </w:rPr>
        <w:t>72180722</w:t>
      </w:r>
    </w:p>
    <w:p w:rsidR="00330F4D" w:rsidRDefault="00F31539" w:rsidP="00330F4D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0F4D">
        <w:rPr>
          <w:rFonts w:ascii="Times New Roman" w:hAnsi="Times New Roman"/>
          <w:sz w:val="24"/>
          <w:szCs w:val="24"/>
        </w:rPr>
        <w:t>Jižní 2602/62, České Budějovice</w:t>
      </w:r>
    </w:p>
    <w:p w:rsidR="00E719DC" w:rsidRDefault="00E719DC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color w:val="1F497D"/>
        </w:rPr>
        <w:t>„Dodavatel souhlasí s provedením díla a souhlas stvrzuje svým podpisem“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úseku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rozpočtu</w:t>
      </w:r>
      <w:r>
        <w:rPr>
          <w:rFonts w:ascii="Times New Roman" w:hAnsi="Times New Roman"/>
          <w:sz w:val="24"/>
          <w:szCs w:val="24"/>
        </w:rPr>
        <w:tab/>
      </w:r>
      <w:r w:rsidR="00CF7A74">
        <w:rPr>
          <w:rFonts w:ascii="Times New Roman" w:hAnsi="Times New Roman"/>
          <w:sz w:val="24"/>
          <w:szCs w:val="24"/>
        </w:rPr>
        <w:t>Jaroslava Studničková</w:t>
      </w:r>
      <w:r>
        <w:rPr>
          <w:rFonts w:ascii="Times New Roman" w:hAnsi="Times New Roman"/>
          <w:sz w:val="24"/>
          <w:szCs w:val="24"/>
        </w:rPr>
        <w:tab/>
        <w:t>…………………..</w:t>
      </w: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</w:p>
    <w:p w:rsidR="00F31539" w:rsidRDefault="00F31539" w:rsidP="00F31539">
      <w:pPr>
        <w:pStyle w:val="Tuntitule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Příkazce operace</w:t>
      </w:r>
      <w:r>
        <w:rPr>
          <w:rFonts w:ascii="Times New Roman" w:hAnsi="Times New Roman"/>
          <w:sz w:val="24"/>
          <w:szCs w:val="24"/>
        </w:rPr>
        <w:tab/>
        <w:t xml:space="preserve">Eva Kysnarová </w:t>
      </w:r>
      <w:r w:rsidR="00CF7A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B354B1" w:rsidRDefault="00B354B1" w:rsidP="005A7BF9">
      <w:pPr>
        <w:pStyle w:val="Adresavdopisu"/>
      </w:pPr>
    </w:p>
    <w:sectPr w:rsidR="00B354B1" w:rsidSect="005C4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134" w:bottom="1928" w:left="1701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43" w:rsidRDefault="00A10A43">
      <w:r>
        <w:separator/>
      </w:r>
    </w:p>
  </w:endnote>
  <w:endnote w:type="continuationSeparator" w:id="0">
    <w:p w:rsidR="00A10A43" w:rsidRDefault="00A1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59" w:rsidRDefault="00935E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43" w:rsidRDefault="00551C43" w:rsidP="003D682B">
    <w:pPr>
      <w:pStyle w:val="Tuntitulek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960C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30F4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95" w:rsidRPr="005C4759" w:rsidRDefault="00B31B4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3B0785">
      <w:rPr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4E577" wp14:editId="2D198051">
              <wp:simplePos x="0" y="0"/>
              <wp:positionH relativeFrom="column">
                <wp:posOffset>0</wp:posOffset>
              </wp:positionH>
              <wp:positionV relativeFrom="paragraph">
                <wp:posOffset>-57702</wp:posOffset>
              </wp:positionV>
              <wp:extent cx="5759658" cy="1561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4.55pt" to="453.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" strokecolor="#7f7f7f [1612]" strokeweight="1.5pt"/>
          </w:pict>
        </mc:Fallback>
      </mc:AlternateContent>
    </w:r>
    <w:r w:rsidR="00F66C95" w:rsidRPr="003B0785">
      <w:rPr>
        <w:b/>
        <w:color w:val="808080" w:themeColor="background1" w:themeShade="80"/>
        <w:sz w:val="20"/>
        <w:szCs w:val="20"/>
      </w:rPr>
      <w:t>Dom</w:t>
    </w:r>
    <w:r w:rsidR="00F66C95" w:rsidRPr="005C4759">
      <w:rPr>
        <w:b/>
        <w:color w:val="808080" w:themeColor="background1" w:themeShade="80"/>
        <w:sz w:val="20"/>
        <w:szCs w:val="20"/>
      </w:rPr>
      <w:t>ov Libníč a Centrum sociálních služeb Empatie</w:t>
    </w:r>
    <w:r w:rsidR="005C4759" w:rsidRPr="005C4759">
      <w:rPr>
        <w:b/>
        <w:color w:val="808080" w:themeColor="background1" w:themeShade="80"/>
        <w:sz w:val="20"/>
        <w:szCs w:val="20"/>
      </w:rPr>
      <w:tab/>
    </w:r>
    <w:r w:rsidR="005C4759" w:rsidRPr="005C4759">
      <w:rPr>
        <w:b/>
        <w:color w:val="808080" w:themeColor="background1" w:themeShade="80"/>
        <w:sz w:val="20"/>
        <w:szCs w:val="20"/>
      </w:rPr>
      <w:tab/>
      <w:t>info</w:t>
    </w:r>
    <w:r w:rsidR="005C4759">
      <w:rPr>
        <w:b/>
        <w:color w:val="808080" w:themeColor="background1" w:themeShade="80"/>
        <w:sz w:val="20"/>
        <w:szCs w:val="20"/>
      </w:rPr>
      <w:t>@domovlibnic.cz</w:t>
    </w:r>
  </w:p>
  <w:p w:rsidR="00F66C95" w:rsidRPr="005C4759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Libníč č. 17</w:t>
    </w:r>
    <w:r w:rsidR="005C4759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>www.domovlibnic.cz</w:t>
    </w:r>
    <w:r w:rsidR="005C4759">
      <w:rPr>
        <w:b/>
        <w:color w:val="808080" w:themeColor="background1" w:themeShade="80"/>
        <w:sz w:val="20"/>
        <w:szCs w:val="20"/>
      </w:rPr>
      <w:tab/>
    </w:r>
  </w:p>
  <w:p w:rsidR="00F66C95" w:rsidRPr="00F66C95" w:rsidRDefault="00F66C95" w:rsidP="005C4759">
    <w:pPr>
      <w:pStyle w:val="Zpat"/>
      <w:tabs>
        <w:tab w:val="left" w:pos="6237"/>
      </w:tabs>
      <w:spacing w:line="240" w:lineRule="auto"/>
      <w:rPr>
        <w:b/>
        <w:color w:val="808080" w:themeColor="background1" w:themeShade="80"/>
        <w:sz w:val="20"/>
        <w:szCs w:val="20"/>
      </w:rPr>
    </w:pPr>
    <w:r w:rsidRPr="005C4759">
      <w:rPr>
        <w:b/>
        <w:color w:val="808080" w:themeColor="background1" w:themeShade="80"/>
        <w:sz w:val="20"/>
        <w:szCs w:val="20"/>
      </w:rPr>
      <w:t>373 71 Rudolfov</w:t>
    </w:r>
    <w:r w:rsidR="007650C0">
      <w:rPr>
        <w:b/>
        <w:color w:val="808080" w:themeColor="background1" w:themeShade="80"/>
        <w:sz w:val="20"/>
        <w:szCs w:val="20"/>
      </w:rPr>
      <w:tab/>
    </w:r>
    <w:r w:rsidR="005C4759">
      <w:rPr>
        <w:b/>
        <w:color w:val="808080" w:themeColor="background1" w:themeShade="80"/>
        <w:sz w:val="20"/>
        <w:szCs w:val="20"/>
      </w:rPr>
      <w:tab/>
      <w:t xml:space="preserve">tel. </w:t>
    </w:r>
    <w:r w:rsidR="00140A9F">
      <w:rPr>
        <w:b/>
        <w:color w:val="808080" w:themeColor="background1" w:themeShade="80"/>
        <w:sz w:val="20"/>
        <w:szCs w:val="20"/>
      </w:rPr>
      <w:t>380</w:t>
    </w:r>
    <w:r w:rsidR="003C677C">
      <w:rPr>
        <w:b/>
        <w:color w:val="808080" w:themeColor="background1" w:themeShade="80"/>
        <w:sz w:val="20"/>
        <w:szCs w:val="20"/>
      </w:rPr>
      <w:t xml:space="preserve"> 301 750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43" w:rsidRDefault="00A10A43">
      <w:r>
        <w:separator/>
      </w:r>
    </w:p>
  </w:footnote>
  <w:footnote w:type="continuationSeparator" w:id="0">
    <w:p w:rsidR="00A10A43" w:rsidRDefault="00A1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59" w:rsidRDefault="00935E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59" w:rsidRDefault="00935E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43" w:rsidRDefault="00D87CEA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C1E9C0" wp14:editId="3AE9C9A0">
          <wp:simplePos x="0" y="0"/>
          <wp:positionH relativeFrom="column">
            <wp:posOffset>-414020</wp:posOffset>
          </wp:positionH>
          <wp:positionV relativeFrom="paragraph">
            <wp:posOffset>-16631</wp:posOffset>
          </wp:positionV>
          <wp:extent cx="3077210" cy="751840"/>
          <wp:effectExtent l="0" t="0" r="0" b="1016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721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9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13421" wp14:editId="58A10F85">
              <wp:simplePos x="0" y="0"/>
              <wp:positionH relativeFrom="column">
                <wp:posOffset>-843</wp:posOffset>
              </wp:positionH>
              <wp:positionV relativeFrom="paragraph">
                <wp:posOffset>786473</wp:posOffset>
              </wp:positionV>
              <wp:extent cx="5759658" cy="1561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658" cy="1561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61.95pt" to="453.4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" strokecolor="#7f7f7f [1612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0F96"/>
    <w:multiLevelType w:val="hybridMultilevel"/>
    <w:tmpl w:val="63DA2E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97C50"/>
    <w:multiLevelType w:val="hybridMultilevel"/>
    <w:tmpl w:val="1A963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"/>
  <w:drawingGridVerticalSpacing w:val="28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F9"/>
    <w:rsid w:val="00006B72"/>
    <w:rsid w:val="00011949"/>
    <w:rsid w:val="00023CEA"/>
    <w:rsid w:val="00036449"/>
    <w:rsid w:val="0007746E"/>
    <w:rsid w:val="00133793"/>
    <w:rsid w:val="00140A9F"/>
    <w:rsid w:val="001538EE"/>
    <w:rsid w:val="001B743D"/>
    <w:rsid w:val="001D5884"/>
    <w:rsid w:val="001E16EA"/>
    <w:rsid w:val="00205DFF"/>
    <w:rsid w:val="00284CAB"/>
    <w:rsid w:val="00286BBF"/>
    <w:rsid w:val="002D289C"/>
    <w:rsid w:val="002E52F7"/>
    <w:rsid w:val="002F4308"/>
    <w:rsid w:val="00330F4D"/>
    <w:rsid w:val="00343434"/>
    <w:rsid w:val="003A5644"/>
    <w:rsid w:val="003B0785"/>
    <w:rsid w:val="003B2561"/>
    <w:rsid w:val="003C28D5"/>
    <w:rsid w:val="003C677C"/>
    <w:rsid w:val="003D682B"/>
    <w:rsid w:val="00404CDA"/>
    <w:rsid w:val="0042046A"/>
    <w:rsid w:val="00461222"/>
    <w:rsid w:val="004907AF"/>
    <w:rsid w:val="004960CB"/>
    <w:rsid w:val="004F6AA2"/>
    <w:rsid w:val="00543D5E"/>
    <w:rsid w:val="00551C43"/>
    <w:rsid w:val="005A7BF9"/>
    <w:rsid w:val="005C4759"/>
    <w:rsid w:val="005F7AE7"/>
    <w:rsid w:val="00606904"/>
    <w:rsid w:val="00607D52"/>
    <w:rsid w:val="00625574"/>
    <w:rsid w:val="00762E77"/>
    <w:rsid w:val="007650C0"/>
    <w:rsid w:val="007A39FF"/>
    <w:rsid w:val="007D7E57"/>
    <w:rsid w:val="007E08CA"/>
    <w:rsid w:val="0080304D"/>
    <w:rsid w:val="0085091E"/>
    <w:rsid w:val="0089340C"/>
    <w:rsid w:val="008D1163"/>
    <w:rsid w:val="008E458D"/>
    <w:rsid w:val="00935E59"/>
    <w:rsid w:val="00941206"/>
    <w:rsid w:val="00941AD5"/>
    <w:rsid w:val="009864CB"/>
    <w:rsid w:val="00994454"/>
    <w:rsid w:val="009A2E23"/>
    <w:rsid w:val="00A02646"/>
    <w:rsid w:val="00A10A43"/>
    <w:rsid w:val="00A8708B"/>
    <w:rsid w:val="00A95921"/>
    <w:rsid w:val="00AC1B56"/>
    <w:rsid w:val="00AE62F3"/>
    <w:rsid w:val="00B14792"/>
    <w:rsid w:val="00B31B45"/>
    <w:rsid w:val="00B354B1"/>
    <w:rsid w:val="00B431BD"/>
    <w:rsid w:val="00B72FD5"/>
    <w:rsid w:val="00BE55E4"/>
    <w:rsid w:val="00C06590"/>
    <w:rsid w:val="00C164DC"/>
    <w:rsid w:val="00C21F7C"/>
    <w:rsid w:val="00CD2B49"/>
    <w:rsid w:val="00CE280F"/>
    <w:rsid w:val="00CE5848"/>
    <w:rsid w:val="00CF7A74"/>
    <w:rsid w:val="00D64631"/>
    <w:rsid w:val="00D80CB0"/>
    <w:rsid w:val="00D87CEA"/>
    <w:rsid w:val="00DE0A7F"/>
    <w:rsid w:val="00E10046"/>
    <w:rsid w:val="00E12A7C"/>
    <w:rsid w:val="00E35C76"/>
    <w:rsid w:val="00E441AC"/>
    <w:rsid w:val="00E719DC"/>
    <w:rsid w:val="00EF47DC"/>
    <w:rsid w:val="00F31539"/>
    <w:rsid w:val="00F530F4"/>
    <w:rsid w:val="00F66C95"/>
    <w:rsid w:val="00FB735E"/>
    <w:rsid w:val="00F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90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54"/>
    <w:pPr>
      <w:spacing w:line="320" w:lineRule="exact"/>
    </w:pPr>
    <w:rPr>
      <w:sz w:val="22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204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204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9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ntitulek">
    <w:name w:val="Tučný titulek"/>
    <w:basedOn w:val="Normln"/>
    <w:rsid w:val="00994454"/>
    <w:rPr>
      <w:rFonts w:ascii="Arial Black" w:hAnsi="Arial Black"/>
      <w:szCs w:val="22"/>
    </w:rPr>
  </w:style>
  <w:style w:type="character" w:styleId="Hypertextovodkaz">
    <w:name w:val="Hyperlink"/>
    <w:rsid w:val="00404CDA"/>
    <w:rPr>
      <w:color w:val="0000FF"/>
      <w:u w:val="single"/>
    </w:rPr>
  </w:style>
  <w:style w:type="character" w:styleId="slostrnky">
    <w:name w:val="page number"/>
    <w:basedOn w:val="Standardnpsmoodstavce"/>
    <w:rsid w:val="003D682B"/>
  </w:style>
  <w:style w:type="paragraph" w:customStyle="1" w:styleId="Textdopisu">
    <w:name w:val="Text dopisu"/>
    <w:basedOn w:val="Normln"/>
    <w:rsid w:val="00205DFF"/>
    <w:pPr>
      <w:spacing w:before="120"/>
    </w:pPr>
  </w:style>
  <w:style w:type="paragraph" w:customStyle="1" w:styleId="Adresavdopisu">
    <w:name w:val="Adresa v dopisu"/>
    <w:basedOn w:val="Textdopisu"/>
    <w:rsid w:val="00205DFF"/>
    <w:pPr>
      <w:spacing w:before="0"/>
    </w:pPr>
  </w:style>
  <w:style w:type="paragraph" w:customStyle="1" w:styleId="Tuntitulek0">
    <w:name w:val="Tu?ný titulek"/>
    <w:basedOn w:val="Normln"/>
    <w:rsid w:val="00F31539"/>
    <w:pPr>
      <w:suppressAutoHyphens/>
    </w:pPr>
    <w:rPr>
      <w:rFonts w:ascii="Arial Black" w:hAnsi="Arial Black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9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Ekonomický úsek</vt:lpstr>
      <vt:lpstr>Ekonomický úsek</vt:lpstr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úsek</dc:title>
  <dc:creator>Bc. Eva Kysnarová</dc:creator>
  <cp:lastModifiedBy>Dana Koštelová</cp:lastModifiedBy>
  <cp:revision>2</cp:revision>
  <cp:lastPrinted>2017-02-17T13:41:00Z</cp:lastPrinted>
  <dcterms:created xsi:type="dcterms:W3CDTF">2017-08-17T06:46:00Z</dcterms:created>
  <dcterms:modified xsi:type="dcterms:W3CDTF">2017-08-17T06:46:00Z</dcterms:modified>
</cp:coreProperties>
</file>