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B3" w:rsidRPr="00F037ED" w:rsidRDefault="005E38B3" w:rsidP="005E38B3">
      <w:pPr>
        <w:pStyle w:val="Seznam"/>
        <w:ind w:left="0" w:firstLine="0"/>
        <w:jc w:val="center"/>
        <w:rPr>
          <w:rFonts w:ascii="Arial" w:hAnsi="Arial" w:cs="Arial"/>
          <w:sz w:val="22"/>
        </w:rPr>
      </w:pPr>
    </w:p>
    <w:p w:rsidR="004A0BBF" w:rsidRPr="00F037ED" w:rsidRDefault="004A0BBF" w:rsidP="004A0BBF">
      <w:pPr>
        <w:jc w:val="both"/>
        <w:rPr>
          <w:rFonts w:ascii="Arial" w:hAnsi="Arial" w:cs="Arial"/>
          <w:b/>
          <w:sz w:val="22"/>
        </w:rPr>
      </w:pPr>
      <w:r w:rsidRPr="00F037ED">
        <w:rPr>
          <w:rFonts w:ascii="Arial" w:hAnsi="Arial" w:cs="Arial"/>
          <w:b/>
          <w:sz w:val="22"/>
        </w:rPr>
        <w:t>Česká republika</w:t>
      </w:r>
      <w:r w:rsidRPr="00F037ED">
        <w:rPr>
          <w:rFonts w:ascii="Arial" w:hAnsi="Arial" w:cs="Arial"/>
          <w:b/>
          <w:bCs/>
          <w:sz w:val="22"/>
        </w:rPr>
        <w:t xml:space="preserve"> - Státní pozemkový úřad</w:t>
      </w:r>
    </w:p>
    <w:p w:rsidR="004A0BBF" w:rsidRPr="00F037ED" w:rsidRDefault="004A0BBF" w:rsidP="009137F5">
      <w:pPr>
        <w:pStyle w:val="Bezmezer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Sídlo: Praha 3 – Žižkov, Husinecká 1024/11a, PSČ 130 00</w:t>
      </w:r>
    </w:p>
    <w:p w:rsidR="009137F5" w:rsidRPr="00F037ED" w:rsidRDefault="004A0BBF" w:rsidP="009137F5">
      <w:pPr>
        <w:pStyle w:val="Bezmezer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zastoupený ředitelem Krajského pozemkového </w:t>
      </w:r>
      <w:r w:rsidR="009137F5" w:rsidRPr="00F037ED">
        <w:rPr>
          <w:rFonts w:ascii="Arial" w:hAnsi="Arial" w:cs="Arial"/>
          <w:sz w:val="22"/>
        </w:rPr>
        <w:t xml:space="preserve">úřadu pro Plzeňský </w:t>
      </w:r>
      <w:r w:rsidRPr="00F037ED">
        <w:rPr>
          <w:rFonts w:ascii="Arial" w:hAnsi="Arial" w:cs="Arial"/>
          <w:sz w:val="22"/>
        </w:rPr>
        <w:t xml:space="preserve">kraj, </w:t>
      </w:r>
    </w:p>
    <w:p w:rsidR="001D1D14" w:rsidRPr="00F037ED" w:rsidRDefault="004A0BBF" w:rsidP="009137F5">
      <w:pPr>
        <w:pStyle w:val="Bezmezer"/>
        <w:rPr>
          <w:rFonts w:ascii="Arial" w:hAnsi="Arial" w:cs="Arial"/>
          <w:i/>
          <w:iCs/>
          <w:sz w:val="22"/>
        </w:rPr>
      </w:pPr>
      <w:r w:rsidRPr="00F037ED">
        <w:rPr>
          <w:rFonts w:ascii="Arial" w:hAnsi="Arial" w:cs="Arial"/>
          <w:sz w:val="22"/>
        </w:rPr>
        <w:t>adresa</w:t>
      </w:r>
      <w:r w:rsidR="009137F5" w:rsidRPr="00F037ED">
        <w:rPr>
          <w:rFonts w:ascii="Arial" w:hAnsi="Arial" w:cs="Arial"/>
          <w:sz w:val="22"/>
        </w:rPr>
        <w:t>:</w:t>
      </w:r>
      <w:r w:rsidRPr="00F037ED">
        <w:rPr>
          <w:rFonts w:ascii="Arial" w:hAnsi="Arial" w:cs="Arial"/>
          <w:sz w:val="22"/>
        </w:rPr>
        <w:t xml:space="preserve"> </w:t>
      </w:r>
      <w:r w:rsidR="009137F5" w:rsidRPr="00F037ED">
        <w:rPr>
          <w:rFonts w:ascii="Arial" w:hAnsi="Arial" w:cs="Arial"/>
          <w:sz w:val="22"/>
        </w:rPr>
        <w:t>náměstí Generála Píky 8, PSČ: 326 00 Plzeň</w:t>
      </w:r>
      <w:r w:rsidRPr="00F037ED">
        <w:rPr>
          <w:rFonts w:ascii="Arial" w:hAnsi="Arial" w:cs="Arial"/>
          <w:sz w:val="22"/>
        </w:rPr>
        <w:br/>
      </w:r>
      <w:r w:rsidR="009137F5" w:rsidRPr="00F037ED">
        <w:rPr>
          <w:rFonts w:ascii="Arial" w:hAnsi="Arial" w:cs="Arial"/>
          <w:i/>
          <w:iCs/>
          <w:sz w:val="22"/>
        </w:rPr>
        <w:t>Ing. Jiřím Papežem</w:t>
      </w:r>
    </w:p>
    <w:p w:rsidR="00891A99" w:rsidRPr="00F037ED" w:rsidRDefault="00891A99" w:rsidP="001D1D14">
      <w:pPr>
        <w:jc w:val="both"/>
        <w:rPr>
          <w:rFonts w:ascii="Arial" w:hAnsi="Arial" w:cs="Arial"/>
          <w:sz w:val="22"/>
        </w:rPr>
      </w:pPr>
    </w:p>
    <w:p w:rsidR="00A456EB" w:rsidRPr="00F037ED" w:rsidRDefault="00A456EB" w:rsidP="001D1D14">
      <w:pPr>
        <w:jc w:val="both"/>
        <w:rPr>
          <w:rFonts w:ascii="Arial" w:hAnsi="Arial" w:cs="Arial"/>
          <w:sz w:val="22"/>
        </w:rPr>
      </w:pPr>
      <w:r w:rsidRPr="00F037ED">
        <w:rPr>
          <w:rFonts w:ascii="Arial" w:eastAsiaTheme="majorEastAsia" w:hAnsi="Arial" w:cs="Arial"/>
          <w:b/>
          <w:bCs/>
          <w:sz w:val="22"/>
        </w:rPr>
        <w:t>IČO: 01312774, DIČ: CZ01312774</w:t>
      </w:r>
    </w:p>
    <w:p w:rsidR="004471DF" w:rsidRPr="00F037ED" w:rsidRDefault="004471DF" w:rsidP="004471DF">
      <w:pPr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Bankovní spojení:  ČNB </w:t>
      </w:r>
    </w:p>
    <w:p w:rsidR="004471DF" w:rsidRPr="00F037ED" w:rsidRDefault="004471DF" w:rsidP="004471DF">
      <w:pPr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číslo účtu: </w:t>
      </w:r>
      <w:r w:rsidR="00FD519E" w:rsidRPr="00F037ED">
        <w:rPr>
          <w:rFonts w:ascii="Arial" w:hAnsi="Arial" w:cs="Arial"/>
          <w:b/>
          <w:sz w:val="22"/>
        </w:rPr>
        <w:t>36011-3723001/0710</w:t>
      </w:r>
    </w:p>
    <w:p w:rsidR="004471DF" w:rsidRPr="00F037ED" w:rsidRDefault="004471DF" w:rsidP="004471DF">
      <w:pPr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variabilní symbol</w:t>
      </w:r>
      <w:r w:rsidR="003D5E35" w:rsidRPr="00F037ED">
        <w:rPr>
          <w:rFonts w:ascii="Arial" w:hAnsi="Arial" w:cs="Arial"/>
          <w:sz w:val="22"/>
        </w:rPr>
        <w:t xml:space="preserve">: </w:t>
      </w:r>
      <w:r w:rsidR="00F037ED" w:rsidRPr="00F037ED">
        <w:rPr>
          <w:rFonts w:ascii="Arial" w:hAnsi="Arial" w:cs="Arial"/>
          <w:sz w:val="22"/>
        </w:rPr>
        <w:t>827040004</w:t>
      </w:r>
    </w:p>
    <w:p w:rsidR="004471DF" w:rsidRPr="00F037ED" w:rsidRDefault="004471DF" w:rsidP="004471DF">
      <w:pPr>
        <w:pStyle w:val="Seznam4"/>
        <w:ind w:left="0" w:firstLine="0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(dále jen ” p r o d á v a j í c í ”)  </w:t>
      </w:r>
      <w:bookmarkStart w:id="0" w:name="_GoBack"/>
      <w:bookmarkEnd w:id="0"/>
    </w:p>
    <w:p w:rsidR="004471DF" w:rsidRPr="00F037ED" w:rsidRDefault="004471DF" w:rsidP="004471DF">
      <w:pPr>
        <w:rPr>
          <w:rFonts w:ascii="Arial" w:hAnsi="Arial" w:cs="Arial"/>
          <w:sz w:val="18"/>
          <w:szCs w:val="20"/>
        </w:rPr>
      </w:pPr>
    </w:p>
    <w:p w:rsidR="004471DF" w:rsidRPr="00F037ED" w:rsidRDefault="00AB082F" w:rsidP="004471DF">
      <w:pPr>
        <w:rPr>
          <w:rFonts w:ascii="Arial" w:hAnsi="Arial" w:cs="Arial"/>
          <w:sz w:val="18"/>
          <w:szCs w:val="20"/>
        </w:rPr>
      </w:pPr>
      <w:r w:rsidRPr="00F037ED">
        <w:rPr>
          <w:rFonts w:ascii="Arial" w:hAnsi="Arial" w:cs="Arial"/>
          <w:sz w:val="22"/>
        </w:rPr>
        <w:t>a</w:t>
      </w:r>
    </w:p>
    <w:p w:rsidR="004471DF" w:rsidRPr="00F037ED" w:rsidRDefault="004471DF" w:rsidP="00A456EB">
      <w:pPr>
        <w:jc w:val="both"/>
        <w:rPr>
          <w:rFonts w:ascii="Arial" w:hAnsi="Arial" w:cs="Arial"/>
          <w:i/>
          <w:iCs/>
          <w:sz w:val="22"/>
        </w:rPr>
      </w:pPr>
    </w:p>
    <w:p w:rsidR="00B672E0" w:rsidRPr="00297081" w:rsidRDefault="00B672E0" w:rsidP="00104A40">
      <w:pPr>
        <w:pStyle w:val="adresa"/>
        <w:ind w:left="504" w:hanging="504"/>
        <w:jc w:val="left"/>
        <w:rPr>
          <w:rFonts w:ascii="Arial" w:hAnsi="Arial" w:cs="Arial"/>
          <w:b/>
          <w:iCs/>
          <w:sz w:val="22"/>
        </w:rPr>
      </w:pPr>
      <w:r w:rsidRPr="00F037ED">
        <w:rPr>
          <w:rFonts w:ascii="Arial" w:hAnsi="Arial" w:cs="Arial"/>
          <w:b/>
          <w:iCs/>
          <w:sz w:val="22"/>
        </w:rPr>
        <w:t>Jan Zatloukal</w:t>
      </w:r>
      <w:r w:rsidR="00297081">
        <w:rPr>
          <w:rFonts w:ascii="Arial" w:hAnsi="Arial" w:cs="Arial"/>
          <w:b/>
          <w:iCs/>
          <w:sz w:val="22"/>
        </w:rPr>
        <w:t xml:space="preserve">, </w:t>
      </w:r>
      <w:r w:rsidR="00297081" w:rsidRPr="00297081">
        <w:rPr>
          <w:rFonts w:ascii="Arial" w:hAnsi="Arial" w:cs="Arial"/>
          <w:iCs/>
          <w:sz w:val="22"/>
        </w:rPr>
        <w:t>Přimda</w:t>
      </w:r>
      <w:r w:rsidRPr="00297081">
        <w:rPr>
          <w:rFonts w:ascii="Arial" w:hAnsi="Arial" w:cs="Arial"/>
          <w:iCs/>
          <w:sz w:val="22"/>
        </w:rPr>
        <w:t xml:space="preserve">  </w:t>
      </w:r>
    </w:p>
    <w:p w:rsidR="004471DF" w:rsidRPr="00F037ED" w:rsidRDefault="004471DF" w:rsidP="00B672E0">
      <w:pPr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(dá</w:t>
      </w:r>
      <w:r w:rsidR="00A456EB" w:rsidRPr="00F037ED">
        <w:rPr>
          <w:rFonts w:ascii="Arial" w:hAnsi="Arial" w:cs="Arial"/>
          <w:sz w:val="22"/>
        </w:rPr>
        <w:t>le jen   ”</w:t>
      </w:r>
      <w:r w:rsidR="00B1696C" w:rsidRPr="00F037ED">
        <w:rPr>
          <w:rFonts w:ascii="Arial" w:hAnsi="Arial" w:cs="Arial"/>
          <w:sz w:val="22"/>
        </w:rPr>
        <w:t>k u p u j í c í</w:t>
      </w:r>
      <w:r w:rsidR="00A456EB" w:rsidRPr="00F037ED">
        <w:rPr>
          <w:rFonts w:ascii="Arial" w:hAnsi="Arial" w:cs="Arial"/>
          <w:sz w:val="22"/>
        </w:rPr>
        <w:t xml:space="preserve"> ”)</w:t>
      </w:r>
    </w:p>
    <w:p w:rsidR="00A456EB" w:rsidRPr="00F037ED" w:rsidRDefault="00A456EB" w:rsidP="004471DF">
      <w:pPr>
        <w:jc w:val="both"/>
        <w:rPr>
          <w:rFonts w:ascii="Arial" w:hAnsi="Arial" w:cs="Arial"/>
          <w:sz w:val="18"/>
          <w:szCs w:val="20"/>
        </w:rPr>
      </w:pPr>
    </w:p>
    <w:p w:rsidR="004471DF" w:rsidRPr="00F037ED" w:rsidRDefault="004471DF" w:rsidP="004471DF">
      <w:pPr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uzavírají tuto:</w:t>
      </w:r>
    </w:p>
    <w:p w:rsidR="004471DF" w:rsidRPr="00F037ED" w:rsidRDefault="004471DF" w:rsidP="004471DF">
      <w:pPr>
        <w:rPr>
          <w:rFonts w:ascii="Arial" w:hAnsi="Arial" w:cs="Arial"/>
          <w:sz w:val="18"/>
          <w:szCs w:val="20"/>
        </w:rPr>
      </w:pPr>
    </w:p>
    <w:p w:rsidR="004471DF" w:rsidRPr="00F037ED" w:rsidRDefault="004471DF" w:rsidP="004471DF">
      <w:pPr>
        <w:jc w:val="center"/>
        <w:rPr>
          <w:rFonts w:ascii="Arial" w:hAnsi="Arial" w:cs="Arial"/>
          <w:sz w:val="18"/>
          <w:szCs w:val="20"/>
        </w:rPr>
      </w:pPr>
      <w:r w:rsidRPr="00F037ED">
        <w:rPr>
          <w:rFonts w:ascii="Arial" w:hAnsi="Arial" w:cs="Arial"/>
          <w:b/>
          <w:bCs/>
          <w:szCs w:val="28"/>
        </w:rPr>
        <w:t> SMLOUVU O PŘEVODU PRIVATIZOVANÉHO MAJETKU</w:t>
      </w:r>
      <w:r w:rsidRPr="00F037ED">
        <w:rPr>
          <w:rFonts w:ascii="Arial" w:hAnsi="Arial" w:cs="Arial"/>
          <w:i/>
          <w:iCs/>
          <w:sz w:val="32"/>
          <w:szCs w:val="36"/>
        </w:rPr>
        <w:t xml:space="preserve"> </w:t>
      </w:r>
    </w:p>
    <w:p w:rsidR="0091240B" w:rsidRPr="00F037ED" w:rsidRDefault="0091240B" w:rsidP="001D1D14">
      <w:pPr>
        <w:pStyle w:val="Zkladntext3"/>
        <w:jc w:val="center"/>
        <w:rPr>
          <w:rFonts w:ascii="Arial" w:hAnsi="Arial" w:cs="Arial"/>
          <w:b/>
          <w:sz w:val="22"/>
          <w:szCs w:val="24"/>
        </w:rPr>
      </w:pPr>
    </w:p>
    <w:p w:rsidR="004471DF" w:rsidRPr="00F037ED" w:rsidRDefault="00B672E0" w:rsidP="001D1D14">
      <w:pPr>
        <w:pStyle w:val="Zkladntext3"/>
        <w:jc w:val="center"/>
        <w:rPr>
          <w:rFonts w:ascii="Arial" w:hAnsi="Arial" w:cs="Arial"/>
          <w:b/>
          <w:sz w:val="22"/>
          <w:szCs w:val="24"/>
        </w:rPr>
      </w:pPr>
      <w:r w:rsidRPr="00F037ED">
        <w:rPr>
          <w:rFonts w:ascii="Arial" w:hAnsi="Arial" w:cs="Arial"/>
          <w:b/>
          <w:sz w:val="22"/>
          <w:szCs w:val="24"/>
        </w:rPr>
        <w:t xml:space="preserve">č. </w:t>
      </w:r>
      <w:r w:rsidR="00F037ED">
        <w:rPr>
          <w:rFonts w:ascii="Arial" w:hAnsi="Arial" w:cs="Arial"/>
          <w:b/>
          <w:sz w:val="22"/>
          <w:szCs w:val="24"/>
        </w:rPr>
        <w:t>4</w:t>
      </w:r>
      <w:r w:rsidR="003D5E35" w:rsidRPr="00F037ED">
        <w:rPr>
          <w:rFonts w:ascii="Arial" w:hAnsi="Arial" w:cs="Arial"/>
          <w:b/>
          <w:sz w:val="22"/>
          <w:szCs w:val="24"/>
        </w:rPr>
        <w:t>/</w:t>
      </w:r>
      <w:r w:rsidR="00F037ED">
        <w:rPr>
          <w:rFonts w:ascii="Arial" w:hAnsi="Arial" w:cs="Arial"/>
          <w:b/>
          <w:sz w:val="22"/>
          <w:szCs w:val="24"/>
        </w:rPr>
        <w:t>17</w:t>
      </w:r>
    </w:p>
    <w:p w:rsidR="004471DF" w:rsidRPr="00F037ED" w:rsidRDefault="004471DF" w:rsidP="004471DF">
      <w:pPr>
        <w:jc w:val="center"/>
        <w:rPr>
          <w:rFonts w:ascii="Arial" w:hAnsi="Arial" w:cs="Arial"/>
          <w:b/>
          <w:sz w:val="18"/>
          <w:szCs w:val="20"/>
        </w:rPr>
      </w:pPr>
      <w:r w:rsidRPr="00F037ED">
        <w:rPr>
          <w:rFonts w:ascii="Arial" w:hAnsi="Arial" w:cs="Arial"/>
          <w:b/>
          <w:sz w:val="22"/>
        </w:rPr>
        <w:t>I.</w:t>
      </w:r>
    </w:p>
    <w:p w:rsidR="004471DF" w:rsidRPr="00F037ED" w:rsidRDefault="004471DF" w:rsidP="00AB082F">
      <w:pPr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Státní pozemkový úřad jako prodávající s příslušností hospodařit s majetkem státu a ve smyslu ust. §17 odst. 1 zákona č. 229/1991 Sb., o úpravě vlastnických vztahů k půdě a jinému zemědělskému majetku, ve znění pozdějších předpisů, ve spojení se zákonem č. 503/2012 Sb., o Státním pozemkovém úřadu a o změně některých souvisejících zákonů, ve znění pozdějších předpisů, </w:t>
      </w:r>
      <w:r w:rsidR="00477E33" w:rsidRPr="00F037ED">
        <w:rPr>
          <w:rFonts w:ascii="Arial" w:hAnsi="Arial" w:cs="Arial"/>
          <w:sz w:val="22"/>
        </w:rPr>
        <w:t xml:space="preserve">převádí </w:t>
      </w:r>
      <w:r w:rsidRPr="00F037ED">
        <w:rPr>
          <w:rFonts w:ascii="Arial" w:hAnsi="Arial" w:cs="Arial"/>
          <w:sz w:val="22"/>
        </w:rPr>
        <w:t>níže uveden</w:t>
      </w:r>
      <w:r w:rsidR="00A456EB" w:rsidRPr="00F037ED">
        <w:rPr>
          <w:rFonts w:ascii="Arial" w:hAnsi="Arial" w:cs="Arial"/>
          <w:sz w:val="22"/>
        </w:rPr>
        <w:t>ý majetek</w:t>
      </w:r>
      <w:r w:rsidRPr="00F037ED">
        <w:rPr>
          <w:rFonts w:ascii="Arial" w:hAnsi="Arial" w:cs="Arial"/>
          <w:sz w:val="22"/>
        </w:rPr>
        <w:t xml:space="preserve"> ve vlastnictví státu:</w:t>
      </w:r>
    </w:p>
    <w:p w:rsidR="00A456EB" w:rsidRPr="00F037ED" w:rsidRDefault="00A456EB" w:rsidP="004471DF">
      <w:pPr>
        <w:ind w:firstLine="708"/>
        <w:jc w:val="both"/>
        <w:rPr>
          <w:rFonts w:ascii="Arial" w:hAnsi="Arial" w:cs="Arial"/>
          <w:sz w:val="22"/>
        </w:rPr>
      </w:pPr>
    </w:p>
    <w:p w:rsidR="00A456EB" w:rsidRPr="00F037ED" w:rsidRDefault="00A456EB" w:rsidP="00A456EB">
      <w:pPr>
        <w:jc w:val="both"/>
        <w:rPr>
          <w:rFonts w:ascii="Arial" w:hAnsi="Arial" w:cs="Arial"/>
          <w:sz w:val="18"/>
          <w:szCs w:val="20"/>
        </w:rPr>
      </w:pPr>
    </w:p>
    <w:p w:rsidR="00F037ED" w:rsidRPr="006A54EF" w:rsidRDefault="00F037ED" w:rsidP="00F037ED">
      <w:pPr>
        <w:jc w:val="both"/>
        <w:rPr>
          <w:rFonts w:ascii="Arial" w:hAnsi="Arial" w:cs="Arial"/>
          <w:i/>
          <w:sz w:val="20"/>
          <w:szCs w:val="20"/>
        </w:rPr>
      </w:pPr>
      <w:r w:rsidRPr="006A54EF">
        <w:rPr>
          <w:rFonts w:ascii="Arial" w:hAnsi="Arial" w:cs="Arial"/>
          <w:i/>
          <w:sz w:val="20"/>
          <w:szCs w:val="20"/>
        </w:rPr>
        <w:t>Předmětem převodu jsou pozemky</w:t>
      </w:r>
      <w:r>
        <w:rPr>
          <w:rFonts w:ascii="Arial" w:hAnsi="Arial" w:cs="Arial"/>
          <w:i/>
          <w:sz w:val="20"/>
          <w:szCs w:val="20"/>
        </w:rPr>
        <w:t xml:space="preserve"> včetně staveb</w:t>
      </w:r>
      <w:r w:rsidR="00F04EFE">
        <w:rPr>
          <w:rFonts w:ascii="Arial" w:hAnsi="Arial" w:cs="Arial"/>
          <w:i/>
          <w:sz w:val="20"/>
          <w:szCs w:val="20"/>
        </w:rPr>
        <w:t>, obojí ve vlastnictví státu</w:t>
      </w:r>
      <w:r w:rsidRPr="006A54EF">
        <w:rPr>
          <w:rFonts w:ascii="Arial" w:hAnsi="Arial" w:cs="Arial"/>
          <w:i/>
          <w:sz w:val="20"/>
          <w:szCs w:val="20"/>
        </w:rPr>
        <w:t xml:space="preserve"> </w:t>
      </w:r>
    </w:p>
    <w:p w:rsidR="00F037ED" w:rsidRPr="006A54EF" w:rsidRDefault="00F037ED" w:rsidP="00F037ED">
      <w:pPr>
        <w:jc w:val="both"/>
        <w:rPr>
          <w:rFonts w:ascii="Arial" w:hAnsi="Arial" w:cs="Arial"/>
          <w:sz w:val="20"/>
          <w:szCs w:val="20"/>
        </w:rPr>
      </w:pPr>
      <w:r w:rsidRPr="006A54E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037ED" w:rsidRPr="006A54EF" w:rsidRDefault="00F037ED" w:rsidP="00F037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      </w:t>
      </w:r>
      <w:r w:rsidRPr="006A54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6A54EF">
        <w:rPr>
          <w:rFonts w:ascii="Arial" w:hAnsi="Arial" w:cs="Arial"/>
          <w:sz w:val="20"/>
          <w:szCs w:val="20"/>
        </w:rPr>
        <w:t>katastrální</w:t>
      </w:r>
      <w:r w:rsidRPr="006A54EF">
        <w:rPr>
          <w:rFonts w:ascii="Arial" w:hAnsi="Arial" w:cs="Arial"/>
          <w:sz w:val="20"/>
          <w:szCs w:val="20"/>
        </w:rPr>
        <w:tab/>
      </w:r>
      <w:r w:rsidRPr="006A54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pozemek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6A54EF">
        <w:rPr>
          <w:rFonts w:ascii="Arial" w:hAnsi="Arial" w:cs="Arial"/>
          <w:sz w:val="20"/>
          <w:szCs w:val="20"/>
        </w:rPr>
        <w:t>druh</w:t>
      </w:r>
      <w:r w:rsidR="00F04EFE">
        <w:rPr>
          <w:rFonts w:ascii="Arial" w:hAnsi="Arial" w:cs="Arial"/>
          <w:sz w:val="20"/>
          <w:szCs w:val="20"/>
        </w:rPr>
        <w:t xml:space="preserve">                      součástí je stavba</w:t>
      </w:r>
    </w:p>
    <w:p w:rsidR="00F037ED" w:rsidRPr="006A54EF" w:rsidRDefault="00F037ED" w:rsidP="00F037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  <w:t xml:space="preserve">      území</w:t>
      </w:r>
      <w:r>
        <w:rPr>
          <w:rFonts w:ascii="Arial" w:hAnsi="Arial" w:cs="Arial"/>
          <w:sz w:val="20"/>
          <w:szCs w:val="20"/>
        </w:rPr>
        <w:tab/>
        <w:t xml:space="preserve">              parc. č.                 </w:t>
      </w:r>
      <w:r w:rsidRPr="006A54EF">
        <w:rPr>
          <w:rFonts w:ascii="Arial" w:hAnsi="Arial" w:cs="Arial"/>
          <w:sz w:val="20"/>
          <w:szCs w:val="20"/>
        </w:rPr>
        <w:t>pozemku</w:t>
      </w:r>
      <w:r w:rsidR="00F04EFE">
        <w:rPr>
          <w:rFonts w:ascii="Arial" w:hAnsi="Arial" w:cs="Arial"/>
          <w:sz w:val="20"/>
          <w:szCs w:val="20"/>
        </w:rPr>
        <w:t xml:space="preserve">                    </w:t>
      </w:r>
      <w:r w:rsidR="00C56DA2">
        <w:rPr>
          <w:rFonts w:ascii="Arial" w:hAnsi="Arial" w:cs="Arial"/>
          <w:sz w:val="20"/>
          <w:szCs w:val="20"/>
        </w:rPr>
        <w:t xml:space="preserve">    bez čp/če</w:t>
      </w:r>
    </w:p>
    <w:p w:rsidR="00F037ED" w:rsidRPr="006A54EF" w:rsidRDefault="00F037ED" w:rsidP="00F037ED">
      <w:pPr>
        <w:jc w:val="both"/>
        <w:rPr>
          <w:rFonts w:ascii="Arial" w:hAnsi="Arial" w:cs="Arial"/>
          <w:sz w:val="20"/>
          <w:szCs w:val="20"/>
        </w:rPr>
      </w:pPr>
      <w:r w:rsidRPr="006A54E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037ED" w:rsidRDefault="00F037ED" w:rsidP="00F037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Přimda 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6A54E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Velké Dvorce</w:t>
      </w:r>
      <w:r w:rsidRPr="006A54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C56DA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st.</w:t>
      </w:r>
      <w:r w:rsidRPr="006A54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134                 zast. plocha          zem. stavba</w:t>
      </w:r>
      <w:r w:rsidR="00C56DA2">
        <w:rPr>
          <w:rFonts w:ascii="Arial" w:hAnsi="Arial" w:cs="Arial"/>
          <w:sz w:val="20"/>
          <w:szCs w:val="20"/>
        </w:rPr>
        <w:t xml:space="preserve"> bez čp/če</w:t>
      </w:r>
    </w:p>
    <w:p w:rsidR="00F037ED" w:rsidRPr="006A54EF" w:rsidRDefault="00F037ED" w:rsidP="00F037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jc w:val="both"/>
        <w:rPr>
          <w:rFonts w:ascii="Arial" w:hAnsi="Arial" w:cs="Arial"/>
          <w:sz w:val="20"/>
          <w:szCs w:val="20"/>
        </w:rPr>
      </w:pPr>
    </w:p>
    <w:p w:rsidR="00A456EB" w:rsidRPr="00F037ED" w:rsidRDefault="00A456EB" w:rsidP="00A456EB">
      <w:pPr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zapsa</w:t>
      </w:r>
      <w:r w:rsidR="00867190" w:rsidRPr="00F037ED">
        <w:rPr>
          <w:rFonts w:ascii="Arial" w:hAnsi="Arial" w:cs="Arial"/>
          <w:sz w:val="22"/>
        </w:rPr>
        <w:t>ný/é na listu vlastnictví č. 10002 u Katastrálního úřadu pro Plzeňský</w:t>
      </w:r>
      <w:r w:rsidRPr="00F037ED">
        <w:rPr>
          <w:rFonts w:ascii="Arial" w:hAnsi="Arial" w:cs="Arial"/>
          <w:sz w:val="22"/>
        </w:rPr>
        <w:t xml:space="preserve"> kra</w:t>
      </w:r>
      <w:r w:rsidR="00867190" w:rsidRPr="00F037ED">
        <w:rPr>
          <w:rFonts w:ascii="Arial" w:hAnsi="Arial" w:cs="Arial"/>
          <w:sz w:val="22"/>
        </w:rPr>
        <w:t>j, Katastrální pracoviště Tachov</w:t>
      </w:r>
    </w:p>
    <w:p w:rsidR="00A456EB" w:rsidRPr="00F037ED" w:rsidRDefault="00A456EB" w:rsidP="00A456EB">
      <w:pPr>
        <w:pStyle w:val="Seznam"/>
        <w:rPr>
          <w:rFonts w:ascii="Arial" w:hAnsi="Arial" w:cs="Arial"/>
          <w:sz w:val="22"/>
        </w:rPr>
      </w:pPr>
    </w:p>
    <w:p w:rsidR="00A456EB" w:rsidRPr="00F037ED" w:rsidRDefault="00A456EB" w:rsidP="00A456EB">
      <w:pPr>
        <w:pStyle w:val="Seznam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(dále jen </w:t>
      </w:r>
      <w:r w:rsidRPr="00F037ED">
        <w:rPr>
          <w:rFonts w:ascii="Arial" w:hAnsi="Arial" w:cs="Arial"/>
          <w:i/>
          <w:sz w:val="22"/>
        </w:rPr>
        <w:t>nemovité věci</w:t>
      </w:r>
      <w:r w:rsidRPr="00F037ED">
        <w:rPr>
          <w:rFonts w:ascii="Arial" w:hAnsi="Arial" w:cs="Arial"/>
          <w:sz w:val="22"/>
        </w:rPr>
        <w:t>).</w:t>
      </w:r>
    </w:p>
    <w:p w:rsidR="00A456EB" w:rsidRPr="00F037ED" w:rsidRDefault="00A456EB" w:rsidP="00A456EB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:rsidR="004471DF" w:rsidRPr="00F037ED" w:rsidRDefault="004471DF" w:rsidP="004471DF">
      <w:pPr>
        <w:jc w:val="both"/>
        <w:rPr>
          <w:rFonts w:ascii="Arial" w:hAnsi="Arial" w:cs="Arial"/>
          <w:i/>
          <w:sz w:val="22"/>
        </w:rPr>
      </w:pPr>
    </w:p>
    <w:p w:rsidR="004471DF" w:rsidRPr="00F037ED" w:rsidRDefault="004471DF" w:rsidP="004471DF">
      <w:pPr>
        <w:jc w:val="center"/>
        <w:rPr>
          <w:rFonts w:ascii="Arial" w:hAnsi="Arial" w:cs="Arial"/>
          <w:b/>
          <w:sz w:val="18"/>
          <w:szCs w:val="20"/>
        </w:rPr>
      </w:pPr>
      <w:r w:rsidRPr="00F037ED">
        <w:rPr>
          <w:rFonts w:ascii="Arial" w:hAnsi="Arial" w:cs="Arial"/>
          <w:b/>
          <w:sz w:val="22"/>
        </w:rPr>
        <w:t>II.</w:t>
      </w:r>
    </w:p>
    <w:p w:rsidR="004471DF" w:rsidRPr="00F037ED" w:rsidRDefault="004471DF" w:rsidP="00AB082F">
      <w:pPr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Tato smlouva se uzavírá v souladu s ust. §</w:t>
      </w:r>
      <w:r w:rsidR="00A456EB" w:rsidRPr="00F037ED">
        <w:rPr>
          <w:rFonts w:ascii="Arial" w:hAnsi="Arial" w:cs="Arial"/>
          <w:sz w:val="22"/>
        </w:rPr>
        <w:t xml:space="preserve"> </w:t>
      </w:r>
      <w:r w:rsidRPr="00F037ED">
        <w:rPr>
          <w:rFonts w:ascii="Arial" w:hAnsi="Arial" w:cs="Arial"/>
          <w:sz w:val="22"/>
        </w:rPr>
        <w:t>17 odst. 2 zákona č. 229/1991 Sb., o úpravě vlastnických vztahů k půdě a jinému zemědělskému majetku, ve znění pozdějších předpisů, zákonem č. 92/1991 Sb., o podmínkách převodu majetku státu na jiné osoby, ve znění pozdějších předpisů,</w:t>
      </w:r>
      <w:r w:rsidR="001B23E8" w:rsidRPr="00F037ED">
        <w:rPr>
          <w:rFonts w:ascii="Arial" w:hAnsi="Arial" w:cs="Arial"/>
          <w:sz w:val="22"/>
        </w:rPr>
        <w:t xml:space="preserve"> usnesením vlády ČR ze dne 17. k</w:t>
      </w:r>
      <w:r w:rsidRPr="00F037ED">
        <w:rPr>
          <w:rFonts w:ascii="Arial" w:hAnsi="Arial" w:cs="Arial"/>
          <w:sz w:val="22"/>
        </w:rPr>
        <w:t>větna 2006 č. 565, v platném znění,</w:t>
      </w:r>
      <w:r w:rsidR="009B05E3" w:rsidRPr="00F037ED">
        <w:rPr>
          <w:rFonts w:ascii="Arial" w:hAnsi="Arial" w:cs="Arial"/>
          <w:sz w:val="22"/>
        </w:rPr>
        <w:t xml:space="preserve"> </w:t>
      </w:r>
      <w:r w:rsidRPr="00F037ED">
        <w:rPr>
          <w:rFonts w:ascii="Arial" w:hAnsi="Arial" w:cs="Arial"/>
          <w:sz w:val="22"/>
        </w:rPr>
        <w:t>na zák</w:t>
      </w:r>
      <w:r w:rsidR="00867190" w:rsidRPr="00F037ED">
        <w:rPr>
          <w:rFonts w:ascii="Arial" w:hAnsi="Arial" w:cs="Arial"/>
          <w:sz w:val="22"/>
        </w:rPr>
        <w:t>ladě usnesení vlády č. 595 ze dne 27.6.2016</w:t>
      </w:r>
      <w:r w:rsidRPr="00F037ED">
        <w:rPr>
          <w:rFonts w:ascii="Arial" w:hAnsi="Arial" w:cs="Arial"/>
          <w:sz w:val="22"/>
        </w:rPr>
        <w:t xml:space="preserve"> a aktualizovaného privatizačního projekt</w:t>
      </w:r>
      <w:r w:rsidR="009B05E3" w:rsidRPr="00F037ED">
        <w:rPr>
          <w:rFonts w:ascii="Arial" w:hAnsi="Arial" w:cs="Arial"/>
          <w:sz w:val="22"/>
        </w:rPr>
        <w:t xml:space="preserve">u </w:t>
      </w:r>
      <w:r w:rsidR="00867190" w:rsidRPr="00F037ED">
        <w:rPr>
          <w:rFonts w:ascii="Arial" w:hAnsi="Arial" w:cs="Arial"/>
          <w:sz w:val="22"/>
        </w:rPr>
        <w:t>č.</w:t>
      </w:r>
      <w:r w:rsidR="00A46537" w:rsidRPr="00F037ED">
        <w:rPr>
          <w:rFonts w:ascii="Arial" w:hAnsi="Arial" w:cs="Arial"/>
          <w:sz w:val="22"/>
        </w:rPr>
        <w:t xml:space="preserve"> </w:t>
      </w:r>
      <w:r w:rsidR="00F037ED">
        <w:rPr>
          <w:rFonts w:ascii="Arial" w:hAnsi="Arial" w:cs="Arial"/>
          <w:sz w:val="22"/>
        </w:rPr>
        <w:t>82704</w:t>
      </w:r>
      <w:r w:rsidRPr="00F037ED">
        <w:rPr>
          <w:rFonts w:ascii="Arial" w:hAnsi="Arial" w:cs="Arial"/>
          <w:sz w:val="22"/>
        </w:rPr>
        <w:t>.</w:t>
      </w:r>
    </w:p>
    <w:p w:rsidR="00A46537" w:rsidRPr="00F037ED" w:rsidRDefault="00A46537" w:rsidP="004471DF">
      <w:pPr>
        <w:jc w:val="center"/>
        <w:rPr>
          <w:rFonts w:ascii="Arial" w:hAnsi="Arial" w:cs="Arial"/>
          <w:b/>
          <w:sz w:val="22"/>
        </w:rPr>
      </w:pPr>
    </w:p>
    <w:p w:rsidR="004471DF" w:rsidRPr="00F037ED" w:rsidRDefault="004471DF" w:rsidP="004471DF">
      <w:pPr>
        <w:jc w:val="center"/>
        <w:rPr>
          <w:rFonts w:ascii="Arial" w:hAnsi="Arial" w:cs="Arial"/>
          <w:b/>
          <w:sz w:val="18"/>
          <w:szCs w:val="20"/>
        </w:rPr>
      </w:pPr>
      <w:r w:rsidRPr="00F037ED">
        <w:rPr>
          <w:rFonts w:ascii="Arial" w:hAnsi="Arial" w:cs="Arial"/>
          <w:b/>
          <w:sz w:val="22"/>
        </w:rPr>
        <w:t>III.</w:t>
      </w:r>
    </w:p>
    <w:p w:rsidR="004471DF" w:rsidRPr="00F037ED" w:rsidRDefault="004471DF" w:rsidP="00AB082F">
      <w:pPr>
        <w:pStyle w:val="Zkladntext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Prodávající touto s</w:t>
      </w:r>
      <w:r w:rsidR="001C5DD3" w:rsidRPr="00F037ED">
        <w:rPr>
          <w:rFonts w:ascii="Arial" w:hAnsi="Arial" w:cs="Arial"/>
          <w:sz w:val="22"/>
        </w:rPr>
        <w:t xml:space="preserve">mlouvou převádí do vlastnictví </w:t>
      </w:r>
      <w:r w:rsidR="00B1696C" w:rsidRPr="00F037ED">
        <w:rPr>
          <w:rFonts w:ascii="Arial" w:hAnsi="Arial" w:cs="Arial"/>
          <w:sz w:val="22"/>
        </w:rPr>
        <w:t>kupujícího</w:t>
      </w:r>
      <w:r w:rsidRPr="00F037ED">
        <w:rPr>
          <w:rFonts w:ascii="Arial" w:hAnsi="Arial" w:cs="Arial"/>
          <w:sz w:val="22"/>
        </w:rPr>
        <w:t xml:space="preserve"> </w:t>
      </w:r>
      <w:r w:rsidR="00A456EB" w:rsidRPr="00F037ED">
        <w:rPr>
          <w:rFonts w:ascii="Arial" w:hAnsi="Arial" w:cs="Arial"/>
          <w:sz w:val="22"/>
        </w:rPr>
        <w:t>majetek</w:t>
      </w:r>
      <w:r w:rsidRPr="00F037ED">
        <w:rPr>
          <w:rFonts w:ascii="Arial" w:hAnsi="Arial" w:cs="Arial"/>
          <w:sz w:val="22"/>
        </w:rPr>
        <w:t xml:space="preserve"> specifikovan</w:t>
      </w:r>
      <w:r w:rsidR="00A40182" w:rsidRPr="00F037ED">
        <w:rPr>
          <w:rFonts w:ascii="Arial" w:hAnsi="Arial" w:cs="Arial"/>
          <w:sz w:val="22"/>
        </w:rPr>
        <w:t>ý</w:t>
      </w:r>
      <w:r w:rsidRPr="00F037ED">
        <w:rPr>
          <w:rFonts w:ascii="Arial" w:hAnsi="Arial" w:cs="Arial"/>
          <w:sz w:val="22"/>
        </w:rPr>
        <w:t xml:space="preserve"> v čl. I této smlouvy se všem</w:t>
      </w:r>
      <w:r w:rsidR="001C5DD3" w:rsidRPr="00F037ED">
        <w:rPr>
          <w:rFonts w:ascii="Arial" w:hAnsi="Arial" w:cs="Arial"/>
          <w:sz w:val="22"/>
        </w:rPr>
        <w:t xml:space="preserve">i součástmi a příslušenstvím a </w:t>
      </w:r>
      <w:r w:rsidRPr="00F037ED">
        <w:rPr>
          <w:rFonts w:ascii="Arial" w:hAnsi="Arial" w:cs="Arial"/>
          <w:sz w:val="22"/>
        </w:rPr>
        <w:t>ten je</w:t>
      </w:r>
      <w:r w:rsidR="00A40182" w:rsidRPr="00F037ED">
        <w:rPr>
          <w:rFonts w:ascii="Arial" w:hAnsi="Arial" w:cs="Arial"/>
          <w:sz w:val="22"/>
        </w:rPr>
        <w:t>j</w:t>
      </w:r>
      <w:r w:rsidRPr="00F037ED">
        <w:rPr>
          <w:rFonts w:ascii="Arial" w:hAnsi="Arial" w:cs="Arial"/>
          <w:sz w:val="22"/>
        </w:rPr>
        <w:t xml:space="preserve"> do svého vlastnictví, ve stavu v jakém se nachází ke dni účinnosti smlouvy, přejímá. Vlastnické právo k</w:t>
      </w:r>
      <w:r w:rsidR="00A456EB" w:rsidRPr="00F037ED">
        <w:rPr>
          <w:rFonts w:ascii="Arial" w:hAnsi="Arial" w:cs="Arial"/>
          <w:sz w:val="22"/>
        </w:rPr>
        <w:t xml:space="preserve"> majetku </w:t>
      </w:r>
      <w:r w:rsidRPr="00F037ED">
        <w:rPr>
          <w:rFonts w:ascii="Arial" w:hAnsi="Arial" w:cs="Arial"/>
          <w:sz w:val="22"/>
        </w:rPr>
        <w:t xml:space="preserve">přechází na </w:t>
      </w:r>
      <w:r w:rsidR="00B1696C" w:rsidRPr="00F037ED">
        <w:rPr>
          <w:rFonts w:ascii="Arial" w:hAnsi="Arial" w:cs="Arial"/>
          <w:sz w:val="22"/>
        </w:rPr>
        <w:t>kupujícího</w:t>
      </w:r>
      <w:r w:rsidRPr="00F037ED">
        <w:rPr>
          <w:rFonts w:ascii="Arial" w:hAnsi="Arial" w:cs="Arial"/>
          <w:sz w:val="22"/>
        </w:rPr>
        <w:t xml:space="preserve"> podle ust. §</w:t>
      </w:r>
      <w:r w:rsidR="00655FD0" w:rsidRPr="00F037ED">
        <w:rPr>
          <w:rFonts w:ascii="Arial" w:hAnsi="Arial" w:cs="Arial"/>
          <w:sz w:val="22"/>
        </w:rPr>
        <w:t xml:space="preserve"> </w:t>
      </w:r>
      <w:r w:rsidRPr="00F037ED">
        <w:rPr>
          <w:rFonts w:ascii="Arial" w:hAnsi="Arial" w:cs="Arial"/>
          <w:sz w:val="22"/>
        </w:rPr>
        <w:t>19 odst. 3 zákona č. 92/1991 Sb., o podmínkách převodu majetku státu na jiné osoby, ve znění pozdějších předpisů, dnem účinnosti této smlouvy.</w:t>
      </w:r>
    </w:p>
    <w:p w:rsidR="00A456EB" w:rsidRPr="00F037ED" w:rsidRDefault="00A456EB" w:rsidP="00A456EB">
      <w:pPr>
        <w:rPr>
          <w:rFonts w:ascii="Arial" w:hAnsi="Arial" w:cs="Arial"/>
          <w:sz w:val="22"/>
        </w:rPr>
      </w:pPr>
    </w:p>
    <w:p w:rsidR="004471DF" w:rsidRPr="00F037ED" w:rsidRDefault="004471DF" w:rsidP="004471DF">
      <w:pPr>
        <w:pStyle w:val="adresa"/>
        <w:ind w:left="2835" w:hanging="2835"/>
        <w:jc w:val="center"/>
        <w:rPr>
          <w:rFonts w:ascii="Arial" w:hAnsi="Arial" w:cs="Arial"/>
          <w:b/>
          <w:sz w:val="22"/>
        </w:rPr>
      </w:pPr>
      <w:r w:rsidRPr="00F037ED">
        <w:rPr>
          <w:rFonts w:ascii="Arial" w:hAnsi="Arial" w:cs="Arial"/>
          <w:b/>
          <w:sz w:val="22"/>
        </w:rPr>
        <w:t>IV.</w:t>
      </w:r>
    </w:p>
    <w:p w:rsidR="004471DF" w:rsidRPr="00F037ED" w:rsidRDefault="004471DF" w:rsidP="00A456EB">
      <w:pPr>
        <w:pStyle w:val="Seznam2"/>
        <w:numPr>
          <w:ilvl w:val="0"/>
          <w:numId w:val="2"/>
        </w:numPr>
        <w:tabs>
          <w:tab w:val="clear" w:pos="1800"/>
        </w:tabs>
        <w:ind w:left="426" w:hanging="426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lastRenderedPageBreak/>
        <w:t xml:space="preserve">Prodávající je povinen předat a </w:t>
      </w:r>
      <w:r w:rsidR="00B1696C" w:rsidRPr="00F037ED">
        <w:rPr>
          <w:rFonts w:ascii="Arial" w:hAnsi="Arial" w:cs="Arial"/>
          <w:sz w:val="22"/>
        </w:rPr>
        <w:t>kupující</w:t>
      </w:r>
      <w:r w:rsidR="00383FB8" w:rsidRPr="00F037ED">
        <w:rPr>
          <w:rFonts w:ascii="Arial" w:hAnsi="Arial" w:cs="Arial"/>
          <w:sz w:val="22"/>
        </w:rPr>
        <w:t xml:space="preserve"> je </w:t>
      </w:r>
      <w:r w:rsidRPr="00F037ED">
        <w:rPr>
          <w:rFonts w:ascii="Arial" w:hAnsi="Arial" w:cs="Arial"/>
          <w:sz w:val="22"/>
        </w:rPr>
        <w:t xml:space="preserve">povinen převzít </w:t>
      </w:r>
      <w:r w:rsidR="00A456EB" w:rsidRPr="00F037ED">
        <w:rPr>
          <w:rFonts w:ascii="Arial" w:hAnsi="Arial" w:cs="Arial"/>
          <w:sz w:val="22"/>
        </w:rPr>
        <w:t>majetek</w:t>
      </w:r>
      <w:r w:rsidRPr="00F037ED">
        <w:rPr>
          <w:rFonts w:ascii="Arial" w:hAnsi="Arial" w:cs="Arial"/>
          <w:sz w:val="22"/>
        </w:rPr>
        <w:t xml:space="preserve"> ke dni účinnosti </w:t>
      </w:r>
      <w:r w:rsidR="0091240B" w:rsidRPr="00F037ED">
        <w:rPr>
          <w:rFonts w:ascii="Arial" w:hAnsi="Arial" w:cs="Arial"/>
          <w:sz w:val="22"/>
        </w:rPr>
        <w:t xml:space="preserve">této </w:t>
      </w:r>
      <w:r w:rsidRPr="00F037ED">
        <w:rPr>
          <w:rFonts w:ascii="Arial" w:hAnsi="Arial" w:cs="Arial"/>
          <w:sz w:val="22"/>
        </w:rPr>
        <w:t xml:space="preserve">smlouvy. O předání a převzetí bude sepsán ”Zápis o předání a převzetí majetku”, ve kterém bude uveden skutečný stav těchto věcí se všemi případnými právními vadami a břemeny zatěžujícími tyto věci s tím, že je </w:t>
      </w:r>
      <w:r w:rsidR="00B1696C" w:rsidRPr="00F037ED">
        <w:rPr>
          <w:rFonts w:ascii="Arial" w:hAnsi="Arial" w:cs="Arial"/>
          <w:sz w:val="22"/>
        </w:rPr>
        <w:t>kupující</w:t>
      </w:r>
      <w:r w:rsidRPr="00F037ED">
        <w:rPr>
          <w:rFonts w:ascii="Arial" w:hAnsi="Arial" w:cs="Arial"/>
          <w:sz w:val="22"/>
        </w:rPr>
        <w:t xml:space="preserve"> spolu s nimi přebírá a je s nimi takto srozuměn. Zápis o předání a převzetí majetku podepíší obě smluvní strany.</w:t>
      </w:r>
    </w:p>
    <w:p w:rsidR="004471DF" w:rsidRPr="00F037ED" w:rsidRDefault="004471DF" w:rsidP="00A456EB">
      <w:pPr>
        <w:pStyle w:val="Seznam"/>
        <w:numPr>
          <w:ilvl w:val="0"/>
          <w:numId w:val="2"/>
        </w:numPr>
        <w:tabs>
          <w:tab w:val="num" w:pos="600"/>
        </w:tabs>
        <w:ind w:left="426" w:hanging="426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Předávání </w:t>
      </w:r>
      <w:r w:rsidR="00A456EB" w:rsidRPr="00F037ED">
        <w:rPr>
          <w:rFonts w:ascii="Arial" w:hAnsi="Arial" w:cs="Arial"/>
          <w:sz w:val="22"/>
        </w:rPr>
        <w:t xml:space="preserve">majetku </w:t>
      </w:r>
      <w:r w:rsidRPr="00F037ED">
        <w:rPr>
          <w:rFonts w:ascii="Arial" w:hAnsi="Arial" w:cs="Arial"/>
          <w:sz w:val="22"/>
        </w:rPr>
        <w:t>se uskuteční na základě písemné výzvy prodávajícího,</w:t>
      </w:r>
      <w:r w:rsidRPr="00F037ED">
        <w:rPr>
          <w:rFonts w:ascii="Arial" w:hAnsi="Arial" w:cs="Arial"/>
          <w:b/>
          <w:bCs/>
          <w:sz w:val="22"/>
        </w:rPr>
        <w:t xml:space="preserve"> </w:t>
      </w:r>
      <w:r w:rsidRPr="00F037ED">
        <w:rPr>
          <w:rFonts w:ascii="Arial" w:hAnsi="Arial" w:cs="Arial"/>
          <w:sz w:val="22"/>
        </w:rPr>
        <w:t xml:space="preserve">ve které bude  uveden datum a čas zahájení  předávání  </w:t>
      </w:r>
      <w:r w:rsidR="00A456EB" w:rsidRPr="00F037ED">
        <w:rPr>
          <w:rFonts w:ascii="Arial" w:hAnsi="Arial" w:cs="Arial"/>
          <w:sz w:val="22"/>
        </w:rPr>
        <w:t>majetku</w:t>
      </w:r>
      <w:r w:rsidRPr="00F037ED">
        <w:rPr>
          <w:rFonts w:ascii="Arial" w:hAnsi="Arial" w:cs="Arial"/>
          <w:sz w:val="22"/>
        </w:rPr>
        <w:t>.</w:t>
      </w:r>
      <w:r w:rsidR="00A456EB" w:rsidRPr="00F037ED">
        <w:rPr>
          <w:rFonts w:ascii="Arial" w:hAnsi="Arial" w:cs="Arial"/>
          <w:sz w:val="22"/>
        </w:rPr>
        <w:t xml:space="preserve"> Pokud</w:t>
      </w:r>
      <w:r w:rsidRPr="00F037ED">
        <w:rPr>
          <w:rFonts w:ascii="Arial" w:hAnsi="Arial" w:cs="Arial"/>
          <w:sz w:val="22"/>
        </w:rPr>
        <w:t xml:space="preserve"> </w:t>
      </w:r>
      <w:r w:rsidR="00B1696C" w:rsidRPr="00F037ED">
        <w:rPr>
          <w:rFonts w:ascii="Arial" w:hAnsi="Arial" w:cs="Arial"/>
          <w:sz w:val="22"/>
        </w:rPr>
        <w:t>kupující</w:t>
      </w:r>
      <w:r w:rsidRPr="00F037ED">
        <w:rPr>
          <w:rFonts w:ascii="Arial" w:hAnsi="Arial" w:cs="Arial"/>
          <w:sz w:val="22"/>
        </w:rPr>
        <w:t xml:space="preserve"> nezahájí přebírání, nebo v již zahájeném přebírání </w:t>
      </w:r>
      <w:r w:rsidR="00A456EB" w:rsidRPr="00F037ED">
        <w:rPr>
          <w:rFonts w:ascii="Arial" w:hAnsi="Arial" w:cs="Arial"/>
          <w:sz w:val="22"/>
        </w:rPr>
        <w:t>majetku</w:t>
      </w:r>
      <w:r w:rsidRPr="00F037ED">
        <w:rPr>
          <w:rFonts w:ascii="Arial" w:hAnsi="Arial" w:cs="Arial"/>
          <w:sz w:val="22"/>
        </w:rPr>
        <w:t xml:space="preserve"> nepokračuje, případně</w:t>
      </w:r>
      <w:r w:rsidR="00B1696C" w:rsidRPr="00F037ED">
        <w:rPr>
          <w:rFonts w:ascii="Arial" w:hAnsi="Arial" w:cs="Arial"/>
          <w:sz w:val="22"/>
        </w:rPr>
        <w:t xml:space="preserve"> </w:t>
      </w:r>
      <w:r w:rsidRPr="00F037ED">
        <w:rPr>
          <w:rFonts w:ascii="Arial" w:hAnsi="Arial" w:cs="Arial"/>
          <w:sz w:val="22"/>
        </w:rPr>
        <w:t xml:space="preserve">nepodepíše ”Zápis o předání a převzetí </w:t>
      </w:r>
      <w:r w:rsidR="00A456EB" w:rsidRPr="00F037ED">
        <w:rPr>
          <w:rFonts w:ascii="Arial" w:hAnsi="Arial" w:cs="Arial"/>
          <w:sz w:val="22"/>
        </w:rPr>
        <w:t>majetku</w:t>
      </w:r>
      <w:r w:rsidRPr="00F037ED">
        <w:rPr>
          <w:rFonts w:ascii="Arial" w:hAnsi="Arial" w:cs="Arial"/>
          <w:sz w:val="22"/>
        </w:rPr>
        <w:t>” je</w:t>
      </w:r>
      <w:r w:rsidR="00383FB8" w:rsidRPr="00F037ED">
        <w:rPr>
          <w:rFonts w:ascii="Arial" w:hAnsi="Arial" w:cs="Arial"/>
          <w:sz w:val="22"/>
        </w:rPr>
        <w:t xml:space="preserve"> </w:t>
      </w:r>
      <w:r w:rsidRPr="00F037ED">
        <w:rPr>
          <w:rFonts w:ascii="Arial" w:hAnsi="Arial" w:cs="Arial"/>
          <w:sz w:val="22"/>
        </w:rPr>
        <w:t xml:space="preserve">povinen zaplatit prodávajícímu  smluvní pokutu ve výši 0,05% z předběžné kupní ceny za každý započatý den,  po který bude porušení této povinnosti trvat. </w:t>
      </w:r>
    </w:p>
    <w:p w:rsidR="004471DF" w:rsidRPr="00F037ED" w:rsidRDefault="004471DF" w:rsidP="00A456EB">
      <w:pPr>
        <w:pStyle w:val="Seznam"/>
        <w:tabs>
          <w:tab w:val="left" w:pos="600"/>
        </w:tabs>
        <w:ind w:left="426" w:hanging="426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3.</w:t>
      </w:r>
      <w:r w:rsidRPr="00F037ED">
        <w:rPr>
          <w:rFonts w:ascii="Arial" w:hAnsi="Arial" w:cs="Arial"/>
          <w:sz w:val="22"/>
        </w:rPr>
        <w:tab/>
        <w:t xml:space="preserve">Jakékoliv porušení povinností stanovených tímto článkem </w:t>
      </w:r>
      <w:r w:rsidR="00B1696C" w:rsidRPr="00F037ED">
        <w:rPr>
          <w:rFonts w:ascii="Arial" w:hAnsi="Arial" w:cs="Arial"/>
          <w:sz w:val="22"/>
        </w:rPr>
        <w:t>kupujícím</w:t>
      </w:r>
      <w:r w:rsidRPr="00F037ED">
        <w:rPr>
          <w:rFonts w:ascii="Arial" w:hAnsi="Arial" w:cs="Arial"/>
          <w:sz w:val="22"/>
        </w:rPr>
        <w:t xml:space="preserve"> se  považuje  za   porušení smlouvy, kte</w:t>
      </w:r>
      <w:r w:rsidR="00383FB8" w:rsidRPr="00F037ED">
        <w:rPr>
          <w:rFonts w:ascii="Arial" w:hAnsi="Arial" w:cs="Arial"/>
          <w:sz w:val="22"/>
        </w:rPr>
        <w:t>ré zakládá právo prodávajícího </w:t>
      </w:r>
      <w:r w:rsidRPr="00F037ED">
        <w:rPr>
          <w:rFonts w:ascii="Arial" w:hAnsi="Arial" w:cs="Arial"/>
          <w:sz w:val="22"/>
        </w:rPr>
        <w:t>od smlouvy odstoupit.</w:t>
      </w:r>
    </w:p>
    <w:p w:rsidR="004471DF" w:rsidRPr="00F037ED" w:rsidRDefault="004471DF" w:rsidP="00A456EB">
      <w:pPr>
        <w:pStyle w:val="Seznam"/>
        <w:ind w:left="426" w:firstLine="0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V souladu s ust. § 20 zákona č. 92/1991 Sb., o podmínkách převodu majetku státu na jiné osoby, ve znění pozdějších předpisů, se smluvní strany dohodly na tom, že prodávající není povinen za případné chybějící a vadné věci uvedené v „Zápise o předání a převzetí majetku“, poskytnout slevu kupní ceny.</w:t>
      </w:r>
    </w:p>
    <w:p w:rsidR="004471DF" w:rsidRPr="00F037ED" w:rsidRDefault="004471DF" w:rsidP="004471DF">
      <w:pPr>
        <w:jc w:val="center"/>
        <w:rPr>
          <w:rFonts w:ascii="Arial" w:hAnsi="Arial" w:cs="Arial"/>
          <w:sz w:val="22"/>
        </w:rPr>
      </w:pPr>
    </w:p>
    <w:p w:rsidR="004471DF" w:rsidRPr="00F037ED" w:rsidRDefault="004471DF" w:rsidP="004471DF">
      <w:pPr>
        <w:jc w:val="center"/>
        <w:rPr>
          <w:rFonts w:ascii="Arial" w:hAnsi="Arial" w:cs="Arial"/>
          <w:b/>
          <w:sz w:val="18"/>
          <w:szCs w:val="20"/>
        </w:rPr>
      </w:pPr>
      <w:r w:rsidRPr="00F037ED">
        <w:rPr>
          <w:rFonts w:ascii="Arial" w:hAnsi="Arial" w:cs="Arial"/>
          <w:b/>
          <w:sz w:val="22"/>
        </w:rPr>
        <w:t>V.</w:t>
      </w:r>
    </w:p>
    <w:p w:rsidR="004471DF" w:rsidRPr="00F037ED" w:rsidRDefault="00AF5FEE" w:rsidP="00AF5FEE">
      <w:pPr>
        <w:pStyle w:val="Zkladntextodsazen"/>
        <w:spacing w:after="0"/>
        <w:ind w:left="425" w:right="72" w:hanging="425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1.</w:t>
      </w:r>
      <w:r w:rsidRPr="00F037ED">
        <w:rPr>
          <w:rFonts w:ascii="Arial" w:hAnsi="Arial" w:cs="Arial"/>
          <w:sz w:val="22"/>
        </w:rPr>
        <w:tab/>
      </w:r>
      <w:r w:rsidR="004471DF" w:rsidRPr="00F037ED">
        <w:rPr>
          <w:rFonts w:ascii="Arial" w:hAnsi="Arial" w:cs="Arial"/>
          <w:sz w:val="22"/>
        </w:rPr>
        <w:t xml:space="preserve">Dohodnutá kupní cena </w:t>
      </w:r>
      <w:r w:rsidR="006A1571" w:rsidRPr="00F037ED">
        <w:rPr>
          <w:rFonts w:ascii="Arial" w:hAnsi="Arial" w:cs="Arial"/>
          <w:sz w:val="22"/>
        </w:rPr>
        <w:t xml:space="preserve">majetku </w:t>
      </w:r>
      <w:r w:rsidR="004471DF" w:rsidRPr="00F037ED">
        <w:rPr>
          <w:rFonts w:ascii="Arial" w:hAnsi="Arial" w:cs="Arial"/>
          <w:sz w:val="22"/>
        </w:rPr>
        <w:t>(dále jen ”kupní cena”) podle rozhodnutí</w:t>
      </w:r>
      <w:r w:rsidR="004471DF" w:rsidRPr="00F037ED">
        <w:rPr>
          <w:rFonts w:ascii="Arial" w:hAnsi="Arial" w:cs="Arial"/>
          <w:sz w:val="22"/>
        </w:rPr>
        <w:br/>
        <w:t>o privatizaci</w:t>
      </w:r>
      <w:r w:rsidR="00383FB8" w:rsidRPr="00F037ED">
        <w:rPr>
          <w:rFonts w:ascii="Arial" w:hAnsi="Arial" w:cs="Arial"/>
          <w:sz w:val="22"/>
        </w:rPr>
        <w:t>: Usnesení vlády ČR ze dne 27.6.2016 č. 595</w:t>
      </w:r>
      <w:r w:rsidR="004471DF" w:rsidRPr="00F037ED">
        <w:rPr>
          <w:rFonts w:ascii="Arial" w:hAnsi="Arial" w:cs="Arial"/>
          <w:sz w:val="22"/>
        </w:rPr>
        <w:t xml:space="preserve"> a aktualizované</w:t>
      </w:r>
      <w:r w:rsidR="00383FB8" w:rsidRPr="00F037ED">
        <w:rPr>
          <w:rFonts w:ascii="Arial" w:hAnsi="Arial" w:cs="Arial"/>
          <w:sz w:val="22"/>
        </w:rPr>
        <w:t xml:space="preserve">ho privatizačního projektu č. </w:t>
      </w:r>
      <w:r w:rsidR="00F037ED">
        <w:rPr>
          <w:rFonts w:ascii="Arial" w:hAnsi="Arial" w:cs="Arial"/>
          <w:sz w:val="22"/>
        </w:rPr>
        <w:t>82704</w:t>
      </w:r>
      <w:r w:rsidR="00383FB8" w:rsidRPr="00F037ED">
        <w:rPr>
          <w:rFonts w:ascii="Arial" w:hAnsi="Arial" w:cs="Arial"/>
          <w:sz w:val="22"/>
        </w:rPr>
        <w:t xml:space="preserve"> činí částku </w:t>
      </w:r>
      <w:r w:rsidR="00F037ED">
        <w:rPr>
          <w:rFonts w:ascii="Arial" w:hAnsi="Arial" w:cs="Arial"/>
          <w:sz w:val="22"/>
        </w:rPr>
        <w:t>106 694</w:t>
      </w:r>
      <w:r w:rsidR="00383FB8" w:rsidRPr="00F037ED">
        <w:rPr>
          <w:rFonts w:ascii="Arial" w:hAnsi="Arial" w:cs="Arial"/>
          <w:sz w:val="22"/>
        </w:rPr>
        <w:t xml:space="preserve">,-  Kč (slovy: </w:t>
      </w:r>
      <w:r w:rsidR="00F037ED">
        <w:rPr>
          <w:rFonts w:ascii="Arial" w:hAnsi="Arial" w:cs="Arial"/>
          <w:sz w:val="22"/>
        </w:rPr>
        <w:t>Sto šest tisíc šest set devadesát čtyři</w:t>
      </w:r>
      <w:r w:rsidR="00383FB8" w:rsidRPr="00F037ED">
        <w:rPr>
          <w:rFonts w:ascii="Arial" w:hAnsi="Arial" w:cs="Arial"/>
          <w:sz w:val="22"/>
        </w:rPr>
        <w:t xml:space="preserve"> korun českých</w:t>
      </w:r>
      <w:r w:rsidR="004471DF" w:rsidRPr="00F037ED">
        <w:rPr>
          <w:rFonts w:ascii="Arial" w:hAnsi="Arial" w:cs="Arial"/>
          <w:sz w:val="22"/>
        </w:rPr>
        <w:t>).</w:t>
      </w:r>
    </w:p>
    <w:p w:rsidR="00AF5FEE" w:rsidRPr="00F037ED" w:rsidRDefault="006A1571" w:rsidP="00AF5FEE">
      <w:pPr>
        <w:ind w:left="425" w:hanging="425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2.</w:t>
      </w:r>
      <w:r w:rsidRPr="00F037ED">
        <w:rPr>
          <w:rFonts w:ascii="Arial" w:hAnsi="Arial" w:cs="Arial"/>
          <w:sz w:val="22"/>
        </w:rPr>
        <w:tab/>
      </w:r>
      <w:r w:rsidR="004471DF" w:rsidRPr="00F037ED">
        <w:rPr>
          <w:rFonts w:ascii="Arial" w:hAnsi="Arial" w:cs="Arial"/>
          <w:sz w:val="22"/>
        </w:rPr>
        <w:t>Kupní cena nebude již upravena podle výsledku účetní závěrky, provedené ke dni předcházejícímu d</w:t>
      </w:r>
      <w:r w:rsidR="006D64E7" w:rsidRPr="00F037ED">
        <w:rPr>
          <w:rFonts w:ascii="Arial" w:hAnsi="Arial" w:cs="Arial"/>
          <w:sz w:val="22"/>
        </w:rPr>
        <w:t>ni</w:t>
      </w:r>
      <w:r w:rsidR="004471DF" w:rsidRPr="00F037ED">
        <w:rPr>
          <w:rFonts w:ascii="Arial" w:hAnsi="Arial" w:cs="Arial"/>
          <w:sz w:val="22"/>
        </w:rPr>
        <w:t xml:space="preserve"> účinnosti této smlouvy. Účetní závěrku je prodávající povinen zaslat </w:t>
      </w:r>
      <w:r w:rsidR="00B1696C" w:rsidRPr="00F037ED">
        <w:rPr>
          <w:rFonts w:ascii="Arial" w:hAnsi="Arial" w:cs="Arial"/>
          <w:sz w:val="22"/>
        </w:rPr>
        <w:t xml:space="preserve">kupujícímu </w:t>
      </w:r>
      <w:r w:rsidR="004471DF" w:rsidRPr="00F037ED">
        <w:rPr>
          <w:rFonts w:ascii="Arial" w:hAnsi="Arial" w:cs="Arial"/>
          <w:sz w:val="22"/>
        </w:rPr>
        <w:t>do 5 dnů ode dne, kdy ji obdrží.</w:t>
      </w:r>
    </w:p>
    <w:p w:rsidR="006A1571" w:rsidRPr="00F037ED" w:rsidRDefault="004471DF" w:rsidP="00AF5FEE">
      <w:pPr>
        <w:pStyle w:val="Odstavecseseznamem"/>
        <w:numPr>
          <w:ilvl w:val="0"/>
          <w:numId w:val="2"/>
        </w:numPr>
        <w:tabs>
          <w:tab w:val="clear" w:pos="1800"/>
        </w:tabs>
        <w:ind w:left="425" w:hanging="425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Kupní cenu uhradil </w:t>
      </w:r>
      <w:r w:rsidR="00B1696C" w:rsidRPr="00F037ED">
        <w:rPr>
          <w:rFonts w:ascii="Arial" w:hAnsi="Arial" w:cs="Arial"/>
          <w:sz w:val="22"/>
        </w:rPr>
        <w:t>kupující</w:t>
      </w:r>
      <w:r w:rsidRPr="00F037ED">
        <w:rPr>
          <w:rFonts w:ascii="Arial" w:hAnsi="Arial" w:cs="Arial"/>
          <w:sz w:val="22"/>
        </w:rPr>
        <w:t xml:space="preserve"> prodávajícímu před podpisem této smlouvy.</w:t>
      </w:r>
    </w:p>
    <w:p w:rsidR="004471DF" w:rsidRPr="00F037ED" w:rsidRDefault="004471DF" w:rsidP="004471DF">
      <w:pPr>
        <w:pStyle w:val="adresa"/>
        <w:rPr>
          <w:rFonts w:ascii="Arial" w:hAnsi="Arial" w:cs="Arial"/>
          <w:sz w:val="22"/>
        </w:rPr>
      </w:pPr>
    </w:p>
    <w:p w:rsidR="004471DF" w:rsidRPr="00F037ED" w:rsidRDefault="004471DF" w:rsidP="004471DF">
      <w:pPr>
        <w:jc w:val="center"/>
        <w:rPr>
          <w:rFonts w:ascii="Arial" w:hAnsi="Arial" w:cs="Arial"/>
          <w:b/>
          <w:sz w:val="18"/>
          <w:szCs w:val="20"/>
        </w:rPr>
      </w:pPr>
      <w:r w:rsidRPr="00F037ED">
        <w:rPr>
          <w:rFonts w:ascii="Arial" w:hAnsi="Arial" w:cs="Arial"/>
          <w:b/>
          <w:sz w:val="22"/>
        </w:rPr>
        <w:t>VI.</w:t>
      </w:r>
    </w:p>
    <w:p w:rsidR="004471DF" w:rsidRPr="00F037ED" w:rsidRDefault="00000F3B" w:rsidP="00F037ED">
      <w:pPr>
        <w:pStyle w:val="Seznam"/>
        <w:spacing w:after="120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1.</w:t>
      </w:r>
      <w:r w:rsidRPr="00F037ED">
        <w:rPr>
          <w:rFonts w:ascii="Arial" w:hAnsi="Arial" w:cs="Arial"/>
          <w:sz w:val="22"/>
        </w:rPr>
        <w:tab/>
      </w:r>
      <w:r w:rsidR="006A1571" w:rsidRPr="00F037ED">
        <w:rPr>
          <w:rFonts w:ascii="Arial" w:hAnsi="Arial" w:cs="Arial"/>
          <w:sz w:val="22"/>
        </w:rPr>
        <w:t xml:space="preserve">Užívací vztah k převáděnému majetku </w:t>
      </w:r>
      <w:r w:rsidR="004471DF" w:rsidRPr="00F037ED">
        <w:rPr>
          <w:rFonts w:ascii="Arial" w:hAnsi="Arial" w:cs="Arial"/>
          <w:sz w:val="22"/>
        </w:rPr>
        <w:t xml:space="preserve">je řešen: </w:t>
      </w:r>
    </w:p>
    <w:p w:rsidR="009B53DC" w:rsidRPr="00F037ED" w:rsidRDefault="00383FB8" w:rsidP="00383FB8">
      <w:pPr>
        <w:pStyle w:val="Seznam"/>
        <w:ind w:left="284" w:hanging="284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18"/>
          <w:szCs w:val="20"/>
        </w:rPr>
        <w:tab/>
      </w:r>
      <w:r w:rsidRPr="00F037ED">
        <w:rPr>
          <w:rFonts w:ascii="Arial" w:hAnsi="Arial" w:cs="Arial"/>
          <w:sz w:val="22"/>
        </w:rPr>
        <w:t xml:space="preserve">1) </w:t>
      </w:r>
      <w:r w:rsidR="009B53DC" w:rsidRPr="00F037ED">
        <w:rPr>
          <w:rFonts w:ascii="Arial" w:hAnsi="Arial" w:cs="Arial"/>
          <w:sz w:val="22"/>
        </w:rPr>
        <w:t xml:space="preserve">  </w:t>
      </w:r>
      <w:r w:rsidRPr="00F037ED">
        <w:rPr>
          <w:rFonts w:ascii="Arial" w:hAnsi="Arial" w:cs="Arial"/>
          <w:sz w:val="22"/>
        </w:rPr>
        <w:t>Ku</w:t>
      </w:r>
      <w:r w:rsidR="009B53DC" w:rsidRPr="00F037ED">
        <w:rPr>
          <w:rFonts w:ascii="Arial" w:hAnsi="Arial" w:cs="Arial"/>
          <w:sz w:val="22"/>
        </w:rPr>
        <w:t xml:space="preserve">pující bere na vědomí, že výše uvedené nemovitosti jsou součástí nájemní smlouvy </w:t>
      </w:r>
    </w:p>
    <w:p w:rsidR="009B53DC" w:rsidRPr="00F037ED" w:rsidRDefault="00B672E0" w:rsidP="009B53DC">
      <w:pPr>
        <w:pStyle w:val="Seznam"/>
        <w:ind w:left="284" w:firstLine="424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č. </w:t>
      </w:r>
      <w:r w:rsidR="00F037ED">
        <w:rPr>
          <w:rFonts w:ascii="Arial" w:hAnsi="Arial" w:cs="Arial"/>
          <w:sz w:val="22"/>
        </w:rPr>
        <w:t>110N00/31 (Jan Zatloukal)</w:t>
      </w:r>
    </w:p>
    <w:p w:rsidR="009B53DC" w:rsidRPr="00F037ED" w:rsidRDefault="009B53DC" w:rsidP="00CD4B74">
      <w:pPr>
        <w:pStyle w:val="Seznam"/>
        <w:ind w:left="284" w:hanging="284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ab/>
      </w:r>
    </w:p>
    <w:p w:rsidR="004471DF" w:rsidRPr="00F037ED" w:rsidRDefault="004471DF" w:rsidP="006A1571">
      <w:pPr>
        <w:ind w:left="284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S obsahem nájemní smlouvy </w:t>
      </w:r>
      <w:r w:rsidRPr="00F037ED">
        <w:rPr>
          <w:rFonts w:ascii="Arial" w:hAnsi="Arial" w:cs="Arial"/>
          <w:iCs/>
          <w:sz w:val="22"/>
        </w:rPr>
        <w:t>(resp. jiné smlouvy)</w:t>
      </w:r>
      <w:r w:rsidR="00B1696C" w:rsidRPr="00F037ED">
        <w:rPr>
          <w:rFonts w:ascii="Arial" w:hAnsi="Arial" w:cs="Arial"/>
          <w:sz w:val="22"/>
        </w:rPr>
        <w:t xml:space="preserve"> byl kupující </w:t>
      </w:r>
      <w:r w:rsidRPr="00F037ED">
        <w:rPr>
          <w:rFonts w:ascii="Arial" w:hAnsi="Arial" w:cs="Arial"/>
          <w:sz w:val="22"/>
        </w:rPr>
        <w:t xml:space="preserve">seznámen před podpisem této smlouvy s tím, že nájemní smlouva </w:t>
      </w:r>
      <w:r w:rsidRPr="00F037ED">
        <w:rPr>
          <w:rFonts w:ascii="Arial" w:hAnsi="Arial" w:cs="Arial"/>
          <w:iCs/>
          <w:sz w:val="22"/>
        </w:rPr>
        <w:t xml:space="preserve">(resp. jiná smlouva) </w:t>
      </w:r>
      <w:r w:rsidRPr="00F037ED">
        <w:rPr>
          <w:rFonts w:ascii="Arial" w:hAnsi="Arial" w:cs="Arial"/>
          <w:sz w:val="22"/>
        </w:rPr>
        <w:t xml:space="preserve">bude předána </w:t>
      </w:r>
      <w:r w:rsidR="00B1696C" w:rsidRPr="00F037ED">
        <w:rPr>
          <w:rFonts w:ascii="Arial" w:hAnsi="Arial" w:cs="Arial"/>
          <w:sz w:val="22"/>
        </w:rPr>
        <w:t xml:space="preserve">kupujícímu </w:t>
      </w:r>
      <w:r w:rsidRPr="00F037ED">
        <w:rPr>
          <w:rFonts w:ascii="Arial" w:hAnsi="Arial" w:cs="Arial"/>
          <w:sz w:val="22"/>
        </w:rPr>
        <w:t xml:space="preserve">při podpisu této smlouvy. </w:t>
      </w:r>
    </w:p>
    <w:p w:rsidR="004471DF" w:rsidRPr="00F037ED" w:rsidRDefault="004471DF" w:rsidP="004471DF">
      <w:pPr>
        <w:rPr>
          <w:rFonts w:ascii="Arial" w:hAnsi="Arial" w:cs="Arial"/>
          <w:sz w:val="22"/>
        </w:rPr>
      </w:pPr>
    </w:p>
    <w:p w:rsidR="004471DF" w:rsidRPr="00F037ED" w:rsidRDefault="004471DF" w:rsidP="004471DF">
      <w:pPr>
        <w:jc w:val="center"/>
        <w:rPr>
          <w:rFonts w:ascii="Arial" w:hAnsi="Arial" w:cs="Arial"/>
          <w:b/>
          <w:sz w:val="18"/>
          <w:szCs w:val="20"/>
        </w:rPr>
      </w:pPr>
      <w:r w:rsidRPr="00F037ED">
        <w:rPr>
          <w:rFonts w:ascii="Arial" w:hAnsi="Arial" w:cs="Arial"/>
          <w:b/>
          <w:sz w:val="22"/>
        </w:rPr>
        <w:t>VII.</w:t>
      </w:r>
    </w:p>
    <w:p w:rsidR="004471DF" w:rsidRPr="00F037ED" w:rsidRDefault="004471DF" w:rsidP="0010706C">
      <w:pPr>
        <w:pStyle w:val="Seznam2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Pokud zákon č. 92/1991 Sb., o podmínkách převodu majetku státu na jiné osoby,</w:t>
      </w:r>
      <w:r w:rsidR="009B05E3" w:rsidRPr="00F037ED">
        <w:rPr>
          <w:rFonts w:ascii="Arial" w:hAnsi="Arial" w:cs="Arial"/>
          <w:sz w:val="22"/>
        </w:rPr>
        <w:t xml:space="preserve"> </w:t>
      </w:r>
      <w:r w:rsidRPr="00F037ED">
        <w:rPr>
          <w:rFonts w:ascii="Arial" w:hAnsi="Arial" w:cs="Arial"/>
          <w:sz w:val="22"/>
        </w:rPr>
        <w:t xml:space="preserve">ve znění pozdějších předpisů, nestanoví jinak, řídí se právní vztahy založené touto smlouvou příslušnými ustanoveními zákona č.  89/2012 Sb., občanský zákoník, v platném znění, pokud se smluvní strany nedohodnou jinak. </w:t>
      </w:r>
    </w:p>
    <w:p w:rsidR="004471DF" w:rsidRPr="00F037ED" w:rsidRDefault="004471DF" w:rsidP="0010706C">
      <w:pPr>
        <w:pStyle w:val="Seznam2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Smluvní strany se dohodly, že jakékoliv změny a doplňky této smlouvy jsou možné pouze písemnou formou na základě dohody účastníků smlouvy.</w:t>
      </w:r>
    </w:p>
    <w:p w:rsidR="00CD4B74" w:rsidRPr="00F037ED" w:rsidRDefault="00CD4B74" w:rsidP="00CD4B74">
      <w:pPr>
        <w:pStyle w:val="vnintext0"/>
        <w:numPr>
          <w:ilvl w:val="0"/>
          <w:numId w:val="3"/>
        </w:numPr>
        <w:ind w:left="284" w:hanging="284"/>
        <w:rPr>
          <w:rFonts w:ascii="Arial" w:hAnsi="Arial" w:cs="Arial"/>
          <w:sz w:val="22"/>
        </w:rPr>
      </w:pPr>
      <w:r w:rsidRPr="00F037ED">
        <w:rPr>
          <w:rFonts w:ascii="Arial" w:hAnsi="Arial" w:cs="Arial"/>
          <w:bCs/>
          <w:sz w:val="22"/>
        </w:rPr>
        <w:t>Poplatníkem daně z nabytí nemovitých věcí dle zákonného opatření Senátu č. 340/2013 Sb., o dani z nabytí nemovitých věcí, ve znění pozdějších předpisů, je kupující</w:t>
      </w:r>
      <w:r w:rsidRPr="00F037ED">
        <w:rPr>
          <w:rFonts w:ascii="Arial" w:hAnsi="Arial" w:cs="Arial"/>
          <w:sz w:val="22"/>
        </w:rPr>
        <w:t xml:space="preserve"> </w:t>
      </w:r>
    </w:p>
    <w:p w:rsidR="004471DF" w:rsidRPr="00F037ED" w:rsidRDefault="004471DF" w:rsidP="00B068AB">
      <w:pPr>
        <w:pStyle w:val="vnintext0"/>
        <w:numPr>
          <w:ilvl w:val="0"/>
          <w:numId w:val="3"/>
        </w:numPr>
        <w:ind w:left="284" w:hanging="284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Tato smlouva</w:t>
      </w:r>
      <w:r w:rsidR="004E5DF1" w:rsidRPr="00F037ED">
        <w:rPr>
          <w:rFonts w:ascii="Arial" w:hAnsi="Arial" w:cs="Arial"/>
          <w:sz w:val="22"/>
        </w:rPr>
        <w:t xml:space="preserve"> je vyhotovena v pěti</w:t>
      </w:r>
      <w:r w:rsidRPr="00F037ED">
        <w:rPr>
          <w:rFonts w:ascii="Arial" w:hAnsi="Arial" w:cs="Arial"/>
          <w:sz w:val="22"/>
        </w:rPr>
        <w:t xml:space="preserve"> stejnopisech, z nich</w:t>
      </w:r>
      <w:r w:rsidR="00B1696C" w:rsidRPr="00F037ED">
        <w:rPr>
          <w:rFonts w:ascii="Arial" w:hAnsi="Arial" w:cs="Arial"/>
          <w:sz w:val="22"/>
        </w:rPr>
        <w:t>ž každý má platnost originálu. Kupující</w:t>
      </w:r>
      <w:r w:rsidR="004E5DF1" w:rsidRPr="00F037ED">
        <w:rPr>
          <w:rFonts w:ascii="Arial" w:hAnsi="Arial" w:cs="Arial"/>
          <w:sz w:val="22"/>
        </w:rPr>
        <w:t xml:space="preserve"> obdrží dva</w:t>
      </w:r>
      <w:r w:rsidRPr="00F037ED">
        <w:rPr>
          <w:rFonts w:ascii="Arial" w:hAnsi="Arial" w:cs="Arial"/>
          <w:sz w:val="22"/>
        </w:rPr>
        <w:t xml:space="preserve"> stejnopisy a ostatní jsou určeny</w:t>
      </w:r>
      <w:r w:rsidR="00B1696C" w:rsidRPr="00F037ED">
        <w:rPr>
          <w:rFonts w:ascii="Arial" w:hAnsi="Arial" w:cs="Arial"/>
          <w:sz w:val="22"/>
        </w:rPr>
        <w:t xml:space="preserve"> </w:t>
      </w:r>
      <w:r w:rsidRPr="00F037ED">
        <w:rPr>
          <w:rFonts w:ascii="Arial" w:hAnsi="Arial" w:cs="Arial"/>
          <w:sz w:val="22"/>
        </w:rPr>
        <w:t>pro prodávajícího.</w:t>
      </w:r>
    </w:p>
    <w:p w:rsidR="00AF7125" w:rsidRPr="00F037ED" w:rsidRDefault="009B05E3" w:rsidP="00BE3810">
      <w:pPr>
        <w:pStyle w:val="vnintext0"/>
        <w:numPr>
          <w:ilvl w:val="0"/>
          <w:numId w:val="3"/>
        </w:numPr>
        <w:suppressAutoHyphens/>
        <w:spacing w:before="60"/>
        <w:ind w:left="284" w:hanging="284"/>
        <w:rPr>
          <w:rFonts w:ascii="Arial" w:hAnsi="Arial" w:cs="Arial"/>
          <w:bCs/>
          <w:sz w:val="22"/>
          <w:lang w:eastAsia="ar-SA"/>
        </w:rPr>
      </w:pPr>
      <w:r w:rsidRPr="00F037ED">
        <w:rPr>
          <w:rFonts w:ascii="Arial" w:hAnsi="Arial" w:cs="Arial"/>
          <w:sz w:val="22"/>
        </w:rPr>
        <w:t>Tato smlouva nabývá platnosti</w:t>
      </w:r>
      <w:r w:rsidR="001C318A" w:rsidRPr="00F037ED">
        <w:rPr>
          <w:rFonts w:ascii="Arial" w:hAnsi="Arial" w:cs="Arial"/>
          <w:sz w:val="22"/>
        </w:rPr>
        <w:t xml:space="preserve"> dnem jejího p</w:t>
      </w:r>
      <w:r w:rsidRPr="00F037ED">
        <w:rPr>
          <w:rFonts w:ascii="Arial" w:hAnsi="Arial" w:cs="Arial"/>
          <w:sz w:val="22"/>
        </w:rPr>
        <w:t>odpisu druhou smluvní stranou</w:t>
      </w:r>
      <w:r w:rsidR="00BE3810" w:rsidRPr="00F037ED">
        <w:rPr>
          <w:rFonts w:ascii="Arial" w:hAnsi="Arial" w:cs="Arial"/>
          <w:sz w:val="22"/>
        </w:rPr>
        <w:t xml:space="preserve">. </w:t>
      </w:r>
    </w:p>
    <w:p w:rsidR="00F037ED" w:rsidRPr="009A6255" w:rsidRDefault="00F037ED" w:rsidP="00F037ED">
      <w:pPr>
        <w:pStyle w:val="vnintext0"/>
        <w:numPr>
          <w:ilvl w:val="0"/>
          <w:numId w:val="3"/>
        </w:numPr>
        <w:suppressAutoHyphens/>
        <w:spacing w:before="60"/>
        <w:ind w:left="284" w:hanging="284"/>
        <w:rPr>
          <w:rFonts w:ascii="Arial" w:hAnsi="Arial" w:cs="Arial"/>
          <w:bCs/>
          <w:sz w:val="22"/>
          <w:lang w:eastAsia="ar-SA"/>
        </w:rPr>
      </w:pPr>
      <w:r w:rsidRPr="009A6255">
        <w:rPr>
          <w:rFonts w:ascii="Arial" w:hAnsi="Arial" w:cs="Arial"/>
          <w:sz w:val="22"/>
        </w:rPr>
        <w:t>Tato smlouva nabývá účinnosti prvním dnem následujícího měsíce, za předpokladu, že do této lhůty došlo k uveřejnění této smlouvy v registru smluv dle § 6 odst. 1 zákona č. 340/2015 Sb., o zvláštních podmínkách účinnosti některých smluv, uveřejňování těchto smluv a o registru smluv (zákon o registru smluv). Státní pozemkový úřad zajistí uveřejnění této smlouvy v registru smluv v souladu se zákonem o registru smluv.</w:t>
      </w:r>
    </w:p>
    <w:p w:rsidR="00CD4B74" w:rsidRPr="00F037ED" w:rsidRDefault="00CD4B74" w:rsidP="00CD4B74">
      <w:pPr>
        <w:pStyle w:val="vnintext0"/>
        <w:ind w:firstLine="0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7. </w:t>
      </w:r>
      <w:r w:rsidR="001C318A" w:rsidRPr="00F037ED">
        <w:rPr>
          <w:rFonts w:ascii="Arial" w:hAnsi="Arial" w:cs="Arial"/>
          <w:sz w:val="22"/>
        </w:rPr>
        <w:t xml:space="preserve">Smluvní strany se dohodly, že prodávající podá návrh na vklad vlastnického práva na základě </w:t>
      </w:r>
    </w:p>
    <w:p w:rsidR="001C318A" w:rsidRPr="00F037ED" w:rsidRDefault="00CD4B74" w:rsidP="00CD4B74">
      <w:pPr>
        <w:pStyle w:val="vnintext0"/>
        <w:ind w:firstLine="0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    </w:t>
      </w:r>
      <w:r w:rsidR="001C318A" w:rsidRPr="00F037ED">
        <w:rPr>
          <w:rFonts w:ascii="Arial" w:hAnsi="Arial" w:cs="Arial"/>
          <w:sz w:val="22"/>
        </w:rPr>
        <w:t>této smlouvy u příslušného katastrálního úřadu do 30 dnů od</w:t>
      </w:r>
      <w:r w:rsidR="00927BC6" w:rsidRPr="00F037ED">
        <w:rPr>
          <w:rFonts w:ascii="Arial" w:hAnsi="Arial" w:cs="Arial"/>
          <w:sz w:val="22"/>
        </w:rPr>
        <w:t>e dne účinnosti této smlouvy.</w:t>
      </w:r>
    </w:p>
    <w:p w:rsidR="004471DF" w:rsidRPr="00F037ED" w:rsidRDefault="004471DF" w:rsidP="004471DF">
      <w:pPr>
        <w:pStyle w:val="Seznam2"/>
        <w:jc w:val="both"/>
        <w:rPr>
          <w:rFonts w:ascii="Arial" w:hAnsi="Arial" w:cs="Arial"/>
          <w:sz w:val="22"/>
        </w:rPr>
      </w:pPr>
    </w:p>
    <w:p w:rsidR="00104A40" w:rsidRDefault="00104A40" w:rsidP="004471DF">
      <w:pPr>
        <w:pStyle w:val="Seznam2"/>
        <w:jc w:val="center"/>
        <w:rPr>
          <w:rFonts w:ascii="Arial" w:hAnsi="Arial" w:cs="Arial"/>
          <w:b/>
          <w:sz w:val="22"/>
        </w:rPr>
      </w:pPr>
    </w:p>
    <w:p w:rsidR="004471DF" w:rsidRPr="00F037ED" w:rsidRDefault="00E65985" w:rsidP="004471DF">
      <w:pPr>
        <w:pStyle w:val="Seznam2"/>
        <w:jc w:val="center"/>
        <w:rPr>
          <w:rFonts w:ascii="Arial" w:hAnsi="Arial" w:cs="Arial"/>
          <w:b/>
          <w:sz w:val="22"/>
        </w:rPr>
      </w:pPr>
      <w:r w:rsidRPr="00F037ED">
        <w:rPr>
          <w:rFonts w:ascii="Arial" w:hAnsi="Arial" w:cs="Arial"/>
          <w:b/>
          <w:sz w:val="22"/>
        </w:rPr>
        <w:lastRenderedPageBreak/>
        <w:t>VIII</w:t>
      </w:r>
      <w:r w:rsidR="004471DF" w:rsidRPr="00F037ED">
        <w:rPr>
          <w:rFonts w:ascii="Arial" w:hAnsi="Arial" w:cs="Arial"/>
          <w:b/>
          <w:sz w:val="22"/>
        </w:rPr>
        <w:t>.</w:t>
      </w:r>
    </w:p>
    <w:p w:rsidR="00E73334" w:rsidRPr="00F037ED" w:rsidRDefault="00E73334" w:rsidP="00E73334">
      <w:pPr>
        <w:jc w:val="both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ČR </w:t>
      </w:r>
      <w:r w:rsidR="005C7942" w:rsidRPr="00F037ED">
        <w:rPr>
          <w:rFonts w:ascii="Arial" w:hAnsi="Arial" w:cs="Arial"/>
          <w:sz w:val="22"/>
        </w:rPr>
        <w:t>-</w:t>
      </w:r>
      <w:r w:rsidRPr="00F037ED">
        <w:rPr>
          <w:rFonts w:ascii="Arial" w:hAnsi="Arial" w:cs="Arial"/>
          <w:sz w:val="22"/>
        </w:rPr>
        <w:t xml:space="preserve"> Státní pozemkový úřad jako správce dle zákona č. 101/2000 Sb., o ochraně osobních údajů a o změně některých zákonů, v platném znění (dále jen „zákon č. 101/2000 Sb.“), tímto informuje kupujícího (kupující) jako subjekt údajů, že jeho (jejich) údaje uvedené v této smlouvě zpracovává pro účely realizace, výkonu práv a povinností dle této smlouvy, když tyto údaje zpracovává automatizovaně v elektronické formě. ČR </w:t>
      </w:r>
      <w:r w:rsidR="00AB082F" w:rsidRPr="00F037ED">
        <w:rPr>
          <w:rFonts w:ascii="Arial" w:hAnsi="Arial" w:cs="Arial"/>
          <w:sz w:val="22"/>
        </w:rPr>
        <w:t>-</w:t>
      </w:r>
      <w:r w:rsidRPr="00F037ED">
        <w:rPr>
          <w:rFonts w:ascii="Arial" w:hAnsi="Arial" w:cs="Arial"/>
          <w:sz w:val="22"/>
        </w:rPr>
        <w:t xml:space="preserve"> Státní pozemkový úřad tímto poučuje kupujícího (kupující), že poskytnutí osobních údajů je dobrovolné. Kupující si je vědom (jsou vědomi) svého práva přístupu k osobním údajům, práva na opravu osobních údajů, jakož i dalších práv vyplývajících z ustanovení § 12 a 21 zákona č. 101/2000 Sb.</w:t>
      </w:r>
    </w:p>
    <w:p w:rsidR="004E5DF1" w:rsidRPr="00F037ED" w:rsidRDefault="004E5DF1" w:rsidP="00E73334">
      <w:pPr>
        <w:jc w:val="both"/>
        <w:rPr>
          <w:rFonts w:ascii="Arial" w:hAnsi="Arial" w:cs="Arial"/>
          <w:sz w:val="22"/>
        </w:rPr>
      </w:pPr>
    </w:p>
    <w:p w:rsidR="004471DF" w:rsidRPr="00F037ED" w:rsidRDefault="004471DF" w:rsidP="004471DF">
      <w:pPr>
        <w:pStyle w:val="Zkladntext"/>
        <w:jc w:val="center"/>
        <w:rPr>
          <w:rFonts w:ascii="Arial" w:hAnsi="Arial" w:cs="Arial"/>
          <w:b/>
          <w:sz w:val="22"/>
        </w:rPr>
      </w:pPr>
    </w:p>
    <w:p w:rsidR="004471DF" w:rsidRPr="00F037ED" w:rsidRDefault="00B068AB" w:rsidP="004471DF">
      <w:pPr>
        <w:pStyle w:val="Zkladntext"/>
        <w:jc w:val="center"/>
        <w:rPr>
          <w:rFonts w:ascii="Arial" w:hAnsi="Arial" w:cs="Arial"/>
          <w:b/>
          <w:sz w:val="22"/>
        </w:rPr>
      </w:pPr>
      <w:r w:rsidRPr="00F037ED">
        <w:rPr>
          <w:rFonts w:ascii="Arial" w:hAnsi="Arial" w:cs="Arial"/>
          <w:b/>
          <w:sz w:val="22"/>
        </w:rPr>
        <w:t>I</w:t>
      </w:r>
      <w:r w:rsidR="004471DF" w:rsidRPr="00F037ED">
        <w:rPr>
          <w:rFonts w:ascii="Arial" w:hAnsi="Arial" w:cs="Arial"/>
          <w:b/>
          <w:sz w:val="22"/>
        </w:rPr>
        <w:t xml:space="preserve">X. </w:t>
      </w:r>
    </w:p>
    <w:p w:rsidR="003B7DBC" w:rsidRPr="00F037ED" w:rsidRDefault="003B7DBC" w:rsidP="00AB082F">
      <w:pPr>
        <w:tabs>
          <w:tab w:val="left" w:pos="709"/>
        </w:tabs>
        <w:jc w:val="both"/>
        <w:rPr>
          <w:rFonts w:ascii="Arial" w:hAnsi="Arial" w:cs="Arial"/>
          <w:sz w:val="22"/>
          <w:szCs w:val="20"/>
          <w:lang w:eastAsia="en-US"/>
        </w:rPr>
      </w:pPr>
      <w:r w:rsidRPr="00F037ED">
        <w:rPr>
          <w:rFonts w:ascii="Arial" w:hAnsi="Arial" w:cs="Arial"/>
          <w:sz w:val="22"/>
          <w:szCs w:val="20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4471DF" w:rsidRPr="00F037ED" w:rsidRDefault="004471DF" w:rsidP="004471DF">
      <w:pPr>
        <w:pStyle w:val="vnintext"/>
        <w:ind w:firstLine="708"/>
        <w:rPr>
          <w:rFonts w:ascii="Arial" w:hAnsi="Arial" w:cs="Arial"/>
          <w:sz w:val="22"/>
        </w:rPr>
      </w:pPr>
    </w:p>
    <w:p w:rsidR="00F037ED" w:rsidRDefault="00F037ED" w:rsidP="004471DF">
      <w:pPr>
        <w:rPr>
          <w:rFonts w:ascii="Arial" w:hAnsi="Arial" w:cs="Arial"/>
          <w:sz w:val="22"/>
        </w:rPr>
      </w:pPr>
    </w:p>
    <w:p w:rsidR="004471DF" w:rsidRPr="00F037ED" w:rsidRDefault="004471DF" w:rsidP="004471DF">
      <w:pPr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V </w:t>
      </w:r>
      <w:r w:rsidR="004E5DF1" w:rsidRPr="00F037ED">
        <w:rPr>
          <w:rFonts w:ascii="Arial" w:hAnsi="Arial" w:cs="Arial"/>
          <w:sz w:val="22"/>
        </w:rPr>
        <w:t>Plzni</w:t>
      </w:r>
      <w:r w:rsidRPr="00F037ED">
        <w:rPr>
          <w:rFonts w:ascii="Arial" w:hAnsi="Arial" w:cs="Arial"/>
          <w:sz w:val="22"/>
        </w:rPr>
        <w:t xml:space="preserve"> dne</w:t>
      </w:r>
      <w:r w:rsidR="005C7942" w:rsidRPr="00F037ED">
        <w:rPr>
          <w:rFonts w:ascii="Arial" w:hAnsi="Arial" w:cs="Arial"/>
          <w:sz w:val="22"/>
        </w:rPr>
        <w:tab/>
      </w:r>
      <w:r w:rsidR="005C7942" w:rsidRPr="00F037ED">
        <w:rPr>
          <w:rFonts w:ascii="Arial" w:hAnsi="Arial" w:cs="Arial"/>
          <w:sz w:val="22"/>
        </w:rPr>
        <w:tab/>
      </w:r>
      <w:r w:rsidR="005C7942" w:rsidRPr="00F037ED">
        <w:rPr>
          <w:rFonts w:ascii="Arial" w:hAnsi="Arial" w:cs="Arial"/>
          <w:sz w:val="22"/>
        </w:rPr>
        <w:tab/>
      </w:r>
      <w:r w:rsidR="004E5DF1" w:rsidRPr="00F037ED">
        <w:rPr>
          <w:rFonts w:ascii="Arial" w:hAnsi="Arial" w:cs="Arial"/>
          <w:sz w:val="22"/>
        </w:rPr>
        <w:tab/>
      </w:r>
      <w:r w:rsidR="00F037ED">
        <w:rPr>
          <w:rFonts w:ascii="Arial" w:hAnsi="Arial" w:cs="Arial"/>
          <w:sz w:val="22"/>
        </w:rPr>
        <w:tab/>
      </w:r>
      <w:r w:rsidR="00F037ED">
        <w:rPr>
          <w:rFonts w:ascii="Arial" w:hAnsi="Arial" w:cs="Arial"/>
          <w:sz w:val="22"/>
        </w:rPr>
        <w:tab/>
      </w:r>
      <w:r w:rsidR="00F037ED">
        <w:rPr>
          <w:rFonts w:ascii="Arial" w:hAnsi="Arial" w:cs="Arial"/>
          <w:sz w:val="22"/>
        </w:rPr>
        <w:tab/>
      </w:r>
      <w:r w:rsidR="004E5DF1" w:rsidRPr="00F037ED">
        <w:rPr>
          <w:rFonts w:ascii="Arial" w:hAnsi="Arial" w:cs="Arial"/>
          <w:sz w:val="22"/>
        </w:rPr>
        <w:t xml:space="preserve">V Plzni dne </w:t>
      </w:r>
    </w:p>
    <w:p w:rsidR="004E5DF1" w:rsidRPr="00F037ED" w:rsidRDefault="004E5DF1" w:rsidP="004471DF">
      <w:pPr>
        <w:rPr>
          <w:rFonts w:ascii="Arial" w:hAnsi="Arial" w:cs="Arial"/>
          <w:sz w:val="22"/>
        </w:rPr>
      </w:pPr>
    </w:p>
    <w:p w:rsidR="004E5DF1" w:rsidRPr="00F037ED" w:rsidRDefault="004E5DF1" w:rsidP="004471DF">
      <w:pPr>
        <w:rPr>
          <w:rFonts w:ascii="Arial" w:hAnsi="Arial" w:cs="Arial"/>
          <w:sz w:val="22"/>
        </w:rPr>
      </w:pPr>
    </w:p>
    <w:p w:rsidR="004E5DF1" w:rsidRPr="00F037ED" w:rsidRDefault="004E5DF1" w:rsidP="004471DF">
      <w:pPr>
        <w:rPr>
          <w:rFonts w:ascii="Arial" w:hAnsi="Arial" w:cs="Arial"/>
          <w:sz w:val="18"/>
          <w:szCs w:val="20"/>
        </w:rPr>
      </w:pPr>
    </w:p>
    <w:p w:rsidR="004471DF" w:rsidRPr="00F037ED" w:rsidRDefault="004471DF" w:rsidP="004471DF">
      <w:pPr>
        <w:rPr>
          <w:rFonts w:ascii="Arial" w:hAnsi="Arial" w:cs="Arial"/>
          <w:sz w:val="22"/>
        </w:rPr>
      </w:pPr>
    </w:p>
    <w:p w:rsidR="00A37DDC" w:rsidRPr="00F037ED" w:rsidRDefault="00A37DDC" w:rsidP="00A37DDC">
      <w:pPr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>..........................................................</w:t>
      </w:r>
      <w:r w:rsidRPr="00F037ED">
        <w:rPr>
          <w:rFonts w:ascii="Arial" w:hAnsi="Arial" w:cs="Arial"/>
          <w:sz w:val="22"/>
        </w:rPr>
        <w:tab/>
      </w:r>
      <w:r w:rsidRPr="00F037ED">
        <w:rPr>
          <w:rFonts w:ascii="Arial" w:hAnsi="Arial" w:cs="Arial"/>
          <w:sz w:val="22"/>
        </w:rPr>
        <w:tab/>
      </w:r>
      <w:r w:rsidRPr="00F037ED">
        <w:rPr>
          <w:rFonts w:ascii="Arial" w:hAnsi="Arial" w:cs="Arial"/>
          <w:sz w:val="22"/>
        </w:rPr>
        <w:tab/>
        <w:t>.........................................................</w:t>
      </w:r>
    </w:p>
    <w:p w:rsidR="005C7942" w:rsidRPr="00F037ED" w:rsidRDefault="004E5DF1" w:rsidP="005C7942">
      <w:pPr>
        <w:rPr>
          <w:rFonts w:ascii="Arial" w:hAnsi="Arial" w:cs="Arial"/>
          <w:sz w:val="18"/>
          <w:szCs w:val="20"/>
        </w:rPr>
      </w:pPr>
      <w:r w:rsidRPr="00F037ED">
        <w:rPr>
          <w:rFonts w:ascii="Arial" w:hAnsi="Arial" w:cs="Arial"/>
          <w:bCs/>
          <w:sz w:val="22"/>
        </w:rPr>
        <w:t xml:space="preserve">           </w:t>
      </w:r>
      <w:r w:rsidR="00A37DDC" w:rsidRPr="00F037ED">
        <w:rPr>
          <w:rFonts w:ascii="Arial" w:hAnsi="Arial" w:cs="Arial"/>
          <w:bCs/>
          <w:sz w:val="22"/>
        </w:rPr>
        <w:t>Státní pozemkový úřad</w:t>
      </w:r>
      <w:r w:rsidR="00A37DDC" w:rsidRPr="00F037ED">
        <w:rPr>
          <w:rFonts w:ascii="Arial" w:hAnsi="Arial" w:cs="Arial"/>
          <w:bCs/>
          <w:sz w:val="22"/>
        </w:rPr>
        <w:tab/>
      </w:r>
      <w:r w:rsidR="00A37DDC" w:rsidRPr="00F037ED">
        <w:rPr>
          <w:rFonts w:ascii="Arial" w:hAnsi="Arial" w:cs="Arial"/>
          <w:bCs/>
          <w:sz w:val="22"/>
        </w:rPr>
        <w:tab/>
      </w:r>
      <w:r w:rsidR="00A37DDC" w:rsidRPr="00F037ED">
        <w:rPr>
          <w:rFonts w:ascii="Arial" w:hAnsi="Arial" w:cs="Arial"/>
          <w:bCs/>
          <w:sz w:val="22"/>
        </w:rPr>
        <w:tab/>
      </w:r>
      <w:r w:rsidRPr="00F037ED">
        <w:rPr>
          <w:rFonts w:ascii="Arial" w:hAnsi="Arial" w:cs="Arial"/>
          <w:bCs/>
          <w:sz w:val="22"/>
        </w:rPr>
        <w:t xml:space="preserve">    </w:t>
      </w:r>
      <w:r w:rsidR="00A37DDC" w:rsidRPr="00F037ED">
        <w:rPr>
          <w:rFonts w:ascii="Arial" w:hAnsi="Arial" w:cs="Arial"/>
          <w:bCs/>
          <w:sz w:val="22"/>
        </w:rPr>
        <w:tab/>
      </w:r>
      <w:r w:rsidRPr="00F037ED">
        <w:rPr>
          <w:rFonts w:ascii="Arial" w:hAnsi="Arial" w:cs="Arial"/>
          <w:bCs/>
          <w:sz w:val="22"/>
        </w:rPr>
        <w:t xml:space="preserve">    </w:t>
      </w:r>
      <w:r w:rsidR="00F037ED">
        <w:rPr>
          <w:rFonts w:ascii="Arial" w:hAnsi="Arial" w:cs="Arial"/>
          <w:bCs/>
          <w:sz w:val="22"/>
        </w:rPr>
        <w:t xml:space="preserve">            </w:t>
      </w:r>
      <w:r w:rsidR="00270ED3" w:rsidRPr="00F037ED">
        <w:rPr>
          <w:rFonts w:ascii="Arial" w:hAnsi="Arial" w:cs="Arial"/>
          <w:bCs/>
          <w:sz w:val="22"/>
        </w:rPr>
        <w:t>Jan Zatloukal</w:t>
      </w:r>
    </w:p>
    <w:p w:rsidR="00A37DDC" w:rsidRPr="00F037ED" w:rsidRDefault="005C7942" w:rsidP="005C7942">
      <w:pPr>
        <w:rPr>
          <w:rFonts w:ascii="Arial" w:hAnsi="Arial" w:cs="Arial"/>
          <w:sz w:val="18"/>
          <w:szCs w:val="20"/>
        </w:rPr>
      </w:pPr>
      <w:r w:rsidRPr="00F037ED">
        <w:rPr>
          <w:rFonts w:ascii="Arial" w:hAnsi="Arial" w:cs="Arial"/>
          <w:bCs/>
          <w:iCs/>
          <w:sz w:val="22"/>
        </w:rPr>
        <w:t>ředitel Krajského pozemkového úřadu</w:t>
      </w:r>
      <w:r w:rsidR="00A37DDC" w:rsidRPr="00F037ED">
        <w:rPr>
          <w:rFonts w:ascii="Arial" w:hAnsi="Arial" w:cs="Arial"/>
          <w:bCs/>
          <w:iCs/>
          <w:sz w:val="22"/>
        </w:rPr>
        <w:tab/>
      </w:r>
      <w:r w:rsidR="00A37DDC" w:rsidRPr="00F037ED">
        <w:rPr>
          <w:rFonts w:ascii="Arial" w:hAnsi="Arial" w:cs="Arial"/>
          <w:bCs/>
          <w:iCs/>
          <w:sz w:val="22"/>
        </w:rPr>
        <w:tab/>
      </w:r>
      <w:r w:rsidR="00A37DDC" w:rsidRPr="00F037ED">
        <w:rPr>
          <w:rFonts w:ascii="Arial" w:hAnsi="Arial" w:cs="Arial"/>
          <w:bCs/>
          <w:iCs/>
          <w:sz w:val="22"/>
        </w:rPr>
        <w:tab/>
      </w:r>
    </w:p>
    <w:p w:rsidR="00A37DDC" w:rsidRPr="00F037ED" w:rsidRDefault="004E5DF1" w:rsidP="004E5DF1">
      <w:pPr>
        <w:ind w:left="708"/>
        <w:rPr>
          <w:rFonts w:ascii="Arial" w:hAnsi="Arial" w:cs="Arial"/>
          <w:sz w:val="18"/>
          <w:szCs w:val="20"/>
        </w:rPr>
      </w:pPr>
      <w:r w:rsidRPr="00F037ED">
        <w:rPr>
          <w:rFonts w:ascii="Arial" w:hAnsi="Arial" w:cs="Arial"/>
          <w:sz w:val="22"/>
        </w:rPr>
        <w:t xml:space="preserve">    </w:t>
      </w:r>
      <w:r w:rsidR="005C7942" w:rsidRPr="00F037ED">
        <w:rPr>
          <w:rFonts w:ascii="Arial" w:hAnsi="Arial" w:cs="Arial"/>
          <w:sz w:val="22"/>
        </w:rPr>
        <w:t xml:space="preserve">pro </w:t>
      </w:r>
      <w:r w:rsidRPr="00F037ED">
        <w:rPr>
          <w:rFonts w:ascii="Arial" w:hAnsi="Arial" w:cs="Arial"/>
          <w:sz w:val="22"/>
        </w:rPr>
        <w:t>Plzeňský kraj</w:t>
      </w:r>
      <w:r w:rsidR="005C7942" w:rsidRPr="00F037ED">
        <w:rPr>
          <w:rFonts w:ascii="Arial" w:hAnsi="Arial" w:cs="Arial"/>
          <w:sz w:val="22"/>
        </w:rPr>
        <w:tab/>
      </w:r>
      <w:r w:rsidR="005C7942" w:rsidRPr="00F037ED">
        <w:rPr>
          <w:rFonts w:ascii="Arial" w:hAnsi="Arial" w:cs="Arial"/>
          <w:sz w:val="22"/>
        </w:rPr>
        <w:tab/>
      </w:r>
      <w:r w:rsidR="005C7942" w:rsidRPr="00F037ED">
        <w:rPr>
          <w:rFonts w:ascii="Arial" w:hAnsi="Arial" w:cs="Arial"/>
          <w:sz w:val="22"/>
        </w:rPr>
        <w:tab/>
      </w:r>
      <w:r w:rsidR="005B1F4F" w:rsidRPr="00F037ED">
        <w:rPr>
          <w:rFonts w:ascii="Arial" w:hAnsi="Arial" w:cs="Arial"/>
          <w:sz w:val="22"/>
        </w:rPr>
        <w:t xml:space="preserve">           </w:t>
      </w:r>
    </w:p>
    <w:p w:rsidR="00E243CA" w:rsidRPr="00F037ED" w:rsidRDefault="004E5DF1" w:rsidP="004E5DF1">
      <w:pPr>
        <w:ind w:left="284" w:firstLine="424"/>
        <w:rPr>
          <w:rFonts w:ascii="Arial" w:hAnsi="Arial" w:cs="Arial"/>
          <w:sz w:val="18"/>
          <w:szCs w:val="20"/>
        </w:rPr>
      </w:pPr>
      <w:r w:rsidRPr="00F037ED">
        <w:rPr>
          <w:rFonts w:ascii="Arial" w:hAnsi="Arial" w:cs="Arial"/>
          <w:iCs/>
          <w:sz w:val="22"/>
        </w:rPr>
        <w:t xml:space="preserve">     Ing. Jiří Papež</w:t>
      </w:r>
      <w:r w:rsidR="00A37DDC" w:rsidRPr="00F037ED">
        <w:rPr>
          <w:rFonts w:ascii="Arial" w:hAnsi="Arial" w:cs="Arial"/>
          <w:bCs/>
          <w:iCs/>
          <w:sz w:val="22"/>
        </w:rPr>
        <w:tab/>
      </w:r>
      <w:r w:rsidR="00A37DDC" w:rsidRPr="00F037ED">
        <w:rPr>
          <w:rFonts w:ascii="Arial" w:hAnsi="Arial" w:cs="Arial"/>
          <w:bCs/>
          <w:iCs/>
          <w:sz w:val="22"/>
        </w:rPr>
        <w:tab/>
      </w:r>
      <w:r w:rsidR="00A37DDC" w:rsidRPr="00F037ED">
        <w:rPr>
          <w:rFonts w:ascii="Arial" w:hAnsi="Arial" w:cs="Arial"/>
          <w:bCs/>
          <w:iCs/>
          <w:sz w:val="22"/>
        </w:rPr>
        <w:tab/>
      </w:r>
      <w:r w:rsidR="00A37DDC" w:rsidRPr="00F037ED">
        <w:rPr>
          <w:rFonts w:ascii="Arial" w:hAnsi="Arial" w:cs="Arial"/>
          <w:bCs/>
          <w:iCs/>
          <w:sz w:val="22"/>
        </w:rPr>
        <w:tab/>
      </w:r>
    </w:p>
    <w:p w:rsidR="00A37DDC" w:rsidRPr="00F037ED" w:rsidRDefault="004E5DF1" w:rsidP="004E5DF1">
      <w:pPr>
        <w:ind w:firstLine="708"/>
        <w:rPr>
          <w:rFonts w:ascii="Arial" w:hAnsi="Arial" w:cs="Arial"/>
          <w:sz w:val="22"/>
        </w:rPr>
      </w:pPr>
      <w:r w:rsidRPr="00F037ED">
        <w:rPr>
          <w:rFonts w:ascii="Arial" w:hAnsi="Arial" w:cs="Arial"/>
          <w:sz w:val="22"/>
        </w:rPr>
        <w:t xml:space="preserve">       </w:t>
      </w:r>
      <w:r w:rsidR="00A37DDC" w:rsidRPr="00F037ED">
        <w:rPr>
          <w:rFonts w:ascii="Arial" w:hAnsi="Arial" w:cs="Arial"/>
          <w:sz w:val="22"/>
        </w:rPr>
        <w:t>prodávající</w:t>
      </w:r>
      <w:r w:rsidR="00A37DDC" w:rsidRPr="00F037ED">
        <w:rPr>
          <w:rFonts w:ascii="Arial" w:hAnsi="Arial" w:cs="Arial"/>
          <w:sz w:val="22"/>
        </w:rPr>
        <w:tab/>
      </w:r>
      <w:r w:rsidR="00A37DDC" w:rsidRPr="00F037ED">
        <w:rPr>
          <w:rFonts w:ascii="Arial" w:hAnsi="Arial" w:cs="Arial"/>
          <w:sz w:val="22"/>
        </w:rPr>
        <w:tab/>
      </w:r>
      <w:r w:rsidR="00A37DDC" w:rsidRPr="00F037ED">
        <w:rPr>
          <w:rFonts w:ascii="Arial" w:hAnsi="Arial" w:cs="Arial"/>
          <w:sz w:val="22"/>
        </w:rPr>
        <w:tab/>
      </w:r>
      <w:r w:rsidR="00A37DDC" w:rsidRPr="00F037ED">
        <w:rPr>
          <w:rFonts w:ascii="Arial" w:hAnsi="Arial" w:cs="Arial"/>
          <w:sz w:val="22"/>
        </w:rPr>
        <w:tab/>
      </w:r>
      <w:r w:rsidR="00927BC6" w:rsidRPr="00F037ED">
        <w:rPr>
          <w:rFonts w:ascii="Arial" w:hAnsi="Arial" w:cs="Arial"/>
          <w:sz w:val="22"/>
        </w:rPr>
        <w:tab/>
      </w:r>
      <w:r w:rsidRPr="00F037ED">
        <w:rPr>
          <w:rFonts w:ascii="Arial" w:hAnsi="Arial" w:cs="Arial"/>
          <w:sz w:val="22"/>
        </w:rPr>
        <w:t xml:space="preserve">      </w:t>
      </w:r>
      <w:r w:rsidR="00F037ED">
        <w:rPr>
          <w:rFonts w:ascii="Arial" w:hAnsi="Arial" w:cs="Arial"/>
          <w:sz w:val="22"/>
        </w:rPr>
        <w:t xml:space="preserve">            </w:t>
      </w:r>
      <w:r w:rsidRPr="00F037ED">
        <w:rPr>
          <w:rFonts w:ascii="Arial" w:hAnsi="Arial" w:cs="Arial"/>
          <w:sz w:val="22"/>
        </w:rPr>
        <w:t xml:space="preserve">  </w:t>
      </w:r>
      <w:r w:rsidR="00B1696C" w:rsidRPr="00F037ED">
        <w:rPr>
          <w:rFonts w:ascii="Arial" w:hAnsi="Arial" w:cs="Arial"/>
          <w:sz w:val="22"/>
        </w:rPr>
        <w:t>kupující</w:t>
      </w:r>
    </w:p>
    <w:p w:rsidR="00A37DDC" w:rsidRPr="00F037ED" w:rsidRDefault="00A37DDC" w:rsidP="00A37DDC">
      <w:pPr>
        <w:jc w:val="both"/>
        <w:rPr>
          <w:rFonts w:ascii="Arial" w:hAnsi="Arial" w:cs="Arial"/>
          <w:sz w:val="22"/>
        </w:rPr>
      </w:pPr>
    </w:p>
    <w:p w:rsidR="00287871" w:rsidRPr="00F037ED" w:rsidRDefault="00287871" w:rsidP="00032152">
      <w:pPr>
        <w:suppressAutoHyphens/>
        <w:rPr>
          <w:rFonts w:ascii="Arial" w:hAnsi="Arial" w:cs="Arial"/>
          <w:sz w:val="22"/>
          <w:lang w:eastAsia="ar-SA"/>
        </w:rPr>
      </w:pPr>
    </w:p>
    <w:p w:rsidR="00A46537" w:rsidRPr="00F037ED" w:rsidRDefault="00A46537" w:rsidP="00032152">
      <w:pPr>
        <w:suppressAutoHyphens/>
        <w:rPr>
          <w:rFonts w:ascii="Arial" w:hAnsi="Arial" w:cs="Arial"/>
          <w:sz w:val="22"/>
          <w:lang w:eastAsia="ar-SA"/>
        </w:rPr>
      </w:pPr>
    </w:p>
    <w:p w:rsidR="00287871" w:rsidRPr="00F037ED" w:rsidRDefault="00032152" w:rsidP="00032152">
      <w:pPr>
        <w:suppressAutoHyphens/>
        <w:rPr>
          <w:rFonts w:ascii="Arial" w:hAnsi="Arial" w:cs="Arial"/>
          <w:sz w:val="22"/>
          <w:lang w:eastAsia="ar-SA"/>
        </w:rPr>
      </w:pPr>
      <w:r w:rsidRPr="00F037ED">
        <w:rPr>
          <w:rFonts w:ascii="Arial" w:hAnsi="Arial" w:cs="Arial"/>
          <w:sz w:val="22"/>
          <w:lang w:eastAsia="ar-SA"/>
        </w:rPr>
        <w:t>Za věcno</w:t>
      </w:r>
      <w:r w:rsidR="00287871" w:rsidRPr="00F037ED">
        <w:rPr>
          <w:rFonts w:ascii="Arial" w:hAnsi="Arial" w:cs="Arial"/>
          <w:sz w:val="22"/>
          <w:lang w:eastAsia="ar-SA"/>
        </w:rPr>
        <w:t>u a formální správnost odpovídá:</w:t>
      </w:r>
    </w:p>
    <w:p w:rsidR="00032152" w:rsidRPr="00F037ED" w:rsidRDefault="00032152" w:rsidP="00032152">
      <w:pPr>
        <w:suppressAutoHyphens/>
        <w:rPr>
          <w:rFonts w:ascii="Arial" w:hAnsi="Arial" w:cs="Arial"/>
          <w:sz w:val="22"/>
          <w:lang w:eastAsia="ar-SA"/>
        </w:rPr>
      </w:pPr>
      <w:r w:rsidRPr="00F037ED">
        <w:rPr>
          <w:rFonts w:ascii="Arial" w:hAnsi="Arial" w:cs="Arial"/>
          <w:sz w:val="22"/>
          <w:lang w:eastAsia="ar-SA"/>
        </w:rPr>
        <w:t xml:space="preserve">vedoucí oddělení </w:t>
      </w:r>
      <w:r w:rsidR="00A46537" w:rsidRPr="00F037ED">
        <w:rPr>
          <w:rFonts w:ascii="Arial" w:hAnsi="Arial" w:cs="Arial"/>
          <w:sz w:val="22"/>
          <w:lang w:eastAsia="ar-SA"/>
        </w:rPr>
        <w:t>převodu majetku státu</w:t>
      </w:r>
      <w:r w:rsidRPr="00F037ED">
        <w:rPr>
          <w:rFonts w:ascii="Arial" w:hAnsi="Arial" w:cs="Arial"/>
          <w:sz w:val="22"/>
          <w:lang w:eastAsia="ar-SA"/>
        </w:rPr>
        <w:t xml:space="preserve"> Krajského pozemkového úřadu</w:t>
      </w:r>
    </w:p>
    <w:p w:rsidR="00032152" w:rsidRPr="00F037ED" w:rsidRDefault="004E5DF1" w:rsidP="00032152">
      <w:pPr>
        <w:suppressAutoHyphens/>
        <w:rPr>
          <w:rFonts w:ascii="Arial" w:hAnsi="Arial" w:cs="Arial"/>
          <w:sz w:val="22"/>
          <w:lang w:eastAsia="ar-SA"/>
        </w:rPr>
      </w:pPr>
      <w:r w:rsidRPr="00F037ED">
        <w:rPr>
          <w:rFonts w:ascii="Arial" w:hAnsi="Arial" w:cs="Arial"/>
          <w:sz w:val="22"/>
          <w:lang w:eastAsia="ar-SA"/>
        </w:rPr>
        <w:t>Ing. Michal Dolejší</w:t>
      </w:r>
    </w:p>
    <w:p w:rsidR="004E5DF1" w:rsidRPr="00F037ED" w:rsidRDefault="004E5DF1" w:rsidP="00032152">
      <w:pPr>
        <w:suppressAutoHyphens/>
        <w:rPr>
          <w:rFonts w:ascii="Arial" w:hAnsi="Arial" w:cs="Arial"/>
          <w:sz w:val="22"/>
          <w:lang w:eastAsia="ar-SA"/>
        </w:rPr>
      </w:pPr>
    </w:p>
    <w:p w:rsidR="00032152" w:rsidRPr="00F037ED" w:rsidRDefault="00032152" w:rsidP="00032152">
      <w:pPr>
        <w:suppressAutoHyphens/>
        <w:rPr>
          <w:rFonts w:ascii="Arial" w:hAnsi="Arial" w:cs="Arial"/>
          <w:i/>
          <w:sz w:val="22"/>
          <w:lang w:eastAsia="ar-SA"/>
        </w:rPr>
      </w:pPr>
    </w:p>
    <w:p w:rsidR="00032152" w:rsidRPr="00F037ED" w:rsidRDefault="00032152" w:rsidP="00032152">
      <w:pPr>
        <w:suppressAutoHyphens/>
        <w:rPr>
          <w:rFonts w:ascii="Arial" w:hAnsi="Arial" w:cs="Arial"/>
          <w:i/>
          <w:sz w:val="22"/>
          <w:lang w:eastAsia="ar-SA"/>
        </w:rPr>
      </w:pPr>
      <w:r w:rsidRPr="00F037ED">
        <w:rPr>
          <w:rFonts w:ascii="Arial" w:hAnsi="Arial" w:cs="Arial"/>
          <w:i/>
          <w:sz w:val="22"/>
          <w:lang w:eastAsia="ar-SA"/>
        </w:rPr>
        <w:t>………………………………</w:t>
      </w:r>
    </w:p>
    <w:p w:rsidR="00927BC6" w:rsidRPr="00F037ED" w:rsidRDefault="00032152" w:rsidP="00927BC6">
      <w:pPr>
        <w:suppressAutoHyphens/>
        <w:jc w:val="both"/>
        <w:rPr>
          <w:rFonts w:ascii="Arial" w:hAnsi="Arial" w:cs="Arial"/>
          <w:sz w:val="22"/>
          <w:lang w:eastAsia="ar-SA"/>
        </w:rPr>
      </w:pPr>
      <w:r w:rsidRPr="00F037ED">
        <w:rPr>
          <w:rFonts w:ascii="Arial" w:hAnsi="Arial" w:cs="Arial"/>
          <w:i/>
          <w:sz w:val="22"/>
          <w:lang w:eastAsia="ar-SA"/>
        </w:rPr>
        <w:tab/>
      </w:r>
      <w:r w:rsidR="00927BC6" w:rsidRPr="00F037ED">
        <w:rPr>
          <w:rFonts w:ascii="Arial" w:hAnsi="Arial" w:cs="Arial"/>
          <w:sz w:val="22"/>
          <w:lang w:eastAsia="ar-SA"/>
        </w:rPr>
        <w:t>podpis</w:t>
      </w:r>
    </w:p>
    <w:p w:rsidR="00A37DDC" w:rsidRPr="00F037ED" w:rsidRDefault="00A37DDC" w:rsidP="00A37DDC">
      <w:pPr>
        <w:suppressAutoHyphens/>
        <w:jc w:val="center"/>
        <w:rPr>
          <w:rFonts w:ascii="Arial" w:hAnsi="Arial" w:cs="Arial"/>
          <w:sz w:val="22"/>
          <w:lang w:eastAsia="ar-SA"/>
        </w:rPr>
      </w:pPr>
    </w:p>
    <w:p w:rsidR="00A37DDC" w:rsidRPr="00F037ED" w:rsidRDefault="00A37DDC" w:rsidP="00A37DDC">
      <w:pPr>
        <w:suppressAutoHyphens/>
        <w:jc w:val="center"/>
        <w:rPr>
          <w:rFonts w:ascii="Arial" w:hAnsi="Arial" w:cs="Arial"/>
          <w:sz w:val="10"/>
          <w:lang w:eastAsia="ar-SA"/>
        </w:rPr>
      </w:pPr>
    </w:p>
    <w:p w:rsidR="00A37DDC" w:rsidRPr="00F037ED" w:rsidRDefault="00A37DDC" w:rsidP="00A37DDC">
      <w:pPr>
        <w:suppressAutoHyphens/>
        <w:jc w:val="both"/>
        <w:rPr>
          <w:rFonts w:ascii="Arial" w:hAnsi="Arial" w:cs="Arial"/>
          <w:sz w:val="22"/>
          <w:lang w:eastAsia="ar-SA"/>
        </w:rPr>
      </w:pPr>
      <w:r w:rsidRPr="00F037ED">
        <w:rPr>
          <w:rFonts w:ascii="Arial" w:hAnsi="Arial" w:cs="Arial"/>
          <w:sz w:val="22"/>
          <w:lang w:eastAsia="ar-SA"/>
        </w:rPr>
        <w:t xml:space="preserve">Za správnost: </w:t>
      </w:r>
      <w:r w:rsidR="004E5DF1" w:rsidRPr="00F037ED">
        <w:rPr>
          <w:rFonts w:ascii="Arial" w:hAnsi="Arial" w:cs="Arial"/>
          <w:sz w:val="22"/>
          <w:lang w:eastAsia="ar-SA"/>
        </w:rPr>
        <w:t xml:space="preserve">Bc. Tereza </w:t>
      </w:r>
      <w:r w:rsidR="00F037ED">
        <w:rPr>
          <w:rFonts w:ascii="Arial" w:hAnsi="Arial" w:cs="Arial"/>
          <w:sz w:val="22"/>
          <w:lang w:eastAsia="ar-SA"/>
        </w:rPr>
        <w:t>Baliharová</w:t>
      </w:r>
    </w:p>
    <w:p w:rsidR="004E5DF1" w:rsidRPr="00F037ED" w:rsidRDefault="004E5DF1" w:rsidP="00A37DDC">
      <w:pPr>
        <w:suppressAutoHyphens/>
        <w:jc w:val="both"/>
        <w:rPr>
          <w:rFonts w:ascii="Arial" w:hAnsi="Arial" w:cs="Arial"/>
          <w:i/>
          <w:sz w:val="22"/>
          <w:lang w:eastAsia="ar-SA"/>
        </w:rPr>
      </w:pPr>
    </w:p>
    <w:p w:rsidR="00A37DDC" w:rsidRPr="00F037ED" w:rsidRDefault="00A37DDC" w:rsidP="00A37DDC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41780B" w:rsidRPr="00F037ED" w:rsidRDefault="0041780B" w:rsidP="0041780B">
      <w:pPr>
        <w:suppressAutoHyphens/>
        <w:rPr>
          <w:rFonts w:ascii="Arial" w:hAnsi="Arial" w:cs="Arial"/>
          <w:i/>
          <w:sz w:val="22"/>
          <w:lang w:eastAsia="ar-SA"/>
        </w:rPr>
      </w:pPr>
      <w:r w:rsidRPr="00F037ED">
        <w:rPr>
          <w:rFonts w:ascii="Arial" w:hAnsi="Arial" w:cs="Arial"/>
          <w:i/>
          <w:sz w:val="22"/>
          <w:lang w:eastAsia="ar-SA"/>
        </w:rPr>
        <w:t>………………………………</w:t>
      </w:r>
    </w:p>
    <w:p w:rsidR="0041780B" w:rsidRPr="00F037ED" w:rsidRDefault="0041780B" w:rsidP="0041780B">
      <w:pPr>
        <w:suppressAutoHyphens/>
        <w:jc w:val="both"/>
        <w:rPr>
          <w:rFonts w:ascii="Arial" w:hAnsi="Arial" w:cs="Arial"/>
          <w:sz w:val="22"/>
          <w:lang w:eastAsia="ar-SA"/>
        </w:rPr>
      </w:pPr>
      <w:r w:rsidRPr="00F037ED">
        <w:rPr>
          <w:rFonts w:ascii="Arial" w:hAnsi="Arial" w:cs="Arial"/>
          <w:i/>
          <w:sz w:val="22"/>
          <w:lang w:eastAsia="ar-SA"/>
        </w:rPr>
        <w:tab/>
      </w:r>
      <w:r w:rsidRPr="00F037ED">
        <w:rPr>
          <w:rFonts w:ascii="Arial" w:hAnsi="Arial" w:cs="Arial"/>
          <w:sz w:val="22"/>
          <w:lang w:eastAsia="ar-SA"/>
        </w:rPr>
        <w:t>podpis</w:t>
      </w:r>
    </w:p>
    <w:p w:rsidR="00A37DDC" w:rsidRPr="00F037ED" w:rsidRDefault="00A37DDC" w:rsidP="00A37DDC">
      <w:pPr>
        <w:rPr>
          <w:rFonts w:ascii="Arial" w:hAnsi="Arial" w:cs="Arial"/>
          <w:sz w:val="22"/>
        </w:rPr>
      </w:pPr>
    </w:p>
    <w:p w:rsidR="009B03AD" w:rsidRPr="00F037ED" w:rsidRDefault="009B03AD" w:rsidP="009B03AD">
      <w:pPr>
        <w:suppressAutoHyphens/>
        <w:jc w:val="both"/>
        <w:rPr>
          <w:rFonts w:ascii="Arial" w:hAnsi="Arial" w:cs="Arial"/>
          <w:i/>
          <w:sz w:val="22"/>
          <w:lang w:eastAsia="ar-SA"/>
        </w:rPr>
      </w:pPr>
    </w:p>
    <w:p w:rsidR="009B03AD" w:rsidRDefault="009B03A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Tato smlouva byla uveřejněna v registru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smluv, vedeném dle zákona č. 340/2015 Sb.,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o registru smluv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………………………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datum registrace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………………………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ID smlouvy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………………………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registraci provedl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V Plzni</w:t>
      </w:r>
      <w:r w:rsidRPr="00AE5BF8">
        <w:rPr>
          <w:rFonts w:ascii="Arial" w:hAnsi="Arial" w:cs="Arial"/>
          <w:sz w:val="22"/>
          <w:lang w:eastAsia="ar-SA"/>
        </w:rPr>
        <w:tab/>
      </w:r>
      <w:r w:rsidRPr="00AE5BF8">
        <w:rPr>
          <w:rFonts w:ascii="Arial" w:hAnsi="Arial" w:cs="Arial"/>
          <w:sz w:val="22"/>
          <w:lang w:eastAsia="ar-SA"/>
        </w:rPr>
        <w:tab/>
      </w:r>
      <w:r w:rsidRPr="00AE5BF8">
        <w:rPr>
          <w:rFonts w:ascii="Arial" w:hAnsi="Arial" w:cs="Arial"/>
          <w:sz w:val="22"/>
          <w:lang w:eastAsia="ar-SA"/>
        </w:rPr>
        <w:tab/>
        <w:t>……………………………….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>dne ………………</w:t>
      </w:r>
      <w:r w:rsidRPr="00AE5BF8">
        <w:rPr>
          <w:rFonts w:ascii="Arial" w:hAnsi="Arial" w:cs="Arial"/>
          <w:sz w:val="22"/>
          <w:lang w:eastAsia="ar-SA"/>
        </w:rPr>
        <w:tab/>
      </w:r>
      <w:r w:rsidRPr="00AE5BF8">
        <w:rPr>
          <w:rFonts w:ascii="Arial" w:hAnsi="Arial" w:cs="Arial"/>
          <w:sz w:val="22"/>
          <w:lang w:eastAsia="ar-SA"/>
        </w:rPr>
        <w:tab/>
        <w:t>razítko</w:t>
      </w:r>
      <w:r w:rsidRPr="00AE5BF8">
        <w:rPr>
          <w:rFonts w:ascii="Arial" w:hAnsi="Arial" w:cs="Arial"/>
          <w:sz w:val="22"/>
          <w:lang w:eastAsia="ar-SA"/>
        </w:rPr>
        <w:tab/>
        <w:t>+ podpis odpovědného</w:t>
      </w:r>
    </w:p>
    <w:p w:rsidR="00F037ED" w:rsidRPr="00AE5BF8" w:rsidRDefault="00F037ED" w:rsidP="00F037ED">
      <w:pPr>
        <w:rPr>
          <w:rFonts w:ascii="Arial" w:hAnsi="Arial" w:cs="Arial"/>
          <w:sz w:val="22"/>
          <w:lang w:eastAsia="ar-SA"/>
        </w:rPr>
      </w:pPr>
      <w:r w:rsidRPr="00AE5BF8">
        <w:rPr>
          <w:rFonts w:ascii="Arial" w:hAnsi="Arial" w:cs="Arial"/>
          <w:sz w:val="22"/>
          <w:lang w:eastAsia="ar-SA"/>
        </w:rPr>
        <w:tab/>
      </w:r>
      <w:r w:rsidRPr="00AE5BF8">
        <w:rPr>
          <w:rFonts w:ascii="Arial" w:hAnsi="Arial" w:cs="Arial"/>
          <w:sz w:val="22"/>
          <w:lang w:eastAsia="ar-SA"/>
        </w:rPr>
        <w:tab/>
      </w:r>
      <w:r w:rsidRPr="00AE5BF8">
        <w:rPr>
          <w:rFonts w:ascii="Arial" w:hAnsi="Arial" w:cs="Arial"/>
          <w:sz w:val="22"/>
          <w:lang w:eastAsia="ar-SA"/>
        </w:rPr>
        <w:tab/>
      </w:r>
      <w:r w:rsidRPr="00AE5BF8">
        <w:rPr>
          <w:rFonts w:ascii="Arial" w:hAnsi="Arial" w:cs="Arial"/>
          <w:sz w:val="22"/>
          <w:lang w:eastAsia="ar-SA"/>
        </w:rPr>
        <w:tab/>
        <w:t xml:space="preserve">       zaměstnance</w:t>
      </w:r>
    </w:p>
    <w:p w:rsidR="00F037ED" w:rsidRPr="00F037ED" w:rsidRDefault="00F037ED" w:rsidP="009B03AD">
      <w:pPr>
        <w:jc w:val="both"/>
        <w:rPr>
          <w:rFonts w:ascii="Arial" w:hAnsi="Arial" w:cs="Arial"/>
          <w:sz w:val="18"/>
          <w:szCs w:val="20"/>
          <w:lang w:eastAsia="en-US"/>
        </w:rPr>
      </w:pPr>
    </w:p>
    <w:sectPr w:rsidR="00F037ED" w:rsidRPr="00F037ED" w:rsidSect="004E5DF1">
      <w:pgSz w:w="11906" w:h="16838"/>
      <w:pgMar w:top="1021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BB" w:rsidRDefault="00FC6FBB" w:rsidP="00FC6FBB">
      <w:r>
        <w:separator/>
      </w:r>
    </w:p>
  </w:endnote>
  <w:endnote w:type="continuationSeparator" w:id="0">
    <w:p w:rsidR="00FC6FBB" w:rsidRDefault="00FC6FBB" w:rsidP="00FC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BB" w:rsidRDefault="00FC6FBB" w:rsidP="00FC6FBB">
      <w:r>
        <w:separator/>
      </w:r>
    </w:p>
  </w:footnote>
  <w:footnote w:type="continuationSeparator" w:id="0">
    <w:p w:rsidR="00FC6FBB" w:rsidRDefault="00FC6FBB" w:rsidP="00FC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5F6C"/>
    <w:multiLevelType w:val="hybridMultilevel"/>
    <w:tmpl w:val="52B8D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C5E"/>
    <w:multiLevelType w:val="hybridMultilevel"/>
    <w:tmpl w:val="B56EAE88"/>
    <w:lvl w:ilvl="0" w:tplc="CAE0AF1E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71353"/>
    <w:multiLevelType w:val="hybridMultilevel"/>
    <w:tmpl w:val="D514E790"/>
    <w:lvl w:ilvl="0" w:tplc="48A2BDDA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5EE6839"/>
    <w:multiLevelType w:val="hybridMultilevel"/>
    <w:tmpl w:val="09763C14"/>
    <w:lvl w:ilvl="0" w:tplc="079C58D2">
      <w:start w:val="6"/>
      <w:numFmt w:val="decimal"/>
      <w:lvlText w:val="%1."/>
      <w:lvlJc w:val="left"/>
      <w:pPr>
        <w:ind w:left="643" w:hanging="360"/>
      </w:pPr>
      <w:rPr>
        <w:rFonts w:ascii="Times" w:hAnsi="Times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B50FEA"/>
    <w:multiLevelType w:val="hybridMultilevel"/>
    <w:tmpl w:val="40DCAD34"/>
    <w:lvl w:ilvl="0" w:tplc="98AC76CE">
      <w:start w:val="1"/>
      <w:numFmt w:val="decimal"/>
      <w:lvlText w:val="%1)"/>
      <w:lvlJc w:val="left"/>
      <w:pPr>
        <w:ind w:left="1003" w:hanging="360"/>
      </w:pPr>
      <w:rPr>
        <w:rFonts w:ascii="Times" w:hAnsi="Times" w:hint="default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AC60FA5"/>
    <w:multiLevelType w:val="hybridMultilevel"/>
    <w:tmpl w:val="CF4E8E58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DD67110"/>
    <w:multiLevelType w:val="hybridMultilevel"/>
    <w:tmpl w:val="D6646B20"/>
    <w:lvl w:ilvl="0" w:tplc="040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4A347B40"/>
    <w:multiLevelType w:val="hybridMultilevel"/>
    <w:tmpl w:val="A804394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C076A91"/>
    <w:multiLevelType w:val="hybridMultilevel"/>
    <w:tmpl w:val="3140C05E"/>
    <w:lvl w:ilvl="0" w:tplc="51826A04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B3"/>
    <w:rsid w:val="00000F3B"/>
    <w:rsid w:val="00032152"/>
    <w:rsid w:val="00040D9F"/>
    <w:rsid w:val="000466E8"/>
    <w:rsid w:val="000C74C0"/>
    <w:rsid w:val="000E0259"/>
    <w:rsid w:val="000F302E"/>
    <w:rsid w:val="00104A40"/>
    <w:rsid w:val="0010706C"/>
    <w:rsid w:val="001B23E8"/>
    <w:rsid w:val="001C318A"/>
    <w:rsid w:val="001C5DD3"/>
    <w:rsid w:val="001D1D14"/>
    <w:rsid w:val="00244BE1"/>
    <w:rsid w:val="002617E2"/>
    <w:rsid w:val="00270ED3"/>
    <w:rsid w:val="00283226"/>
    <w:rsid w:val="00287871"/>
    <w:rsid w:val="00294F24"/>
    <w:rsid w:val="0029659E"/>
    <w:rsid w:val="00297081"/>
    <w:rsid w:val="00334A09"/>
    <w:rsid w:val="00365C67"/>
    <w:rsid w:val="00383FB8"/>
    <w:rsid w:val="003B683C"/>
    <w:rsid w:val="003B7DBC"/>
    <w:rsid w:val="003D1CE1"/>
    <w:rsid w:val="003D5E35"/>
    <w:rsid w:val="003F2995"/>
    <w:rsid w:val="0040695E"/>
    <w:rsid w:val="0041780B"/>
    <w:rsid w:val="004471DF"/>
    <w:rsid w:val="00477E33"/>
    <w:rsid w:val="00484787"/>
    <w:rsid w:val="004A0BBF"/>
    <w:rsid w:val="004A0EE0"/>
    <w:rsid w:val="004E0641"/>
    <w:rsid w:val="004E21E2"/>
    <w:rsid w:val="004E5DF1"/>
    <w:rsid w:val="0051294B"/>
    <w:rsid w:val="005B1F4F"/>
    <w:rsid w:val="005B3D68"/>
    <w:rsid w:val="005C7942"/>
    <w:rsid w:val="005E38B3"/>
    <w:rsid w:val="005F5D83"/>
    <w:rsid w:val="00603FBA"/>
    <w:rsid w:val="00611B8A"/>
    <w:rsid w:val="006228E2"/>
    <w:rsid w:val="00655FD0"/>
    <w:rsid w:val="00696E67"/>
    <w:rsid w:val="006A1571"/>
    <w:rsid w:val="006D64E7"/>
    <w:rsid w:val="007C2A11"/>
    <w:rsid w:val="007D577B"/>
    <w:rsid w:val="0084549B"/>
    <w:rsid w:val="00867190"/>
    <w:rsid w:val="00891A99"/>
    <w:rsid w:val="008B6018"/>
    <w:rsid w:val="008D0E83"/>
    <w:rsid w:val="008D79FA"/>
    <w:rsid w:val="008F132C"/>
    <w:rsid w:val="008F486B"/>
    <w:rsid w:val="0091240B"/>
    <w:rsid w:val="009137F5"/>
    <w:rsid w:val="00927BC6"/>
    <w:rsid w:val="009765A4"/>
    <w:rsid w:val="009B03AD"/>
    <w:rsid w:val="009B05E3"/>
    <w:rsid w:val="009B53DC"/>
    <w:rsid w:val="00A37DDC"/>
    <w:rsid w:val="00A40182"/>
    <w:rsid w:val="00A456EB"/>
    <w:rsid w:val="00A46537"/>
    <w:rsid w:val="00AB082F"/>
    <w:rsid w:val="00AF5FEE"/>
    <w:rsid w:val="00AF7125"/>
    <w:rsid w:val="00B068AB"/>
    <w:rsid w:val="00B1696C"/>
    <w:rsid w:val="00B672E0"/>
    <w:rsid w:val="00B86E44"/>
    <w:rsid w:val="00B91391"/>
    <w:rsid w:val="00BA236D"/>
    <w:rsid w:val="00BE3810"/>
    <w:rsid w:val="00BF41DC"/>
    <w:rsid w:val="00C10CA3"/>
    <w:rsid w:val="00C56DA2"/>
    <w:rsid w:val="00C802F8"/>
    <w:rsid w:val="00CD4B74"/>
    <w:rsid w:val="00CF3616"/>
    <w:rsid w:val="00CF453B"/>
    <w:rsid w:val="00D17897"/>
    <w:rsid w:val="00D20774"/>
    <w:rsid w:val="00D40EB6"/>
    <w:rsid w:val="00DD08FF"/>
    <w:rsid w:val="00E243CA"/>
    <w:rsid w:val="00E44F9B"/>
    <w:rsid w:val="00E541F5"/>
    <w:rsid w:val="00E65985"/>
    <w:rsid w:val="00E73334"/>
    <w:rsid w:val="00EE0B6A"/>
    <w:rsid w:val="00F037ED"/>
    <w:rsid w:val="00F04EFE"/>
    <w:rsid w:val="00F325F5"/>
    <w:rsid w:val="00F411F3"/>
    <w:rsid w:val="00F44389"/>
    <w:rsid w:val="00F76C83"/>
    <w:rsid w:val="00F8612A"/>
    <w:rsid w:val="00FC6FBB"/>
    <w:rsid w:val="00FD519E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53EF2082"/>
  <w15:docId w15:val="{A205113D-4F5E-4B25-A4E1-F5804BC7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E38B3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E38B3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8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5E38B3"/>
    <w:pPr>
      <w:spacing w:line="360" w:lineRule="atLeast"/>
    </w:pPr>
  </w:style>
  <w:style w:type="paragraph" w:customStyle="1" w:styleId="adresa">
    <w:name w:val="adresa"/>
    <w:basedOn w:val="Normln"/>
    <w:uiPriority w:val="99"/>
    <w:rsid w:val="005E38B3"/>
    <w:pPr>
      <w:jc w:val="both"/>
    </w:pPr>
  </w:style>
  <w:style w:type="paragraph" w:styleId="Zkladntext">
    <w:name w:val="Body Text"/>
    <w:basedOn w:val="Normln"/>
    <w:link w:val="ZkladntextChar"/>
    <w:uiPriority w:val="99"/>
    <w:rsid w:val="005E38B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8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5E38B3"/>
  </w:style>
  <w:style w:type="paragraph" w:styleId="Zkladntext2">
    <w:name w:val="Body Text 2"/>
    <w:basedOn w:val="Normln"/>
    <w:link w:val="Zkladntext2Char"/>
    <w:uiPriority w:val="99"/>
    <w:unhideWhenUsed/>
    <w:rsid w:val="005E38B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E38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5E38B3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5E38B3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5E38B3"/>
    <w:pPr>
      <w:ind w:firstLine="426"/>
      <w:jc w:val="both"/>
    </w:pPr>
  </w:style>
  <w:style w:type="paragraph" w:customStyle="1" w:styleId="vnintext0">
    <w:name w:val="vniønítext"/>
    <w:basedOn w:val="Normln"/>
    <w:rsid w:val="005E38B3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5E38B3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C6F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F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F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F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4">
    <w:name w:val="List 4"/>
    <w:basedOn w:val="Normln"/>
    <w:uiPriority w:val="99"/>
    <w:semiHidden/>
    <w:unhideWhenUsed/>
    <w:rsid w:val="00B86E44"/>
    <w:pPr>
      <w:ind w:left="1132" w:hanging="283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6E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86E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B86E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86E4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86E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86E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">
    <w:name w:val="obec"/>
    <w:basedOn w:val="Normln"/>
    <w:uiPriority w:val="99"/>
    <w:rsid w:val="00B86E44"/>
  </w:style>
  <w:style w:type="character" w:customStyle="1" w:styleId="h1a1">
    <w:name w:val="h1a1"/>
    <w:basedOn w:val="Standardnpsmoodstavce"/>
    <w:rsid w:val="004471DF"/>
    <w:rPr>
      <w:vanish/>
      <w:webHidden w:val="0"/>
      <w:sz w:val="24"/>
      <w:szCs w:val="24"/>
      <w:specVanish/>
    </w:rPr>
  </w:style>
  <w:style w:type="paragraph" w:styleId="Odstavecseseznamem">
    <w:name w:val="List Paragraph"/>
    <w:basedOn w:val="Normln"/>
    <w:uiPriority w:val="34"/>
    <w:qFormat/>
    <w:rsid w:val="006A15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B23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3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3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3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3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3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3E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913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8DD8-3323-460E-BD2E-966BC9EE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1178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krizova</dc:creator>
  <cp:keywords/>
  <dc:description/>
  <cp:lastModifiedBy>Kaslová Tereza Bc.</cp:lastModifiedBy>
  <cp:revision>2</cp:revision>
  <cp:lastPrinted>2017-08-02T04:54:00Z</cp:lastPrinted>
  <dcterms:created xsi:type="dcterms:W3CDTF">2016-12-28T12:34:00Z</dcterms:created>
  <dcterms:modified xsi:type="dcterms:W3CDTF">2017-08-17T06:31:00Z</dcterms:modified>
</cp:coreProperties>
</file>